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C45E2" w:rsidTr="00315CE5">
        <w:tc>
          <w:tcPr>
            <w:tcW w:w="2500" w:type="pct"/>
          </w:tcPr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Biểu số: 0505.H.UBCK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Ban hành kèm theo Thông tư số 02/2019/TT-BTC ngày 14/01/2019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Thời hạn báo cáo: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Báo cáo tháng: Ngày 12 tháng sau tháng báo cáo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Báo cáo năm: Ngày 20 tháng 01 năm sau năm báo cáo</w:t>
            </w:r>
          </w:p>
        </w:tc>
        <w:tc>
          <w:tcPr>
            <w:tcW w:w="2500" w:type="pct"/>
          </w:tcPr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báo cáo: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Ủy ban Chứng khoán Nhà nước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nhận báo cáo:</w:t>
            </w:r>
          </w:p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Cục Tin học và Thống kê tài chính</w:t>
            </w:r>
          </w:p>
        </w:tc>
      </w:tr>
    </w:tbl>
    <w:p w:rsidR="001C45E2" w:rsidRDefault="001C45E2" w:rsidP="001C45E2">
      <w:pPr>
        <w:spacing w:before="120"/>
        <w:rPr>
          <w:rFonts w:ascii="Arial" w:hAnsi="Arial" w:cs="Arial"/>
          <w:sz w:val="20"/>
          <w:lang w:val="en-US"/>
        </w:rPr>
      </w:pPr>
    </w:p>
    <w:p w:rsidR="001C45E2" w:rsidRDefault="001C45E2" w:rsidP="001C45E2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HOẠT ĐỘNG Đ</w:t>
      </w:r>
      <w:r>
        <w:rPr>
          <w:rFonts w:ascii="Arial" w:hAnsi="Arial" w:cs="Arial"/>
          <w:b/>
          <w:sz w:val="20"/>
          <w:lang w:val="en-US"/>
        </w:rPr>
        <w:t>Ấ</w:t>
      </w:r>
      <w:r>
        <w:rPr>
          <w:rFonts w:ascii="Arial" w:hAnsi="Arial" w:cs="Arial"/>
          <w:b/>
          <w:sz w:val="20"/>
        </w:rPr>
        <w:t>U GIÁ C</w:t>
      </w:r>
      <w:r>
        <w:rPr>
          <w:rFonts w:ascii="Arial" w:hAnsi="Arial" w:cs="Arial"/>
          <w:b/>
          <w:sz w:val="20"/>
          <w:lang w:val="en-US"/>
        </w:rPr>
        <w:t>Ổ</w:t>
      </w:r>
      <w:r>
        <w:rPr>
          <w:rFonts w:ascii="Arial" w:hAnsi="Arial" w:cs="Arial"/>
          <w:b/>
          <w:sz w:val="20"/>
        </w:rPr>
        <w:t xml:space="preserve"> PH</w:t>
      </w:r>
      <w:r>
        <w:rPr>
          <w:rFonts w:ascii="Arial" w:hAnsi="Arial" w:cs="Arial"/>
          <w:b/>
          <w:sz w:val="20"/>
          <w:lang w:val="en-US"/>
        </w:rPr>
        <w:t>Ầ</w:t>
      </w:r>
      <w:r>
        <w:rPr>
          <w:rFonts w:ascii="Arial" w:hAnsi="Arial" w:cs="Arial"/>
          <w:b/>
          <w:sz w:val="20"/>
        </w:rPr>
        <w:t>N</w:t>
      </w:r>
    </w:p>
    <w:p w:rsidR="001C45E2" w:rsidRDefault="001C45E2" w:rsidP="001C45E2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&lt;Tháng&gt;/&lt;Năm&gt;:...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128"/>
        <w:gridCol w:w="1204"/>
        <w:gridCol w:w="2313"/>
      </w:tblGrid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Phát sinh trong kỳ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Cộng d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>
              <w:rPr>
                <w:rFonts w:ascii="Arial" w:hAnsi="Arial" w:cs="Arial"/>
                <w:b/>
                <w:sz w:val="20"/>
              </w:rPr>
              <w:t>n từ đầu năm đến cu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>
              <w:rPr>
                <w:rFonts w:ascii="Arial" w:hAnsi="Arial" w:cs="Arial"/>
                <w:b/>
                <w:sz w:val="20"/>
              </w:rPr>
              <w:t>i kỳ</w:t>
            </w: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số đợt đấu giá đã thực hiện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số cổ phần đấu giá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giá trị cổ phần bán đấu giá (VNĐ)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số nhà đầu tư đăng ký tham gia đấu giá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số nhà đầu tư trúng giá: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Tổ chức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trong nước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nước ngoài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Cá nhân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trong nước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nước ngoài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số cổ phần trúng giá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trong nước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nước ngoài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số cổ phần bán được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trong nước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nước ngoài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giá trị cổ phần bán được (VNĐ)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trong nước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Nhà đầu tư nước ngoài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Tổng giá trị chênh lệch so với mệnh giá (VNĐ)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5E2" w:rsidTr="00315C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ổ</w:t>
            </w:r>
            <w:r>
              <w:rPr>
                <w:rFonts w:ascii="Arial" w:hAnsi="Arial" w:cs="Arial"/>
                <w:sz w:val="20"/>
              </w:rPr>
              <w:t>ng giá trị chênh lệch so với giá khởi điểm (VN</w:t>
            </w:r>
            <w:r>
              <w:rPr>
                <w:rFonts w:ascii="Arial" w:hAnsi="Arial" w:cs="Arial"/>
                <w:sz w:val="20"/>
                <w:lang w:val="en-US"/>
              </w:rPr>
              <w:t>Đ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E2" w:rsidRDefault="001C45E2" w:rsidP="00315CE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C45E2" w:rsidRDefault="001C45E2" w:rsidP="001C45E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1C45E2" w:rsidTr="00315CE5">
        <w:tc>
          <w:tcPr>
            <w:tcW w:w="1667" w:type="pct"/>
          </w:tcPr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KIỂM TRA BI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</w:rPr>
              <w:t>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1C45E2" w:rsidRDefault="001C45E2" w:rsidP="00315CE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Ngày ... tháng... năm ...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THỦ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TRƯỞNG ĐƠN VỊ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đ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i/>
                <w:sz w:val="20"/>
              </w:rPr>
              <w:t>ng dấu, họ tên)</w:t>
            </w:r>
          </w:p>
        </w:tc>
      </w:tr>
    </w:tbl>
    <w:p w:rsidR="009471B5" w:rsidRDefault="009471B5" w:rsidP="001C45E2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E2"/>
    <w:rsid w:val="001C45E2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EBE190-D852-450A-B54F-2B112705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E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C45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2024-07-17T03:21:00Z</dcterms:created>
  <dcterms:modified xsi:type="dcterms:W3CDTF">2024-07-17T03:22:00Z</dcterms:modified>
</cp:coreProperties>
</file>