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E108F" w:rsidTr="000421DA">
        <w:tc>
          <w:tcPr>
            <w:tcW w:w="2500" w:type="pct"/>
          </w:tcPr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Biểu số: 0507.T.UBCK</w:t>
            </w:r>
          </w:p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Ban hành kèm theo Thông tư số 02/2019/TT-BTC ngày 14/01/2019</w:t>
            </w:r>
          </w:p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Thời hạn báo cáo: Ngày 25 tháng sau tháng báo cáo</w:t>
            </w:r>
          </w:p>
        </w:tc>
        <w:tc>
          <w:tcPr>
            <w:tcW w:w="2500" w:type="pct"/>
          </w:tcPr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Đơn vị báo cáo:</w:t>
            </w:r>
          </w:p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Ủy ban Chứng khoán Nhà nước</w:t>
            </w:r>
          </w:p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Đơn vị nhận báo cáo:</w:t>
            </w:r>
          </w:p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Cục Tin học và Thống kê tài chính</w:t>
            </w:r>
          </w:p>
        </w:tc>
      </w:tr>
    </w:tbl>
    <w:p w:rsidR="004E108F" w:rsidRDefault="004E108F" w:rsidP="004E108F">
      <w:pPr>
        <w:spacing w:before="120"/>
        <w:rPr>
          <w:rFonts w:ascii="Arial" w:hAnsi="Arial" w:cs="Arial"/>
          <w:sz w:val="20"/>
          <w:lang w:val="en-US"/>
        </w:rPr>
      </w:pPr>
    </w:p>
    <w:p w:rsidR="004E108F" w:rsidRDefault="004E108F" w:rsidP="004E108F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HOẠT ĐỘNG LƯU KÝ CHỨNG KHOÁN</w:t>
      </w:r>
    </w:p>
    <w:p w:rsidR="004E108F" w:rsidRDefault="004E108F" w:rsidP="004E108F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Tháng:...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971"/>
        <w:gridCol w:w="1201"/>
        <w:gridCol w:w="1077"/>
        <w:gridCol w:w="1201"/>
        <w:gridCol w:w="1331"/>
        <w:gridCol w:w="1004"/>
      </w:tblGrid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Số lượng chứng khoán lưu ký tại Thành viên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Tỷ lệ lưu ký/Tổng giá trị đăng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ký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  <w:lang w:val="en-US"/>
              </w:rPr>
              <w:t>ư</w:t>
            </w:r>
            <w:r>
              <w:rPr>
                <w:rFonts w:ascii="Arial" w:hAnsi="Arial" w:cs="Arial"/>
                <w:b/>
                <w:sz w:val="20"/>
              </w:rPr>
              <w:t>u ký (%)</w:t>
            </w: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Loại chứng khoán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nước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Nước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ngoài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nước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Nước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ngoài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Cộng</w:t>
            </w:r>
          </w:p>
        </w:tc>
      </w:tr>
      <w:tr w:rsidR="004E108F" w:rsidTr="000421D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C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>
              <w:rPr>
                <w:rFonts w:ascii="Arial" w:hAnsi="Arial" w:cs="Arial"/>
                <w:b/>
                <w:sz w:val="20"/>
              </w:rPr>
              <w:t xml:space="preserve"> phiếu:</w:t>
            </w: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Khối lượng: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Mệnh giá (đơn vị 1.000 đ</w:t>
            </w:r>
            <w:r>
              <w:rPr>
                <w:rFonts w:ascii="Arial" w:hAnsi="Arial" w:cs="Arial"/>
                <w:sz w:val="20"/>
                <w:lang w:val="en-US"/>
              </w:rPr>
              <w:t>ồ</w:t>
            </w:r>
            <w:r>
              <w:rPr>
                <w:rFonts w:ascii="Arial" w:hAnsi="Arial" w:cs="Arial"/>
                <w:sz w:val="20"/>
              </w:rPr>
              <w:t>ng):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Trái phiếu chính phủ</w:t>
            </w: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Khối lượng: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Mệnh giá (đơn vị 1.000 đồng):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Trái phiếu khác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Khối lượng: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Mệnh giá (đơn vị</w:t>
            </w:r>
            <w:r>
              <w:rPr>
                <w:rFonts w:ascii="Arial" w:hAnsi="Arial" w:cs="Arial"/>
                <w:sz w:val="20"/>
                <w:lang w:val="en-US"/>
              </w:rPr>
              <w:t xml:space="preserve"> 1.000 </w:t>
            </w:r>
            <w:r>
              <w:rPr>
                <w:rFonts w:ascii="Arial" w:hAnsi="Arial" w:cs="Arial"/>
                <w:sz w:val="20"/>
              </w:rPr>
              <w:t>đồng):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 Trái phiếu ngoại tệ</w:t>
            </w: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Khối lượng: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Mệnh giá (đơn vị USD)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 Ch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ứ</w:t>
            </w:r>
            <w:r>
              <w:rPr>
                <w:rFonts w:ascii="Arial" w:hAnsi="Arial" w:cs="Arial"/>
                <w:b/>
                <w:sz w:val="20"/>
              </w:rPr>
              <w:t>ng chỉ quỹ</w:t>
            </w: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Khối lượng: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Mệnh giá (đơn vị 1.000 đồng):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Chứng khoán của công ty đại chúng chưa niêm yết</w:t>
            </w: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Khối lượng: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08F" w:rsidTr="000421DA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Mệnh giá (đơn vị 1.000 đồng):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08F" w:rsidRDefault="004E108F" w:rsidP="000421D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E108F" w:rsidRDefault="004E108F" w:rsidP="004E108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9"/>
        <w:gridCol w:w="3119"/>
      </w:tblGrid>
      <w:tr w:rsidR="004E108F" w:rsidTr="000421DA">
        <w:tc>
          <w:tcPr>
            <w:tcW w:w="1667" w:type="pct"/>
          </w:tcPr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6" w:type="pct"/>
          </w:tcPr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NGƯỜI KIỂM TRA BI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sz w:val="20"/>
              </w:rPr>
              <w:t>U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6" w:type="pct"/>
          </w:tcPr>
          <w:p w:rsidR="004E108F" w:rsidRDefault="004E108F" w:rsidP="000421D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Ngày ... tháng... năm ...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THỦ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TRƯỞNG ĐƠN VỊ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đ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i/>
                <w:sz w:val="20"/>
              </w:rPr>
              <w:t>ng dấu, họ tên)</w:t>
            </w:r>
          </w:p>
        </w:tc>
      </w:tr>
    </w:tbl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8F"/>
    <w:rsid w:val="004E108F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223710-6AD3-4EBD-B96F-BE1BAF5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8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E10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2024-07-16T02:36:00Z</dcterms:created>
  <dcterms:modified xsi:type="dcterms:W3CDTF">2024-07-16T02:37:00Z</dcterms:modified>
</cp:coreProperties>
</file>