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FA7" w:rsidRPr="00AC6FA7" w:rsidRDefault="00AC6FA7" w:rsidP="00AC6FA7">
      <w:pPr>
        <w:shd w:val="clear" w:color="auto" w:fill="FFFFFF"/>
        <w:spacing w:before="0" w:after="0" w:line="267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bookmarkStart w:id="0" w:name="chuong_pl_8"/>
      <w:r w:rsidRPr="00AC6FA7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t>Mẫu số 08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99"/>
        <w:gridCol w:w="5861"/>
      </w:tblGrid>
      <w:tr w:rsidR="00AC6FA7" w:rsidRPr="00AC6FA7" w:rsidTr="00AC6FA7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AC6FA7" w:rsidRPr="00AC6FA7" w:rsidRDefault="00AC6FA7" w:rsidP="00AC6FA7">
            <w:pPr>
              <w:spacing w:line="267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C6F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B</w:t>
            </w:r>
            <w:r w:rsidRPr="00AC6F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Ộ T</w:t>
            </w:r>
            <w:r w:rsidRPr="00AC6F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ÀI CHÍNH</w:t>
            </w:r>
            <w:r w:rsidRPr="00AC6F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AC6F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-------</w:t>
            </w:r>
          </w:p>
        </w:tc>
        <w:tc>
          <w:tcPr>
            <w:tcW w:w="3100" w:type="pct"/>
            <w:shd w:val="clear" w:color="auto" w:fill="FFFFFF"/>
            <w:hideMark/>
          </w:tcPr>
          <w:p w:rsidR="00AC6FA7" w:rsidRPr="00AC6FA7" w:rsidRDefault="00AC6FA7" w:rsidP="00AC6FA7">
            <w:pPr>
              <w:spacing w:line="267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C6F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C</w:t>
            </w:r>
            <w:r w:rsidRPr="00AC6F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ỘNG H</w:t>
            </w:r>
            <w:r w:rsidRPr="00AC6F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ÒA XÃ H</w:t>
            </w:r>
            <w:r w:rsidRPr="00AC6F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ỘI CHỦ NGHĨA VIỆT NAM</w:t>
            </w:r>
            <w:r w:rsidRPr="00AC6F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Độc lập - Tự do - Hạnh ph</w:t>
            </w:r>
            <w:r w:rsidRPr="00AC6F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úc</w:t>
            </w:r>
            <w:r w:rsidRPr="00AC6F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AC6F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-------------</w:t>
            </w:r>
          </w:p>
        </w:tc>
      </w:tr>
      <w:tr w:rsidR="00AC6FA7" w:rsidRPr="00AC6FA7" w:rsidTr="00AC6FA7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AC6FA7" w:rsidRPr="00AC6FA7" w:rsidRDefault="00AC6FA7" w:rsidP="00AC6FA7">
            <w:pPr>
              <w:spacing w:line="267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C6FA7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S</w:t>
            </w:r>
            <w:r w:rsidRPr="00AC6FA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ố: .../QĐ-BTC</w:t>
            </w:r>
          </w:p>
        </w:tc>
        <w:tc>
          <w:tcPr>
            <w:tcW w:w="3100" w:type="pct"/>
            <w:shd w:val="clear" w:color="auto" w:fill="FFFFFF"/>
            <w:hideMark/>
          </w:tcPr>
          <w:p w:rsidR="00AC6FA7" w:rsidRPr="00AC6FA7" w:rsidRDefault="00AC6FA7" w:rsidP="00AC6FA7">
            <w:pPr>
              <w:spacing w:line="267" w:lineRule="atLeast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C6F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/>
              </w:rPr>
              <w:t>Hà N</w:t>
            </w:r>
            <w:r w:rsidRPr="00AC6F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ội, ng</w:t>
            </w:r>
            <w:r w:rsidRPr="00AC6F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ày … tháng … năm …</w:t>
            </w:r>
          </w:p>
        </w:tc>
      </w:tr>
    </w:tbl>
    <w:p w:rsidR="00AC6FA7" w:rsidRPr="00AC6FA7" w:rsidRDefault="00AC6FA7" w:rsidP="00AC6FA7">
      <w:pPr>
        <w:shd w:val="clear" w:color="auto" w:fill="FFFFFF"/>
        <w:spacing w:line="267" w:lineRule="atLeast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AC6FA7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t> </w:t>
      </w:r>
    </w:p>
    <w:p w:rsidR="00AC6FA7" w:rsidRPr="00AC6FA7" w:rsidRDefault="00AC6FA7" w:rsidP="00AC6FA7">
      <w:pPr>
        <w:shd w:val="clear" w:color="auto" w:fill="FFFFFF"/>
        <w:spacing w:before="0" w:after="0" w:line="267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bookmarkStart w:id="1" w:name="chuong_pl_8_name"/>
      <w:r w:rsidRPr="00AC6FA7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t>QUYẾT ĐỊNH</w:t>
      </w:r>
      <w:bookmarkEnd w:id="1"/>
    </w:p>
    <w:p w:rsidR="00AC6FA7" w:rsidRPr="00AC6FA7" w:rsidRDefault="00AC6FA7" w:rsidP="00AC6FA7">
      <w:pPr>
        <w:shd w:val="clear" w:color="auto" w:fill="FFFFFF"/>
        <w:spacing w:before="0" w:after="0" w:line="267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bookmarkStart w:id="2" w:name="chuong_pl_8_name_name"/>
      <w:r w:rsidRPr="00AC6FA7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t>Về việc thu hồi Giấy chứng nhận đủ điều kiện kinh doanh dịch vụ thẩm định giá</w:t>
      </w:r>
      <w:bookmarkEnd w:id="2"/>
    </w:p>
    <w:p w:rsidR="00AC6FA7" w:rsidRPr="00AC6FA7" w:rsidRDefault="00AC6FA7" w:rsidP="00AC6FA7">
      <w:pPr>
        <w:shd w:val="clear" w:color="auto" w:fill="FFFFFF"/>
        <w:spacing w:line="267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C6FA7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t>B</w:t>
      </w:r>
      <w:r w:rsidRPr="00AC6FA7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Ộ TRƯỞNG BỘ T</w:t>
      </w:r>
      <w:r w:rsidRPr="00AC6FA7">
        <w:rPr>
          <w:rFonts w:ascii="Arial" w:eastAsia="Times New Roman" w:hAnsi="Arial" w:cs="Arial"/>
          <w:b/>
          <w:bCs/>
          <w:color w:val="000000"/>
          <w:sz w:val="20"/>
          <w:szCs w:val="20"/>
        </w:rPr>
        <w:t>ÀI CHÍNH</w:t>
      </w:r>
    </w:p>
    <w:p w:rsidR="00AC6FA7" w:rsidRPr="00AC6FA7" w:rsidRDefault="00AC6FA7" w:rsidP="00AC6FA7">
      <w:pPr>
        <w:shd w:val="clear" w:color="auto" w:fill="FFFFFF"/>
        <w:spacing w:line="267" w:lineRule="atLeast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AC6FA7">
        <w:rPr>
          <w:rFonts w:ascii="Arial" w:eastAsia="Times New Roman" w:hAnsi="Arial" w:cs="Arial"/>
          <w:i/>
          <w:iCs/>
          <w:color w:val="000000"/>
          <w:sz w:val="20"/>
          <w:szCs w:val="20"/>
          <w:lang/>
        </w:rPr>
        <w:t>Căn c</w:t>
      </w:r>
      <w:r w:rsidRPr="00AC6FA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ứ Luật Gi</w:t>
      </w:r>
      <w:r w:rsidRPr="00AC6FA7">
        <w:rPr>
          <w:rFonts w:ascii="Arial" w:eastAsia="Times New Roman" w:hAnsi="Arial" w:cs="Arial"/>
          <w:i/>
          <w:iCs/>
          <w:color w:val="000000"/>
          <w:sz w:val="20"/>
          <w:szCs w:val="20"/>
        </w:rPr>
        <w:t>á ngày 19 tháng 6 năm 2023;</w:t>
      </w:r>
    </w:p>
    <w:p w:rsidR="00AC6FA7" w:rsidRPr="00AC6FA7" w:rsidRDefault="00AC6FA7" w:rsidP="00AC6FA7">
      <w:pPr>
        <w:shd w:val="clear" w:color="auto" w:fill="FFFFFF"/>
        <w:spacing w:line="267" w:lineRule="atLeast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AC6FA7">
        <w:rPr>
          <w:rFonts w:ascii="Arial" w:eastAsia="Times New Roman" w:hAnsi="Arial" w:cs="Arial"/>
          <w:i/>
          <w:iCs/>
          <w:color w:val="000000"/>
          <w:sz w:val="20"/>
          <w:szCs w:val="20"/>
          <w:lang/>
        </w:rPr>
        <w:t>Căn c</w:t>
      </w:r>
      <w:r w:rsidRPr="00AC6FA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ứ Nghị định số 14/2023/NĐ-CP ng</w:t>
      </w:r>
      <w:r w:rsidRPr="00AC6FA7">
        <w:rPr>
          <w:rFonts w:ascii="Arial" w:eastAsia="Times New Roman" w:hAnsi="Arial" w:cs="Arial"/>
          <w:i/>
          <w:iCs/>
          <w:color w:val="000000"/>
          <w:sz w:val="20"/>
          <w:szCs w:val="20"/>
        </w:rPr>
        <w:t>ày 20 tháng 4 năm 2023 c</w:t>
      </w:r>
      <w:r w:rsidRPr="00AC6FA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ủa Ch</w:t>
      </w:r>
      <w:r w:rsidRPr="00AC6FA7">
        <w:rPr>
          <w:rFonts w:ascii="Arial" w:eastAsia="Times New Roman" w:hAnsi="Arial" w:cs="Arial"/>
          <w:i/>
          <w:iCs/>
          <w:color w:val="000000"/>
          <w:sz w:val="20"/>
          <w:szCs w:val="20"/>
        </w:rPr>
        <w:t>ính ph</w:t>
      </w:r>
      <w:r w:rsidRPr="00AC6FA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ủ quy định chức năng, nhiệm vụ, quyền hạn v</w:t>
      </w:r>
      <w:r w:rsidRPr="00AC6FA7">
        <w:rPr>
          <w:rFonts w:ascii="Arial" w:eastAsia="Times New Roman" w:hAnsi="Arial" w:cs="Arial"/>
          <w:i/>
          <w:iCs/>
          <w:color w:val="000000"/>
          <w:sz w:val="20"/>
          <w:szCs w:val="20"/>
        </w:rPr>
        <w:t>à cơ c</w:t>
      </w:r>
      <w:r w:rsidRPr="00AC6FA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ấu tổ chức của Bộ T</w:t>
      </w:r>
      <w:r w:rsidRPr="00AC6FA7">
        <w:rPr>
          <w:rFonts w:ascii="Arial" w:eastAsia="Times New Roman" w:hAnsi="Arial" w:cs="Arial"/>
          <w:i/>
          <w:iCs/>
          <w:color w:val="000000"/>
          <w:sz w:val="20"/>
          <w:szCs w:val="20"/>
        </w:rPr>
        <w:t>ài chính;</w:t>
      </w:r>
    </w:p>
    <w:p w:rsidR="00AC6FA7" w:rsidRPr="00AC6FA7" w:rsidRDefault="00AC6FA7" w:rsidP="00AC6FA7">
      <w:pPr>
        <w:shd w:val="clear" w:color="auto" w:fill="FFFFFF"/>
        <w:spacing w:line="267" w:lineRule="atLeast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AC6FA7">
        <w:rPr>
          <w:rFonts w:ascii="Arial" w:eastAsia="Times New Roman" w:hAnsi="Arial" w:cs="Arial"/>
          <w:i/>
          <w:iCs/>
          <w:color w:val="000000"/>
          <w:sz w:val="20"/>
          <w:szCs w:val="20"/>
          <w:lang/>
        </w:rPr>
        <w:t>Căn c</w:t>
      </w:r>
      <w:r w:rsidRPr="00AC6FA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ứ Nghị định số 78/2024/NĐ-CP ng</w:t>
      </w:r>
      <w:r w:rsidRPr="00AC6FA7">
        <w:rPr>
          <w:rFonts w:ascii="Arial" w:eastAsia="Times New Roman" w:hAnsi="Arial" w:cs="Arial"/>
          <w:i/>
          <w:iCs/>
          <w:color w:val="000000"/>
          <w:sz w:val="20"/>
          <w:szCs w:val="20"/>
        </w:rPr>
        <w:t>ày 01 tháng 7 năm 2024 c</w:t>
      </w:r>
      <w:r w:rsidRPr="00AC6FA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ủa Ch</w:t>
      </w:r>
      <w:r w:rsidRPr="00AC6FA7">
        <w:rPr>
          <w:rFonts w:ascii="Arial" w:eastAsia="Times New Roman" w:hAnsi="Arial" w:cs="Arial"/>
          <w:i/>
          <w:iCs/>
          <w:color w:val="000000"/>
          <w:sz w:val="20"/>
          <w:szCs w:val="20"/>
        </w:rPr>
        <w:t>ính ph</w:t>
      </w:r>
      <w:r w:rsidRPr="00AC6FA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ủ quy định chi tiết một số điều của Luật Gi</w:t>
      </w:r>
      <w:r w:rsidRPr="00AC6FA7">
        <w:rPr>
          <w:rFonts w:ascii="Arial" w:eastAsia="Times New Roman" w:hAnsi="Arial" w:cs="Arial"/>
          <w:i/>
          <w:iCs/>
          <w:color w:val="000000"/>
          <w:sz w:val="20"/>
          <w:szCs w:val="20"/>
        </w:rPr>
        <w:t>á v</w:t>
      </w:r>
      <w:r w:rsidRPr="00AC6FA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ề thẩm định gi</w:t>
      </w:r>
      <w:r w:rsidRPr="00AC6FA7">
        <w:rPr>
          <w:rFonts w:ascii="Arial" w:eastAsia="Times New Roman" w:hAnsi="Arial" w:cs="Arial"/>
          <w:i/>
          <w:iCs/>
          <w:color w:val="000000"/>
          <w:sz w:val="20"/>
          <w:szCs w:val="20"/>
        </w:rPr>
        <w:t>á;</w:t>
      </w:r>
    </w:p>
    <w:p w:rsidR="00AC6FA7" w:rsidRPr="00AC6FA7" w:rsidRDefault="00AC6FA7" w:rsidP="00AC6FA7">
      <w:pPr>
        <w:shd w:val="clear" w:color="auto" w:fill="FFFFFF"/>
        <w:spacing w:line="267" w:lineRule="atLeast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AC6FA7">
        <w:rPr>
          <w:rFonts w:ascii="Arial" w:eastAsia="Times New Roman" w:hAnsi="Arial" w:cs="Arial"/>
          <w:i/>
          <w:iCs/>
          <w:color w:val="000000"/>
          <w:sz w:val="20"/>
          <w:szCs w:val="20"/>
          <w:lang/>
        </w:rPr>
        <w:t>Căn c</w:t>
      </w:r>
      <w:r w:rsidRPr="00AC6FA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ứ</w:t>
      </w:r>
      <w:r w:rsidRPr="00AC6FA7">
        <w:rPr>
          <w:rFonts w:ascii="Arial" w:eastAsia="Times New Roman" w:hAnsi="Arial" w:cs="Arial"/>
          <w:color w:val="000000"/>
          <w:sz w:val="20"/>
          <w:szCs w:val="20"/>
          <w:lang w:val="vi-VN"/>
        </w:rPr>
        <w:t>...........................................</w:t>
      </w:r>
      <w:r w:rsidRPr="00AC6FA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;</w:t>
      </w:r>
    </w:p>
    <w:p w:rsidR="00AC6FA7" w:rsidRPr="00AC6FA7" w:rsidRDefault="00AC6FA7" w:rsidP="00AC6FA7">
      <w:pPr>
        <w:shd w:val="clear" w:color="auto" w:fill="FFFFFF"/>
        <w:spacing w:line="267" w:lineRule="atLeast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AC6FA7">
        <w:rPr>
          <w:rFonts w:ascii="Arial" w:eastAsia="Times New Roman" w:hAnsi="Arial" w:cs="Arial"/>
          <w:i/>
          <w:iCs/>
          <w:color w:val="000000"/>
          <w:sz w:val="20"/>
          <w:szCs w:val="20"/>
          <w:lang/>
        </w:rPr>
        <w:t>Theo đ</w:t>
      </w:r>
      <w:r w:rsidRPr="00AC6FA7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ề nghị của </w:t>
      </w:r>
      <w:r w:rsidRPr="00AC6FA7">
        <w:rPr>
          <w:rFonts w:ascii="Arial" w:eastAsia="Times New Roman" w:hAnsi="Arial" w:cs="Arial"/>
          <w:color w:val="000000"/>
          <w:sz w:val="20"/>
          <w:szCs w:val="20"/>
          <w:lang w:val="vi-VN"/>
        </w:rPr>
        <w:t>.....................................</w:t>
      </w:r>
    </w:p>
    <w:p w:rsidR="00AC6FA7" w:rsidRPr="00AC6FA7" w:rsidRDefault="00AC6FA7" w:rsidP="00AC6FA7">
      <w:pPr>
        <w:shd w:val="clear" w:color="auto" w:fill="FFFFFF"/>
        <w:spacing w:line="267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C6FA7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t>QUYẾT ĐỊNH:</w:t>
      </w:r>
    </w:p>
    <w:p w:rsidR="00AC6FA7" w:rsidRPr="00AC6FA7" w:rsidRDefault="00AC6FA7" w:rsidP="00AC6FA7">
      <w:pPr>
        <w:shd w:val="clear" w:color="auto" w:fill="FFFFFF"/>
        <w:spacing w:line="267" w:lineRule="atLeast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AC6FA7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t>Điều</w:t>
      </w:r>
      <w:r w:rsidRPr="00AC6FA7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 1. </w:t>
      </w:r>
      <w:r w:rsidRPr="00AC6FA7">
        <w:rPr>
          <w:rFonts w:ascii="Arial" w:eastAsia="Times New Roman" w:hAnsi="Arial" w:cs="Arial"/>
          <w:color w:val="000000"/>
          <w:sz w:val="20"/>
          <w:szCs w:val="20"/>
          <w:lang w:val="vi-VN"/>
        </w:rPr>
        <w:t>Thu hồi Giấy chứng nhận đủ điều kiện kinh doanh dịch vụ thẩm định gi</w:t>
      </w:r>
      <w:r w:rsidRPr="00AC6FA7">
        <w:rPr>
          <w:rFonts w:ascii="Arial" w:eastAsia="Times New Roman" w:hAnsi="Arial" w:cs="Arial"/>
          <w:color w:val="000000"/>
          <w:sz w:val="20"/>
          <w:szCs w:val="20"/>
        </w:rPr>
        <w:t>á mã s</w:t>
      </w:r>
      <w:r w:rsidRPr="00AC6FA7">
        <w:rPr>
          <w:rFonts w:ascii="Arial" w:eastAsia="Times New Roman" w:hAnsi="Arial" w:cs="Arial"/>
          <w:color w:val="000000"/>
          <w:sz w:val="20"/>
          <w:szCs w:val="20"/>
          <w:lang w:val="vi-VN"/>
        </w:rPr>
        <w:t>ố … /TĐG đối với ………. kể từ ng</w:t>
      </w:r>
      <w:r w:rsidRPr="00AC6FA7">
        <w:rPr>
          <w:rFonts w:ascii="Arial" w:eastAsia="Times New Roman" w:hAnsi="Arial" w:cs="Arial"/>
          <w:color w:val="000000"/>
          <w:sz w:val="20"/>
          <w:szCs w:val="20"/>
        </w:rPr>
        <w:t>ày……/….…/…….</w:t>
      </w:r>
    </w:p>
    <w:p w:rsidR="00AC6FA7" w:rsidRPr="00AC6FA7" w:rsidRDefault="00AC6FA7" w:rsidP="00AC6FA7">
      <w:pPr>
        <w:shd w:val="clear" w:color="auto" w:fill="FFFFFF"/>
        <w:spacing w:line="267" w:lineRule="atLeast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AC6FA7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t>Điều</w:t>
      </w:r>
      <w:r w:rsidRPr="00AC6FA7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 2</w:t>
      </w:r>
      <w:r w:rsidRPr="00AC6FA7">
        <w:rPr>
          <w:rFonts w:ascii="Arial" w:eastAsia="Times New Roman" w:hAnsi="Arial" w:cs="Arial"/>
          <w:color w:val="000000"/>
          <w:sz w:val="20"/>
          <w:szCs w:val="20"/>
          <w:lang w:val="vi-VN"/>
        </w:rPr>
        <w:t>……….……….phải nộp lại Giấy chứng nhận đủ điều kiện kinh doanh dịch vụ thẩm định gi</w:t>
      </w:r>
      <w:r w:rsidRPr="00AC6FA7">
        <w:rPr>
          <w:rFonts w:ascii="Arial" w:eastAsia="Times New Roman" w:hAnsi="Arial" w:cs="Arial"/>
          <w:color w:val="000000"/>
          <w:sz w:val="20"/>
          <w:szCs w:val="20"/>
        </w:rPr>
        <w:t>á cho B</w:t>
      </w:r>
      <w:r w:rsidRPr="00AC6FA7">
        <w:rPr>
          <w:rFonts w:ascii="Arial" w:eastAsia="Times New Roman" w:hAnsi="Arial" w:cs="Arial"/>
          <w:color w:val="000000"/>
          <w:sz w:val="20"/>
          <w:szCs w:val="20"/>
          <w:lang w:val="vi-VN"/>
        </w:rPr>
        <w:t>ộ T</w:t>
      </w:r>
      <w:r w:rsidRPr="00AC6FA7">
        <w:rPr>
          <w:rFonts w:ascii="Arial" w:eastAsia="Times New Roman" w:hAnsi="Arial" w:cs="Arial"/>
          <w:color w:val="000000"/>
          <w:sz w:val="20"/>
          <w:szCs w:val="20"/>
        </w:rPr>
        <w:t>ài chính ch</w:t>
      </w:r>
      <w:r w:rsidRPr="00AC6FA7">
        <w:rPr>
          <w:rFonts w:ascii="Arial" w:eastAsia="Times New Roman" w:hAnsi="Arial" w:cs="Arial"/>
          <w:color w:val="000000"/>
          <w:sz w:val="20"/>
          <w:szCs w:val="20"/>
          <w:lang w:val="vi-VN"/>
        </w:rPr>
        <w:t>ậm nhất trong thời hạn 03 ng</w:t>
      </w:r>
      <w:r w:rsidRPr="00AC6FA7">
        <w:rPr>
          <w:rFonts w:ascii="Arial" w:eastAsia="Times New Roman" w:hAnsi="Arial" w:cs="Arial"/>
          <w:color w:val="000000"/>
          <w:sz w:val="20"/>
          <w:szCs w:val="20"/>
        </w:rPr>
        <w:t>ày, ch</w:t>
      </w:r>
      <w:r w:rsidRPr="00AC6FA7">
        <w:rPr>
          <w:rFonts w:ascii="Arial" w:eastAsia="Times New Roman" w:hAnsi="Arial" w:cs="Arial"/>
          <w:color w:val="000000"/>
          <w:sz w:val="20"/>
          <w:szCs w:val="20"/>
          <w:lang w:val="vi-VN"/>
        </w:rPr>
        <w:t>ấm dứt việc kinh doanh dịch vụ thẩm định gi</w:t>
      </w:r>
      <w:r w:rsidRPr="00AC6FA7">
        <w:rPr>
          <w:rFonts w:ascii="Arial" w:eastAsia="Times New Roman" w:hAnsi="Arial" w:cs="Arial"/>
          <w:color w:val="000000"/>
          <w:sz w:val="20"/>
          <w:szCs w:val="20"/>
        </w:rPr>
        <w:t>á k</w:t>
      </w:r>
      <w:r w:rsidRPr="00AC6FA7">
        <w:rPr>
          <w:rFonts w:ascii="Arial" w:eastAsia="Times New Roman" w:hAnsi="Arial" w:cs="Arial"/>
          <w:color w:val="000000"/>
          <w:sz w:val="20"/>
          <w:szCs w:val="20"/>
          <w:lang w:val="vi-VN"/>
        </w:rPr>
        <w:t>ể từ ng</w:t>
      </w:r>
      <w:r w:rsidRPr="00AC6FA7">
        <w:rPr>
          <w:rFonts w:ascii="Arial" w:eastAsia="Times New Roman" w:hAnsi="Arial" w:cs="Arial"/>
          <w:color w:val="000000"/>
          <w:sz w:val="20"/>
          <w:szCs w:val="20"/>
        </w:rPr>
        <w:t>ày thu h</w:t>
      </w:r>
      <w:r w:rsidRPr="00AC6FA7">
        <w:rPr>
          <w:rFonts w:ascii="Arial" w:eastAsia="Times New Roman" w:hAnsi="Arial" w:cs="Arial"/>
          <w:color w:val="000000"/>
          <w:sz w:val="20"/>
          <w:szCs w:val="20"/>
          <w:lang w:val="vi-VN"/>
        </w:rPr>
        <w:t>ồi Giấy chứng nhận đủ điều kiện kinh doanh dịch vụ thẩm định gi</w:t>
      </w:r>
      <w:r w:rsidRPr="00AC6FA7">
        <w:rPr>
          <w:rFonts w:ascii="Arial" w:eastAsia="Times New Roman" w:hAnsi="Arial" w:cs="Arial"/>
          <w:color w:val="000000"/>
          <w:sz w:val="20"/>
          <w:szCs w:val="20"/>
        </w:rPr>
        <w:t>á và ph</w:t>
      </w:r>
      <w:r w:rsidRPr="00AC6FA7">
        <w:rPr>
          <w:rFonts w:ascii="Arial" w:eastAsia="Times New Roman" w:hAnsi="Arial" w:cs="Arial"/>
          <w:color w:val="000000"/>
          <w:sz w:val="20"/>
          <w:szCs w:val="20"/>
          <w:lang w:val="vi-VN"/>
        </w:rPr>
        <w:t>ải tu</w:t>
      </w:r>
      <w:r w:rsidRPr="00AC6FA7">
        <w:rPr>
          <w:rFonts w:ascii="Arial" w:eastAsia="Times New Roman" w:hAnsi="Arial" w:cs="Arial"/>
          <w:color w:val="000000"/>
          <w:sz w:val="20"/>
          <w:szCs w:val="20"/>
        </w:rPr>
        <w:t>ân th</w:t>
      </w:r>
      <w:r w:rsidRPr="00AC6FA7">
        <w:rPr>
          <w:rFonts w:ascii="Arial" w:eastAsia="Times New Roman" w:hAnsi="Arial" w:cs="Arial"/>
          <w:color w:val="000000"/>
          <w:sz w:val="20"/>
          <w:szCs w:val="20"/>
          <w:lang w:val="vi-VN"/>
        </w:rPr>
        <w:t>ủ c</w:t>
      </w:r>
      <w:r w:rsidRPr="00AC6FA7">
        <w:rPr>
          <w:rFonts w:ascii="Arial" w:eastAsia="Times New Roman" w:hAnsi="Arial" w:cs="Arial"/>
          <w:color w:val="000000"/>
          <w:sz w:val="20"/>
          <w:szCs w:val="20"/>
        </w:rPr>
        <w:t>ác quy đ</w:t>
      </w:r>
      <w:r w:rsidRPr="00AC6FA7">
        <w:rPr>
          <w:rFonts w:ascii="Arial" w:eastAsia="Times New Roman" w:hAnsi="Arial" w:cs="Arial"/>
          <w:color w:val="000000"/>
          <w:sz w:val="20"/>
          <w:szCs w:val="20"/>
          <w:lang w:val="vi-VN"/>
        </w:rPr>
        <w:t>ịnh của ph</w:t>
      </w:r>
      <w:r w:rsidRPr="00AC6FA7">
        <w:rPr>
          <w:rFonts w:ascii="Arial" w:eastAsia="Times New Roman" w:hAnsi="Arial" w:cs="Arial"/>
          <w:color w:val="000000"/>
          <w:sz w:val="20"/>
          <w:szCs w:val="20"/>
        </w:rPr>
        <w:t>áp lu</w:t>
      </w:r>
      <w:r w:rsidRPr="00AC6FA7">
        <w:rPr>
          <w:rFonts w:ascii="Arial" w:eastAsia="Times New Roman" w:hAnsi="Arial" w:cs="Arial"/>
          <w:color w:val="000000"/>
          <w:sz w:val="20"/>
          <w:szCs w:val="20"/>
          <w:lang w:val="vi-VN"/>
        </w:rPr>
        <w:t>ật về thẩm định gi</w:t>
      </w:r>
      <w:r w:rsidRPr="00AC6FA7">
        <w:rPr>
          <w:rFonts w:ascii="Arial" w:eastAsia="Times New Roman" w:hAnsi="Arial" w:cs="Arial"/>
          <w:color w:val="000000"/>
          <w:sz w:val="20"/>
          <w:szCs w:val="20"/>
        </w:rPr>
        <w:t>á.</w:t>
      </w:r>
    </w:p>
    <w:p w:rsidR="00AC6FA7" w:rsidRPr="00AC6FA7" w:rsidRDefault="00AC6FA7" w:rsidP="00AC6FA7">
      <w:pPr>
        <w:shd w:val="clear" w:color="auto" w:fill="FFFFFF"/>
        <w:spacing w:line="267" w:lineRule="atLeast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AC6FA7">
        <w:rPr>
          <w:rFonts w:ascii="Arial" w:eastAsia="Times New Roman" w:hAnsi="Arial" w:cs="Arial"/>
          <w:b/>
          <w:bCs/>
          <w:color w:val="000000"/>
          <w:sz w:val="20"/>
          <w:szCs w:val="20"/>
          <w:lang/>
        </w:rPr>
        <w:t>Điều</w:t>
      </w:r>
      <w:r w:rsidRPr="00AC6FA7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 3.</w:t>
      </w:r>
      <w:r w:rsidRPr="00AC6FA7">
        <w:rPr>
          <w:rFonts w:ascii="Arial" w:eastAsia="Times New Roman" w:hAnsi="Arial" w:cs="Arial"/>
          <w:color w:val="000000"/>
          <w:sz w:val="20"/>
          <w:szCs w:val="20"/>
          <w:lang w:val="vi-VN"/>
        </w:rPr>
        <w:t> Quyết định này</w:t>
      </w:r>
      <w:r w:rsidRPr="00AC6FA7">
        <w:rPr>
          <w:rFonts w:ascii="Arial" w:eastAsia="Times New Roman" w:hAnsi="Arial" w:cs="Arial"/>
          <w:color w:val="000000"/>
          <w:sz w:val="20"/>
          <w:szCs w:val="20"/>
        </w:rPr>
        <w:t> có hi</w:t>
      </w:r>
      <w:r w:rsidRPr="00AC6FA7">
        <w:rPr>
          <w:rFonts w:ascii="Arial" w:eastAsia="Times New Roman" w:hAnsi="Arial" w:cs="Arial"/>
          <w:color w:val="000000"/>
          <w:sz w:val="20"/>
          <w:szCs w:val="20"/>
          <w:lang w:val="vi-VN"/>
        </w:rPr>
        <w:t>ệu lực kể từ ng</w:t>
      </w:r>
      <w:r w:rsidRPr="00AC6FA7">
        <w:rPr>
          <w:rFonts w:ascii="Arial" w:eastAsia="Times New Roman" w:hAnsi="Arial" w:cs="Arial"/>
          <w:color w:val="000000"/>
          <w:sz w:val="20"/>
          <w:szCs w:val="20"/>
        </w:rPr>
        <w:t>ày ký………. và các t</w:t>
      </w:r>
      <w:r w:rsidRPr="00AC6FA7">
        <w:rPr>
          <w:rFonts w:ascii="Arial" w:eastAsia="Times New Roman" w:hAnsi="Arial" w:cs="Arial"/>
          <w:color w:val="000000"/>
          <w:sz w:val="20"/>
          <w:szCs w:val="20"/>
          <w:lang w:val="vi-VN"/>
        </w:rPr>
        <w:t>ổ chức, c</w:t>
      </w:r>
      <w:r w:rsidRPr="00AC6FA7">
        <w:rPr>
          <w:rFonts w:ascii="Arial" w:eastAsia="Times New Roman" w:hAnsi="Arial" w:cs="Arial"/>
          <w:color w:val="000000"/>
          <w:sz w:val="20"/>
          <w:szCs w:val="20"/>
        </w:rPr>
        <w:t>á nhân có liên quan ch</w:t>
      </w:r>
      <w:r w:rsidRPr="00AC6FA7">
        <w:rPr>
          <w:rFonts w:ascii="Arial" w:eastAsia="Times New Roman" w:hAnsi="Arial" w:cs="Arial"/>
          <w:color w:val="000000"/>
          <w:sz w:val="20"/>
          <w:szCs w:val="20"/>
          <w:lang w:val="vi-VN"/>
        </w:rPr>
        <w:t>ịu tr</w:t>
      </w:r>
      <w:r w:rsidRPr="00AC6FA7">
        <w:rPr>
          <w:rFonts w:ascii="Arial" w:eastAsia="Times New Roman" w:hAnsi="Arial" w:cs="Arial"/>
          <w:color w:val="000000"/>
          <w:sz w:val="20"/>
          <w:szCs w:val="20"/>
        </w:rPr>
        <w:t>ách nhi</w:t>
      </w:r>
      <w:r w:rsidRPr="00AC6FA7">
        <w:rPr>
          <w:rFonts w:ascii="Arial" w:eastAsia="Times New Roman" w:hAnsi="Arial" w:cs="Arial"/>
          <w:color w:val="000000"/>
          <w:sz w:val="20"/>
          <w:szCs w:val="20"/>
          <w:lang w:val="vi-VN"/>
        </w:rPr>
        <w:t>ệm thi h</w:t>
      </w:r>
      <w:r w:rsidRPr="00AC6FA7">
        <w:rPr>
          <w:rFonts w:ascii="Arial" w:eastAsia="Times New Roman" w:hAnsi="Arial" w:cs="Arial"/>
          <w:color w:val="000000"/>
          <w:sz w:val="20"/>
          <w:szCs w:val="20"/>
        </w:rPr>
        <w:t>ành Quyết định này.</w:t>
      </w:r>
    </w:p>
    <w:p w:rsidR="00AC6FA7" w:rsidRPr="00AC6FA7" w:rsidRDefault="00AC6FA7" w:rsidP="00AC6FA7">
      <w:pPr>
        <w:shd w:val="clear" w:color="auto" w:fill="FFFFFF"/>
        <w:spacing w:line="267" w:lineRule="atLeast"/>
        <w:jc w:val="left"/>
        <w:rPr>
          <w:rFonts w:ascii="Arial" w:eastAsia="Times New Roman" w:hAnsi="Arial" w:cs="Arial"/>
          <w:color w:val="000000"/>
          <w:sz w:val="21"/>
          <w:szCs w:val="21"/>
        </w:rPr>
      </w:pPr>
      <w:r w:rsidRPr="00AC6FA7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77"/>
        <w:gridCol w:w="5483"/>
      </w:tblGrid>
      <w:tr w:rsidR="00AC6FA7" w:rsidRPr="00AC6FA7" w:rsidTr="00AC6FA7">
        <w:trPr>
          <w:tblCellSpacing w:w="0" w:type="dxa"/>
        </w:trPr>
        <w:tc>
          <w:tcPr>
            <w:tcW w:w="2050" w:type="pct"/>
            <w:shd w:val="clear" w:color="auto" w:fill="auto"/>
            <w:hideMark/>
          </w:tcPr>
          <w:p w:rsidR="00AC6FA7" w:rsidRPr="00AC6FA7" w:rsidRDefault="00AC6FA7" w:rsidP="00AC6FA7">
            <w:pPr>
              <w:spacing w:line="267" w:lineRule="atLeast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C6FA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/>
              </w:rPr>
              <w:br/>
              <w:t>Nơi nh</w:t>
            </w:r>
            <w:r w:rsidRPr="00AC6FA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vi-VN"/>
              </w:rPr>
              <w:t>ận:</w:t>
            </w:r>
            <w:r w:rsidRPr="00AC6F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AC6FA7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- Như Điều</w:t>
            </w:r>
            <w:r w:rsidRPr="00AC6FA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3;</w:t>
            </w:r>
            <w:r w:rsidRPr="00AC6FA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AC6FA7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- Website B</w:t>
            </w:r>
            <w:r w:rsidRPr="00AC6FA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ộ T</w:t>
            </w:r>
            <w:r w:rsidRPr="00AC6FA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ài chính (đ</w:t>
            </w:r>
            <w:r w:rsidRPr="00AC6FA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ể đăng tin);</w:t>
            </w:r>
            <w:r w:rsidRPr="00AC6FA7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AC6FA7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………………..</w:t>
            </w:r>
          </w:p>
        </w:tc>
        <w:tc>
          <w:tcPr>
            <w:tcW w:w="2900" w:type="pct"/>
            <w:shd w:val="clear" w:color="auto" w:fill="auto"/>
            <w:hideMark/>
          </w:tcPr>
          <w:p w:rsidR="00AC6FA7" w:rsidRPr="00AC6FA7" w:rsidRDefault="00AC6FA7" w:rsidP="00AC6FA7">
            <w:pPr>
              <w:spacing w:line="267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C6F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t>QUY</w:t>
            </w:r>
            <w:r w:rsidRPr="00AC6F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ỀN HẠN, CHỨC VỤ CỦA NGƯỜI K</w:t>
            </w:r>
            <w:r w:rsidRPr="00AC6F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Ý</w:t>
            </w:r>
            <w:r w:rsidRPr="00AC6F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AC6F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/>
              </w:rPr>
              <w:t>(Ch</w:t>
            </w:r>
            <w:r w:rsidRPr="00AC6F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ữ k</w:t>
            </w:r>
            <w:r w:rsidRPr="00AC6F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 c</w:t>
            </w:r>
            <w:r w:rsidRPr="00AC6F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ủa người c</w:t>
            </w:r>
            <w:r w:rsidRPr="00AC6F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ó th</w:t>
            </w:r>
            <w:r w:rsidRPr="00AC6F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ẩm quyền, dấu của cơ quan)</w:t>
            </w:r>
            <w:r w:rsidRPr="00AC6FA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br/>
            </w:r>
            <w:r w:rsidRPr="00AC6F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br/>
            </w:r>
            <w:r w:rsidRPr="00AC6F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br/>
            </w:r>
            <w:r w:rsidRPr="00AC6F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br/>
            </w:r>
            <w:r w:rsidRPr="00AC6F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/>
              </w:rPr>
              <w:br/>
              <w:t>H</w:t>
            </w:r>
            <w:r w:rsidRPr="00AC6F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ọ v</w:t>
            </w:r>
            <w:r w:rsidRPr="00AC6F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à tên</w:t>
            </w:r>
          </w:p>
        </w:tc>
      </w:tr>
    </w:tbl>
    <w:p w:rsidR="00A71A13" w:rsidRDefault="00A71A13"/>
    <w:sectPr w:rsidR="00A71A13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AC6FA7"/>
    <w:rsid w:val="000F172E"/>
    <w:rsid w:val="00A71A13"/>
    <w:rsid w:val="00AC6FA7"/>
    <w:rsid w:val="00F6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6FA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Company>Grizli777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2024-07-06T09:31:00Z</dcterms:created>
  <dcterms:modified xsi:type="dcterms:W3CDTF">2024-07-06T09:31:00Z</dcterms:modified>
</cp:coreProperties>
</file>