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70" w:rsidRPr="00CA1372" w:rsidRDefault="00CA1372" w:rsidP="00CA1372">
      <w:pPr>
        <w:jc w:val="center"/>
        <w:rPr>
          <w:rFonts w:ascii="Times New Roman" w:hAnsi="Times New Roman" w:cs="Times New Roman"/>
          <w:b/>
          <w:sz w:val="24"/>
          <w:szCs w:val="24"/>
          <w:lang w:val="vi-VN"/>
        </w:rPr>
      </w:pPr>
      <w:r w:rsidRPr="00CA1372">
        <w:rPr>
          <w:rFonts w:ascii="Times New Roman" w:hAnsi="Times New Roman" w:cs="Times New Roman"/>
          <w:b/>
          <w:sz w:val="24"/>
          <w:szCs w:val="24"/>
          <w:lang w:val="vi-VN"/>
        </w:rPr>
        <w:t>NGHỊ LUẬN XÃ HỘI</w:t>
      </w:r>
    </w:p>
    <w:p w:rsidR="00CA1372" w:rsidRPr="00CA1372" w:rsidRDefault="00CA1372" w:rsidP="00CA1372">
      <w:pPr>
        <w:pStyle w:val="ListParagraph"/>
        <w:numPr>
          <w:ilvl w:val="0"/>
          <w:numId w:val="2"/>
        </w:numPr>
        <w:rPr>
          <w:rFonts w:ascii="Times New Roman" w:hAnsi="Times New Roman" w:cs="Times New Roman"/>
          <w:b/>
          <w:sz w:val="24"/>
          <w:szCs w:val="24"/>
          <w:lang w:val="vi-VN"/>
        </w:rPr>
      </w:pPr>
      <w:r w:rsidRPr="00CA1372">
        <w:rPr>
          <w:rFonts w:ascii="Times New Roman" w:hAnsi="Times New Roman" w:cs="Times New Roman"/>
          <w:b/>
          <w:sz w:val="24"/>
          <w:szCs w:val="24"/>
          <w:lang w:val="vi-VN"/>
        </w:rPr>
        <w:t>Nghị luận xã hội về ý chí và nghị lực</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Ý chí và nghị</w:t>
      </w:r>
      <w:r>
        <w:rPr>
          <w:rFonts w:ascii="Times New Roman" w:hAnsi="Times New Roman" w:cs="Times New Roman"/>
          <w:sz w:val="24"/>
          <w:szCs w:val="24"/>
          <w:lang w:val="vi-VN"/>
        </w:rPr>
        <w:t xml:space="preserve"> lực</w:t>
      </w:r>
      <w:r w:rsidRPr="00CA1372">
        <w:rPr>
          <w:rFonts w:ascii="Times New Roman" w:hAnsi="Times New Roman" w:cs="Times New Roman"/>
          <w:sz w:val="24"/>
          <w:szCs w:val="24"/>
          <w:lang w:val="vi-VN"/>
        </w:rPr>
        <w:t xml:space="preserve"> là ha</w:t>
      </w:r>
      <w:bookmarkStart w:id="0" w:name="_GoBack"/>
      <w:bookmarkEnd w:id="0"/>
      <w:r w:rsidRPr="00CA1372">
        <w:rPr>
          <w:rFonts w:ascii="Times New Roman" w:hAnsi="Times New Roman" w:cs="Times New Roman"/>
          <w:sz w:val="24"/>
          <w:szCs w:val="24"/>
          <w:lang w:val="vi-VN"/>
        </w:rPr>
        <w:t>i yếu tố quan trọng giúp con người vượt qua khó khăn và đạt được thành công trong cuộc sống.</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Ý chí có thể đưa ra quyết định và sự rõ ràng của một người trong công việc theo mục tiêu. Nó không chỉ là mong muốn mà còn là động lực mạnh mẽ đưa con người hành động. Nghị lực là khả năng chịu đựng và vượt qua thử thách.</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Cuộc sống luôn đầy rẫy những trở ngại và khó khăn, nhưng những ai có nghị lực sẽ không dễ dàng bị bỏ qua. Họ hiểu rằng thành công không đến từ sự may mắn mà từ nỗ lực không ngừng nghỉ. Ví dụ, nhiều nhà khoa học, nghệ sĩ hay doanh nhân nổi tiếng đều trải qua những thất bại trước khi hái thành công. Bởi vậy, trong mỗi người, việc rèn luyện ý chí và nghị luận là cần thiết.</w:t>
      </w:r>
    </w:p>
    <w:p w:rsid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Chúng ta hãy đảm bảo ước mơ của mình và có đủ sức mạnh để vượt qua mọi thử thách, vì chính ý chí và nghị lực sẽ định hình nên con người.</w:t>
      </w:r>
    </w:p>
    <w:p w:rsidR="00CA1372" w:rsidRPr="00CA1372" w:rsidRDefault="00CA1372" w:rsidP="00CA1372">
      <w:pPr>
        <w:pStyle w:val="ListParagraph"/>
        <w:numPr>
          <w:ilvl w:val="0"/>
          <w:numId w:val="2"/>
        </w:numPr>
        <w:rPr>
          <w:rFonts w:ascii="Times New Roman" w:hAnsi="Times New Roman" w:cs="Times New Roman"/>
          <w:b/>
          <w:sz w:val="24"/>
          <w:szCs w:val="24"/>
          <w:lang w:val="vi-VN"/>
        </w:rPr>
      </w:pPr>
      <w:r w:rsidRPr="00CA1372">
        <w:rPr>
          <w:rFonts w:ascii="Times New Roman" w:hAnsi="Times New Roman" w:cs="Times New Roman"/>
          <w:b/>
          <w:sz w:val="24"/>
          <w:szCs w:val="24"/>
          <w:lang w:val="vi-VN"/>
        </w:rPr>
        <w:t>Nghị luận xã hội về tình yêu quê hương, tổ quốc</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Tình yêu quê hương, tổ quốc là một trong những giá trị tinh thần cao quý, thể hiện lòng tự hào và trách nhiệm của mỗi người đối với nơi mình sinh ra và lớn lên.</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Quê hương không chỉ là nơi chôn rau cắt rốn mà còn là nguồn nuôi dưỡng tâm hồn và bản sắc văn hóa của dân tộc.</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Tình yêu quê hương giúp mỗi cá nhân nhận thức được giá trị của quê mình, từ cảnh sắc thiên nhiên đến truyền thống văn hóa, lịch sử hào hùng. Khi yêu quê hương, con người sẽ có động lực đóng góp vào sự phát triển của quê nhà, từ đó xây dựng một xã hội tốt đẹp hơn.</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Đặc biệt, trong bối cảnh đất nước phát triển hội và nhập toàn cầu, tình yêu quê hương còn thể hiện qua việc bảo vệ quyền chủ, văn hóa hóa và các truyền thống của đất nước. Mỗi người dân cần nuôi dưỡng và lan tỏa tình yêu đó, không chỉ chọn bản thân mà còn chọn thế hệ mai sau, để quê hương và tổ quốc mãi mãi trường tồn tại và phát triển. Tình yêu quê hương, tổ quốc chính là động lực mạnh mẽ, thôi thúc chúng ta hành động vì một tương lai tươi sáng hơn.</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Vì vậy, là mỗi công dân Việt Nam, cần cố gắng học tập, phát huy, góp phần xây dựng và phát triển quê hương đất nước, bảo vệ nước nhà ngày càng phát triển để sánh vai với các cường quốc năm châu trên thế giới, đấy là trách nhiệm cũng như thể hiện tình yêu dành cho quê hương, đất nước.</w:t>
      </w:r>
    </w:p>
    <w:p w:rsidR="00CA1372" w:rsidRPr="00CA1372" w:rsidRDefault="00CA1372" w:rsidP="00CA1372">
      <w:pPr>
        <w:pStyle w:val="ListParagraph"/>
        <w:numPr>
          <w:ilvl w:val="0"/>
          <w:numId w:val="2"/>
        </w:numPr>
        <w:rPr>
          <w:rFonts w:ascii="Times New Roman" w:hAnsi="Times New Roman" w:cs="Times New Roman"/>
          <w:b/>
          <w:sz w:val="24"/>
          <w:szCs w:val="24"/>
          <w:lang w:val="vi-VN"/>
        </w:rPr>
      </w:pPr>
      <w:r w:rsidRPr="00CA1372">
        <w:rPr>
          <w:rFonts w:ascii="Times New Roman" w:hAnsi="Times New Roman" w:cs="Times New Roman"/>
          <w:b/>
          <w:sz w:val="24"/>
          <w:szCs w:val="24"/>
          <w:lang w:val="vi-VN"/>
        </w:rPr>
        <w:t>Nghị luận xã hội về</w:t>
      </w:r>
      <w:r w:rsidRPr="00CA1372">
        <w:rPr>
          <w:rFonts w:ascii="Times New Roman" w:hAnsi="Times New Roman" w:cs="Times New Roman"/>
          <w:b/>
          <w:sz w:val="24"/>
          <w:szCs w:val="24"/>
          <w:lang w:val="vi-VN"/>
        </w:rPr>
        <w:t xml:space="preserve"> ước mơ và hoài bão</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Ước mơ và hoài bão là những yếu tố quan trọng giúp con người định hình tương lai và tìm thấy ý nghĩa trong cuộc sống.</w:t>
      </w:r>
    </w:p>
    <w:p w:rsid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Mỗi người đều có những ước mơ riêng, từ những điều nhỏ bé đến những khát khao lớ</w:t>
      </w:r>
      <w:r>
        <w:rPr>
          <w:rFonts w:ascii="Times New Roman" w:hAnsi="Times New Roman" w:cs="Times New Roman"/>
          <w:sz w:val="24"/>
          <w:szCs w:val="24"/>
          <w:lang w:val="vi-VN"/>
        </w:rPr>
        <w:t>n lao.</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lastRenderedPageBreak/>
        <w:t>Ước mơ không chỉ là mong muốn mà còn là động lực thúc đẩy người vươn tới những đỉnh cao mới. Hoài bão,thể hiện sự rõ ràng và quyết tâm trong công việc theo đuổi những mục tiêu đã đặt ra.</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Khi có ước mơ và hoài bão, con người trở nên mạnh mẽ hơn, rắc đối mặt với khó khăn và thẩm thức. Họ hiểu rằng con đường chính phục ước mơ không bao giờ dễ dàng, nhưng sự nỗ lực và cố gắng không ngừng sẽ giúp họ vượt qua mọi khó khăn, thử thách, giông bão của cuộc đời.</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Nhiều người nổi tiếng, từ nhà khoa học, nghệ sĩ đến doanh nhân thành đạt, đều bắt đầu từ những ước mơ nhỏ và từng bước hiện thực hóa chúng bằng lòng quyết tâm.</w:t>
      </w:r>
    </w:p>
    <w:p w:rsid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Chính vì vậy, hãy luôn nuôi dưỡng ước mơ và khao khát của bản thân, bởi đó chính là chìa khóa mở ra cánh cửa thành công và hạnh phúc trong cuộc sống.</w:t>
      </w:r>
    </w:p>
    <w:p w:rsidR="00CA1372" w:rsidRPr="00CA1372" w:rsidRDefault="00CA1372" w:rsidP="00CA1372">
      <w:pPr>
        <w:pStyle w:val="ListParagraph"/>
        <w:numPr>
          <w:ilvl w:val="0"/>
          <w:numId w:val="2"/>
        </w:numPr>
        <w:rPr>
          <w:rFonts w:ascii="Times New Roman" w:hAnsi="Times New Roman" w:cs="Times New Roman"/>
          <w:sz w:val="24"/>
          <w:szCs w:val="24"/>
          <w:lang w:val="vi-VN"/>
        </w:rPr>
      </w:pPr>
      <w:r w:rsidRPr="00CA1372">
        <w:rPr>
          <w:rFonts w:ascii="Times New Roman" w:hAnsi="Times New Roman" w:cs="Times New Roman"/>
          <w:b/>
          <w:sz w:val="24"/>
          <w:szCs w:val="24"/>
          <w:lang w:val="vi-VN"/>
        </w:rPr>
        <w:t>Nghị luận xã hội về</w:t>
      </w:r>
      <w:r>
        <w:rPr>
          <w:rFonts w:ascii="Times New Roman" w:hAnsi="Times New Roman" w:cs="Times New Roman"/>
          <w:b/>
          <w:sz w:val="24"/>
          <w:szCs w:val="24"/>
          <w:lang w:val="vi-VN"/>
        </w:rPr>
        <w:t xml:space="preserve"> lòng nhân hậu và vị tha</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Lòng nhân hậu và vị tha là những phẩm chất cao đẹp, là đức tính quý báu và cao cả trong cuộc sống</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Nhân hậu được hiểu là một đức tính quý báu của con người, để chỉ những ai hiền lành và giàu lòng thương người, chỉ muốn đem lại những điều tốt lành đến cho người khác. Khi có lòng nhân hậu, con người luôn sẵn sàng chia sẻ và giúp đỡ những người giúp đỡ hoàn cảnh may mắn, tạo nên một cộng đồng gắn kết và ấm áp hơn. Trong cuộc sống, không ai là hoàn hảo, và việc mắc lỗi là điều khó tránh.</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Vị tha chính là tấm lòng bao dung, rộng lượng, sẵn sàng bỏ qua lỗi lầm của người khác để duy trì mối quan hệ hiện tại. Người có lòng vị tha là người rất nhân hậu với mọi người giúp xây dựng lại mối quan hệ, tạo cơ hội cho sự hòa giải và đoàn kết.</w:t>
      </w:r>
    </w:p>
    <w:p w:rsid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Những người sống với lòng nhân hậu và vị tha thường được mọi người yêu quý và kính trọng, vì họ mang đến sự an yên cho những người xung quanh. Vì vậy, hãy nuôi dưỡng và phát huy lòng nhân hậu, vị tha trong cuộc sống hàng ngày, để góp phần xây dựng một xã hội tốt đẹp hơn, nơi mọi người biết yêu thương và chăm sóc lẫn nhau.</w:t>
      </w:r>
    </w:p>
    <w:p w:rsidR="00CA1372" w:rsidRPr="00CA1372" w:rsidRDefault="00CA1372" w:rsidP="00CA1372">
      <w:pPr>
        <w:pStyle w:val="ListParagraph"/>
        <w:numPr>
          <w:ilvl w:val="0"/>
          <w:numId w:val="2"/>
        </w:numPr>
        <w:rPr>
          <w:rFonts w:ascii="Times New Roman" w:hAnsi="Times New Roman" w:cs="Times New Roman"/>
          <w:b/>
          <w:sz w:val="24"/>
          <w:szCs w:val="24"/>
          <w:lang w:val="vi-VN"/>
        </w:rPr>
      </w:pPr>
      <w:r w:rsidRPr="00CA1372">
        <w:rPr>
          <w:rFonts w:ascii="Times New Roman" w:hAnsi="Times New Roman" w:cs="Times New Roman"/>
          <w:b/>
          <w:sz w:val="24"/>
          <w:szCs w:val="24"/>
          <w:lang w:val="vi-VN"/>
        </w:rPr>
        <w:t>Nghị luận về đạo lý uống nước nhớ nguồn</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“Uống nước nhớ nguồn” là một truyền thống tốt đẹp của nhân dân ta. Đạo lý ấy được lưu giữa và phát huy suốt theo chiều dài lịch sử đất nước.</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 xml:space="preserve">Câu tục ngữ Uống nước nhớ nguồn” mượn hình ảnh uống nước phải nhờ về nơi tạo ra dòng nước ấy. Để ẩn dụ cho sự biết ơn, nhớ về nguồn cội. Từ nhỏ, chúng ta đã được dạy bài học về lòng biết ơn qua những câu thơ, bài hát, những câu chuyện nhỏ. Chính ông bà, cha mẹ cũng là tấm gương sáng cho chúng ta noi theo. Lòng biết ơn được thể hiện từ tình cảm chân thành và suy nghĩ kính trọng dành cho người đã giúp đỡ chúng ta. Nó đơn giản là lời cảm ơn, là hành động đền đáp trong khả năng của chính mình. Truyền thống biết ơn đấy hiện diện trong từng nhịp sống của người dân Việt ta. Qua truyền thống thờ cúng tổ tiên, hiếu đạo với cha mẹ, ông bà. Qua những ngày lễ, những sự kiện tôn vinh người lao động, những bác sĩ, nhà giáo, bộ đội… Cứ như thế, truyền thống Uống nước nhớ nguồn vẫn tiếp tục duy trì và len lỏi vào cuộc sống của chúng </w:t>
      </w:r>
      <w:r w:rsidRPr="00CA1372">
        <w:rPr>
          <w:rFonts w:ascii="Times New Roman" w:hAnsi="Times New Roman" w:cs="Times New Roman"/>
          <w:sz w:val="24"/>
          <w:szCs w:val="24"/>
          <w:lang w:val="vi-VN"/>
        </w:rPr>
        <w:lastRenderedPageBreak/>
        <w:t>ta. Hiện nay, xuất hiện một bộ phận giới trẻ đi ngược với đạo lý của ông cha để lại. Họ mặc sức nhận lấy nhưng lại có thái độ hờ hững, không có lòng biết ơn với người khác. Họ không biết nói lời cảm ơn, không biết tri ân những người đã cống hiến cho cuộc sống hôm nay của mình. Thật đáng buồn thay. Tuy chỉ là số lượng nhỏ, nhưng họ vẫn gây ảnh hưởng đến tập thể. Vì vậy, cần phải đẩy mạnh tuyên truyền và giáo dục ngay từ trên ghế nhà trường, để thế hệ trẻ ngày hôm nay thấm nhuần tư tưởng Uống nước nhớ nguồn mà ông cha để lại.</w:t>
      </w:r>
    </w:p>
    <w:p w:rsid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Những bài học và giá trị của câu tục ngữ Uống nước nhớ nguồn là vô cùng ý nghĩa trong ngày nay và cả tương lai mai sau. Vì vậy, dù cho những giá trị của cuộc sống này có thay đổi theo thời gian thì câu tục ngữ ấy vẫn sẽ mãi còn vẹn nguyên sức nặng như thuở ban đầu.</w:t>
      </w:r>
    </w:p>
    <w:p w:rsidR="00CA1372" w:rsidRPr="00CA1372" w:rsidRDefault="00CA1372" w:rsidP="00CA1372">
      <w:pPr>
        <w:pStyle w:val="ListParagraph"/>
        <w:numPr>
          <w:ilvl w:val="0"/>
          <w:numId w:val="2"/>
        </w:numPr>
        <w:rPr>
          <w:rFonts w:ascii="Times New Roman" w:hAnsi="Times New Roman" w:cs="Times New Roman"/>
          <w:sz w:val="24"/>
          <w:szCs w:val="24"/>
          <w:lang w:val="vi-VN"/>
        </w:rPr>
      </w:pPr>
      <w:r w:rsidRPr="00CA1372">
        <w:rPr>
          <w:rFonts w:ascii="Times New Roman" w:hAnsi="Times New Roman" w:cs="Times New Roman"/>
          <w:b/>
          <w:sz w:val="24"/>
          <w:szCs w:val="24"/>
          <w:lang w:val="vi-VN"/>
        </w:rPr>
        <w:t>Nghị luận xã hội về</w:t>
      </w:r>
      <w:r>
        <w:rPr>
          <w:rFonts w:ascii="Times New Roman" w:hAnsi="Times New Roman" w:cs="Times New Roman"/>
          <w:b/>
          <w:sz w:val="24"/>
          <w:szCs w:val="24"/>
          <w:lang w:val="vi-VN"/>
        </w:rPr>
        <w:t xml:space="preserve"> lòng yêu nước</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Nhà thơ Nguyễn Khoa Điềm từng viết:</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Em ơi em</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Đất nước là máu xương của mình</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Phải biết gắn bó và san sẻ</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Phải biết hoá thân cho dáng hình xứ sở</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Làm nên đất nước muôn đời</w:t>
      </w:r>
    </w:p>
    <w:p w:rsid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Những câu thơ ấy nhắc nhở chúng ta về lòng yêu nước gắn liền với trách nhiệm. Lòng yêu nước, một trong những truyền thống thiêng liêng của người Việt, không chỉ là tình cảm yêu thương đất mẹ mà còn là ý thức trách nhiệm trước Tổ quốc. Trong thời chiến, yêu nước đồng nghĩa với sẵn sàng chiến đấu, hi sinh vì độc lập và toàn vẹn lãnh thổ. Còn trong thời bình, yêu nước là đóng góp sức mình vào xây dựng và bảo vệ đất nước, hướng tới một Việt Nam phát triển mạnh mẽ, sánh vai cùng bạn bè quốc tế. Mỗi người cần học tập, rèn luyện để đủ bản lĩnh và trí tuệ cống hiến cho quê hương, sẵn sàng đáp lời khi Tổ quốc gọi tên. Lòng yêu nước và tinh thần trách nhiệm là ngọn lửa không bao giờ tắt, là nền tảng gìn giữ và phát huy những giá trị văn hóa tốt đẹp của dân tộc, mãi mãi vững bền cùng thời gian.</w:t>
      </w:r>
    </w:p>
    <w:p w:rsidR="00CA1372" w:rsidRPr="00CA1372" w:rsidRDefault="00CA1372" w:rsidP="00CA1372">
      <w:pPr>
        <w:pStyle w:val="ListParagraph"/>
        <w:numPr>
          <w:ilvl w:val="0"/>
          <w:numId w:val="2"/>
        </w:numPr>
        <w:rPr>
          <w:rFonts w:ascii="Times New Roman" w:hAnsi="Times New Roman" w:cs="Times New Roman"/>
          <w:b/>
          <w:sz w:val="24"/>
          <w:szCs w:val="24"/>
          <w:lang w:val="vi-VN"/>
        </w:rPr>
      </w:pPr>
      <w:r w:rsidRPr="00CA1372">
        <w:rPr>
          <w:rFonts w:ascii="Times New Roman" w:hAnsi="Times New Roman" w:cs="Times New Roman"/>
          <w:b/>
          <w:sz w:val="24"/>
          <w:szCs w:val="24"/>
          <w:lang w:val="vi-VN"/>
        </w:rPr>
        <w:t xml:space="preserve">Nghị luận xã hội về vượt </w:t>
      </w:r>
      <w:r w:rsidRPr="00CA1372">
        <w:rPr>
          <w:rFonts w:ascii="Times New Roman" w:eastAsia="Times New Roman" w:hAnsi="Times New Roman" w:cs="Times New Roman"/>
          <w:b/>
          <w:sz w:val="24"/>
          <w:szCs w:val="24"/>
        </w:rPr>
        <w:t>qua căng thẳng và áp lực học tập</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Vượt qua căng thẳng và áp lực học tập là một vấn đề quan trọng mà nhiều học sinh và sinh viên hiện nay đang phải đối mặt. Trong bối cảnh xã hội ngày càng phát triển, yêu cầu về kiến thức và kỹ năng ngày càng cao, áp lực học tập trở thành một gánh nặng không nhỏ. Để giải quyết vấn đề này, chúng ta cần nhìn nhận từ nhiều góc độ và tìm ra những giải pháp hiệu quả.</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 xml:space="preserve">Trước hết, cần hiểu rõ nguyên nhân gây ra căng thẳng và áp lực học tập. Một trong những nguyên nhân chính là khối lượng bài vở và kỳ vọng từ gia đình, nhà trường. Nhiều học sinh phải đối mặt với lịch học dày đặc, bài tập về nhà, kiểm tra liên tục và các kỳ thi quan trọng. Bên cạnh đó, áp lực từ việc phải đạt thành tích cao để đáp ứng kỳ vọng của cha mẹ và thầy cô cũng góp phần làm tăng căng thẳng. Để vượt qua căng thẳng và áp lực học tập, học sinh cần có những kỹ năng quản lý thời gian và tổ chức công việc hiệu quả. Việc lập kế hoạch học tập hợp lý, phân chia thời gian cho từng môn học và nghỉ ngơi đúng cách sẽ giúp giảm bớt áp lực. Học sinh cũng </w:t>
      </w:r>
      <w:r w:rsidRPr="00CA1372">
        <w:rPr>
          <w:rFonts w:ascii="Times New Roman" w:eastAsia="Times New Roman" w:hAnsi="Times New Roman" w:cs="Times New Roman"/>
          <w:sz w:val="24"/>
          <w:szCs w:val="24"/>
        </w:rPr>
        <w:lastRenderedPageBreak/>
        <w:t>nên biết cách ưu tiên những nhiệm vụ quan trọng và không nên để công việc dồn đống vào phút chót.</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Ngoài ra, việc duy trì một lối sống lành mạnh cũng rất quan trọng. Học sinh cần đảm bảo có đủ giấc ngủ, ăn uống đầy đủ dinh dưỡng và thường xuyên vận động. Thể dục thể thao không chỉ giúp cơ thể khỏe mạnh mà còn giúp tinh thần thoải mái, giảm căng thẳng. Bên cạnh đó, việc tham gia các hoạt động ngoại khóa, giải trí cũng giúp học sinh cân bằng giữa học tập và cuộc sống. Một yếu tố không thể thiếu là sự hỗ trợ từ gia đình và nhà trường. Cha mẹ cần hiểu và chia sẻ với con cái, không nên đặt quá nhiều áp lực về thành tích. Thay vào đó, hãy tạo điều kiện để con cái phát triển toàn diện, khuyến khích chúng tham gia các hoạt động mà chúng yêu thích. Nhà trường cũng cần có những chương trình hỗ trợ tâm lý, giúp học sinh giải tỏa căng thẳng và áp lực.</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Cuối cùng, học sinh cần học cách tự tin và tin tưởng vào bản thân. Mỗi người đều có những khả năng và thế mạnh riêng, không nên so sánh mình với người khác. Hãy đặt ra những mục tiêu phù hợp với khả năng của mình và cố gắng hết sức để đạt được. Khi gặp khó khăn, đừng ngần ngại tìm kiếm sự giúp đỡ từ bạn bè, thầy cô và gia đình.</w:t>
      </w:r>
    </w:p>
    <w:p w:rsidR="00CA1372" w:rsidRDefault="00CA1372" w:rsidP="00CA1372">
      <w:pPr>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Tóm lại, vượt qua căng thẳng và áp lực học tập là một quá trình đòi hỏi sự nỗ lực từ nhiều phía: bản thân học sinh, gia đình và nhà trường. Bằng cách quản lý thời gian hiệu quả, duy trì lối sống lành mạnh, nhận được sự hỗ trợ từ người thân và tin tưởng vào bản thân, học sinh có thể vượt qua những thử thách và đạt được thành công trong học tập cũng như trong cuộc sống.</w:t>
      </w:r>
    </w:p>
    <w:p w:rsidR="00CA1372" w:rsidRPr="00CA1372" w:rsidRDefault="00CA1372" w:rsidP="00CA1372">
      <w:pPr>
        <w:pStyle w:val="ListParagraph"/>
        <w:numPr>
          <w:ilvl w:val="0"/>
          <w:numId w:val="2"/>
        </w:numPr>
        <w:rPr>
          <w:rFonts w:ascii="Times New Roman" w:hAnsi="Times New Roman" w:cs="Times New Roman"/>
          <w:b/>
          <w:sz w:val="24"/>
          <w:szCs w:val="24"/>
          <w:lang w:val="vi-VN"/>
        </w:rPr>
      </w:pPr>
      <w:r w:rsidRPr="00CA1372">
        <w:rPr>
          <w:rFonts w:ascii="Times New Roman" w:hAnsi="Times New Roman" w:cs="Times New Roman"/>
          <w:b/>
          <w:sz w:val="24"/>
          <w:szCs w:val="24"/>
          <w:lang w:val="vi-VN"/>
        </w:rPr>
        <w:t>Nghị luận xã hội về lòng vị tha</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Lòng vị tha là sự sẵn sàng tha thứ, bỏ qua lỗi lầm của người khác và biết sống vì mọi người xung quanh. Không có điều gì cao quý hơn một trái tim vị tha, nhưng cũng không gì khó khăn hơn việc tha thứ cho lỗi lầm của người khác. Nhờ có lòng vị tha, xã hội mới trở nên văn minh, tiến bộ và tràn đầy tính nhân văn.</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Người có lòng vị tha luôn hướng đến lợi ích chung, không ích kỷ hay vụ lợi cá nhân. Họ biết cảm thông, chia sẻ và sẵn sàng tha thứ khi cần thiết. Ngược lại, những ai thiếu lòng vị tha thường chỉ nghĩ cho bản thân, sống hẹp hòi, ích kỷ và tự giới hạn mình trong những toan tính cá nhân.</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Lòng vị tha là yếu tố quan trọng giúp hoàn thiện nhân cách con người, tạo dựng các mối quan hệ xã hội tốt đẹp, đồng thời góp phần mang lại thành công trong công việc và cuộc sống. Ai cũng có lúc phạm sai lầm, và khi đó, sự bao dung, cảm thông từ người khác chính là điều vô cùng đáng quý.</w:t>
      </w:r>
    </w:p>
    <w:p w:rsidR="00CA1372" w:rsidRP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Tuy nhiên, vị tha không có nghĩa là tha thứ vô điều kiện. Có những sai lầm không thể bỏ qua, cũng có những người không xứng đáng nhận được sự tha thứ. Sống vị tha không chỉ là khoan dung mà còn là biết đấu tranh chống lại cái xấu, bảo vệ lẽ phải và công bằng. Nếu dễ dàng dung túng cho điều ác, ta vô tình tiếp tay cho những điều sai trái.</w:t>
      </w:r>
    </w:p>
    <w:p w:rsidR="00CA1372" w:rsidRDefault="00CA1372" w:rsidP="00CA1372">
      <w:pPr>
        <w:rPr>
          <w:rFonts w:ascii="Times New Roman" w:hAnsi="Times New Roman" w:cs="Times New Roman"/>
          <w:sz w:val="24"/>
          <w:szCs w:val="24"/>
          <w:lang w:val="vi-VN"/>
        </w:rPr>
      </w:pPr>
      <w:r w:rsidRPr="00CA1372">
        <w:rPr>
          <w:rFonts w:ascii="Times New Roman" w:hAnsi="Times New Roman" w:cs="Times New Roman"/>
          <w:sz w:val="24"/>
          <w:szCs w:val="24"/>
          <w:lang w:val="vi-VN"/>
        </w:rPr>
        <w:t>Dù rằng sống vì người khác có thể khiến ta gặp nhiều khó khăn hơn, nhưng cũng chính điều đó làm cho cuộc sống trở nên ý nghĩa, trọn vẹn và hạnh phúc hơn.</w:t>
      </w:r>
    </w:p>
    <w:p w:rsidR="00CA1372" w:rsidRDefault="00CA1372" w:rsidP="00CA1372">
      <w:pPr>
        <w:pStyle w:val="ListParagraph"/>
        <w:numPr>
          <w:ilvl w:val="0"/>
          <w:numId w:val="2"/>
        </w:numPr>
        <w:rPr>
          <w:rFonts w:ascii="Times New Roman" w:hAnsi="Times New Roman" w:cs="Times New Roman"/>
          <w:b/>
          <w:sz w:val="24"/>
          <w:szCs w:val="24"/>
          <w:lang w:val="vi-VN"/>
        </w:rPr>
      </w:pPr>
      <w:r w:rsidRPr="00CA1372">
        <w:rPr>
          <w:rFonts w:ascii="Times New Roman" w:hAnsi="Times New Roman" w:cs="Times New Roman"/>
          <w:b/>
          <w:sz w:val="24"/>
          <w:szCs w:val="24"/>
          <w:lang w:val="vi-VN"/>
        </w:rPr>
        <w:t>Nghị luận xã hội về tôn sư trọng đạo</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lastRenderedPageBreak/>
        <w:t>Từ xưa đến nay, dân tộc Việt Nam luôn coi trọng giáo dục và đề cao vai trò của người thầy. Tư tưởng "tôn sư trọng đạo" đã trở thành một truyền thống tốt đẹp, ăn sâu vào tâm thức của mỗi người dân Việt Nam.</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"Tôn sư trọng đạo" là một cụm từ mang ý nghĩa sâu sắc. "Tôn sư" có nghĩa là tôn trọng, kính trọng người thầy, người đã truyền đạt tri thức và dạy dỗ chúng ta nên người. "Trọng đạo" là coi trọng đạo lý, con đường làm người, những giá trị đạo đức mà thầy cô truyền dạy.</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Tôn sư trọng đạo được thể hiện qua nhiều hành động cụ thể trong cuộc sống hàng ngày. Học sinh kính trọng, lễ phép với thầy cô, chăm chỉ học tập để không phụ lòng dạy dỗ. Các thế hệ học trò luôn nhớ ơn thầy cô, thường xuyên thăm hỏi, tri ân vào các dịp lễ như Ngày Nhà giáo Việt Nam 20/11.</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Tôn sư trọng đạo không chỉ là một truyền thống văn hóa mà còn là nền tảng để xây dựng một xã hội văn minh, tiến bộ. Người thầy không chỉ truyền đạt kiến thức mà còn dạy chúng ta cách sống, cách làm người. Nhờ có thầy cô, chúng ta mới có thể trưởng thành, đóng góp cho xã hội. Việc tôn trọng thầy cô cũng là cách để chúng ta học cách tôn trọng người khác, sống có trách nhiệm và biết ơn.</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Lịch sử Việt Nam có nhiều tấm gương sáng về tôn sư trọng đạo. Chẳng hạn, Phạm Sư Mạnh, dù đã trở thành quan lớn, khi về thăm thầy Chu Văn An vẫn kính cẩn đứng từ xa vái chào, thể hiện lòng tôn kính sâu sắc. Ngày nay, truyền thống này vẫn được duy trì và phát huy qua các hoạt động tri ân thầy cô, các phong trào "uống nước nhớ nguồn" trong nhà trường.</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Tuy nhiên, trong xã hội hiện đại, vẫn còn một số học sinh chưa ý thức được tầm quan trọng của tôn sư trọng đạo. Họ có thái độ thiếu tôn trọng, thậm chí hỗn láo với thầy cô. Những hành vi này cần được phê phán và chấn chỉnh để giữ gìn và phát huy truyền thống tốt đẹp của dân tộc.</w:t>
      </w:r>
    </w:p>
    <w:p w:rsidR="00CA1372" w:rsidRDefault="00CA1372" w:rsidP="00CA1372">
      <w:pPr>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Tôn sư trọng đạo là một tư tưởng, đạo lý cao đẹp, cần được gìn giữ và phát huy. Mỗi chúng ta cần ý thức sâu sắc về vai trò của người thầy, luôn kính trọng và biết ơn những người đã dạy dỗ mình. Chỉ khi đó, chúng ta mới có thể trở thành những con người có văn hóa, có trách nhiệm và đóng góp tích cực cho xã hội.</w:t>
      </w:r>
    </w:p>
    <w:p w:rsidR="00CA1372" w:rsidRDefault="00CA1372" w:rsidP="00CA1372">
      <w:pPr>
        <w:pStyle w:val="ListParagraph"/>
        <w:numPr>
          <w:ilvl w:val="0"/>
          <w:numId w:val="2"/>
        </w:numPr>
        <w:rPr>
          <w:rFonts w:ascii="Times New Roman" w:hAnsi="Times New Roman" w:cs="Times New Roman"/>
          <w:b/>
          <w:sz w:val="24"/>
          <w:szCs w:val="24"/>
          <w:lang w:val="vi-VN"/>
        </w:rPr>
      </w:pPr>
      <w:r>
        <w:rPr>
          <w:rFonts w:ascii="Times New Roman" w:hAnsi="Times New Roman" w:cs="Times New Roman"/>
          <w:b/>
          <w:sz w:val="24"/>
          <w:szCs w:val="24"/>
          <w:lang w:val="vi-VN"/>
        </w:rPr>
        <w:t>Nghị luận xã hội về lòng dũng cảm</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Lòng dũng cảm là một trong những đức tính cao quý của con người. Nó không chỉ là sự can đảm đối mặt với nguy hiểm mà còn là khả năng vượt qua nỗi sợ hãi để bảo vệ lẽ phải và giúp đỡ người khác. Dũng cảm là sự không sợ hãi trước những khó khăn, nguy hiểm. Người dũng cảm là người dám đối mặt với mọi thử thách, không lùi bước trước những trở ngại để đạt được mục tiêu và lý tưởng của mình.</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 xml:space="preserve">Lòng dũng cảm được thể hiện qua nhiều hành động khác nhau trong cuộc sống. Đó có thể là việc cứu người trong tình huống nguy hiểm, đứng lên bảo vệ lẽ phải trước sự bất công, hay đơn giản là dám thử thách bản thân để vượt qua những giới hạn cá nhân. Lòng dũng cảm giúp con người mạnh mẽ và kiên cường hơn. Nó là động lực thúc đẩy chúng ta hành động để tạo ra giá trị cho </w:t>
      </w:r>
      <w:r w:rsidRPr="00CA1372">
        <w:rPr>
          <w:rFonts w:ascii="Times New Roman" w:eastAsia="Times New Roman" w:hAnsi="Times New Roman" w:cs="Times New Roman"/>
          <w:sz w:val="24"/>
          <w:szCs w:val="24"/>
        </w:rPr>
        <w:lastRenderedPageBreak/>
        <w:t>cuộc sống. Người dũng cảm thường là người dám nghĩ, dám làm, không ngại khó khăn, thử thách và dám làm những việc tưởng chừng như không thể.</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Một ví dụ điển hình về lòng dũng cảm là câu chuyện về người anh hùng Trung Văn Nam, người đã không ngần ngại lao vào đám cháy để cứu một em bé ở Hà Nội. Hành động của anh đã tạo nên những cảm xúc mạnh mẽ trong cộng đồng và là biểu hiện đẹp nhất của tình yêu thương và lòng dũng cảm.</w:t>
      </w:r>
    </w:p>
    <w:p w:rsidR="00CA1372" w:rsidRPr="00CA1372" w:rsidRDefault="00CA1372" w:rsidP="00CA1372">
      <w:pPr>
        <w:spacing w:before="100" w:beforeAutospacing="1" w:after="100" w:afterAutospacing="1" w:line="240" w:lineRule="auto"/>
        <w:rPr>
          <w:rFonts w:ascii="Times New Roman" w:eastAsia="Times New Roman" w:hAnsi="Times New Roman" w:cs="Times New Roman"/>
          <w:sz w:val="24"/>
          <w:szCs w:val="24"/>
        </w:rPr>
      </w:pPr>
      <w:r w:rsidRPr="00CA1372">
        <w:rPr>
          <w:rFonts w:ascii="Times New Roman" w:eastAsia="Times New Roman" w:hAnsi="Times New Roman" w:cs="Times New Roman"/>
          <w:sz w:val="24"/>
          <w:szCs w:val="24"/>
        </w:rPr>
        <w:t>Tuy nhiên, cần phân biệt giữa lòng dũng cảm và sự liều lĩnh. Dũng cảm là hành động có suy nghĩ, có mục tiêu rõ ràng, trong khi liều lĩnh là hành động thiếu suy nghĩ, có thể gây hại cho bản thân và người khác. Những người nhút nhát, thụ động, luôn sợ khó khăn cũng cần được phê phán vì họ đã bỏ qua nhiều cơ hội và sống trong vỏ bọc của chính mình.</w:t>
      </w:r>
    </w:p>
    <w:p w:rsidR="00CA1372" w:rsidRPr="00CA1372" w:rsidRDefault="00CA1372" w:rsidP="00CA1372">
      <w:pPr>
        <w:rPr>
          <w:rFonts w:ascii="Times New Roman" w:hAnsi="Times New Roman" w:cs="Times New Roman"/>
          <w:b/>
          <w:sz w:val="24"/>
          <w:szCs w:val="24"/>
          <w:lang w:val="vi-VN"/>
        </w:rPr>
      </w:pPr>
      <w:r w:rsidRPr="00CA1372">
        <w:rPr>
          <w:rFonts w:ascii="Times New Roman" w:eastAsia="Times New Roman" w:hAnsi="Times New Roman" w:cs="Times New Roman"/>
          <w:sz w:val="24"/>
          <w:szCs w:val="24"/>
        </w:rPr>
        <w:t>Lòng dũng cảm là một phẩm chất cần thiết và quý báu trong cuộc sống. Nó giúp con người vượt qua khó khăn, thử thách và tạo ra những giá trị tốt đẹp cho xã hội. Mỗi chúng ta cần rèn luyện lòng dũng cảm để trở thành những người mạnh mẽ, kiên cường và có trách nhiệm với cộng đồng.</w:t>
      </w:r>
    </w:p>
    <w:p w:rsidR="00CA1372" w:rsidRPr="00CA1372" w:rsidRDefault="00CA1372" w:rsidP="00CA1372">
      <w:pPr>
        <w:rPr>
          <w:rFonts w:ascii="Times New Roman" w:hAnsi="Times New Roman" w:cs="Times New Roman"/>
          <w:sz w:val="24"/>
          <w:szCs w:val="24"/>
          <w:lang w:val="vi-VN"/>
        </w:rPr>
      </w:pPr>
    </w:p>
    <w:p w:rsidR="00CA1372" w:rsidRPr="00CA1372" w:rsidRDefault="00CA1372" w:rsidP="00CA1372">
      <w:pPr>
        <w:rPr>
          <w:rFonts w:ascii="Times New Roman" w:hAnsi="Times New Roman" w:cs="Times New Roman"/>
          <w:sz w:val="24"/>
          <w:szCs w:val="24"/>
          <w:lang w:val="vi-VN"/>
        </w:rPr>
      </w:pPr>
    </w:p>
    <w:sectPr w:rsidR="00CA1372" w:rsidRPr="00CA1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41F1F"/>
    <w:multiLevelType w:val="hybridMultilevel"/>
    <w:tmpl w:val="9766B5A6"/>
    <w:lvl w:ilvl="0" w:tplc="A906E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EF4FA4"/>
    <w:multiLevelType w:val="hybridMultilevel"/>
    <w:tmpl w:val="9E222F30"/>
    <w:lvl w:ilvl="0" w:tplc="94842C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72"/>
    <w:rsid w:val="00120F70"/>
    <w:rsid w:val="00CA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B2664-F965-404C-9A81-3A01165C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72"/>
    <w:pPr>
      <w:ind w:left="720"/>
      <w:contextualSpacing/>
    </w:pPr>
  </w:style>
  <w:style w:type="paragraph" w:styleId="NormalWeb">
    <w:name w:val="Normal (Web)"/>
    <w:basedOn w:val="Normal"/>
    <w:uiPriority w:val="99"/>
    <w:semiHidden/>
    <w:unhideWhenUsed/>
    <w:rsid w:val="00CA13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05064">
      <w:bodyDiv w:val="1"/>
      <w:marLeft w:val="0"/>
      <w:marRight w:val="0"/>
      <w:marTop w:val="0"/>
      <w:marBottom w:val="0"/>
      <w:divBdr>
        <w:top w:val="none" w:sz="0" w:space="0" w:color="auto"/>
        <w:left w:val="none" w:sz="0" w:space="0" w:color="auto"/>
        <w:bottom w:val="none" w:sz="0" w:space="0" w:color="auto"/>
        <w:right w:val="none" w:sz="0" w:space="0" w:color="auto"/>
      </w:divBdr>
    </w:div>
    <w:div w:id="636567605">
      <w:bodyDiv w:val="1"/>
      <w:marLeft w:val="0"/>
      <w:marRight w:val="0"/>
      <w:marTop w:val="0"/>
      <w:marBottom w:val="0"/>
      <w:divBdr>
        <w:top w:val="none" w:sz="0" w:space="0" w:color="auto"/>
        <w:left w:val="none" w:sz="0" w:space="0" w:color="auto"/>
        <w:bottom w:val="none" w:sz="0" w:space="0" w:color="auto"/>
        <w:right w:val="none" w:sz="0" w:space="0" w:color="auto"/>
      </w:divBdr>
    </w:div>
    <w:div w:id="778372251">
      <w:bodyDiv w:val="1"/>
      <w:marLeft w:val="0"/>
      <w:marRight w:val="0"/>
      <w:marTop w:val="0"/>
      <w:marBottom w:val="0"/>
      <w:divBdr>
        <w:top w:val="none" w:sz="0" w:space="0" w:color="auto"/>
        <w:left w:val="none" w:sz="0" w:space="0" w:color="auto"/>
        <w:bottom w:val="none" w:sz="0" w:space="0" w:color="auto"/>
        <w:right w:val="none" w:sz="0" w:space="0" w:color="auto"/>
      </w:divBdr>
    </w:div>
    <w:div w:id="1243106867">
      <w:bodyDiv w:val="1"/>
      <w:marLeft w:val="0"/>
      <w:marRight w:val="0"/>
      <w:marTop w:val="0"/>
      <w:marBottom w:val="0"/>
      <w:divBdr>
        <w:top w:val="none" w:sz="0" w:space="0" w:color="auto"/>
        <w:left w:val="none" w:sz="0" w:space="0" w:color="auto"/>
        <w:bottom w:val="none" w:sz="0" w:space="0" w:color="auto"/>
        <w:right w:val="none" w:sz="0" w:space="0" w:color="auto"/>
      </w:divBdr>
    </w:div>
    <w:div w:id="12932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2025-02-15T03:09:00Z</dcterms:created>
  <dcterms:modified xsi:type="dcterms:W3CDTF">2025-02-15T03:09:00Z</dcterms:modified>
</cp:coreProperties>
</file>