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1"/>
      <w:bookmarkEnd w:id="0"/>
      <w:r>
        <w:rPr>
          <w:rFonts w:ascii="Times New Roman" w:hAnsi="Times New Roman"/>
          <w:b/>
          <w:i w:val="false"/>
          <w:caps w:val="false"/>
          <w:smallCaps w:val="false"/>
          <w:strike w:val="false"/>
          <w:dstrike w:val="false"/>
          <w:color w:val="000000"/>
          <w:spacing w:val="0"/>
          <w:sz w:val="24"/>
          <w:szCs w:val="24"/>
          <w:u w:val="none"/>
          <w:effect w:val="none"/>
        </w:rPr>
        <w:t>PHỤ LỤC I</w:t>
      </w:r>
    </w:p>
    <w:p>
      <w:pPr>
        <w:pStyle w:val="BodyText"/>
        <w:widowControl/>
        <w:pBdr/>
        <w:bidi w:val="0"/>
        <w:spacing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1_name"/>
      <w:bookmarkEnd w:id="1"/>
      <w:r>
        <w:rPr>
          <w:rFonts w:ascii="Times New Roman" w:hAnsi="Times New Roman"/>
          <w:b w:val="false"/>
          <w:i w:val="false"/>
          <w:caps w:val="false"/>
          <w:smallCaps w:val="false"/>
          <w:strike w:val="false"/>
          <w:dstrike w:val="false"/>
          <w:color w:val="000000"/>
          <w:spacing w:val="0"/>
          <w:sz w:val="24"/>
          <w:szCs w:val="24"/>
          <w:u w:val="none"/>
          <w:effect w:val="none"/>
        </w:rPr>
        <w:t>NỘI DUNG GHI TRÊN VĂN BẰNG GIÁO DỤC ĐẠI HỌC, PHỤ LỤC VĂN BẰNG GIÁO DỤC ĐẠI HỌC</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(Kèm theo Thông tư số 10/2026/TT-BGDĐT ngày 26 tháng 02 năm 2026 của Bộ trưởng Bộ Giáo dục và Đào tạo)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w:t>
      </w:r>
      <w:r>
        <w:rPr>
          <w:rFonts w:ascii="Times New Roman" w:hAnsi="Times New Roman"/>
          <w:b w:val="false"/>
          <w:i w:val="false"/>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Nội dung chính ghi trên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Quốc hiệu, tiêu ngữ:</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Tên văn bằng theo từng trình độ đào tạo (bằng cử nhân, bằng thạc sĩ, bằng tiến sĩ, tên văn bằng chương trình đào tạo chuyên sâu của một số ngành, lĩnh vực đặc thù).</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Ngành đào tạo.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Tên cơ sở giáo dục đại học cấp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Họ, chữ đệm, tên của người được cấp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Ngày, tháng, năm sinh của người được cấp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Hạng tốt nghiệp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Địa danh, ngày tháng năm cấp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Chức danh, chữ ký, họ, chữ đệm, tên của người có thẩm quyền cấp văn bằng và đóng dấu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 Số hiệu, số vào sổ gốc cấp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w:t>
      </w:r>
      <w:r>
        <w:rPr>
          <w:rFonts w:ascii="Times New Roman" w:hAnsi="Times New Roman"/>
          <w:b w:val="false"/>
          <w:i w:val="false"/>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Nội dung chính ghi trên phụ lục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Thông tin về người được cấp văn bằng: họ, chữ đệm, tên; ngày, tháng, năm sinh.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Thông tin về văn bằng: tên cơ sở giáo dục đại học cấp bằng, chuyên ngành đào tạo, ngày nhập học, ngôn ngữ đào tạo, thời gian đào tạo, trình độ đào tạo theo Khung trình độ quốc gia Việt Nam, hình thức đào tạo.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Thông tin về nội dung, kết quả học tập (nếu có): tên học phần hoặc môn học, số tín chỉ của từng học phần hoặc môn học, điểm học phần hoặc môn học, tổng số tín chỉ tích lũy, điểm trung bình, tên và kết quả luận văn, luận án, điểm xếp hạng tốt nghiệp. Trường hợp văn bằng được cấp khi các tín chỉ tích lũy ở những cơ sở đào tạo khác nhau, cần ghi rõ tên môn học, số tín chỉ của từng môn học được công nhận để xét tốt nghiệp và tên cơ sở đào tạo.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Thông tin kết nối với văn bằng: mã số sinh viên, học viên, nghiên cứu sinh; số hiệu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w:t>
      </w:r>
      <w:r>
        <w:rPr>
          <w:rFonts w:ascii="Times New Roman" w:hAnsi="Times New Roman"/>
          <w:b w:val="false"/>
          <w:i w:val="false"/>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Nội dung khác ghi trên văn bằng và phụ lục văn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Cơ sở giáo dục đại học được bổ sung các nội dung khác ghi trên văn bằng, phụ lục văn bằng giáo dục đại học phù hợp với quy định của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Ngôn ngữ ghi trên phụ lục văn bằng thực hiện như ghi trên văn bằng.</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42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452</Words>
  <Characters>1585</Characters>
  <CharactersWithSpaces>2015</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2026-09-18T11:10:02Z</dcterms:created>
  <dc:creator/>
  <dc:description/>
  <dc:language>en-US</dc:language>
  <cp:lastModifiedBy/>
  <dcterms:modified xsi:type="dcterms:W3CDTF">2026-09-18T11:10:47Z</dcterms:modified>
  <cp:revision>1</cp:revision>
  <dc:subject/>
  <dc:title/>
</cp:coreProperties>
</file>