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464"/>
        <w:gridCol w:w="5976"/>
      </w:tblGrid>
      <w:tr w:rsidR="00B81B77" w:rsidRPr="00B81B77" w:rsidTr="003A6D86">
        <w:trPr>
          <w:jc w:val="center"/>
        </w:trPr>
        <w:tc>
          <w:tcPr>
            <w:tcW w:w="4464" w:type="dxa"/>
          </w:tcPr>
          <w:p w:rsidR="00B81B77" w:rsidRPr="00B81B77" w:rsidRDefault="00B81B77" w:rsidP="00376CD7">
            <w:pPr>
              <w:spacing w:line="360" w:lineRule="auto"/>
              <w:jc w:val="center"/>
              <w:rPr>
                <w:sz w:val="26"/>
                <w:szCs w:val="26"/>
              </w:rPr>
            </w:pPr>
            <w:r w:rsidRPr="00B81B77">
              <w:rPr>
                <w:sz w:val="26"/>
                <w:szCs w:val="26"/>
              </w:rPr>
              <w:t>CÔNG ĐOÀN GIÁO DỤC ……..</w:t>
            </w:r>
          </w:p>
          <w:p w:rsidR="00B81B77" w:rsidRPr="00B81B77" w:rsidRDefault="00B81B77" w:rsidP="00376CD7">
            <w:pPr>
              <w:spacing w:line="360" w:lineRule="auto"/>
              <w:jc w:val="center"/>
              <w:rPr>
                <w:b/>
                <w:sz w:val="26"/>
                <w:szCs w:val="26"/>
              </w:rPr>
            </w:pPr>
            <w:r w:rsidRPr="00B81B77">
              <w:rPr>
                <w:b/>
                <w:sz w:val="26"/>
                <w:szCs w:val="26"/>
              </w:rPr>
              <w:t>CĐCS:</w:t>
            </w:r>
            <w:r w:rsidR="003A6D86">
              <w:rPr>
                <w:b/>
                <w:sz w:val="26"/>
                <w:szCs w:val="26"/>
                <w:lang w:val="vi-VN"/>
              </w:rPr>
              <w:t xml:space="preserve"> </w:t>
            </w:r>
            <w:r w:rsidRPr="00B81B77">
              <w:rPr>
                <w:b/>
                <w:sz w:val="26"/>
                <w:szCs w:val="26"/>
              </w:rPr>
              <w:t>TRƯỜNG</w:t>
            </w:r>
            <w:r w:rsidRPr="00B81B77">
              <w:rPr>
                <w:b/>
                <w:sz w:val="26"/>
                <w:szCs w:val="26"/>
              </w:rPr>
              <w:t>………..</w:t>
            </w:r>
          </w:p>
          <w:p w:rsidR="00B81B77" w:rsidRPr="00B81B77" w:rsidRDefault="00B81B77" w:rsidP="00376CD7">
            <w:pPr>
              <w:spacing w:line="360" w:lineRule="auto"/>
              <w:jc w:val="center"/>
              <w:rPr>
                <w:b/>
                <w:sz w:val="26"/>
                <w:szCs w:val="26"/>
              </w:rPr>
            </w:pPr>
            <w:r w:rsidRPr="00B81B77">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610235</wp:posOffset>
                      </wp:positionH>
                      <wp:positionV relativeFrom="paragraph">
                        <wp:posOffset>16510</wp:posOffset>
                      </wp:positionV>
                      <wp:extent cx="1943100" cy="0"/>
                      <wp:effectExtent l="12065" t="12065" r="698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E65D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3pt" to="20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x6JAIAAEE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"/>
                  </w:pict>
                </mc:Fallback>
              </mc:AlternateContent>
            </w:r>
          </w:p>
        </w:tc>
        <w:tc>
          <w:tcPr>
            <w:tcW w:w="5976" w:type="dxa"/>
          </w:tcPr>
          <w:p w:rsidR="00B81B77" w:rsidRPr="00B81B77" w:rsidRDefault="00B81B77" w:rsidP="00376CD7">
            <w:pPr>
              <w:spacing w:line="360" w:lineRule="auto"/>
              <w:jc w:val="center"/>
              <w:rPr>
                <w:b/>
                <w:sz w:val="26"/>
                <w:szCs w:val="26"/>
              </w:rPr>
            </w:pPr>
            <w:r w:rsidRPr="00B81B77">
              <w:rPr>
                <w:b/>
                <w:sz w:val="26"/>
                <w:szCs w:val="26"/>
              </w:rPr>
              <w:t>CỘNG HOÀ XÃ HỘI CHỦ NGHĨA VIỆT NAM</w:t>
            </w:r>
          </w:p>
          <w:p w:rsidR="00B81B77" w:rsidRPr="00B81B77" w:rsidRDefault="00B81B77" w:rsidP="00376CD7">
            <w:pPr>
              <w:spacing w:line="360" w:lineRule="auto"/>
              <w:jc w:val="center"/>
              <w:rPr>
                <w:b/>
                <w:sz w:val="26"/>
                <w:szCs w:val="26"/>
              </w:rPr>
            </w:pPr>
            <w:r w:rsidRPr="00B81B77">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248285</wp:posOffset>
                      </wp:positionV>
                      <wp:extent cx="2085975" cy="1905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8C0DB" id="_x0000_t32" coordsize="21600,21600" o:spt="32" o:oned="t" path="m,l21600,21600e" filled="f">
                      <v:path arrowok="t" fillok="f" o:connecttype="none"/>
                      <o:lock v:ext="edit" shapetype="t"/>
                    </v:shapetype>
                    <v:shape id="Straight Arrow Connector 7" o:spid="_x0000_s1026" type="#_x0000_t32" style="position:absolute;margin-left:53.55pt;margin-top:19.55pt;width:16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"/>
                  </w:pict>
                </mc:Fallback>
              </mc:AlternateContent>
            </w:r>
            <w:r w:rsidRPr="00B81B77">
              <w:rPr>
                <w:b/>
                <w:sz w:val="26"/>
                <w:szCs w:val="26"/>
              </w:rPr>
              <w:t>Độc lập – Tự do – Hạnh phúc</w:t>
            </w:r>
          </w:p>
        </w:tc>
      </w:tr>
      <w:tr w:rsidR="00B81B77" w:rsidRPr="00B81B77" w:rsidTr="003A6D86">
        <w:trPr>
          <w:jc w:val="center"/>
        </w:trPr>
        <w:tc>
          <w:tcPr>
            <w:tcW w:w="4464" w:type="dxa"/>
          </w:tcPr>
          <w:p w:rsidR="00B81B77" w:rsidRPr="00B81B77" w:rsidRDefault="00B81B77" w:rsidP="00B81B77">
            <w:pPr>
              <w:spacing w:line="360" w:lineRule="auto"/>
              <w:jc w:val="center"/>
              <w:rPr>
                <w:sz w:val="26"/>
                <w:szCs w:val="26"/>
              </w:rPr>
            </w:pPr>
            <w:r w:rsidRPr="00B81B77">
              <w:rPr>
                <w:sz w:val="26"/>
                <w:szCs w:val="26"/>
              </w:rPr>
              <w:t>Số:……KH-</w:t>
            </w:r>
          </w:p>
        </w:tc>
        <w:tc>
          <w:tcPr>
            <w:tcW w:w="5976" w:type="dxa"/>
          </w:tcPr>
          <w:p w:rsidR="00B81B77" w:rsidRPr="00B81B77" w:rsidRDefault="00B81B77" w:rsidP="00376CD7">
            <w:pPr>
              <w:spacing w:line="360" w:lineRule="auto"/>
              <w:jc w:val="center"/>
              <w:rPr>
                <w:i/>
                <w:sz w:val="26"/>
                <w:szCs w:val="26"/>
              </w:rPr>
            </w:pPr>
            <w:r w:rsidRPr="00B81B77">
              <w:rPr>
                <w:i/>
                <w:sz w:val="26"/>
                <w:szCs w:val="26"/>
              </w:rPr>
              <w:t>…, ngày …</w:t>
            </w:r>
            <w:r w:rsidRPr="00B81B77">
              <w:rPr>
                <w:i/>
                <w:sz w:val="26"/>
                <w:szCs w:val="26"/>
              </w:rPr>
              <w:t xml:space="preserve"> tháng 05 năm 20…</w:t>
            </w:r>
          </w:p>
        </w:tc>
      </w:tr>
    </w:tbl>
    <w:p w:rsidR="00B81B77" w:rsidRPr="00B81B77" w:rsidRDefault="00B81B77" w:rsidP="00B81B77">
      <w:pPr>
        <w:spacing w:line="360" w:lineRule="auto"/>
        <w:rPr>
          <w:vanish/>
          <w:sz w:val="26"/>
          <w:szCs w:val="26"/>
        </w:rPr>
      </w:pPr>
    </w:p>
    <w:p w:rsidR="003A6D86" w:rsidRDefault="003A6D86" w:rsidP="003A6D86">
      <w:pPr>
        <w:spacing w:line="360" w:lineRule="auto"/>
        <w:rPr>
          <w:b/>
          <w:sz w:val="26"/>
          <w:szCs w:val="26"/>
        </w:rPr>
      </w:pPr>
    </w:p>
    <w:p w:rsidR="003A6D86" w:rsidRDefault="003A6D86" w:rsidP="003A6D86">
      <w:pPr>
        <w:pStyle w:val="NormalWeb"/>
        <w:jc w:val="center"/>
        <w:rPr>
          <w:sz w:val="28"/>
          <w:szCs w:val="28"/>
        </w:rPr>
      </w:pPr>
      <w:r>
        <w:rPr>
          <w:rStyle w:val="Strong"/>
          <w:sz w:val="28"/>
          <w:szCs w:val="28"/>
        </w:rPr>
        <w:t>KẾ HOẠCH</w:t>
      </w:r>
      <w:r>
        <w:rPr>
          <w:rStyle w:val="Strong"/>
          <w:sz w:val="28"/>
          <w:szCs w:val="28"/>
        </w:rPr>
        <w:br/>
        <w:t>Tổ chức Quốc tế thiếu nhi 01/6 cho các cháu thiếu nhi</w:t>
      </w:r>
      <w:r>
        <w:rPr>
          <w:sz w:val="28"/>
          <w:szCs w:val="28"/>
        </w:rPr>
        <w:br/>
      </w:r>
      <w:r>
        <w:rPr>
          <w:rStyle w:val="Strong"/>
          <w:sz w:val="28"/>
          <w:szCs w:val="28"/>
        </w:rPr>
        <w:t>là con cán bộ, công chức, viên chức và người lao động</w:t>
      </w:r>
      <w:r>
        <w:rPr>
          <w:sz w:val="28"/>
          <w:szCs w:val="28"/>
        </w:rPr>
        <w:br/>
      </w:r>
      <w:r>
        <w:rPr>
          <w:rStyle w:val="Strong"/>
          <w:sz w:val="28"/>
          <w:szCs w:val="28"/>
        </w:rPr>
        <w:t>thuộc ….</w:t>
      </w:r>
    </w:p>
    <w:p w:rsidR="003A6D86" w:rsidRDefault="003A6D86" w:rsidP="003A6D86">
      <w:pPr>
        <w:pStyle w:val="NormalWeb"/>
        <w:rPr>
          <w:sz w:val="28"/>
          <w:szCs w:val="28"/>
        </w:rPr>
      </w:pPr>
      <w:r>
        <w:rPr>
          <w:sz w:val="28"/>
          <w:szCs w:val="28"/>
        </w:rPr>
        <w:t>Căn cứ ….;</w:t>
      </w:r>
      <w:bookmarkStart w:id="0" w:name="_GoBack"/>
      <w:bookmarkEnd w:id="0"/>
      <w:r>
        <w:rPr>
          <w:sz w:val="28"/>
          <w:szCs w:val="28"/>
        </w:rPr>
        <w:br/>
        <w:t>Ban Chấp hành Đoàn …. xây dựng kế hoạch tổ chức ngày Quốc tế thiếu nhi 01/6 cho các cháu thiếu nhi là con của cán bộ, công chức, viên chức và người lao động thuộc …. như sau:</w:t>
      </w:r>
    </w:p>
    <w:p w:rsidR="003A6D86" w:rsidRDefault="003A6D86" w:rsidP="003A6D86">
      <w:pPr>
        <w:pStyle w:val="NormalWeb"/>
        <w:rPr>
          <w:sz w:val="28"/>
          <w:szCs w:val="28"/>
        </w:rPr>
      </w:pPr>
      <w:r>
        <w:rPr>
          <w:rStyle w:val="Strong"/>
          <w:sz w:val="28"/>
          <w:szCs w:val="28"/>
        </w:rPr>
        <w:t>I. MỤC ĐÍCH, YÊU CẦU</w:t>
      </w:r>
    </w:p>
    <w:p w:rsidR="003A6D86" w:rsidRDefault="003A6D86" w:rsidP="003A6D86">
      <w:pPr>
        <w:numPr>
          <w:ilvl w:val="0"/>
          <w:numId w:val="3"/>
        </w:numPr>
        <w:tabs>
          <w:tab w:val="left" w:pos="720"/>
        </w:tabs>
        <w:spacing w:before="100" w:beforeAutospacing="1" w:after="100" w:afterAutospacing="1"/>
        <w:rPr>
          <w:sz w:val="28"/>
          <w:szCs w:val="28"/>
        </w:rPr>
      </w:pPr>
      <w:r>
        <w:rPr>
          <w:sz w:val="28"/>
          <w:szCs w:val="28"/>
        </w:rPr>
        <w:t>Tiếp nối và phát huy truyền thống, khơi dậy nét đẹp văn hóa dân tộc, đồng thời đẩy mạnh các hoạt động “Vì đàn em thân yêu"' tạo sân chơi lành mạnh mang tính truyền thống và thiết thực.</w:t>
      </w:r>
    </w:p>
    <w:p w:rsidR="003A6D86" w:rsidRDefault="003A6D86" w:rsidP="003A6D86">
      <w:pPr>
        <w:numPr>
          <w:ilvl w:val="0"/>
          <w:numId w:val="3"/>
        </w:numPr>
        <w:tabs>
          <w:tab w:val="left" w:pos="720"/>
        </w:tabs>
        <w:spacing w:before="100" w:beforeAutospacing="1" w:after="100" w:afterAutospacing="1"/>
        <w:rPr>
          <w:sz w:val="28"/>
          <w:szCs w:val="28"/>
        </w:rPr>
      </w:pPr>
      <w:r>
        <w:rPr>
          <w:sz w:val="28"/>
          <w:szCs w:val="28"/>
        </w:rPr>
        <w:t>Thu hút, tập hợp đông đảo thiếu nhi tham gia các hoạt động, góp phần tạo sân chơi bổ ích, an toàn, lành mạnh, vui tươi phấn khởi, tạo điều kiện cho các em gặp gỡ, giao lưu nhân ngày Quốc tế thiếu nhi 01/6 để động viên, khích lệ các em tích cực thi đua học tập tốt.</w:t>
      </w:r>
    </w:p>
    <w:p w:rsidR="003A6D86" w:rsidRDefault="003A6D86" w:rsidP="003A6D86">
      <w:pPr>
        <w:numPr>
          <w:ilvl w:val="0"/>
          <w:numId w:val="3"/>
        </w:numPr>
        <w:tabs>
          <w:tab w:val="left" w:pos="720"/>
        </w:tabs>
        <w:spacing w:before="100" w:beforeAutospacing="1" w:after="100" w:afterAutospacing="1"/>
        <w:rPr>
          <w:sz w:val="28"/>
          <w:szCs w:val="28"/>
        </w:rPr>
      </w:pPr>
      <w:r>
        <w:rPr>
          <w:sz w:val="28"/>
          <w:szCs w:val="28"/>
        </w:rPr>
        <w:t>Chương trình phải đảm bảo an toàn, tiết kiệm, vui tươi.</w:t>
      </w:r>
    </w:p>
    <w:p w:rsidR="003A6D86" w:rsidRDefault="003A6D86" w:rsidP="003A6D86">
      <w:pPr>
        <w:pStyle w:val="NormalWeb"/>
        <w:rPr>
          <w:sz w:val="28"/>
          <w:szCs w:val="28"/>
        </w:rPr>
      </w:pPr>
      <w:r>
        <w:rPr>
          <w:rStyle w:val="Strong"/>
          <w:sz w:val="28"/>
          <w:szCs w:val="28"/>
        </w:rPr>
        <w:t>II. ĐỐI TƯỢNG</w:t>
      </w:r>
    </w:p>
    <w:p w:rsidR="003A6D86" w:rsidRDefault="003A6D86" w:rsidP="003A6D86">
      <w:pPr>
        <w:pStyle w:val="NormalWeb"/>
        <w:rPr>
          <w:sz w:val="28"/>
          <w:szCs w:val="28"/>
        </w:rPr>
      </w:pPr>
      <w:r>
        <w:rPr>
          <w:sz w:val="28"/>
          <w:szCs w:val="28"/>
        </w:rPr>
        <w:t>Tất cả các em thiếu nhi là con của cán bộ, công chức, viên chức, người lao động đang công tác tại Sở Tài nguyên và Môi trường.</w:t>
      </w:r>
    </w:p>
    <w:p w:rsidR="003A6D86" w:rsidRDefault="003A6D86" w:rsidP="003A6D86">
      <w:pPr>
        <w:pStyle w:val="NormalWeb"/>
        <w:rPr>
          <w:sz w:val="28"/>
          <w:szCs w:val="28"/>
        </w:rPr>
      </w:pPr>
      <w:r>
        <w:rPr>
          <w:rStyle w:val="Strong"/>
          <w:sz w:val="28"/>
          <w:szCs w:val="28"/>
        </w:rPr>
        <w:t>III. NỘI DUNG THỰC HIỆN</w:t>
      </w:r>
    </w:p>
    <w:p w:rsidR="003A6D86" w:rsidRDefault="003A6D86" w:rsidP="003A6D86">
      <w:pPr>
        <w:pStyle w:val="NormalWeb"/>
        <w:rPr>
          <w:sz w:val="28"/>
          <w:szCs w:val="28"/>
        </w:rPr>
      </w:pPr>
      <w:r>
        <w:rPr>
          <w:sz w:val="28"/>
          <w:szCs w:val="28"/>
        </w:rPr>
        <w:t>1. Tuyên bố lý do, giới thiệu đại biểu.</w:t>
      </w:r>
    </w:p>
    <w:p w:rsidR="003A6D86" w:rsidRDefault="003A6D86" w:rsidP="003A6D86">
      <w:pPr>
        <w:pStyle w:val="NormalWeb"/>
        <w:rPr>
          <w:sz w:val="28"/>
          <w:szCs w:val="28"/>
        </w:rPr>
      </w:pPr>
      <w:r>
        <w:rPr>
          <w:sz w:val="28"/>
          <w:szCs w:val="28"/>
        </w:rPr>
        <w:t>2. Ôn lại truyền thống, ý nghĩa ngày Quốc tế thiếu nhi.</w:t>
      </w:r>
    </w:p>
    <w:p w:rsidR="003A6D86" w:rsidRDefault="003A6D86" w:rsidP="003A6D86">
      <w:pPr>
        <w:pStyle w:val="NormalWeb"/>
        <w:rPr>
          <w:sz w:val="28"/>
          <w:szCs w:val="28"/>
        </w:rPr>
      </w:pPr>
      <w:r>
        <w:rPr>
          <w:sz w:val="28"/>
          <w:szCs w:val="28"/>
        </w:rPr>
        <w:t>3. Tổ chức trò chơi và văn nghệ.</w:t>
      </w:r>
    </w:p>
    <w:p w:rsidR="003A6D86" w:rsidRDefault="003A6D86" w:rsidP="003A6D86">
      <w:pPr>
        <w:pStyle w:val="NormalWeb"/>
        <w:rPr>
          <w:sz w:val="28"/>
          <w:szCs w:val="28"/>
        </w:rPr>
      </w:pPr>
      <w:r>
        <w:rPr>
          <w:sz w:val="28"/>
          <w:szCs w:val="28"/>
        </w:rPr>
        <w:lastRenderedPageBreak/>
        <w:t>4. Phát quà và trao phần thưởng tham gia trò chơi cho các cháu.</w:t>
      </w:r>
    </w:p>
    <w:p w:rsidR="003A6D86" w:rsidRDefault="003A6D86" w:rsidP="003A6D86">
      <w:pPr>
        <w:pStyle w:val="NormalWeb"/>
        <w:rPr>
          <w:sz w:val="28"/>
          <w:szCs w:val="28"/>
        </w:rPr>
      </w:pPr>
      <w:r>
        <w:rPr>
          <w:rStyle w:val="Strong"/>
          <w:sz w:val="28"/>
          <w:szCs w:val="28"/>
        </w:rPr>
        <w:t>IV. THỜI GIAN VÀ ĐỊA ĐIỂM</w:t>
      </w:r>
    </w:p>
    <w:p w:rsidR="003A6D86" w:rsidRDefault="003A6D86" w:rsidP="003A6D86">
      <w:pPr>
        <w:numPr>
          <w:ilvl w:val="0"/>
          <w:numId w:val="4"/>
        </w:numPr>
        <w:tabs>
          <w:tab w:val="left" w:pos="720"/>
        </w:tabs>
        <w:spacing w:before="100" w:beforeAutospacing="1" w:after="100" w:afterAutospacing="1"/>
        <w:rPr>
          <w:sz w:val="28"/>
          <w:szCs w:val="28"/>
        </w:rPr>
      </w:pPr>
      <w:r>
        <w:rPr>
          <w:sz w:val="28"/>
          <w:szCs w:val="28"/>
        </w:rPr>
        <w:t>Thời gian: Lúc 16 giờ, ngày 01/6/… (Thứ ….)</w:t>
      </w:r>
    </w:p>
    <w:p w:rsidR="003A6D86" w:rsidRDefault="003A6D86" w:rsidP="003A6D86">
      <w:pPr>
        <w:numPr>
          <w:ilvl w:val="0"/>
          <w:numId w:val="4"/>
        </w:numPr>
        <w:tabs>
          <w:tab w:val="left" w:pos="720"/>
        </w:tabs>
        <w:spacing w:before="100" w:beforeAutospacing="1" w:after="100" w:afterAutospacing="1"/>
        <w:rPr>
          <w:sz w:val="28"/>
          <w:szCs w:val="28"/>
        </w:rPr>
      </w:pPr>
      <w:r>
        <w:rPr>
          <w:sz w:val="28"/>
          <w:szCs w:val="28"/>
        </w:rPr>
        <w:t>Địa điểm: Hội trường …….</w:t>
      </w:r>
    </w:p>
    <w:p w:rsidR="003A6D86" w:rsidRDefault="003A6D86" w:rsidP="003A6D86">
      <w:pPr>
        <w:pStyle w:val="NormalWeb"/>
        <w:rPr>
          <w:sz w:val="28"/>
          <w:szCs w:val="28"/>
        </w:rPr>
      </w:pPr>
      <w:r>
        <w:rPr>
          <w:rStyle w:val="Strong"/>
          <w:sz w:val="28"/>
          <w:szCs w:val="28"/>
        </w:rPr>
        <w:t>V. ĐẠI BIỂU MỜI THAM DỰ</w:t>
      </w:r>
    </w:p>
    <w:p w:rsidR="003A6D86" w:rsidRDefault="003A6D86" w:rsidP="003A6D86">
      <w:pPr>
        <w:numPr>
          <w:ilvl w:val="0"/>
          <w:numId w:val="5"/>
        </w:numPr>
        <w:tabs>
          <w:tab w:val="left" w:pos="720"/>
        </w:tabs>
        <w:spacing w:before="100" w:beforeAutospacing="1" w:after="100" w:afterAutospacing="1"/>
        <w:rPr>
          <w:sz w:val="28"/>
          <w:szCs w:val="28"/>
        </w:rPr>
      </w:pPr>
      <w:r>
        <w:rPr>
          <w:sz w:val="28"/>
          <w:szCs w:val="28"/>
        </w:rPr>
        <w:t>Đại diện Ban Lãnh đạo...................................</w:t>
      </w:r>
    </w:p>
    <w:p w:rsidR="003A6D86" w:rsidRDefault="003A6D86" w:rsidP="003A6D86">
      <w:pPr>
        <w:numPr>
          <w:ilvl w:val="0"/>
          <w:numId w:val="5"/>
        </w:numPr>
        <w:tabs>
          <w:tab w:val="left" w:pos="720"/>
        </w:tabs>
        <w:spacing w:before="100" w:beforeAutospacing="1" w:after="100" w:afterAutospacing="1"/>
        <w:rPr>
          <w:sz w:val="28"/>
          <w:szCs w:val="28"/>
        </w:rPr>
      </w:pPr>
      <w:r>
        <w:rPr>
          <w:sz w:val="28"/>
          <w:szCs w:val="28"/>
        </w:rPr>
        <w:t>Đại diện Đảng ủy...................................</w:t>
      </w:r>
    </w:p>
    <w:p w:rsidR="003A6D86" w:rsidRDefault="003A6D86" w:rsidP="003A6D86">
      <w:pPr>
        <w:numPr>
          <w:ilvl w:val="0"/>
          <w:numId w:val="5"/>
        </w:numPr>
        <w:tabs>
          <w:tab w:val="left" w:pos="720"/>
        </w:tabs>
        <w:spacing w:before="100" w:beforeAutospacing="1" w:after="100" w:afterAutospacing="1"/>
        <w:rPr>
          <w:sz w:val="28"/>
          <w:szCs w:val="28"/>
        </w:rPr>
      </w:pPr>
      <w:r>
        <w:rPr>
          <w:sz w:val="28"/>
          <w:szCs w:val="28"/>
        </w:rPr>
        <w:t>Đại diện Đoàn...................................</w:t>
      </w:r>
    </w:p>
    <w:p w:rsidR="003A6D86" w:rsidRDefault="003A6D86" w:rsidP="003A6D86">
      <w:pPr>
        <w:numPr>
          <w:ilvl w:val="0"/>
          <w:numId w:val="5"/>
        </w:numPr>
        <w:tabs>
          <w:tab w:val="left" w:pos="720"/>
        </w:tabs>
        <w:spacing w:before="100" w:beforeAutospacing="1" w:after="100" w:afterAutospacing="1"/>
        <w:rPr>
          <w:sz w:val="28"/>
          <w:szCs w:val="28"/>
        </w:rPr>
      </w:pPr>
      <w:r>
        <w:rPr>
          <w:sz w:val="28"/>
          <w:szCs w:val="28"/>
        </w:rPr>
        <w:t>Đại diện Công đoàn...................................</w:t>
      </w:r>
    </w:p>
    <w:p w:rsidR="003A6D86" w:rsidRDefault="003A6D86" w:rsidP="003A6D86">
      <w:pPr>
        <w:numPr>
          <w:ilvl w:val="0"/>
          <w:numId w:val="5"/>
        </w:numPr>
        <w:tabs>
          <w:tab w:val="left" w:pos="720"/>
        </w:tabs>
        <w:spacing w:before="100" w:beforeAutospacing="1" w:after="100" w:afterAutospacing="1"/>
        <w:rPr>
          <w:sz w:val="28"/>
          <w:szCs w:val="28"/>
        </w:rPr>
      </w:pPr>
      <w:r>
        <w:rPr>
          <w:sz w:val="28"/>
          <w:szCs w:val="28"/>
        </w:rPr>
        <w:t>Đại diện chi đoàn...................................</w:t>
      </w:r>
    </w:p>
    <w:p w:rsidR="003A6D86" w:rsidRDefault="003A6D86" w:rsidP="003A6D86">
      <w:pPr>
        <w:pStyle w:val="NormalWeb"/>
        <w:rPr>
          <w:sz w:val="28"/>
          <w:szCs w:val="28"/>
        </w:rPr>
      </w:pPr>
      <w:r>
        <w:rPr>
          <w:rStyle w:val="Strong"/>
          <w:sz w:val="28"/>
          <w:szCs w:val="28"/>
        </w:rPr>
        <w:t>VI. DỰ TRÙ KINH PHÍ</w:t>
      </w:r>
    </w:p>
    <w:p w:rsidR="003A6D86" w:rsidRDefault="003A6D86" w:rsidP="003A6D86">
      <w:pPr>
        <w:pStyle w:val="NormalWeb"/>
        <w:rPr>
          <w:sz w:val="28"/>
          <w:szCs w:val="28"/>
        </w:rPr>
      </w:pPr>
      <w:r>
        <w:rPr>
          <w:sz w:val="28"/>
          <w:szCs w:val="28"/>
        </w:rPr>
        <w:t>Tổng kinh phí dự kiến tổ chức là …. đồng (bằng chữ). Trong đó:</w:t>
      </w:r>
    </w:p>
    <w:p w:rsidR="003A6D86" w:rsidRDefault="003A6D86" w:rsidP="003A6D86">
      <w:pPr>
        <w:numPr>
          <w:ilvl w:val="0"/>
          <w:numId w:val="6"/>
        </w:numPr>
        <w:tabs>
          <w:tab w:val="left" w:pos="720"/>
        </w:tabs>
        <w:spacing w:before="100" w:beforeAutospacing="1" w:after="100" w:afterAutospacing="1"/>
        <w:rPr>
          <w:sz w:val="28"/>
          <w:szCs w:val="28"/>
        </w:rPr>
      </w:pPr>
      <w:r>
        <w:rPr>
          <w:sz w:val="28"/>
          <w:szCs w:val="28"/>
        </w:rPr>
        <w:t>Tặng tiền cho các cháu thiếu nhi gồm: …..</w:t>
      </w:r>
    </w:p>
    <w:p w:rsidR="003A6D86" w:rsidRDefault="003A6D86" w:rsidP="003A6D86">
      <w:pPr>
        <w:numPr>
          <w:ilvl w:val="0"/>
          <w:numId w:val="6"/>
        </w:numPr>
        <w:tabs>
          <w:tab w:val="left" w:pos="720"/>
        </w:tabs>
        <w:spacing w:before="100" w:beforeAutospacing="1" w:after="100" w:afterAutospacing="1"/>
        <w:rPr>
          <w:sz w:val="28"/>
          <w:szCs w:val="28"/>
        </w:rPr>
      </w:pPr>
      <w:r>
        <w:rPr>
          <w:sz w:val="28"/>
          <w:szCs w:val="28"/>
        </w:rPr>
        <w:t>Chi phí trang trí Hội trường, mua bong bóng, bánh và quà tặng cho các cháu khi tham gia trò chơi... dự kiến: ….</w:t>
      </w:r>
    </w:p>
    <w:p w:rsidR="003A6D86" w:rsidRDefault="003A6D86" w:rsidP="003A6D86">
      <w:pPr>
        <w:pStyle w:val="NormalWeb"/>
        <w:rPr>
          <w:sz w:val="28"/>
          <w:szCs w:val="28"/>
        </w:rPr>
      </w:pPr>
      <w:r>
        <w:rPr>
          <w:rStyle w:val="Strong"/>
          <w:sz w:val="28"/>
          <w:szCs w:val="28"/>
        </w:rPr>
        <w:t>VII. TỔ CHỨC THỰC HIỆN</w:t>
      </w:r>
    </w:p>
    <w:p w:rsidR="003A6D86" w:rsidRDefault="003A6D86" w:rsidP="003A6D86">
      <w:pPr>
        <w:pStyle w:val="NormalWeb"/>
        <w:rPr>
          <w:sz w:val="28"/>
          <w:szCs w:val="28"/>
        </w:rPr>
      </w:pPr>
      <w:r>
        <w:rPr>
          <w:sz w:val="28"/>
          <w:szCs w:val="28"/>
        </w:rPr>
        <w:t>Ban Chấp hành Đoàn …. trình xin chủ trương chấp thuận của Ban Lãnh đạo …. và Đảng ủy …. Xin ý kiến thủ trường các phòng, đơn vị trực thuộc ….. để tạo điều kiện về thời gian cho đoàn viên tham gia thực hiện hoàn thành tốt kế hoạch này.</w:t>
      </w:r>
    </w:p>
    <w:p w:rsidR="003A6D86" w:rsidRDefault="003A6D86" w:rsidP="003A6D86">
      <w:pPr>
        <w:pStyle w:val="NormalWeb"/>
        <w:rPr>
          <w:sz w:val="28"/>
          <w:szCs w:val="28"/>
        </w:rPr>
      </w:pPr>
      <w:r>
        <w:rPr>
          <w:sz w:val="28"/>
          <w:szCs w:val="28"/>
        </w:rPr>
        <w:t>Tất cả đoàn viên Đoàn … cùng tham gia.</w:t>
      </w:r>
    </w:p>
    <w:p w:rsidR="003A6D86" w:rsidRDefault="003A6D86" w:rsidP="003A6D86">
      <w:pPr>
        <w:pStyle w:val="NormalWeb"/>
        <w:rPr>
          <w:sz w:val="28"/>
          <w:szCs w:val="28"/>
        </w:rPr>
      </w:pPr>
      <w:r>
        <w:rPr>
          <w:sz w:val="28"/>
          <w:szCs w:val="28"/>
        </w:rPr>
        <w:t>Giao tất cả các Chi đoàn phối hợp tổ chức thực hiện việc mua quà, gói quà, trang trí hội trường... Phân công tổ chức văn nghệ và trò chơi giao Chi đoàn …, Chi đoàn … phối họp thực hiện.</w:t>
      </w:r>
    </w:p>
    <w:p w:rsidR="003A6D86" w:rsidRDefault="003A6D86" w:rsidP="003A6D86">
      <w:pPr>
        <w:pStyle w:val="NormalWeb"/>
        <w:rPr>
          <w:sz w:val="28"/>
          <w:szCs w:val="28"/>
        </w:rPr>
      </w:pPr>
      <w:r>
        <w:rPr>
          <w:sz w:val="28"/>
          <w:szCs w:val="28"/>
        </w:rPr>
        <w:t>Giao ủy viên BCH được phân công phụ trách văn hóa - văn nghệ, công tác thiếu nhi chịu trách nhiệm theo dõi, đôn đốc, triển khai tổ chức thực hiện.</w:t>
      </w:r>
    </w:p>
    <w:p w:rsidR="000E7CD5" w:rsidRPr="003A6D86" w:rsidRDefault="003A6D86" w:rsidP="003A6D86">
      <w:pPr>
        <w:pStyle w:val="NormalWeb"/>
        <w:rPr>
          <w:sz w:val="28"/>
          <w:szCs w:val="28"/>
        </w:rPr>
      </w:pPr>
      <w:r>
        <w:rPr>
          <w:sz w:val="28"/>
          <w:szCs w:val="28"/>
        </w:rPr>
        <w:t>Trên đây là Kế hoạch tổ chức ngày Quốc tế thiếu nhi cho các cháu thiếu nhi. Đề nghị tất cả đoàn viên …. nghiêm túc thực hiện./.</w:t>
      </w:r>
    </w:p>
    <w:sectPr w:rsidR="000E7CD5" w:rsidRPr="003A6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1B5EC7"/>
    <w:multiLevelType w:val="singleLevel"/>
    <w:tmpl w:val="C11B5EC7"/>
    <w:lvl w:ilvl="0">
      <w:start w:val="2"/>
      <w:numFmt w:val="decimal"/>
      <w:suff w:val="space"/>
      <w:lvlText w:val="%1."/>
      <w:lvlJc w:val="left"/>
    </w:lvl>
  </w:abstractNum>
  <w:abstractNum w:abstractNumId="1">
    <w:nsid w:val="F7AD59EF"/>
    <w:multiLevelType w:val="multilevel"/>
    <w:tmpl w:val="F7AD59E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21407168"/>
    <w:multiLevelType w:val="multilevel"/>
    <w:tmpl w:val="2140716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3D2EA209"/>
    <w:multiLevelType w:val="multilevel"/>
    <w:tmpl w:val="3D2EA20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48A71DC2"/>
    <w:multiLevelType w:val="singleLevel"/>
    <w:tmpl w:val="48A71DC2"/>
    <w:lvl w:ilvl="0">
      <w:start w:val="2"/>
      <w:numFmt w:val="decimal"/>
      <w:suff w:val="space"/>
      <w:lvlText w:val="%1."/>
      <w:lvlJc w:val="left"/>
    </w:lvl>
  </w:abstractNum>
  <w:abstractNum w:abstractNumId="5">
    <w:nsid w:val="62002B59"/>
    <w:multiLevelType w:val="multilevel"/>
    <w:tmpl w:val="62002B5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77"/>
    <w:rsid w:val="000E7CD5"/>
    <w:rsid w:val="003A6D86"/>
    <w:rsid w:val="00B8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7"/>
      </o:rules>
    </o:shapelayout>
  </w:shapeDefaults>
  <w:decimalSymbol w:val="."/>
  <w:listSeparator w:val=","/>
  <w15:chartTrackingRefBased/>
  <w15:docId w15:val="{F0B6F07C-6665-40C9-8017-E3E63937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B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A6D86"/>
    <w:pPr>
      <w:spacing w:before="100" w:beforeAutospacing="1" w:after="100" w:afterAutospacing="1"/>
    </w:pPr>
  </w:style>
  <w:style w:type="character" w:styleId="Strong">
    <w:name w:val="Strong"/>
    <w:basedOn w:val="DefaultParagraphFont"/>
    <w:qFormat/>
    <w:rsid w:val="003A6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2025-05-20T08:12:00Z</dcterms:created>
  <dcterms:modified xsi:type="dcterms:W3CDTF">2025-05-20T08:12:00Z</dcterms:modified>
</cp:coreProperties>
</file>