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264"/>
        <w:tblW w:w="10234" w:type="dxa"/>
        <w:shd w:val="clear" w:color="auto" w:fill="FFFFFF"/>
        <w:tblCellMar>
          <w:left w:w="0" w:type="dxa"/>
          <w:right w:w="0" w:type="dxa"/>
        </w:tblCellMar>
        <w:tblLook w:val="04A0" w:firstRow="1" w:lastRow="0" w:firstColumn="1" w:lastColumn="0" w:noHBand="0" w:noVBand="1"/>
      </w:tblPr>
      <w:tblGrid>
        <w:gridCol w:w="4109"/>
        <w:gridCol w:w="6125"/>
      </w:tblGrid>
      <w:tr w:rsidR="00817D40" w:rsidRPr="00817D40" w:rsidTr="00817D40">
        <w:trPr>
          <w:trHeight w:val="956"/>
        </w:trPr>
        <w:tc>
          <w:tcPr>
            <w:tcW w:w="4109" w:type="dxa"/>
            <w:shd w:val="clear" w:color="auto" w:fill="FFFFFF"/>
            <w:hideMark/>
          </w:tcPr>
          <w:p w:rsidR="00817D40" w:rsidRPr="00817D40" w:rsidRDefault="00817D40" w:rsidP="00817D40">
            <w:pPr>
              <w:spacing w:after="0" w:line="312" w:lineRule="auto"/>
              <w:jc w:val="center"/>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Phòng GDĐT………</w:t>
            </w:r>
            <w:r w:rsidRPr="00817D40">
              <w:rPr>
                <w:rFonts w:ascii="Times New Roman" w:eastAsia="Times New Roman" w:hAnsi="Times New Roman" w:cs="Times New Roman"/>
                <w:sz w:val="26"/>
                <w:szCs w:val="26"/>
              </w:rPr>
              <w:br/>
            </w:r>
            <w:r w:rsidRPr="00817D40">
              <w:rPr>
                <w:rFonts w:ascii="Times New Roman" w:eastAsia="Times New Roman" w:hAnsi="Times New Roman" w:cs="Times New Roman"/>
                <w:b/>
                <w:bCs/>
                <w:sz w:val="26"/>
                <w:szCs w:val="26"/>
                <w:bdr w:val="none" w:sz="0" w:space="0" w:color="auto" w:frame="1"/>
              </w:rPr>
              <w:t>Trường ……</w:t>
            </w:r>
          </w:p>
        </w:tc>
        <w:tc>
          <w:tcPr>
            <w:tcW w:w="6125" w:type="dxa"/>
            <w:shd w:val="clear" w:color="auto" w:fill="FFFFFF"/>
            <w:vAlign w:val="center"/>
            <w:hideMark/>
          </w:tcPr>
          <w:p w:rsidR="00817D40" w:rsidRPr="00817D40" w:rsidRDefault="00817D40" w:rsidP="00817D40">
            <w:pPr>
              <w:spacing w:after="0" w:line="312" w:lineRule="auto"/>
              <w:jc w:val="center"/>
              <w:rPr>
                <w:rFonts w:ascii="Times New Roman" w:eastAsia="Times New Roman" w:hAnsi="Times New Roman" w:cs="Times New Roman"/>
                <w:sz w:val="26"/>
                <w:szCs w:val="26"/>
              </w:rPr>
            </w:pPr>
            <w:r w:rsidRPr="00817D40">
              <w:rPr>
                <w:rFonts w:ascii="Times New Roman" w:eastAsia="Times New Roman" w:hAnsi="Times New Roman" w:cs="Times New Roman"/>
                <w:b/>
                <w:bCs/>
                <w:sz w:val="26"/>
                <w:szCs w:val="26"/>
                <w:bdr w:val="none" w:sz="0" w:space="0" w:color="auto" w:frame="1"/>
              </w:rPr>
              <w:t>CỘNG HÒA XÃ HỘI CHỦ NGHĨA VIỆT NAM</w:t>
            </w:r>
            <w:r w:rsidRPr="00817D40">
              <w:rPr>
                <w:rFonts w:ascii="Times New Roman" w:eastAsia="Times New Roman" w:hAnsi="Times New Roman" w:cs="Times New Roman"/>
                <w:b/>
                <w:bCs/>
                <w:sz w:val="26"/>
                <w:szCs w:val="26"/>
                <w:bdr w:val="none" w:sz="0" w:space="0" w:color="auto" w:frame="1"/>
              </w:rPr>
              <w:br/>
              <w:t>Độc lập - Tự do - Hạnh phúc</w:t>
            </w:r>
            <w:r w:rsidRPr="00817D40">
              <w:rPr>
                <w:rFonts w:ascii="Times New Roman" w:eastAsia="Times New Roman" w:hAnsi="Times New Roman" w:cs="Times New Roman"/>
                <w:b/>
                <w:bCs/>
                <w:sz w:val="26"/>
                <w:szCs w:val="26"/>
                <w:bdr w:val="none" w:sz="0" w:space="0" w:color="auto" w:frame="1"/>
              </w:rPr>
              <w:br/>
              <w:t>--------------------</w:t>
            </w:r>
          </w:p>
        </w:tc>
      </w:tr>
      <w:tr w:rsidR="00817D40" w:rsidRPr="00817D40" w:rsidTr="00817D40">
        <w:trPr>
          <w:trHeight w:val="325"/>
        </w:trPr>
        <w:tc>
          <w:tcPr>
            <w:tcW w:w="4109" w:type="dxa"/>
            <w:shd w:val="clear" w:color="auto" w:fill="FFFFFF"/>
            <w:vAlign w:val="center"/>
            <w:hideMark/>
          </w:tcPr>
          <w:p w:rsidR="00817D40" w:rsidRPr="00817D40" w:rsidRDefault="00817D40" w:rsidP="00817D40">
            <w:pPr>
              <w:spacing w:after="0" w:line="312" w:lineRule="auto"/>
              <w:jc w:val="right"/>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 </w:t>
            </w:r>
          </w:p>
        </w:tc>
        <w:tc>
          <w:tcPr>
            <w:tcW w:w="6125" w:type="dxa"/>
            <w:shd w:val="clear" w:color="auto" w:fill="FFFFFF"/>
            <w:vAlign w:val="center"/>
            <w:hideMark/>
          </w:tcPr>
          <w:p w:rsidR="00817D40" w:rsidRPr="00817D40" w:rsidRDefault="00817D40" w:rsidP="00817D40">
            <w:pPr>
              <w:spacing w:after="0" w:line="312" w:lineRule="auto"/>
              <w:jc w:val="right"/>
              <w:rPr>
                <w:rFonts w:ascii="Times New Roman" w:eastAsia="Times New Roman" w:hAnsi="Times New Roman" w:cs="Times New Roman"/>
                <w:sz w:val="26"/>
                <w:szCs w:val="26"/>
              </w:rPr>
            </w:pPr>
            <w:r w:rsidRPr="00817D40">
              <w:rPr>
                <w:rFonts w:ascii="Times New Roman" w:eastAsia="Times New Roman" w:hAnsi="Times New Roman" w:cs="Times New Roman"/>
                <w:i/>
                <w:iCs/>
                <w:sz w:val="26"/>
                <w:szCs w:val="26"/>
                <w:bdr w:val="none" w:sz="0" w:space="0" w:color="auto" w:frame="1"/>
              </w:rPr>
              <w:t>.....ngày ....tháng.....năm.......</w:t>
            </w:r>
          </w:p>
        </w:tc>
      </w:tr>
    </w:tbl>
    <w:p w:rsidR="00817D40" w:rsidRPr="00817D40" w:rsidRDefault="00817D40" w:rsidP="00817D40">
      <w:pPr>
        <w:shd w:val="clear" w:color="auto" w:fill="FFFFFF"/>
        <w:spacing w:after="0" w:line="312" w:lineRule="auto"/>
        <w:jc w:val="center"/>
        <w:rPr>
          <w:rFonts w:ascii="Times New Roman" w:eastAsia="Times New Roman" w:hAnsi="Times New Roman" w:cs="Times New Roman"/>
          <w:sz w:val="26"/>
          <w:szCs w:val="26"/>
        </w:rPr>
      </w:pPr>
      <w:r w:rsidRPr="00817D40">
        <w:rPr>
          <w:rFonts w:ascii="Times New Roman" w:eastAsia="Times New Roman" w:hAnsi="Times New Roman" w:cs="Times New Roman"/>
          <w:b/>
          <w:bCs/>
          <w:sz w:val="26"/>
          <w:szCs w:val="26"/>
          <w:bdr w:val="none" w:sz="0" w:space="0" w:color="auto" w:frame="1"/>
        </w:rPr>
        <w:t>BẢN TỰ NHẬN XÉT ĐÁNH GIÁ, XẾP LOẠI GIÁO VIÊN</w:t>
      </w:r>
    </w:p>
    <w:p w:rsidR="00817D40" w:rsidRPr="00817D40" w:rsidRDefault="00817D40" w:rsidP="00817D40">
      <w:pPr>
        <w:shd w:val="clear" w:color="auto" w:fill="FFFFFF"/>
        <w:spacing w:after="0" w:line="312" w:lineRule="auto"/>
        <w:jc w:val="center"/>
        <w:rPr>
          <w:rFonts w:ascii="Times New Roman" w:eastAsia="Times New Roman" w:hAnsi="Times New Roman" w:cs="Times New Roman"/>
          <w:sz w:val="26"/>
          <w:szCs w:val="26"/>
        </w:rPr>
      </w:pPr>
      <w:r w:rsidRPr="00817D40">
        <w:rPr>
          <w:rFonts w:ascii="Times New Roman" w:eastAsia="Times New Roman" w:hAnsi="Times New Roman" w:cs="Times New Roman"/>
          <w:b/>
          <w:bCs/>
          <w:sz w:val="26"/>
          <w:szCs w:val="26"/>
          <w:bdr w:val="none" w:sz="0" w:space="0" w:color="auto" w:frame="1"/>
        </w:rPr>
        <w:t>Năm học: 20…….. – 20……..</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Họ và tên: …………………………………………………………</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Chức vụ: ………….. Mã số ngạch: ……… Bậc lương …… Hệ số lương ………</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Đơn vị công tác: Trường …………………………………………</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Trình độ chuyên môn, nghiệp vụ: ………………………………</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Nhiệm vụ được phân công: ………………………………………</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Trình độ chính trị: …………………………………………………</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b/>
          <w:bCs/>
          <w:sz w:val="26"/>
          <w:szCs w:val="26"/>
          <w:bdr w:val="none" w:sz="0" w:space="0" w:color="auto" w:frame="1"/>
        </w:rPr>
        <w:t>I. TỰ NHẬN XÉT, ĐÁNH GIÁ</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b/>
          <w:bCs/>
          <w:sz w:val="26"/>
          <w:szCs w:val="26"/>
          <w:bdr w:val="none" w:sz="0" w:space="0" w:color="auto" w:frame="1"/>
        </w:rPr>
        <w:t>1. Phẩm chất chính trị, đạo đức, lối sống</w:t>
      </w:r>
    </w:p>
    <w:p w:rsidR="00817D40" w:rsidRPr="00817D40" w:rsidRDefault="00817D40" w:rsidP="00817D40">
      <w:pPr>
        <w:shd w:val="clear" w:color="auto" w:fill="FFFFFF"/>
        <w:spacing w:after="0" w:line="312" w:lineRule="auto"/>
        <w:rPr>
          <w:rFonts w:ascii="Times New Roman" w:eastAsia="Times New Roman" w:hAnsi="Times New Roman" w:cs="Times New Roman"/>
          <w:b/>
          <w:sz w:val="26"/>
          <w:szCs w:val="26"/>
        </w:rPr>
      </w:pPr>
      <w:r w:rsidRPr="00817D40">
        <w:rPr>
          <w:rFonts w:ascii="Times New Roman" w:eastAsia="Times New Roman" w:hAnsi="Times New Roman" w:cs="Times New Roman"/>
          <w:b/>
          <w:sz w:val="26"/>
          <w:szCs w:val="26"/>
        </w:rPr>
        <w:t>a. Tư tưởng và chính trị:</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Thể hiện sự vững vàng, kiên định trong tư tưởng chính trị, tin tưởng tuyệt đối vào sự lãnh đạo đúng đắn của Đảng và Nhà nước.</w:t>
      </w:r>
    </w:p>
    <w:p w:rsidR="00817D40" w:rsidRPr="00817D40" w:rsidRDefault="00817D40" w:rsidP="00817D40">
      <w:pPr>
        <w:shd w:val="clear" w:color="auto" w:fill="FFFFFF"/>
        <w:spacing w:after="0" w:line="312" w:lineRule="auto"/>
        <w:rPr>
          <w:rFonts w:ascii="Times New Roman" w:eastAsia="Times New Roman" w:hAnsi="Times New Roman" w:cs="Times New Roman"/>
          <w:b/>
          <w:sz w:val="26"/>
          <w:szCs w:val="26"/>
        </w:rPr>
      </w:pPr>
      <w:r w:rsidRPr="00817D40">
        <w:rPr>
          <w:rFonts w:ascii="Times New Roman" w:eastAsia="Times New Roman" w:hAnsi="Times New Roman" w:cs="Times New Roman"/>
          <w:b/>
          <w:sz w:val="26"/>
          <w:szCs w:val="26"/>
        </w:rPr>
        <w:t>b. Chấp hành chính sách và pháp luật:</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Luôn duy trì ý thức chấp hành mọi chủ trương, đường lối và chính sách của Đảng, Nhà Nước, đồng thời khuyến khích mọi người tham gia tích cực.</w:t>
      </w:r>
    </w:p>
    <w:p w:rsidR="00817D40" w:rsidRPr="00817D40" w:rsidRDefault="00817D40" w:rsidP="00817D40">
      <w:pPr>
        <w:shd w:val="clear" w:color="auto" w:fill="FFFFFF"/>
        <w:spacing w:after="0" w:line="312" w:lineRule="auto"/>
        <w:rPr>
          <w:rFonts w:ascii="Times New Roman" w:eastAsia="Times New Roman" w:hAnsi="Times New Roman" w:cs="Times New Roman"/>
          <w:b/>
          <w:sz w:val="26"/>
          <w:szCs w:val="26"/>
        </w:rPr>
      </w:pPr>
      <w:r w:rsidRPr="00817D40">
        <w:rPr>
          <w:rFonts w:ascii="Times New Roman" w:eastAsia="Times New Roman" w:hAnsi="Times New Roman" w:cs="Times New Roman"/>
          <w:b/>
          <w:sz w:val="26"/>
          <w:szCs w:val="26"/>
        </w:rPr>
        <w:t>c. Chấp hành quy chế và quy định:</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Thực hiện chặt chẽ quy chế của ngành và quy định của cơ quan đơn vị, đảm bảo số lượng và chất lượng công lao động.</w:t>
      </w:r>
    </w:p>
    <w:p w:rsidR="00817D40" w:rsidRPr="00817D40" w:rsidRDefault="00817D40" w:rsidP="00817D40">
      <w:pPr>
        <w:shd w:val="clear" w:color="auto" w:fill="FFFFFF"/>
        <w:spacing w:after="0" w:line="312" w:lineRule="auto"/>
        <w:rPr>
          <w:rFonts w:ascii="Times New Roman" w:eastAsia="Times New Roman" w:hAnsi="Times New Roman" w:cs="Times New Roman"/>
          <w:b/>
          <w:sz w:val="26"/>
          <w:szCs w:val="26"/>
        </w:rPr>
      </w:pPr>
      <w:r w:rsidRPr="00817D40">
        <w:rPr>
          <w:rFonts w:ascii="Times New Roman" w:eastAsia="Times New Roman" w:hAnsi="Times New Roman" w:cs="Times New Roman"/>
          <w:b/>
          <w:sz w:val="26"/>
          <w:szCs w:val="26"/>
        </w:rPr>
        <w:t>d. Giữ gìn đạo đức và lối sống:</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Chú trọng giữ gìn đạo đức và nhân cách của mình, đảm bảo có lối sống lành mạnh. Đồng thời, tích cực tham gia đấu tranh chống lại các biểu hiện tiêu cực.</w:t>
      </w:r>
    </w:p>
    <w:p w:rsidR="00817D40" w:rsidRPr="00817D40" w:rsidRDefault="00817D40" w:rsidP="00817D40">
      <w:pPr>
        <w:shd w:val="clear" w:color="auto" w:fill="FFFFFF"/>
        <w:spacing w:after="0" w:line="312" w:lineRule="auto"/>
        <w:rPr>
          <w:rFonts w:ascii="Times New Roman" w:eastAsia="Times New Roman" w:hAnsi="Times New Roman" w:cs="Times New Roman"/>
          <w:b/>
          <w:sz w:val="26"/>
          <w:szCs w:val="26"/>
        </w:rPr>
      </w:pPr>
      <w:r w:rsidRPr="00817D40">
        <w:rPr>
          <w:rFonts w:ascii="Times New Roman" w:eastAsia="Times New Roman" w:hAnsi="Times New Roman" w:cs="Times New Roman"/>
          <w:b/>
          <w:sz w:val="26"/>
          <w:szCs w:val="26"/>
        </w:rPr>
        <w:t>đ. Tinh thần đoàn kết và tính trung thực:</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Luôn có tinh thần đoàn kết, tương thân tương ái và hòa đồng với đồng nghiệp. Trung thực trong công tác, đặc biệt là với tinh thần trách nhiệm cao trong việc giáo dục học sinh.</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Segoe UI Symbol" w:eastAsia="Times New Roman" w:hAnsi="Segoe UI Symbol" w:cs="Segoe UI Symbol"/>
          <w:sz w:val="26"/>
          <w:szCs w:val="26"/>
        </w:rPr>
        <w:t>➡</w:t>
      </w:r>
      <w:r w:rsidRPr="00817D40">
        <w:rPr>
          <w:rFonts w:ascii="Times New Roman" w:eastAsia="Times New Roman" w:hAnsi="Times New Roman" w:cs="Times New Roman"/>
          <w:sz w:val="26"/>
          <w:szCs w:val="26"/>
        </w:rPr>
        <w:t>Tự xếp loại về phẩm chất đạo đức và lối sống: Tốt/khá/trung bình.</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b/>
          <w:bCs/>
          <w:sz w:val="26"/>
          <w:szCs w:val="26"/>
          <w:bdr w:val="none" w:sz="0" w:space="0" w:color="auto" w:frame="1"/>
        </w:rPr>
        <w:t>2. Về chuyên môn, nghiệp vụ</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Triển khai dạy đúng nội dung chương trình và kế hoạch giảng dạy, đánh giá học sinh theo đúng quy định.</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lastRenderedPageBreak/>
        <w:t>Tích cực nâng cao trình độ chuyên môn và nghiệp vụ thông qua việc học hỏi từ đồng nghiệp, tham gia các lớp bồi dưỡng, duy trì tinh thần tự học và rèn luyện. Luôn duy trì tinh thần tự nhận khuyết điểm và sẵn sàng tự phê bình.</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Segoe UI Symbol" w:eastAsia="Times New Roman" w:hAnsi="Segoe UI Symbol" w:cs="Segoe UI Symbol"/>
          <w:sz w:val="26"/>
          <w:szCs w:val="26"/>
        </w:rPr>
        <w:t>➡</w:t>
      </w:r>
      <w:r w:rsidRPr="00817D40">
        <w:rPr>
          <w:rFonts w:ascii="Times New Roman" w:eastAsia="Times New Roman" w:hAnsi="Times New Roman" w:cs="Times New Roman"/>
          <w:sz w:val="26"/>
          <w:szCs w:val="26"/>
        </w:rPr>
        <w:t>Tự xếp loại về chuyên môn nghiệp vụ: Tốt/khá/trung bình</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b/>
          <w:bCs/>
          <w:sz w:val="26"/>
          <w:szCs w:val="26"/>
          <w:bdr w:val="none" w:sz="0" w:space="0" w:color="auto" w:frame="1"/>
        </w:rPr>
        <w:t>3. Khả năng phát triển</w:t>
      </w:r>
      <w:r w:rsidRPr="00817D40">
        <w:rPr>
          <w:rFonts w:ascii="Times New Roman" w:eastAsia="Times New Roman" w:hAnsi="Times New Roman" w:cs="Times New Roman"/>
          <w:sz w:val="26"/>
          <w:szCs w:val="26"/>
        </w:rPr>
        <w:t> (về chuyên môn, nghiệp vụ, năng lực quản lý và hoạt động xã hội, …)</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Xây dựng kế hoạch giảng dạy dài hạn và thực hiện các hoạt động dạy học cụ thể và phù hợp với điều kiện của nhà trường và lớp học.</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Tham gia tích cực vào các hoạt động như dự giờ đồng nghiệp và sinh hoạt tổ chuyên môn.</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Sử dụng các phương pháp dạy học sáng tạo và chủ động, đảm bảo học sinh tham gia tích cực vào quá trình học tập.</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b/>
          <w:bCs/>
          <w:sz w:val="26"/>
          <w:szCs w:val="26"/>
          <w:bdr w:val="none" w:sz="0" w:space="0" w:color="auto" w:frame="1"/>
        </w:rPr>
        <w:t>4. Tóm tắt ưu, khuyết điểm chính về thực hiện chức trách, nhiệm vụ</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Đánh giá tổng quan:</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b/>
          <w:bCs/>
          <w:sz w:val="26"/>
          <w:szCs w:val="26"/>
          <w:bdr w:val="none" w:sz="0" w:space="0" w:color="auto" w:frame="1"/>
        </w:rPr>
        <w:t>a. Ưu điểm:</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Thực hiện tốt chức trách giáo viên: Luôn hoàn thành tốt nhiệm vụ được giao, không vi phạm các quy định về nhân cách và danh dự của nhà giáo.</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Tinh thần tự học và sáng tạo: Nêu cao tinh thần tự học, có ý thức sáng tạo trong công việc giảng dạy.</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Gương mẫu trong công việc: Luôn đặt mình làm gương mẫu trong các hoạt động công việc.</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b/>
          <w:bCs/>
          <w:sz w:val="26"/>
          <w:szCs w:val="26"/>
          <w:bdr w:val="none" w:sz="0" w:space="0" w:color="auto" w:frame="1"/>
        </w:rPr>
        <w:t>b. Nhược điểm:</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Thiếu linh hoạt và cẩn thận trong giải quyết công việc: Thiếu linh hoạt và không đủ cẩn thận trong việc giải quyết công việc, phản ánh sự chủ quan.</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Ngại trước tình huống xung đột: Mặc dù đã tham gia tự phê bình và các buổi sinh hoạt, nhưng vẫn còn ngại trước các tình huống xung đột.</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Thiếu quyết đoán trong đề xuất giải pháp: Thiếu quyết đoán trong việc đề xuất những giải pháp hữu ích để nâng cao hiệu suất thực hiện nhiệm vụ.</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b/>
          <w:bCs/>
          <w:sz w:val="26"/>
          <w:szCs w:val="26"/>
          <w:bdr w:val="none" w:sz="0" w:space="0" w:color="auto" w:frame="1"/>
        </w:rPr>
        <w:t>5. Tự đánh giá, xếp loại</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 Xếp loại về phẩm chất chính trị, đạo đức, lối sống: …………</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 Xếp loại về chuyên môn, nghiệp vụ: …………………………….</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 Xếp loại chung: ……………………………................................</w:t>
      </w:r>
    </w:p>
    <w:tbl>
      <w:tblPr>
        <w:tblW w:w="11976" w:type="dxa"/>
        <w:jc w:val="center"/>
        <w:shd w:val="clear" w:color="auto" w:fill="FFFFFF"/>
        <w:tblCellMar>
          <w:left w:w="0" w:type="dxa"/>
          <w:right w:w="0" w:type="dxa"/>
        </w:tblCellMar>
        <w:tblLook w:val="04A0" w:firstRow="1" w:lastRow="0" w:firstColumn="1" w:lastColumn="0" w:noHBand="0" w:noVBand="1"/>
      </w:tblPr>
      <w:tblGrid>
        <w:gridCol w:w="5988"/>
        <w:gridCol w:w="5988"/>
      </w:tblGrid>
      <w:tr w:rsidR="00817D40" w:rsidRPr="00817D40" w:rsidTr="00817D40">
        <w:trPr>
          <w:jc w:val="center"/>
        </w:trPr>
        <w:tc>
          <w:tcPr>
            <w:tcW w:w="5958" w:type="dxa"/>
            <w:shd w:val="clear" w:color="auto" w:fill="FFFFFF"/>
            <w:vAlign w:val="center"/>
            <w:hideMark/>
          </w:tcPr>
          <w:p w:rsidR="00817D40" w:rsidRPr="00817D40" w:rsidRDefault="00817D40" w:rsidP="00817D40">
            <w:pPr>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 </w:t>
            </w:r>
          </w:p>
        </w:tc>
        <w:tc>
          <w:tcPr>
            <w:tcW w:w="5958" w:type="dxa"/>
            <w:shd w:val="clear" w:color="auto" w:fill="FFFFFF"/>
            <w:vAlign w:val="center"/>
            <w:hideMark/>
          </w:tcPr>
          <w:p w:rsidR="00817D40" w:rsidRPr="00817D40" w:rsidRDefault="00817D40" w:rsidP="00817D40">
            <w:pPr>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 ngày ………..tháng ……….năm ………….</w:t>
            </w:r>
          </w:p>
        </w:tc>
      </w:tr>
      <w:tr w:rsidR="00817D40" w:rsidRPr="00817D40" w:rsidTr="00817D40">
        <w:trPr>
          <w:jc w:val="center"/>
        </w:trPr>
        <w:tc>
          <w:tcPr>
            <w:tcW w:w="5958" w:type="dxa"/>
            <w:shd w:val="clear" w:color="auto" w:fill="FFFFFF"/>
            <w:vAlign w:val="center"/>
            <w:hideMark/>
          </w:tcPr>
          <w:p w:rsidR="00817D40" w:rsidRPr="00817D40" w:rsidRDefault="00817D40" w:rsidP="00817D40">
            <w:pPr>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lastRenderedPageBreak/>
              <w:t> </w:t>
            </w:r>
          </w:p>
        </w:tc>
        <w:tc>
          <w:tcPr>
            <w:tcW w:w="5958" w:type="dxa"/>
            <w:shd w:val="clear" w:color="auto" w:fill="FFFFFF"/>
            <w:vAlign w:val="center"/>
            <w:hideMark/>
          </w:tcPr>
          <w:p w:rsidR="00817D40" w:rsidRPr="00817D40" w:rsidRDefault="00817D40" w:rsidP="00817D40">
            <w:pPr>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b/>
                <w:bCs/>
                <w:sz w:val="26"/>
                <w:szCs w:val="26"/>
                <w:bdr w:val="none" w:sz="0" w:space="0" w:color="auto" w:frame="1"/>
              </w:rPr>
              <w:t>NGƯỜI TỰ NHẬN XÉT ĐÁNH GIÁ</w:t>
            </w:r>
            <w:r w:rsidRPr="00817D40">
              <w:rPr>
                <w:rFonts w:ascii="Times New Roman" w:eastAsia="Times New Roman" w:hAnsi="Times New Roman" w:cs="Times New Roman"/>
                <w:sz w:val="26"/>
                <w:szCs w:val="26"/>
              </w:rPr>
              <w:br/>
            </w:r>
            <w:r w:rsidRPr="00817D40">
              <w:rPr>
                <w:rFonts w:ascii="Times New Roman" w:eastAsia="Times New Roman" w:hAnsi="Times New Roman" w:cs="Times New Roman"/>
                <w:i/>
                <w:iCs/>
                <w:sz w:val="26"/>
                <w:szCs w:val="26"/>
                <w:bdr w:val="none" w:sz="0" w:space="0" w:color="auto" w:frame="1"/>
              </w:rPr>
              <w:t>(Ký tên và ghi rõ họ và tên)</w:t>
            </w:r>
          </w:p>
        </w:tc>
      </w:tr>
    </w:tbl>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b/>
          <w:bCs/>
          <w:sz w:val="26"/>
          <w:szCs w:val="26"/>
          <w:bdr w:val="none" w:sz="0" w:space="0" w:color="auto" w:frame="1"/>
        </w:rPr>
        <w:t>II. TÓM TẮT NHẬN XÉT ĐÁNH GIÁ, XẾP LOẠI CỦA TỔ CHUYÊN MÔN (hoặc tập thể đơn vị)</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Tổ (hoặc tập thể đơn vị) thống nhất xếp loại:</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 Xếp loại về phẩm chất chính trị, đạo đức, lối sống: ……………</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 Xếp loại về chuyên môn, nghiệp vụ: …………………………….</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 Xếp loại chung: …………………………..................................….</w:t>
      </w:r>
    </w:p>
    <w:tbl>
      <w:tblPr>
        <w:tblW w:w="11976" w:type="dxa"/>
        <w:jc w:val="center"/>
        <w:shd w:val="clear" w:color="auto" w:fill="FFFFFF"/>
        <w:tblCellMar>
          <w:left w:w="0" w:type="dxa"/>
          <w:right w:w="0" w:type="dxa"/>
        </w:tblCellMar>
        <w:tblLook w:val="04A0" w:firstRow="1" w:lastRow="0" w:firstColumn="1" w:lastColumn="0" w:noHBand="0" w:noVBand="1"/>
      </w:tblPr>
      <w:tblGrid>
        <w:gridCol w:w="5988"/>
        <w:gridCol w:w="5988"/>
      </w:tblGrid>
      <w:tr w:rsidR="00817D40" w:rsidRPr="00817D40" w:rsidTr="00817D40">
        <w:trPr>
          <w:jc w:val="center"/>
        </w:trPr>
        <w:tc>
          <w:tcPr>
            <w:tcW w:w="5958" w:type="dxa"/>
            <w:shd w:val="clear" w:color="auto" w:fill="FFFFFF"/>
            <w:vAlign w:val="center"/>
            <w:hideMark/>
          </w:tcPr>
          <w:p w:rsidR="00817D40" w:rsidRPr="00817D40" w:rsidRDefault="00817D40" w:rsidP="00817D40">
            <w:pPr>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 </w:t>
            </w:r>
          </w:p>
        </w:tc>
        <w:tc>
          <w:tcPr>
            <w:tcW w:w="5958" w:type="dxa"/>
            <w:shd w:val="clear" w:color="auto" w:fill="FFFFFF"/>
            <w:vAlign w:val="center"/>
            <w:hideMark/>
          </w:tcPr>
          <w:p w:rsidR="00817D40" w:rsidRPr="00817D40" w:rsidRDefault="00817D40" w:rsidP="00817D40">
            <w:pPr>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 ngày ………..tháng ……….năm ………….</w:t>
            </w:r>
          </w:p>
        </w:tc>
      </w:tr>
      <w:tr w:rsidR="00817D40" w:rsidRPr="00817D40" w:rsidTr="00817D40">
        <w:trPr>
          <w:jc w:val="center"/>
        </w:trPr>
        <w:tc>
          <w:tcPr>
            <w:tcW w:w="5958" w:type="dxa"/>
            <w:shd w:val="clear" w:color="auto" w:fill="FFFFFF"/>
            <w:vAlign w:val="center"/>
            <w:hideMark/>
          </w:tcPr>
          <w:p w:rsidR="00817D40" w:rsidRPr="00817D40" w:rsidRDefault="00817D40" w:rsidP="00817D40">
            <w:pPr>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 </w:t>
            </w:r>
          </w:p>
        </w:tc>
        <w:tc>
          <w:tcPr>
            <w:tcW w:w="5958" w:type="dxa"/>
            <w:shd w:val="clear" w:color="auto" w:fill="FFFFFF"/>
            <w:vAlign w:val="center"/>
            <w:hideMark/>
          </w:tcPr>
          <w:p w:rsidR="00817D40" w:rsidRPr="00817D40" w:rsidRDefault="00817D40" w:rsidP="00817D40">
            <w:pPr>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b/>
                <w:bCs/>
                <w:sz w:val="26"/>
                <w:szCs w:val="26"/>
                <w:bdr w:val="none" w:sz="0" w:space="0" w:color="auto" w:frame="1"/>
              </w:rPr>
              <w:t>TỔ CHUYÊN MÔN (ĐƠN VỊ)</w:t>
            </w:r>
            <w:r w:rsidRPr="00817D40">
              <w:rPr>
                <w:rFonts w:ascii="Times New Roman" w:eastAsia="Times New Roman" w:hAnsi="Times New Roman" w:cs="Times New Roman"/>
                <w:sz w:val="26"/>
                <w:szCs w:val="26"/>
              </w:rPr>
              <w:br/>
            </w:r>
            <w:r w:rsidRPr="00817D40">
              <w:rPr>
                <w:rFonts w:ascii="Times New Roman" w:eastAsia="Times New Roman" w:hAnsi="Times New Roman" w:cs="Times New Roman"/>
                <w:i/>
                <w:iCs/>
                <w:sz w:val="26"/>
                <w:szCs w:val="26"/>
                <w:bdr w:val="none" w:sz="0" w:space="0" w:color="auto" w:frame="1"/>
              </w:rPr>
              <w:t>(Ký tên và ghi rõ họ và tên)</w:t>
            </w:r>
          </w:p>
        </w:tc>
      </w:tr>
    </w:tbl>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b/>
          <w:bCs/>
          <w:sz w:val="26"/>
          <w:szCs w:val="26"/>
          <w:bdr w:val="none" w:sz="0" w:space="0" w:color="auto" w:frame="1"/>
        </w:rPr>
        <w:t>III. TÓM TẮT NHẬN XÉT ĐÁNH GIÁ, XẾP LOẠI CỦA THỦ TRƯỞNG ĐƠN VỊ</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w:t>
      </w:r>
      <w:bookmarkStart w:id="0" w:name="_GoBack"/>
      <w:bookmarkEnd w:id="0"/>
      <w:r w:rsidRPr="00817D40">
        <w:rPr>
          <w:rFonts w:ascii="Times New Roman" w:eastAsia="Times New Roman" w:hAnsi="Times New Roman" w:cs="Times New Roman"/>
          <w:sz w:val="26"/>
          <w:szCs w:val="26"/>
        </w:rPr>
        <w:t>………………………</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Xếp loại:</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 Xếp loại về phẩm chất chính trị, đạo đức, lối sống: ………</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 Xếp loại về chuyên môn, nghiệp vụ: ………………………</w:t>
      </w:r>
    </w:p>
    <w:p w:rsidR="00817D40" w:rsidRPr="00817D40" w:rsidRDefault="00817D40" w:rsidP="00817D40">
      <w:pPr>
        <w:shd w:val="clear" w:color="auto" w:fill="FFFFFF"/>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 Xếp loại chung: ……………………………...........................</w:t>
      </w:r>
    </w:p>
    <w:tbl>
      <w:tblPr>
        <w:tblW w:w="11976" w:type="dxa"/>
        <w:jc w:val="center"/>
        <w:shd w:val="clear" w:color="auto" w:fill="FFFFFF"/>
        <w:tblCellMar>
          <w:left w:w="0" w:type="dxa"/>
          <w:right w:w="0" w:type="dxa"/>
        </w:tblCellMar>
        <w:tblLook w:val="04A0" w:firstRow="1" w:lastRow="0" w:firstColumn="1" w:lastColumn="0" w:noHBand="0" w:noVBand="1"/>
      </w:tblPr>
      <w:tblGrid>
        <w:gridCol w:w="5988"/>
        <w:gridCol w:w="5988"/>
      </w:tblGrid>
      <w:tr w:rsidR="00817D40" w:rsidRPr="00817D40" w:rsidTr="00817D40">
        <w:trPr>
          <w:jc w:val="center"/>
        </w:trPr>
        <w:tc>
          <w:tcPr>
            <w:tcW w:w="5958" w:type="dxa"/>
            <w:shd w:val="clear" w:color="auto" w:fill="FFFFFF"/>
            <w:vAlign w:val="center"/>
            <w:hideMark/>
          </w:tcPr>
          <w:p w:rsidR="00817D40" w:rsidRPr="00817D40" w:rsidRDefault="00817D40" w:rsidP="00817D40">
            <w:pPr>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 </w:t>
            </w:r>
          </w:p>
        </w:tc>
        <w:tc>
          <w:tcPr>
            <w:tcW w:w="5958" w:type="dxa"/>
            <w:shd w:val="clear" w:color="auto" w:fill="FFFFFF"/>
            <w:vAlign w:val="center"/>
            <w:hideMark/>
          </w:tcPr>
          <w:p w:rsidR="00817D40" w:rsidRPr="00817D40" w:rsidRDefault="00817D40" w:rsidP="00817D40">
            <w:pPr>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 ngày ………..tháng ……….năm ………….</w:t>
            </w:r>
          </w:p>
        </w:tc>
      </w:tr>
      <w:tr w:rsidR="00817D40" w:rsidRPr="00817D40" w:rsidTr="00817D40">
        <w:trPr>
          <w:jc w:val="center"/>
        </w:trPr>
        <w:tc>
          <w:tcPr>
            <w:tcW w:w="5958" w:type="dxa"/>
            <w:shd w:val="clear" w:color="auto" w:fill="FFFFFF"/>
            <w:vAlign w:val="center"/>
            <w:hideMark/>
          </w:tcPr>
          <w:p w:rsidR="00817D40" w:rsidRPr="00817D40" w:rsidRDefault="00817D40" w:rsidP="00817D40">
            <w:pPr>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sz w:val="26"/>
                <w:szCs w:val="26"/>
              </w:rPr>
              <w:t> </w:t>
            </w:r>
          </w:p>
        </w:tc>
        <w:tc>
          <w:tcPr>
            <w:tcW w:w="5958" w:type="dxa"/>
            <w:shd w:val="clear" w:color="auto" w:fill="FFFFFF"/>
            <w:vAlign w:val="center"/>
            <w:hideMark/>
          </w:tcPr>
          <w:p w:rsidR="00817D40" w:rsidRPr="00817D40" w:rsidRDefault="00817D40" w:rsidP="00817D40">
            <w:pPr>
              <w:spacing w:after="0" w:line="312" w:lineRule="auto"/>
              <w:rPr>
                <w:rFonts w:ascii="Times New Roman" w:eastAsia="Times New Roman" w:hAnsi="Times New Roman" w:cs="Times New Roman"/>
                <w:sz w:val="26"/>
                <w:szCs w:val="26"/>
              </w:rPr>
            </w:pPr>
            <w:r w:rsidRPr="00817D40">
              <w:rPr>
                <w:rFonts w:ascii="Times New Roman" w:eastAsia="Times New Roman" w:hAnsi="Times New Roman" w:cs="Times New Roman"/>
                <w:b/>
                <w:bCs/>
                <w:sz w:val="26"/>
                <w:szCs w:val="26"/>
                <w:bdr w:val="none" w:sz="0" w:space="0" w:color="auto" w:frame="1"/>
              </w:rPr>
              <w:t>HIỆU TRƯỞNG</w:t>
            </w:r>
            <w:r w:rsidRPr="00817D40">
              <w:rPr>
                <w:rFonts w:ascii="Times New Roman" w:eastAsia="Times New Roman" w:hAnsi="Times New Roman" w:cs="Times New Roman"/>
                <w:sz w:val="26"/>
                <w:szCs w:val="26"/>
              </w:rPr>
              <w:br/>
            </w:r>
            <w:r w:rsidRPr="00817D40">
              <w:rPr>
                <w:rFonts w:ascii="Times New Roman" w:eastAsia="Times New Roman" w:hAnsi="Times New Roman" w:cs="Times New Roman"/>
                <w:i/>
                <w:iCs/>
                <w:sz w:val="26"/>
                <w:szCs w:val="26"/>
                <w:bdr w:val="none" w:sz="0" w:space="0" w:color="auto" w:frame="1"/>
              </w:rPr>
              <w:t>(Ký tên và ghi rõ họ và tên)</w:t>
            </w:r>
          </w:p>
        </w:tc>
      </w:tr>
    </w:tbl>
    <w:p w:rsidR="00290F81" w:rsidRPr="00817D40" w:rsidRDefault="00290F81" w:rsidP="00817D40">
      <w:pPr>
        <w:spacing w:after="0" w:line="312" w:lineRule="auto"/>
        <w:rPr>
          <w:rFonts w:ascii="Times New Roman" w:hAnsi="Times New Roman" w:cs="Times New Roman"/>
          <w:sz w:val="26"/>
          <w:szCs w:val="26"/>
        </w:rPr>
      </w:pPr>
    </w:p>
    <w:sectPr w:rsidR="00290F81" w:rsidRPr="00817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D40" w:rsidRDefault="00817D40" w:rsidP="00817D40">
      <w:pPr>
        <w:spacing w:after="0" w:line="240" w:lineRule="auto"/>
      </w:pPr>
      <w:r>
        <w:separator/>
      </w:r>
    </w:p>
  </w:endnote>
  <w:endnote w:type="continuationSeparator" w:id="0">
    <w:p w:rsidR="00817D40" w:rsidRDefault="00817D40" w:rsidP="0081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D40" w:rsidRDefault="00817D40" w:rsidP="00817D40">
      <w:pPr>
        <w:spacing w:after="0" w:line="240" w:lineRule="auto"/>
      </w:pPr>
      <w:r>
        <w:separator/>
      </w:r>
    </w:p>
  </w:footnote>
  <w:footnote w:type="continuationSeparator" w:id="0">
    <w:p w:rsidR="00817D40" w:rsidRDefault="00817D40" w:rsidP="00817D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35"/>
    <w:rsid w:val="00290F81"/>
    <w:rsid w:val="00817D40"/>
    <w:rsid w:val="00DB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171E2-E6AA-4EA3-BDAF-83495B31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rsid w:val="00DB11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1135"/>
    <w:rPr>
      <w:color w:val="0000FF"/>
      <w:u w:val="single"/>
    </w:rPr>
  </w:style>
  <w:style w:type="paragraph" w:styleId="Header">
    <w:name w:val="header"/>
    <w:basedOn w:val="Normal"/>
    <w:link w:val="HeaderChar"/>
    <w:uiPriority w:val="99"/>
    <w:unhideWhenUsed/>
    <w:rsid w:val="00817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D40"/>
  </w:style>
  <w:style w:type="paragraph" w:styleId="Footer">
    <w:name w:val="footer"/>
    <w:basedOn w:val="Normal"/>
    <w:link w:val="FooterChar"/>
    <w:uiPriority w:val="99"/>
    <w:unhideWhenUsed/>
    <w:rsid w:val="00817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D40"/>
  </w:style>
  <w:style w:type="paragraph" w:styleId="NormalWeb">
    <w:name w:val="Normal (Web)"/>
    <w:basedOn w:val="Normal"/>
    <w:uiPriority w:val="99"/>
    <w:semiHidden/>
    <w:unhideWhenUsed/>
    <w:rsid w:val="00817D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7D40"/>
    <w:rPr>
      <w:b/>
      <w:bCs/>
    </w:rPr>
  </w:style>
  <w:style w:type="character" w:styleId="Emphasis">
    <w:name w:val="Emphasis"/>
    <w:basedOn w:val="DefaultParagraphFont"/>
    <w:uiPriority w:val="20"/>
    <w:qFormat/>
    <w:rsid w:val="00817D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568690">
      <w:bodyDiv w:val="1"/>
      <w:marLeft w:val="0"/>
      <w:marRight w:val="0"/>
      <w:marTop w:val="0"/>
      <w:marBottom w:val="0"/>
      <w:divBdr>
        <w:top w:val="none" w:sz="0" w:space="0" w:color="auto"/>
        <w:left w:val="none" w:sz="0" w:space="0" w:color="auto"/>
        <w:bottom w:val="none" w:sz="0" w:space="0" w:color="auto"/>
        <w:right w:val="none" w:sz="0" w:space="0" w:color="auto"/>
      </w:divBdr>
      <w:divsChild>
        <w:div w:id="594244277">
          <w:marLeft w:val="0"/>
          <w:marRight w:val="0"/>
          <w:marTop w:val="0"/>
          <w:marBottom w:val="0"/>
          <w:divBdr>
            <w:top w:val="none" w:sz="0" w:space="0" w:color="auto"/>
            <w:left w:val="none" w:sz="0" w:space="0" w:color="auto"/>
            <w:bottom w:val="none" w:sz="0" w:space="0" w:color="auto"/>
            <w:right w:val="none" w:sz="0" w:space="0" w:color="auto"/>
          </w:divBdr>
        </w:div>
      </w:divsChild>
    </w:div>
    <w:div w:id="172359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2025-05-21T02:38:00Z</dcterms:created>
  <dcterms:modified xsi:type="dcterms:W3CDTF">2025-05-21T03:07:00Z</dcterms:modified>
</cp:coreProperties>
</file>