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52" w:rsidRPr="00BA4D52" w:rsidRDefault="00BA4D52" w:rsidP="00BA4D52">
      <w:pPr>
        <w:jc w:val="center"/>
        <w:rPr>
          <w:b/>
          <w:lang w:val="vi-VN"/>
        </w:rPr>
      </w:pPr>
      <w:r w:rsidRPr="00BA4D52">
        <w:rPr>
          <w:b/>
          <w:lang w:val="vi-VN"/>
        </w:rPr>
        <w:t>ĐỀ 4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I. ĐỌC HIỂU: (3 điểm)</w:t>
      </w:r>
    </w:p>
    <w:p w:rsidR="00BA4D52" w:rsidRDefault="00BA4D52" w:rsidP="00BA4D52">
      <w:r>
        <w:t>Đọc văn bản sau và trả lời các câu hỏi bên dưới:</w:t>
      </w:r>
    </w:p>
    <w:p w:rsidR="00BA4D52" w:rsidRDefault="00BA4D52" w:rsidP="00BA4D52">
      <w:r>
        <w:t>Làm được một việc tốt quả là không dễ dàng, vì vậy cả đời làm việc tốt chứ không làm việ</w:t>
      </w:r>
      <w:r>
        <w:t>c</w:t>
      </w:r>
      <w:r>
        <w:rPr>
          <w:lang w:val="vi-VN"/>
        </w:rPr>
        <w:t xml:space="preserve"> </w:t>
      </w:r>
      <w:r>
        <w:t>xấu, điều đó thật càng khó khăn. Một con người có thể làm được điều đó hay không còn tuỳ</w:t>
      </w:r>
      <w:r>
        <w:rPr>
          <w:lang w:val="vi-VN"/>
        </w:rPr>
        <w:t xml:space="preserve"> </w:t>
      </w:r>
      <w:r>
        <w:t>thuộc vào tố chất tổng hợp của cá nhân con người đó. Con người có tri thức, có kỹ năng số</w:t>
      </w:r>
      <w:r>
        <w:t>ng</w:t>
      </w:r>
      <w:r>
        <w:rPr>
          <w:lang w:val="vi-VN"/>
        </w:rPr>
        <w:t xml:space="preserve"> </w:t>
      </w:r>
      <w:r>
        <w:t>cơ bản là sẽ làm được việc, nhưng không phải vì thế mà sẽ làm được việc tốt. Một ngườ</w:t>
      </w:r>
      <w:r>
        <w:t>i có</w:t>
      </w:r>
      <w:r>
        <w:rPr>
          <w:lang w:val="vi-VN"/>
        </w:rPr>
        <w:t xml:space="preserve"> </w:t>
      </w:r>
      <w:r>
        <w:t>thể làm được những việc tốt, những việc có lợi cho mọi người hay không, điều quan trọ</w:t>
      </w:r>
      <w:r>
        <w:t>ng là</w:t>
      </w:r>
      <w:r>
        <w:rPr>
          <w:lang w:val="vi-VN"/>
        </w:rPr>
        <w:t xml:space="preserve"> </w:t>
      </w:r>
      <w:r>
        <w:t>phải xem người đó có lý tưởng, có phẩm chất đạo đức tốt và thói quen hành vi tố</w:t>
      </w:r>
      <w:r>
        <w:t>t hay không.</w:t>
      </w:r>
      <w:r>
        <w:rPr>
          <w:lang w:val="vi-VN"/>
        </w:rPr>
        <w:t xml:space="preserve"> </w:t>
      </w:r>
      <w:r>
        <w:t>Vì thế, gốc rễ của chân lý làm việc tốt chứ không làm việc xấu là ở việc biết sống làm người.</w:t>
      </w:r>
    </w:p>
    <w:p w:rsidR="00BA4D52" w:rsidRDefault="00BA4D52" w:rsidP="00BA4D52">
      <w:pPr>
        <w:jc w:val="right"/>
      </w:pPr>
      <w:r>
        <w:t>(Cha mẹ tốt, con cái tốt, Dương Minh Hào, NXB GD Việt Nam, 2010)</w:t>
      </w:r>
    </w:p>
    <w:p w:rsidR="00BA4D52" w:rsidRDefault="00BA4D52" w:rsidP="00BA4D52">
      <w:r>
        <w:t xml:space="preserve"> 1. Tìm câu văn nêu khái quát chủ đề của văn bản trên. (0,5 điểm)</w:t>
      </w:r>
    </w:p>
    <w:p w:rsidR="00BA4D52" w:rsidRDefault="00BA4D52" w:rsidP="00BA4D52">
      <w:r>
        <w:t xml:space="preserve"> 2. Xác định phương thức biểu đạt chính của văn bản. (0,5 điểm)</w:t>
      </w:r>
    </w:p>
    <w:p w:rsidR="00BA4D52" w:rsidRDefault="00BA4D52" w:rsidP="00BA4D52">
      <w:r>
        <w:t xml:space="preserve"> 3. Theo tác giả của đoạn trích trên, một người làm được những việc tốt sẽ được đánh giá là</w:t>
      </w:r>
    </w:p>
    <w:p w:rsidR="00BA4D52" w:rsidRDefault="00BA4D52" w:rsidP="00BA4D52">
      <w:r>
        <w:t>người như thế nào? (1,0 điểm)</w:t>
      </w:r>
    </w:p>
    <w:p w:rsidR="00BA4D52" w:rsidRDefault="00BA4D52" w:rsidP="00BA4D52">
      <w:r>
        <w:t xml:space="preserve"> 4. Viết một đoạn văn ngắn (khoảng 5 đến 7 câu) trình bày suy nghĩ của anh/chị về quan</w:t>
      </w:r>
    </w:p>
    <w:p w:rsidR="00BA4D52" w:rsidRDefault="00BA4D52" w:rsidP="00BA4D52">
      <w:r>
        <w:t>niệm: biết sống làm người là biết làm việc tốt. (1,0 điểm)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II. LÀM VĂN: (7 điểm):</w:t>
      </w:r>
    </w:p>
    <w:p w:rsidR="00BA4D52" w:rsidRDefault="00BA4D52" w:rsidP="00BA4D52">
      <w:r>
        <w:t>Phân tích vẻ đẹp lãng mạn và tinh thần bi tráng của người lính Tây Tiến qua đoạn thơ</w:t>
      </w:r>
    </w:p>
    <w:p w:rsidR="00BA4D52" w:rsidRDefault="00BA4D52" w:rsidP="00BA4D52">
      <w:r>
        <w:t>sau: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...Tây Tiến đoàn binh không mọc tóc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Quân xanh màu lá dữ oai hùm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Mắt trừng gửi mộng qua biên giới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Đêm mơ Hà Nội dáng kiều thơm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Rải rác biên cương mồ viễn xứ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Chiến trường đi chẳng tiếc đời xanh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Áo bào thay chiếu anh về đất</w:t>
      </w:r>
    </w:p>
    <w:p w:rsidR="00BA4D52" w:rsidRPr="00BA4D52" w:rsidRDefault="00BA4D52" w:rsidP="00BA4D52">
      <w:pPr>
        <w:jc w:val="center"/>
        <w:rPr>
          <w:i/>
        </w:rPr>
      </w:pPr>
      <w:r w:rsidRPr="00BA4D52">
        <w:rPr>
          <w:i/>
        </w:rPr>
        <w:t>Sông Mã gầm lên khúc độc hành...</w:t>
      </w:r>
    </w:p>
    <w:p w:rsidR="00BA4D52" w:rsidRDefault="00BA4D52" w:rsidP="00BA4D52">
      <w:pPr>
        <w:jc w:val="right"/>
      </w:pPr>
      <w:r>
        <w:t>(Trích Tây Tiến, Quang Dũng, Ngữ văn 12, tập 1, NXBGD, 2008)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I. ĐỌC HIỂU</w:t>
      </w:r>
    </w:p>
    <w:p w:rsidR="00BA4D52" w:rsidRDefault="00BA4D52" w:rsidP="00BA4D52">
      <w:r>
        <w:lastRenderedPageBreak/>
        <w:t>1.</w:t>
      </w:r>
      <w:r>
        <w:rPr>
          <w:lang w:val="vi-VN"/>
        </w:rPr>
        <w:t xml:space="preserve"> </w:t>
      </w:r>
      <w:r>
        <w:t>- Câu chủ đề của đoạn trích: Vì thế, gốc rễ của chân lý làm việc tốt chứ không làm việc xấu là</w:t>
      </w:r>
      <w:r>
        <w:rPr>
          <w:lang w:val="vi-VN"/>
        </w:rPr>
        <w:t xml:space="preserve"> </w:t>
      </w:r>
      <w:r>
        <w:t>ở việc biết sống làm người.</w:t>
      </w:r>
    </w:p>
    <w:p w:rsidR="00BA4D52" w:rsidRDefault="00BA4D52" w:rsidP="00BA4D52">
      <w:r>
        <w:t>2.</w:t>
      </w:r>
      <w:r>
        <w:rPr>
          <w:lang w:val="vi-VN"/>
        </w:rPr>
        <w:t xml:space="preserve"> </w:t>
      </w:r>
      <w:r>
        <w:t>- Phương thức biểu đạt chính: Nghị luận</w:t>
      </w:r>
    </w:p>
    <w:p w:rsidR="00BA4D52" w:rsidRDefault="00BA4D52" w:rsidP="00BA4D52">
      <w:r>
        <w:t>3.</w:t>
      </w:r>
      <w:r>
        <w:rPr>
          <w:lang w:val="vi-VN"/>
        </w:rPr>
        <w:t xml:space="preserve"> </w:t>
      </w:r>
      <w:r>
        <w:t>- Theo tác giả, một người làm được những việc tốt sẽ được đánh giá là con người có lý tưởng,</w:t>
      </w:r>
    </w:p>
    <w:p w:rsidR="00BA4D52" w:rsidRDefault="00BA4D52" w:rsidP="00BA4D52">
      <w:r>
        <w:t>có phẩm chất đạo đức tốt và có thói quen hành vi tốt.</w:t>
      </w:r>
    </w:p>
    <w:p w:rsidR="00BA4D52" w:rsidRDefault="00BA4D52" w:rsidP="00BA4D52">
      <w:r>
        <w:t>4.</w:t>
      </w:r>
      <w:r>
        <w:rPr>
          <w:lang w:val="vi-VN"/>
        </w:rPr>
        <w:t xml:space="preserve"> </w:t>
      </w:r>
      <w:r>
        <w:t>Học sinh có thể trình bày theo nhiều cách, nhưng phải hướng vào các ý cơ bản sau đây:</w:t>
      </w:r>
    </w:p>
    <w:p w:rsidR="00BA4D52" w:rsidRDefault="00BA4D52" w:rsidP="00BA4D52">
      <w:r>
        <w:t>- Đây là quan điểm đúng đắn. Khi làm việc tốt, chúng ta sẽ trở thành người có ích cho cộ</w:t>
      </w:r>
      <w:r>
        <w:t>ng</w:t>
      </w:r>
      <w:r>
        <w:rPr>
          <w:lang w:val="vi-VN"/>
        </w:rPr>
        <w:t xml:space="preserve"> </w:t>
      </w:r>
      <w:r>
        <w:t>đồng, cho xã hội và nhận được sự yêu mến của mọi người.</w:t>
      </w:r>
    </w:p>
    <w:p w:rsidR="00BA4D52" w:rsidRDefault="00BA4D52" w:rsidP="00BA4D52">
      <w:r>
        <w:t>- Nhiều người có ý thức làm việc tốt sẽ tạo dựng nên một không khí tích cực, tiến bộ cho cuộ</w:t>
      </w:r>
      <w:r>
        <w:t>c</w:t>
      </w:r>
      <w:r>
        <w:rPr>
          <w:lang w:val="vi-VN"/>
        </w:rPr>
        <w:t xml:space="preserve"> </w:t>
      </w:r>
      <w:r>
        <w:t>sống.</w:t>
      </w:r>
    </w:p>
    <w:p w:rsidR="00BA4D52" w:rsidRDefault="00BA4D52" w:rsidP="00BA4D52">
      <w:r>
        <w:t>- Bài học nhận thức và hành động của bản thân.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II. LÀM VĂN</w:t>
      </w:r>
    </w:p>
    <w:p w:rsidR="00BA4D52" w:rsidRDefault="00BA4D52" w:rsidP="00BA4D52">
      <w:r>
        <w:t>* Cảm hứng lãng mạn và tinh thần bi tráng là một trong những đặc điểm nổi bật của dòng văn</w:t>
      </w:r>
    </w:p>
    <w:p w:rsidR="00BA4D52" w:rsidRDefault="00BA4D52" w:rsidP="00BA4D52">
      <w:r>
        <w:t>học cách mạng giai đoạn 1945 – 1975.</w:t>
      </w:r>
    </w:p>
    <w:p w:rsidR="00BA4D52" w:rsidRDefault="00BA4D52" w:rsidP="00BA4D52">
      <w:r>
        <w:t>* Giải thích:</w:t>
      </w:r>
    </w:p>
    <w:p w:rsidR="00BA4D52" w:rsidRDefault="00BA4D52" w:rsidP="00BA4D52">
      <w:r>
        <w:t>- Cảm hứng lãng mạn: chủ yếu được thể hiện trong việc khẳng định phương diện lý tưởng của</w:t>
      </w:r>
    </w:p>
    <w:p w:rsidR="00BA4D52" w:rsidRDefault="00BA4D52" w:rsidP="00BA4D52">
      <w:r>
        <w:t>cuộc sống mới và vẻ đẹp con người mới. Ca ngợi chủ nghĩa anh hùng cách mạng và tin tưởng</w:t>
      </w:r>
    </w:p>
    <w:p w:rsidR="00BA4D52" w:rsidRDefault="00BA4D52" w:rsidP="00BA4D52">
      <w:r>
        <w:t>vào tương lai tươi sáng của dân tộc. Cảm hứng lãng mạn gắn liền với khuynh hướng sử thi.</w:t>
      </w:r>
    </w:p>
    <w:p w:rsidR="00BA4D52" w:rsidRDefault="00BA4D52" w:rsidP="00BA4D52">
      <w:r>
        <w:t>- Tinh thần bi tráng: “bi – đau thương”, “tráng – hùng tráng”. Đó là vẻ đẹp của những con</w:t>
      </w:r>
    </w:p>
    <w:p w:rsidR="00BA4D52" w:rsidRDefault="00BA4D52" w:rsidP="00BA4D52">
      <w:r>
        <w:t>người mặc dù chịu nhiều gian khổ, đau thương, mất mát nhưng vẫn anh hùng bất khuất, hiên</w:t>
      </w:r>
    </w:p>
    <w:p w:rsidR="00BA4D52" w:rsidRDefault="00BA4D52" w:rsidP="00BA4D52">
      <w:r>
        <w:t>ngang xông pha trận mạc.</w:t>
      </w:r>
    </w:p>
    <w:p w:rsidR="00BA4D52" w:rsidRDefault="00BA4D52" w:rsidP="00BA4D52">
      <w:r>
        <w:t>* Những biểu hiện của cảm hứng lãng mạn và tinh thần bi tráng trong đoạn thơ:</w:t>
      </w:r>
    </w:p>
    <w:p w:rsidR="00BA4D52" w:rsidRDefault="00BA4D52" w:rsidP="00BA4D52">
      <w:r w:rsidRPr="00BA4D52">
        <w:rPr>
          <w:b/>
        </w:rPr>
        <w:t>a. Ngoại hình (bi thương):</w:t>
      </w:r>
      <w:r>
        <w:t xml:space="preserve"> được khắc hoạ bằng một nét vẽ rất gân guốc, lạ hoá nhưng lại được</w:t>
      </w:r>
    </w:p>
    <w:p w:rsidR="00BA4D52" w:rsidRDefault="00BA4D52" w:rsidP="00BA4D52">
      <w:r>
        <w:t>bắt nguồn từ hiện thực:</w:t>
      </w:r>
    </w:p>
    <w:p w:rsidR="00BA4D52" w:rsidRDefault="00BA4D52" w:rsidP="00BA4D52">
      <w:r>
        <w:t>Tây Tiến đoàn binh không mọc tóc</w:t>
      </w:r>
    </w:p>
    <w:p w:rsidR="00BA4D52" w:rsidRDefault="00BA4D52" w:rsidP="00BA4D52">
      <w:r>
        <w:t>Quân xanh màu lá dữ oai hùm</w:t>
      </w:r>
    </w:p>
    <w:p w:rsidR="00BA4D52" w:rsidRDefault="00BA4D52" w:rsidP="00BA4D52">
      <w:r>
        <w:t>- "Không mọc tóc", "quân xanh màu lá" đều là hậu quả của những trận sốt rét rừng khủng khiế</w:t>
      </w:r>
      <w:r>
        <w:t>p</w:t>
      </w:r>
      <w:r>
        <w:rPr>
          <w:lang w:val="vi-VN"/>
        </w:rPr>
        <w:t xml:space="preserve"> </w:t>
      </w:r>
      <w:r>
        <w:t>mà người nào cũng phải trải qua. Trong hồi ức của những người lính Tây Tiến trở về</w:t>
      </w:r>
      <w:r>
        <w:t>, đoàn</w:t>
      </w:r>
      <w:r>
        <w:rPr>
          <w:lang w:val="vi-VN"/>
        </w:rPr>
        <w:t xml:space="preserve"> </w:t>
      </w:r>
      <w:r>
        <w:t>quân tử vong vì sốt rét rừng nhiều hơn là vì đánh trận bởi rừng thiêng nước độc mà thuố</w:t>
      </w:r>
      <w:r>
        <w:t>c men</w:t>
      </w:r>
      <w:r>
        <w:rPr>
          <w:lang w:val="vi-VN"/>
        </w:rPr>
        <w:t xml:space="preserve"> </w:t>
      </w:r>
      <w:r>
        <w:t>không có.</w:t>
      </w:r>
    </w:p>
    <w:p w:rsidR="00BA4D52" w:rsidRDefault="00BA4D52" w:rsidP="00BA4D52">
      <w:r>
        <w:t>- Quang Dũng không hề che giấu những gian khổ, khó khăn…, chỉ có điề</w:t>
      </w:r>
      <w:r>
        <w:t>u nhà thơ không miêu</w:t>
      </w:r>
      <w:r>
        <w:rPr>
          <w:lang w:val="vi-VN"/>
        </w:rPr>
        <w:t xml:space="preserve"> </w:t>
      </w:r>
      <w:r>
        <w:t>tả một cách trần trụi. Hiện thực ấy được khúc xạ qua bút pháp lãng mạn của Quang Dũng, trở</w:t>
      </w:r>
      <w:r>
        <w:rPr>
          <w:lang w:val="vi-VN"/>
        </w:rPr>
        <w:t xml:space="preserve"> </w:t>
      </w:r>
      <w:r>
        <w:t>thành cách nói mang khẩu khí của người lính Tây Tiến, cách nói rất chủ động: "không mọc</w:t>
      </w:r>
    </w:p>
    <w:p w:rsidR="00BA4D52" w:rsidRDefault="00BA4D52" w:rsidP="00BA4D52">
      <w:r>
        <w:lastRenderedPageBreak/>
        <w:t>tóc" chứ không phải tóc không thể mọc. Sốt rét tạo nên nét dữ dội, ngang tàng, cứng cỏi củ</w:t>
      </w:r>
      <w:r>
        <w:t>a</w:t>
      </w:r>
      <w:r>
        <w:rPr>
          <w:lang w:val="vi-VN"/>
        </w:rPr>
        <w:t xml:space="preserve"> </w:t>
      </w:r>
      <w:r>
        <w:t>người lính Tây Tiến; cái vẻ xanh xao vì đói khát, vì sốt rét của những ngườ</w:t>
      </w:r>
      <w:r>
        <w:t>i lính qua ngòi bút</w:t>
      </w:r>
      <w:r>
        <w:rPr>
          <w:lang w:val="vi-VN"/>
        </w:rPr>
        <w:t xml:space="preserve"> </w:t>
      </w:r>
      <w:r>
        <w:t>Quang Dũng lại toát lên vẻ oai phong, dữ dằn của những con hổ nơi rừ</w:t>
      </w:r>
      <w:r>
        <w:t>ng thiêng “quân xanh</w:t>
      </w:r>
      <w:r>
        <w:rPr>
          <w:lang w:val="vi-VN"/>
        </w:rPr>
        <w:t xml:space="preserve"> </w:t>
      </w:r>
      <w:r>
        <w:t>màu lá dữ oai hùm”.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b. Ẩn sau ngoại hình ấy là sức mạnh nội tâm (hào hùng):</w:t>
      </w:r>
    </w:p>
    <w:p w:rsidR="00BA4D52" w:rsidRDefault="00BA4D52" w:rsidP="00BA4D52">
      <w:r>
        <w:t>- Đoàn binh gợi lên sự mạnh mẽ lạ thường của "Quân đi điệp điệp trùng trùng" (Tố Hữu), của</w:t>
      </w:r>
    </w:p>
    <w:p w:rsidR="00BA4D52" w:rsidRDefault="00BA4D52" w:rsidP="00BA4D52">
      <w:r>
        <w:t>"tam quân tì hổ khí thôn ngưu" (ba quân mạnh như hổ báo nuốt trôi trâu) (Phạm Ngũ Lão).</w:t>
      </w:r>
    </w:p>
    <w:p w:rsidR="00BA4D52" w:rsidRDefault="00BA4D52" w:rsidP="00BA4D52">
      <w:r>
        <w:t>- "Dữ oai hùm" là khí phách, tinh thần của đoàn quân ấy, như mang oai linh của chúa sơn lâm</w:t>
      </w:r>
    </w:p>
    <w:p w:rsidR="00BA4D52" w:rsidRDefault="00BA4D52" w:rsidP="00BA4D52">
      <w:r>
        <w:t>rừng thẳm</w:t>
      </w:r>
    </w:p>
    <w:p w:rsidR="00BA4D52" w:rsidRDefault="00BA4D52" w:rsidP="00BA4D52">
      <w:r>
        <w:t>- "Mắt trừng" là chi tiết cực tả sự giận dữ, phẫn nộ, sôi sục hướng về nhiệm vụ chiến đấu</w:t>
      </w:r>
    </w:p>
    <w:p w:rsidR="00BA4D52" w:rsidRDefault="00BA4D52" w:rsidP="00BA4D52">
      <w:r>
        <w:t>→ Thủ pháp đối lập được sử dụng đắc địa trong việc khắc hoạ sự tương phản giữa ngoại hình</w:t>
      </w:r>
    </w:p>
    <w:p w:rsidR="00BA4D52" w:rsidRDefault="00BA4D52" w:rsidP="00BA4D52">
      <w:r>
        <w:t>ốm yếu và nội tâm mãnh liệt, dữ dội, ngang tàng.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c. Thế giới tâm hồn đầy mộng mơ thể hiện qua nỗi nhớ (lãng mạn):</w:t>
      </w:r>
    </w:p>
    <w:p w:rsidR="00BA4D52" w:rsidRDefault="00BA4D52" w:rsidP="00BA4D52">
      <w:r>
        <w:t>Mắt trừng gửi mộng qua biên giới</w:t>
      </w:r>
    </w:p>
    <w:p w:rsidR="00BA4D52" w:rsidRDefault="00BA4D52" w:rsidP="00BA4D52">
      <w:r>
        <w:t>Đêm mơ Hà Nội dáng kiều thơm</w:t>
      </w:r>
    </w:p>
    <w:p w:rsidR="00BA4D52" w:rsidRDefault="00BA4D52" w:rsidP="00BA4D52">
      <w:r>
        <w:t>- Những người lính Tây Tiến không phải là những người khổng lồ không tim, bên trong cái vẻ</w:t>
      </w:r>
    </w:p>
    <w:p w:rsidR="00BA4D52" w:rsidRDefault="00BA4D52" w:rsidP="00BA4D52">
      <w:r>
        <w:t>oai hùng, dữ dằn của họ là những tâm hồn, những trái tim rạo rực, khát khao yêu đương “đêm</w:t>
      </w:r>
    </w:p>
    <w:p w:rsidR="00BA4D52" w:rsidRDefault="00BA4D52" w:rsidP="00BA4D52">
      <w:r>
        <w:t>mơ Hà Nội dáng kiều thơm”. "Dáng kiều thơm" gợi vẻ đẹp yêu kiều, thướt tha thanh lịch của</w:t>
      </w:r>
    </w:p>
    <w:p w:rsidR="00BA4D52" w:rsidRDefault="00BA4D52" w:rsidP="00BA4D52">
      <w:r>
        <w:t>người thiếu nữ Hà thành, là cái đẹp hội tụ sắc nước hương trời. Những giấc mơ mang hình</w:t>
      </w:r>
    </w:p>
    <w:p w:rsidR="00BA4D52" w:rsidRDefault="00BA4D52" w:rsidP="00BA4D52">
      <w:r>
        <w:t>dáng kiều thơm đã trở thành động lực để giúp người lính vượt qua mọi khó khăn, gian khổ; đã</w:t>
      </w:r>
    </w:p>
    <w:p w:rsidR="00BA4D52" w:rsidRDefault="00BA4D52" w:rsidP="00BA4D52">
      <w:r>
        <w:t>thúc giục họ tiến lên phía trước; và cũng là sợi dây thiêng liêng của niềm tin mang họ vượt qua</w:t>
      </w:r>
    </w:p>
    <w:p w:rsidR="00BA4D52" w:rsidRDefault="00BA4D52" w:rsidP="00BA4D52">
      <w:r>
        <w:t>bom đạn trở về.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d. Lý tưởng, khát vọng:</w:t>
      </w:r>
    </w:p>
    <w:p w:rsidR="00BA4D52" w:rsidRDefault="00BA4D52" w:rsidP="00BA4D52">
      <w:r>
        <w:t>Rải rác biên cương mồ viễn xứ</w:t>
      </w:r>
    </w:p>
    <w:p w:rsidR="00BA4D52" w:rsidRDefault="00BA4D52" w:rsidP="00BA4D52">
      <w:r>
        <w:t>Chiến trường đi chẳng tiếc đời xanh</w:t>
      </w:r>
    </w:p>
    <w:p w:rsidR="00BA4D52" w:rsidRDefault="00BA4D52" w:rsidP="00BA4D52">
      <w:r>
        <w:t>- Câu thơ thứ nhất nếu tách ra khỏi đoạn thơ sẽ là một bức tranh hết sức ảm đạm:</w:t>
      </w:r>
    </w:p>
    <w:p w:rsidR="00BA4D52" w:rsidRDefault="00BA4D52" w:rsidP="00BA4D52">
      <w:r>
        <w:t>+ "Rải rác" đây đó nơi biên cương của Tổ quốc, nơi rừng hoang lạnh lẽo xa xôi là những nấm</w:t>
      </w:r>
    </w:p>
    <w:p w:rsidR="00BA4D52" w:rsidRDefault="00BA4D52" w:rsidP="00BA4D52">
      <w:r>
        <w:t>mồ vô danh không một vòng hoa, không một nén hương tưởng niệm. Hai chữ “rải rác” gợi vẻ</w:t>
      </w:r>
    </w:p>
    <w:p w:rsidR="00BA4D52" w:rsidRDefault="00BA4D52" w:rsidP="00BA4D52">
      <w:r>
        <w:t>hiu hắt, quạnh quẽ thật ảm đạm và thê lương.</w:t>
      </w:r>
    </w:p>
    <w:p w:rsidR="00BA4D52" w:rsidRDefault="00BA4D52" w:rsidP="00BA4D52">
      <w:r>
        <w:t>+ Trong một câu thơ mà tác giả sử dụng tới hai từ Hán Việt "biên cương", "viễn xứ" mang màu</w:t>
      </w:r>
    </w:p>
    <w:p w:rsidR="00BA4D52" w:rsidRDefault="00BA4D52" w:rsidP="00BA4D52">
      <w:r>
        <w:lastRenderedPageBreak/>
        <w:t>sắc trang trọng cổ kính như để bao bọc cho những nấm mồ xa xứ ấy một bầu không khí thiêng</w:t>
      </w:r>
    </w:p>
    <w:p w:rsidR="00BA4D52" w:rsidRDefault="00BA4D52" w:rsidP="00BA4D52">
      <w:r>
        <w:t>liêng đượm vẻ ngậm ngùi, thành kính.</w:t>
      </w:r>
    </w:p>
    <w:p w:rsidR="00BA4D52" w:rsidRDefault="00BA4D52" w:rsidP="00BA4D52">
      <w:r>
        <w:t>- Mặc dù khung cảnh ấy hàng ngày vẫn trải ra trên các cung đường hành quân của người lính</w:t>
      </w:r>
    </w:p>
    <w:p w:rsidR="00BA4D52" w:rsidRDefault="00BA4D52" w:rsidP="00BA4D52">
      <w:r>
        <w:t>Tây Tiến nhưng nó không đủ sức làm các anh nản chí sờn lòng, mà trái lại càng nung nấu quyết</w:t>
      </w:r>
    </w:p>
    <w:p w:rsidR="00BA4D52" w:rsidRDefault="00BA4D52" w:rsidP="00BA4D52">
      <w:r>
        <w:t>tâm “Chiến trường đi chẳng tiếc đời xanh”</w:t>
      </w:r>
    </w:p>
    <w:p w:rsidR="00BA4D52" w:rsidRDefault="00BA4D52" w:rsidP="00BA4D52">
      <w:r>
        <w:t>+ Đời xanh là tuổi trẻ, là bao mơ ước, khát vọng đang ở phía trước. Nhưng không gì quý hơn</w:t>
      </w:r>
    </w:p>
    <w:p w:rsidR="00BA4D52" w:rsidRDefault="00BA4D52" w:rsidP="00BA4D52">
      <w:r>
        <w:t>Tổ quốc, không có tình yêu nào cao hơn tình yêu Tổ quốc. Nên hai chữ “chẳng tiếc” vang lên</w:t>
      </w:r>
    </w:p>
    <w:p w:rsidR="00BA4D52" w:rsidRDefault="00BA4D52" w:rsidP="00BA4D52">
      <w:r>
        <w:t>thật quyết liệt, dứt khoát như một lời thề chém đá.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đ. Đoạn thơ khép lại bằng sự hi sinh của họ:</w:t>
      </w:r>
    </w:p>
    <w:p w:rsidR="00BA4D52" w:rsidRDefault="00BA4D52" w:rsidP="00BA4D52">
      <w:r>
        <w:t>Áo bào thay chiếu anh về đất</w:t>
      </w:r>
    </w:p>
    <w:p w:rsidR="00BA4D52" w:rsidRDefault="00BA4D52" w:rsidP="00BA4D52">
      <w:r>
        <w:t>Sông Mã gầm lên khúc độc hành</w:t>
      </w:r>
    </w:p>
    <w:p w:rsidR="00BA4D52" w:rsidRDefault="00BA4D52" w:rsidP="00BA4D52">
      <w:r>
        <w:t>- Trong bài thơ, Quang Dũng không hề né tránh hiện thực khắc nghiệt, dữ dội. Trong chặng</w:t>
      </w:r>
    </w:p>
    <w:p w:rsidR="00BA4D52" w:rsidRDefault="00BA4D52" w:rsidP="00BA4D52">
      <w:r>
        <w:t>đường hành quân, nhiều người lính không thể vượt qua đã gục lên súng mũ bỏ quên đời. Dọc</w:t>
      </w:r>
    </w:p>
    <w:p w:rsidR="00BA4D52" w:rsidRDefault="00BA4D52" w:rsidP="00BA4D52">
      <w:r>
        <w:t>đường Tây Tiến cũng là vô vàn những nấm mồ liệt sĩ mọc lên “Rải rác biên cương mồ viễn</w:t>
      </w:r>
    </w:p>
    <w:p w:rsidR="00BA4D52" w:rsidRDefault="00BA4D52" w:rsidP="00BA4D52">
      <w:r>
        <w:t>xứ”… Và bây giờ, một lần nữa tác giả nhắc đến sự ra đi của họ "Áo bào thay chiếu anh về đất".</w:t>
      </w:r>
    </w:p>
    <w:p w:rsidR="00BA4D52" w:rsidRDefault="00BA4D52" w:rsidP="00BA4D52">
      <w:r>
        <w:t>Người lính Tây Tiến gục ngã bên đường không có đến cả mảnh chiếu để che thân, đồng đội</w:t>
      </w:r>
    </w:p>
    <w:p w:rsidR="00BA4D52" w:rsidRDefault="00BA4D52" w:rsidP="00BA4D52">
      <w:r>
        <w:t>phải đan cho họ những tấm nứa, tấm tranh…</w:t>
      </w:r>
    </w:p>
    <w:p w:rsidR="00BA4D52" w:rsidRDefault="00BA4D52" w:rsidP="00BA4D52">
      <w:r>
        <w:t>- Thế nhưng tác giả đã cố gắng làm giảm đi tính chất bi thương của những mất mát:</w:t>
      </w:r>
    </w:p>
    <w:p w:rsidR="00BA4D52" w:rsidRDefault="00BA4D52" w:rsidP="00BA4D52">
      <w:r>
        <w:t>+ "Áo bào" (áo mặc ngoài của các vị tướng thời xưa) đã khiến họ trở thành những chiến tướng</w:t>
      </w:r>
    </w:p>
    <w:p w:rsidR="00BA4D52" w:rsidRDefault="00BA4D52" w:rsidP="00BA4D52">
      <w:r>
        <w:t>sang trọng:</w:t>
      </w:r>
    </w:p>
    <w:p w:rsidR="00BA4D52" w:rsidRDefault="00BA4D52" w:rsidP="00BA4D52">
      <w:r>
        <w:t>Áo chàng đỏ tựa ráng pha</w:t>
      </w:r>
    </w:p>
    <w:p w:rsidR="00BA4D52" w:rsidRDefault="00BA4D52" w:rsidP="00BA4D52">
      <w:r>
        <w:t>Ngựa chàng sắc trắng như là tuyết in</w:t>
      </w:r>
    </w:p>
    <w:p w:rsidR="00BA4D52" w:rsidRDefault="00BA4D52" w:rsidP="00BA4D52">
      <w:r>
        <w:t>+ "Về đất" là cách nói giảm nói tránh, cái chết lại là sự tựu nghĩa của những người anh hùng,</w:t>
      </w:r>
    </w:p>
    <w:p w:rsidR="00BA4D52" w:rsidRDefault="00BA4D52" w:rsidP="00BA4D52">
      <w:r>
        <w:t>thanh thản và vô tư sau khi đã làm tròn nhiệm vụ (liên hệ câu thơ của Tố Hữu: Thanh thản chết</w:t>
      </w:r>
    </w:p>
    <w:p w:rsidR="00BA4D52" w:rsidRDefault="00BA4D52" w:rsidP="00BA4D52">
      <w:r>
        <w:t>như cày xong thửa ruộng…)</w:t>
      </w:r>
    </w:p>
    <w:p w:rsidR="00BA4D52" w:rsidRDefault="00BA4D52" w:rsidP="00BA4D52">
      <w:r>
        <w:t>+ "Sông Mã gầm lên khúc độc hành" vừa dữ dội vừa hào hùng, khiến cái chết, sự hi sinh của</w:t>
      </w:r>
    </w:p>
    <w:p w:rsidR="00BA4D52" w:rsidRDefault="00BA4D52" w:rsidP="00BA4D52">
      <w:r>
        <w:t>người lính Tây Tiến không bi luỵ mà thấm đẫm tinh thần bi tráng. Sông Mã tấu lên bản nhạc</w:t>
      </w:r>
    </w:p>
    <w:p w:rsidR="00BA4D52" w:rsidRDefault="00BA4D52" w:rsidP="00BA4D52">
      <w:r>
        <w:t>dữ dội của núi rừng như loạt đại bác đưa tiễn những anh hùng của dân tộc về nơi vĩnh hằng.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e. Bút pháp lãng mạn và màu sắc bi tráng:</w:t>
      </w:r>
    </w:p>
    <w:p w:rsidR="00BA4D52" w:rsidRDefault="00BA4D52" w:rsidP="00BA4D52">
      <w:r>
        <w:lastRenderedPageBreak/>
        <w:t>- Bút pháp lãng mạn ưa khám phá những vẻ đẹp dữ dội, phi thường, hay sử dụng thủ pháp đối</w:t>
      </w:r>
    </w:p>
    <w:p w:rsidR="00BA4D52" w:rsidRDefault="00BA4D52" w:rsidP="00BA4D52">
      <w:r>
        <w:t>lập mạnh mẽ. Bút pháp này chủ yếu được bộc lộ qua bốn câu thơ đầu. Tác giả nhiều lần viết</w:t>
      </w:r>
    </w:p>
    <w:p w:rsidR="00BA4D52" w:rsidRDefault="00BA4D52" w:rsidP="00BA4D52">
      <w:r>
        <w:t>về cái bi, sự mất mát, song buồn mà không uỷ mị, cúi đầu, mất mát mà vẫn cứng cỏi, gân guốc</w:t>
      </w:r>
    </w:p>
    <w:p w:rsidR="00BA4D52" w:rsidRDefault="00BA4D52" w:rsidP="00BA4D52">
      <w:r>
        <w:t>- Màu sắc bi tráng chủ yếu được thể hiện trong 4 câu thơ còn lại. Cái bi hiện ra qua hình ảnh</w:t>
      </w:r>
    </w:p>
    <w:p w:rsidR="00BA4D52" w:rsidRDefault="00BA4D52" w:rsidP="00BA4D52">
      <w:r>
        <w:t>những nấm mồ hoang lạnh dọc đường hành quân, người chiến sĩ hi sinh chỉ có manh chiếu tạm.</w:t>
      </w:r>
    </w:p>
    <w:p w:rsidR="00BA4D52" w:rsidRDefault="00BA4D52" w:rsidP="00BA4D52">
      <w:r>
        <w:t>Nhưng cái tráng của lý tưởng khát vọng cống hiến đời xanh cho tổ quốc, của "áo bào thay</w:t>
      </w:r>
    </w:p>
    <w:p w:rsidR="00BA4D52" w:rsidRDefault="00BA4D52" w:rsidP="00BA4D52">
      <w:r>
        <w:t>chiếu", của điệu kèn thiên nhiên gầm lên dữ dội đã nâng đỡ hình ảnh thơ và truyền cảm xúc bi</w:t>
      </w:r>
    </w:p>
    <w:p w:rsidR="00BA4D52" w:rsidRDefault="00BA4D52" w:rsidP="00BA4D52">
      <w:r>
        <w:t>tráng vào lòng người</w:t>
      </w:r>
    </w:p>
    <w:p w:rsidR="00BA4D52" w:rsidRPr="00BA4D52" w:rsidRDefault="00BA4D52" w:rsidP="00BA4D52">
      <w:pPr>
        <w:rPr>
          <w:b/>
        </w:rPr>
      </w:pPr>
      <w:r w:rsidRPr="00BA4D52">
        <w:rPr>
          <w:b/>
        </w:rPr>
        <w:t>3. Tổng kết</w:t>
      </w:r>
    </w:p>
    <w:p w:rsidR="00CF721E" w:rsidRDefault="00CF721E" w:rsidP="00BA4D52">
      <w:bookmarkStart w:id="0" w:name="_GoBack"/>
      <w:bookmarkEnd w:id="0"/>
    </w:p>
    <w:sectPr w:rsidR="00CF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52"/>
    <w:rsid w:val="00BA4D52"/>
    <w:rsid w:val="00C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D22C-98EC-4D51-A7BF-7F45047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2024-10-21T07:29:00Z</dcterms:created>
  <dcterms:modified xsi:type="dcterms:W3CDTF">2024-10-21T07:32:00Z</dcterms:modified>
</cp:coreProperties>
</file>