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I.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Câu trắc nghiệm nhiều phương án lựa chọn.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Thí sinh trả lời từ câu 1 đến </w:t>
      </w: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Mỗi câu hỏi thí sinh chỉ chọn một phương án.</w:t>
      </w:r>
      <w:bookmarkStart w:id="0" w:name="_GoBack"/>
      <w:bookmarkEnd w:id="0"/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lang w:val="vi-VN"/>
          <w14:ligatures w14:val="none"/>
        </w:rPr>
      </w:pPr>
      <w:bookmarkStart w:id="1" w:name="_Hlk163946266"/>
      <w:r w:rsidRPr="00A41D8C">
        <w:rPr>
          <w:rFonts w:ascii="Times New Roman" w:eastAsia="Calibri" w:hAnsi="Times New Roman" w:cs="Times New Roman"/>
          <w:b/>
          <w:iCs/>
          <w:color w:val="000000" w:themeColor="text1"/>
          <w:kern w:val="0"/>
          <w:sz w:val="24"/>
          <w:szCs w:val="24"/>
          <w14:ligatures w14:val="none"/>
        </w:rPr>
        <w:t>Câu 1.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lang w:val="vi-VN"/>
          <w14:ligatures w14:val="none"/>
        </w:rPr>
        <w:t>Phản ứng nào sau đây là phản ứng thuận nghịch?</w:t>
      </w:r>
    </w:p>
    <w:p w:rsidR="00A41D8C" w:rsidRPr="00A41D8C" w:rsidRDefault="00A41D8C" w:rsidP="00A41D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A.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2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17.4pt" o:ole="">
            <v:imagedata r:id="rId5" o:title=""/>
          </v:shape>
          <o:OLEObject Type="Embed" ProgID="Equation.DSMT4" ShapeID="_x0000_i1025" DrawAspect="Content" ObjectID="_1791706854" r:id="rId6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val="vi-VN"/>
          <w14:ligatures w14:val="none"/>
        </w:rPr>
        <w:t>B.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+O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Cambria Math" w:eastAsia="Calibri" w:hAnsi="Cambria Math" w:cs="Cambria Math"/>
          <w:color w:val="000000" w:themeColor="text1"/>
          <w:kern w:val="0"/>
          <w:sz w:val="26"/>
          <w:szCs w:val="26"/>
          <w14:ligatures w14:val="none"/>
        </w:rPr>
        <w:t>⇌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</w:p>
    <w:p w:rsidR="00A41D8C" w:rsidRPr="00A41D8C" w:rsidRDefault="00A41D8C" w:rsidP="00A41D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C.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3500" w:dyaOrig="420">
          <v:shape id="_x0000_i1026" type="#_x0000_t75" style="width:175.8pt;height:20.4pt" o:ole="">
            <v:imagedata r:id="rId7" o:title=""/>
          </v:shape>
          <o:OLEObject Type="Embed" ProgID="Equation.DSMT4" ShapeID="_x0000_i1026" DrawAspect="Content" ObjectID="_1791706855" r:id="rId8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D.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2620" w:dyaOrig="420">
          <v:shape id="_x0000_i1027" type="#_x0000_t75" style="width:130.8pt;height:20.4pt" o:ole="">
            <v:imagedata r:id="rId9" o:title=""/>
          </v:shape>
          <o:OLEObject Type="Embed" ProgID="Equation.DSMT4" ShapeID="_x0000_i1027" DrawAspect="Content" ObjectID="_1791706856" r:id="rId10"/>
        </w:object>
      </w:r>
    </w:p>
    <w:p w:rsidR="00A41D8C" w:rsidRPr="00A41D8C" w:rsidRDefault="00A41D8C" w:rsidP="00A41D8C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Câu 2.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Cho phản úng hoá học sau: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t xml:space="preserve">            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Br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+H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</w:t>
      </w:r>
      <w:r w:rsidRPr="00A41D8C">
        <w:rPr>
          <w:rFonts w:ascii="Cambria Math" w:eastAsia="Calibri" w:hAnsi="Cambria Math" w:cs="Cambria Math"/>
          <w:color w:val="000000" w:themeColor="text1"/>
          <w:kern w:val="0"/>
          <w:sz w:val="26"/>
          <w:szCs w:val="26"/>
          <w14:ligatures w14:val="none"/>
        </w:rPr>
        <w:t>⇌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2HBr</w:t>
      </w:r>
    </w:p>
    <w:p w:rsidR="00A41D8C" w:rsidRPr="00A41D8C" w:rsidRDefault="00A41D8C" w:rsidP="00A41D8C">
      <w:pPr>
        <w:spacing w:after="0" w:line="276" w:lineRule="auto"/>
        <w:ind w:left="992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Biểu thức hằng số cân bằng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4"/>
          <w:szCs w:val="24"/>
          <w14:ligatures w14:val="none"/>
        </w:rPr>
        <w:object w:dxaOrig="560" w:dyaOrig="400">
          <v:shape id="_x0000_i1028" type="#_x0000_t75" style="width:28.8pt;height:20.4pt" o:ole="">
            <v:imagedata r:id="rId11" o:title=""/>
          </v:shape>
          <o:OLEObject Type="Embed" ProgID="Equation.DSMT4" ShapeID="_x0000_i1028" DrawAspect="Content" ObjectID="_1791706857" r:id="rId12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của phản ứng trên là</w:t>
      </w:r>
    </w:p>
    <w:p w:rsidR="00A41D8C" w:rsidRPr="00A41D8C" w:rsidRDefault="00A41D8C" w:rsidP="00A41D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A.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32"/>
          <w:sz w:val="24"/>
          <w:szCs w:val="24"/>
          <w14:ligatures w14:val="none"/>
        </w:rPr>
        <w:object w:dxaOrig="1600" w:dyaOrig="700">
          <v:shape id="_x0000_i1029" type="#_x0000_t75" style="width:79.8pt;height:34.2pt" o:ole="">
            <v:imagedata r:id="rId13" o:title=""/>
          </v:shape>
          <o:OLEObject Type="Embed" ProgID="Equation.DSMT4" ShapeID="_x0000_i1029" DrawAspect="Content" ObjectID="_1791706858" r:id="rId14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val="vi-VN"/>
          <w14:ligatures w14:val="none"/>
        </w:rPr>
        <w:t>B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32"/>
          <w:sz w:val="24"/>
          <w:szCs w:val="24"/>
          <w14:ligatures w14:val="none"/>
        </w:rPr>
        <w:object w:dxaOrig="1600" w:dyaOrig="740">
          <v:shape id="_x0000_i1030" type="#_x0000_t75" style="width:79.8pt;height:37.8pt" o:ole="">
            <v:imagedata r:id="rId15" o:title=""/>
          </v:shape>
          <o:OLEObject Type="Embed" ProgID="Equation.DSMT4" ShapeID="_x0000_i1030" DrawAspect="Content" ObjectID="_1791706859" r:id="rId16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C.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28"/>
          <w:sz w:val="24"/>
          <w:szCs w:val="24"/>
          <w14:ligatures w14:val="none"/>
        </w:rPr>
        <w:object w:dxaOrig="1600" w:dyaOrig="700">
          <v:shape id="_x0000_i1031" type="#_x0000_t75" style="width:79.8pt;height:34.2pt" o:ole="">
            <v:imagedata r:id="rId17" o:title=""/>
          </v:shape>
          <o:OLEObject Type="Embed" ProgID="Equation.DSMT4" ShapeID="_x0000_i1031" DrawAspect="Content" ObjectID="_1791706860" r:id="rId18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D.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28"/>
          <w:sz w:val="24"/>
          <w:szCs w:val="24"/>
          <w14:ligatures w14:val="none"/>
        </w:rPr>
        <w:object w:dxaOrig="1600" w:dyaOrig="700">
          <v:shape id="_x0000_i1032" type="#_x0000_t75" style="width:79.8pt;height:34.2pt" o:ole="">
            <v:imagedata r:id="rId19" o:title=""/>
          </v:shape>
          <o:OLEObject Type="Embed" ProgID="Equation.DSMT4" ShapeID="_x0000_i1032" DrawAspect="Content" ObjectID="_1791706861" r:id="rId20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</w:p>
    <w:p w:rsidR="00A41D8C" w:rsidRPr="00A41D8C" w:rsidRDefault="00A41D8C" w:rsidP="00A41D8C">
      <w:pPr>
        <w:tabs>
          <w:tab w:val="left" w:pos="992"/>
        </w:tabs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Mối quan hệ giữa tốc độ phản ứng thuận 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t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tốc độ phản ứng nghịch 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trạng thái cân bằng được biểu diễn như thế nào?</w:t>
      </w:r>
    </w:p>
    <w:p w:rsidR="00A41D8C" w:rsidRPr="00A41D8C" w:rsidRDefault="00A41D8C" w:rsidP="00A41D8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t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= 2v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t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= 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Pr="00A41D8C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≠ 0.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t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= 0,5v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t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= v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n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= 0.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4.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Các yếu tố ảnh hưởng đến cân bằng hoá học là 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A.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nồng độ, nhiệt độ và chất xúc tác.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B.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nồng độ, áp suất và diện tích bề mặt.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C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nồng độ, nhiệt độ và áp suất.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D.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áp suất, nhiệt độ và chất xúc tác.</w:t>
      </w:r>
    </w:p>
    <w:p w:rsidR="00A41D8C" w:rsidRPr="00A41D8C" w:rsidRDefault="00A41D8C" w:rsidP="00A41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5.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 cân bằng hóa học: 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+N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Cambria Math" w:eastAsia="Calibri" w:hAnsi="Cambria Math" w:cs="Cambria Math"/>
          <w:color w:val="000000" w:themeColor="text1"/>
          <w:kern w:val="0"/>
          <w:sz w:val="26"/>
          <w:szCs w:val="26"/>
          <w14:ligatures w14:val="none"/>
        </w:rPr>
        <w:t>⇌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NH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</w:p>
    <w:p w:rsidR="00A41D8C" w:rsidRPr="00A41D8C" w:rsidRDefault="00A41D8C" w:rsidP="00A41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>phản ứng thuận là phản ứng tỏa nhiệt. Cân bằng hóa học không bị dịch chuyển khi</w:t>
      </w:r>
    </w:p>
    <w:p w:rsidR="00A41D8C" w:rsidRPr="00A41D8C" w:rsidRDefault="00A41D8C" w:rsidP="00A41D8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40"/>
          <w:szCs w:val="40"/>
          <w:vertAlign w:val="superscript"/>
          <w14:ligatures w14:val="none"/>
        </w:rPr>
        <w:tab/>
        <w:t>A.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 xml:space="preserve"> Thay đổi áp suất của hệ.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40"/>
          <w:szCs w:val="40"/>
          <w:vertAlign w:val="superscript"/>
          <w14:ligatures w14:val="none"/>
        </w:rPr>
        <w:t>B.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 xml:space="preserve"> Thay đổi nồng độ N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>.</w:t>
      </w:r>
    </w:p>
    <w:p w:rsidR="00A41D8C" w:rsidRPr="00A41D8C" w:rsidRDefault="00A41D8C" w:rsidP="00A41D8C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40"/>
          <w:szCs w:val="40"/>
          <w:vertAlign w:val="superscript"/>
          <w14:ligatures w14:val="none"/>
        </w:rPr>
        <w:t>C.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 xml:space="preserve"> Thay đổi nhiệt độ.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40"/>
          <w:szCs w:val="40"/>
          <w:u w:val="single"/>
          <w:vertAlign w:val="superscript"/>
          <w14:ligatures w14:val="none"/>
        </w:rPr>
        <w:t>D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40"/>
          <w:szCs w:val="40"/>
          <w:vertAlign w:val="superscript"/>
          <w14:ligatures w14:val="none"/>
        </w:rPr>
        <w:t>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perscript"/>
          <w14:ligatures w14:val="none"/>
        </w:rPr>
        <w:t xml:space="preserve"> Thêm chất xúc tác.</w:t>
      </w:r>
    </w:p>
    <w:p w:rsidR="00A41D8C" w:rsidRPr="00A41D8C" w:rsidRDefault="00A41D8C" w:rsidP="00A41D8C">
      <w:pPr>
        <w:spacing w:before="120" w:after="0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Câu 6.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dịch nào dẫn điện được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bookmarkStart w:id="2" w:name="c1a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A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NaCl</w:t>
      </w:r>
      <w:bookmarkStart w:id="3" w:name="c1b"/>
      <w:bookmarkEnd w:id="2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B.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5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OH</w:t>
      </w:r>
      <w:bookmarkStart w:id="4" w:name="c1c"/>
      <w:bookmarkEnd w:id="3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C.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HCHO</w:t>
      </w:r>
      <w:bookmarkStart w:id="5" w:name="c1d"/>
      <w:bookmarkEnd w:id="4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D.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6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12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6</w:t>
      </w:r>
    </w:p>
    <w:bookmarkEnd w:id="5"/>
    <w:p w:rsidR="00A41D8C" w:rsidRPr="00A41D8C" w:rsidRDefault="00A41D8C" w:rsidP="00A41D8C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>Câu 7.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 xml:space="preserve"> Dãy chất nào sau đây, trong nước đều là chất điện li yếu?</w:t>
      </w:r>
    </w:p>
    <w:p w:rsidR="00A41D8C" w:rsidRPr="00A41D8C" w:rsidRDefault="00A41D8C" w:rsidP="00A41D8C">
      <w:pPr>
        <w:tabs>
          <w:tab w:val="left" w:pos="283"/>
          <w:tab w:val="left" w:pos="538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</w:pPr>
      <w:bookmarkStart w:id="6" w:name="c5a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  <w:t>A.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 xml:space="preserve">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S,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SO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,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SO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4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.</w:t>
      </w:r>
      <w:bookmarkStart w:id="7" w:name="c5b"/>
      <w:bookmarkEnd w:id="6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  <w:t xml:space="preserve">B.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CO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,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PO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4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, CH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COOH, Ba(OH)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.</w:t>
      </w:r>
    </w:p>
    <w:p w:rsidR="00A41D8C" w:rsidRPr="00A41D8C" w:rsidRDefault="00A41D8C" w:rsidP="00A41D8C">
      <w:pPr>
        <w:tabs>
          <w:tab w:val="left" w:pos="283"/>
          <w:tab w:val="left" w:pos="538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</w:pPr>
      <w:bookmarkStart w:id="8" w:name="c5c"/>
      <w:bookmarkEnd w:id="7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nl-NL"/>
          <w14:ligatures w14:val="none"/>
        </w:rPr>
        <w:t>C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 xml:space="preserve">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S, CH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COOH, HClO.</w:t>
      </w:r>
      <w:bookmarkStart w:id="9" w:name="c5d"/>
      <w:bookmarkEnd w:id="8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  <w:t xml:space="preserve">D.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CO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,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SO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, HClO, Al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(SO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4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)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:lang w:val="nl-NL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.</w:t>
      </w:r>
    </w:p>
    <w:bookmarkEnd w:id="9"/>
    <w:p w:rsidR="00A41D8C" w:rsidRPr="00A41D8C" w:rsidRDefault="00A41D8C" w:rsidP="00A41D8C">
      <w:pPr>
        <w:tabs>
          <w:tab w:val="left" w:pos="992"/>
        </w:tabs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8.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Nhúng giấy quỳ tím vào dung dịch có pH = 9 thì giấy quỳ tím chuyển thành màu:</w:t>
      </w:r>
    </w:p>
    <w:p w:rsidR="00A41D8C" w:rsidRPr="00A41D8C" w:rsidRDefault="00A41D8C" w:rsidP="00A41D8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Đỏ.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Xanh.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Không đổi màu.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Màu vàng.</w:t>
      </w:r>
    </w:p>
    <w:p w:rsidR="00A41D8C" w:rsidRPr="00A41D8C" w:rsidRDefault="00A41D8C" w:rsidP="00A41D8C">
      <w:pPr>
        <w:spacing w:after="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>Câu 9.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 xml:space="preserve"> Ở nhiệt độ thường, nitrogen khá trơ về mặt hoạt động hóa học là do</w:t>
      </w:r>
    </w:p>
    <w:p w:rsidR="00A41D8C" w:rsidRPr="00A41D8C" w:rsidRDefault="00A41D8C" w:rsidP="00A41D8C">
      <w:pPr>
        <w:spacing w:after="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  <w:t>A.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 xml:space="preserve"> nitrogen có bán kính nguyên tử nhỏ.</w:t>
      </w:r>
    </w:p>
    <w:p w:rsidR="00A41D8C" w:rsidRPr="00A41D8C" w:rsidRDefault="00A41D8C" w:rsidP="00A41D8C">
      <w:pPr>
        <w:spacing w:after="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  <w:t>B.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 xml:space="preserve"> nitrogen có độ âm điện lớn nhất trong nhóm.</w:t>
      </w:r>
    </w:p>
    <w:p w:rsidR="00A41D8C" w:rsidRPr="00A41D8C" w:rsidRDefault="00A41D8C" w:rsidP="00A41D8C">
      <w:pPr>
        <w:spacing w:after="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val="nl-NL"/>
          <w14:ligatures w14:val="none"/>
        </w:rPr>
        <w:t>C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 xml:space="preserve"> phân tử nitrogen có liên kết ba khá bền.</w:t>
      </w:r>
    </w:p>
    <w:p w:rsidR="00A41D8C" w:rsidRPr="00A41D8C" w:rsidRDefault="00A41D8C" w:rsidP="00A41D8C">
      <w:pPr>
        <w:spacing w:after="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ab/>
        <w:t>D.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 xml:space="preserve"> phân tử nitrogen không phân cực.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10.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Nguyên tố sulfur ở ô số 16, nhóm VIA, chu kì 3 trong bảng tuần hoàn. Nguyên tử sulfur có số lớp electron là 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lastRenderedPageBreak/>
        <w:t>A.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1.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B.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2.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C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3.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D.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6.</w:t>
      </w:r>
    </w:p>
    <w:p w:rsidR="00A41D8C" w:rsidRPr="00A41D8C" w:rsidRDefault="00A41D8C" w:rsidP="00A41D8C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11. </w:t>
      </w:r>
      <w:r w:rsidRPr="00A41D8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w:t>Dung dịch tạo bởi khí nào sau đây làm quỳ tím hóa xanh?</w:t>
      </w:r>
    </w:p>
    <w:p w:rsidR="00A41D8C" w:rsidRPr="00A41D8C" w:rsidRDefault="00A41D8C" w:rsidP="00A41D8C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A.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 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</w:t>
      </w: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12.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Trong khí thải do đốt nhiên liệu hóa thạch có chất khí X không màu, mùi hắc, gây viêm đường hô hấp ở người. Khi khuếch tán vào bầu khí quyển, X là nguyên nhân chủ yếu gây hiện tượng “mưa acid’. X là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A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B.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C.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S.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D.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CO.</w:t>
      </w:r>
    </w:p>
    <w:p w:rsidR="00A41D8C" w:rsidRPr="00A41D8C" w:rsidRDefault="00A41D8C" w:rsidP="00A41D8C">
      <w:pPr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13. 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Nhúng hai đũa thủy tinh vào bình đựng dung dịch HCl đặc và NH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 xml:space="preserve"> đặc, đưa hai đầu đũa lại gần nhau thấy xuất hiện khói trắng, đó là</w:t>
      </w:r>
    </w:p>
    <w:p w:rsidR="00A41D8C" w:rsidRPr="00A41D8C" w:rsidRDefault="00A41D8C" w:rsidP="00A41D8C">
      <w:pPr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14:ligatures w14:val="none"/>
        </w:rPr>
        <w:t>A</w:t>
      </w:r>
      <w:r w:rsidRPr="00A41D8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 xml:space="preserve">  NH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14:ligatures w14:val="none"/>
        </w:rPr>
        <w:t>4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Cl.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14:ligatures w14:val="none"/>
        </w:rPr>
        <w:t>B.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 xml:space="preserve">  NH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t-BR"/>
          <w14:ligatures w14:val="none"/>
        </w:rPr>
        <w:t>C.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 xml:space="preserve">  HCl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14:ligatures w14:val="none"/>
        </w:rPr>
        <w:t>D.</w:t>
      </w:r>
      <w:r w:rsidRPr="00A41D8C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none"/>
        </w:rPr>
        <w:t xml:space="preserve">  hơi nước.</w:t>
      </w:r>
    </w:p>
    <w:p w:rsidR="00A41D8C" w:rsidRPr="00A41D8C" w:rsidRDefault="00A41D8C" w:rsidP="00A41D8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 xml:space="preserve">Câu </w:t>
      </w:r>
      <w:bookmarkStart w:id="10" w:name="c21q"/>
      <w:bookmarkEnd w:id="10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nl-NL"/>
          <w14:ligatures w14:val="none"/>
        </w:rPr>
        <w:t xml:space="preserve">14.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 các dung dịch có cùng nồng độ: Na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(1),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4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(2), HCl (3), KNO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(4). Giá trị pH của các dung dịch được sắp xếp theo chiều tăng dần từ trái sang phải là:</w:t>
      </w:r>
    </w:p>
    <w:p w:rsidR="00A41D8C" w:rsidRPr="00A41D8C" w:rsidRDefault="00A41D8C" w:rsidP="00A41D8C">
      <w:pPr>
        <w:tabs>
          <w:tab w:val="left" w:pos="283"/>
          <w:tab w:val="left" w:pos="538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11" w:name="c21a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A.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(3), (2), (4), (1).</w:t>
      </w:r>
      <w:bookmarkStart w:id="12" w:name="c21b"/>
      <w:bookmarkEnd w:id="11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B.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(4), (1), (2), (3).</w:t>
      </w:r>
    </w:p>
    <w:p w:rsidR="00A41D8C" w:rsidRPr="00A41D8C" w:rsidRDefault="00A41D8C" w:rsidP="00A41D8C">
      <w:pPr>
        <w:tabs>
          <w:tab w:val="left" w:pos="283"/>
          <w:tab w:val="left" w:pos="538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13" w:name="c21c"/>
      <w:bookmarkEnd w:id="12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C.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(1), (2), (3), (4).</w:t>
      </w:r>
      <w:bookmarkStart w:id="14" w:name="c21d"/>
      <w:bookmarkEnd w:id="13"/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D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(2), (3), (4), (1).</w:t>
      </w:r>
    </w:p>
    <w:bookmarkEnd w:id="14"/>
    <w:p w:rsidR="00A41D8C" w:rsidRPr="00A41D8C" w:rsidRDefault="00A41D8C" w:rsidP="00A41D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Câu 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15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Điều chế 4 lít NH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từ khí 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và N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với hiệu suất 50% thì thể tích 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cần dùng ở cùng điều kiện là </w:t>
      </w:r>
    </w:p>
    <w:p w:rsidR="00A41D8C" w:rsidRPr="00A41D8C" w:rsidRDefault="00A41D8C" w:rsidP="00A41D8C">
      <w:pPr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4 lít.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B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6 lít.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 xml:space="preserve">C.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8 lít.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val="vi-VN"/>
          <w14:ligatures w14:val="none"/>
        </w:rPr>
        <w:t>D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12 lít.</w:t>
      </w:r>
    </w:p>
    <w:p w:rsidR="00A41D8C" w:rsidRPr="00A41D8C" w:rsidRDefault="00A41D8C" w:rsidP="00A41D8C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</w:t>
      </w:r>
      <w:bookmarkStart w:id="15" w:name="c26q"/>
      <w:bookmarkEnd w:id="15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16.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Một dung dịch gồm: 0,01 mol Na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+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; 0,02 mol Ca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2+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; 0,02 mol HCO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–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và a mol ion X (bỏ qua sự điện li của nước). Ion X và giá trị của a là</w:t>
      </w:r>
    </w:p>
    <w:p w:rsidR="00A41D8C" w:rsidRPr="00A41D8C" w:rsidRDefault="00A41D8C" w:rsidP="00A41D8C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16" w:name="c26a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A.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2–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và 0,03.</w:t>
      </w:r>
      <w:bookmarkStart w:id="17" w:name="c26b"/>
      <w:bookmarkEnd w:id="16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B</w:t>
      </w:r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–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và 0,03.</w:t>
      </w:r>
      <w:bookmarkStart w:id="18" w:name="c26c"/>
      <w:bookmarkEnd w:id="17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C.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OH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–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và 0,03.</w:t>
      </w:r>
      <w:bookmarkStart w:id="19" w:name="c26d"/>
      <w:bookmarkEnd w:id="18"/>
      <w:r w:rsidRPr="00A41D8C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>D.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–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và 0,01.</w:t>
      </w:r>
    </w:p>
    <w:bookmarkEnd w:id="19"/>
    <w:p w:rsidR="00A41D8C" w:rsidRPr="00A41D8C" w:rsidRDefault="00A41D8C" w:rsidP="00A41D8C">
      <w:pPr>
        <w:tabs>
          <w:tab w:val="left" w:pos="992"/>
        </w:tabs>
        <w:spacing w:after="0" w:line="288" w:lineRule="auto"/>
        <w:jc w:val="both"/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17.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Phú dưỡng là hệ quả sau khi ao ngòi, sông hồ nhận quá nhiều các nguồn thải chứa các chất dinh dưỡng</w:t>
      </w:r>
      <w:r w:rsidRPr="00A41D8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 chứa nguyên tố nào sau đây?</w:t>
      </w:r>
    </w:p>
    <w:p w:rsidR="00A41D8C" w:rsidRPr="00A41D8C" w:rsidRDefault="00A41D8C" w:rsidP="00A41D8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N và O.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N và P.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P và O.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P và S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</w:p>
    <w:bookmarkEnd w:id="1"/>
    <w:p w:rsidR="00A41D8C" w:rsidRPr="00A41D8C" w:rsidRDefault="00A41D8C" w:rsidP="00A41D8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18.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Cho cân bằng sau trong bình kín: 2NO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(g) </w:t>
      </w:r>
      <w:r w:rsidRPr="00A41D8C">
        <w:rPr>
          <w:rFonts w:ascii="Cambria Math" w:eastAsia="Calibri" w:hAnsi="Cambria Math" w:cs="Cambria Math"/>
          <w:color w:val="000000" w:themeColor="text1"/>
          <w:kern w:val="0"/>
          <w:sz w:val="26"/>
          <w:szCs w:val="26"/>
          <w14:ligatures w14:val="none"/>
        </w:rPr>
        <w:t>⇌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bscript"/>
          <w14:ligatures w14:val="none"/>
        </w:rPr>
        <w:t xml:space="preserve">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4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(g). </w:t>
      </w:r>
    </w:p>
    <w:p w:rsidR="00A41D8C" w:rsidRPr="00A41D8C" w:rsidRDefault="00A41D8C" w:rsidP="00A41D8C">
      <w:pPr>
        <w:tabs>
          <w:tab w:val="left" w:pos="284"/>
          <w:tab w:val="left" w:pos="2552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     (màu nâu đỏ)      (không màu) </w:t>
      </w:r>
    </w:p>
    <w:p w:rsidR="00A41D8C" w:rsidRPr="00A41D8C" w:rsidRDefault="00A41D8C" w:rsidP="00A41D8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Biết khi hạ nhiệt độ của bình thì màu nâu đỏ nhạt dần. Phản ứng thuận có:</w:t>
      </w:r>
    </w:p>
    <w:p w:rsidR="00A41D8C" w:rsidRPr="00A41D8C" w:rsidRDefault="00A41D8C" w:rsidP="00A41D8C">
      <w:pPr>
        <w:tabs>
          <w:tab w:val="left" w:pos="284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A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bscript"/>
          <w14:ligatures w14:val="none"/>
        </w:rPr>
        <w:object w:dxaOrig="705" w:dyaOrig="405">
          <v:shape id="_x0000_i1033" type="#_x0000_t75" style="width:35.4pt;height:20.4pt" o:ole="">
            <v:imagedata r:id="rId21" o:title=""/>
          </v:shape>
          <o:OLEObject Type="Embed" ProgID="Equation.DSMT4" ShapeID="_x0000_i1033" DrawAspect="Content" ObjectID="_1791706862" r:id="rId22"/>
        </w:objec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&lt; 0, phản ứng thu nhiệt      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B.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bscript"/>
          <w14:ligatures w14:val="none"/>
        </w:rPr>
        <w:object w:dxaOrig="705" w:dyaOrig="405">
          <v:shape id="_x0000_i1034" type="#_x0000_t75" style="width:35.4pt;height:20.4pt" o:ole="">
            <v:imagedata r:id="rId21" o:title=""/>
          </v:shape>
          <o:OLEObject Type="Embed" ProgID="Equation.DSMT4" ShapeID="_x0000_i1034" DrawAspect="Content" ObjectID="_1791706863" r:id="rId23"/>
        </w:objec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&gt; 0, phản ứng tỏa nhiệt    </w:t>
      </w:r>
    </w:p>
    <w:p w:rsidR="00A41D8C" w:rsidRPr="00A41D8C" w:rsidRDefault="00A41D8C" w:rsidP="00A41D8C">
      <w:pPr>
        <w:tabs>
          <w:tab w:val="left" w:pos="284"/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  <w:t xml:space="preserve"> </w:t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C.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bscript"/>
          <w14:ligatures w14:val="none"/>
        </w:rPr>
        <w:object w:dxaOrig="705" w:dyaOrig="405">
          <v:shape id="_x0000_i1035" type="#_x0000_t75" style="width:35.4pt;height:20.4pt" o:ole="">
            <v:imagedata r:id="rId21" o:title=""/>
          </v:shape>
          <o:OLEObject Type="Embed" ProgID="Equation.DSMT4" ShapeID="_x0000_i1035" DrawAspect="Content" ObjectID="_1791706864" r:id="rId24"/>
        </w:objec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&gt; 0, phản ứng thu nhiệt    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A41D8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D.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bscript"/>
          <w14:ligatures w14:val="none"/>
        </w:rPr>
        <w:object w:dxaOrig="705" w:dyaOrig="405">
          <v:shape id="_x0000_i1036" type="#_x0000_t75" style="width:35.4pt;height:20.4pt" o:ole="">
            <v:imagedata r:id="rId21" o:title=""/>
          </v:shape>
          <o:OLEObject Type="Embed" ProgID="Equation.DSMT4" ShapeID="_x0000_i1036" DrawAspect="Content" ObjectID="_1791706865" r:id="rId25"/>
        </w:objec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&lt; 0, phản ứng tỏa nhiệt</w:t>
      </w:r>
    </w:p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II.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Câu trắc nghiệm đúng sai.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Thí sinh trả lời từ câu 1 đến câu 4.</w:t>
      </w: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</w:p>
    <w:p w:rsidR="00A41D8C" w:rsidRPr="00A41D8C" w:rsidRDefault="00A41D8C" w:rsidP="00A41D8C">
      <w:pPr>
        <w:tabs>
          <w:tab w:val="left" w:pos="992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_Hlk163946363"/>
      <w:r w:rsidRPr="00A41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1.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Cho các phát biểu sau: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(a)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Phản ứng thuận nghịch xảy ra đồng thời hai chiều trong cùng điều kiện.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(b) 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Cân bằng hóa học là cân bằng động.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:vertAlign w:val="subscript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(c)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CO (</w:t>
      </w:r>
      <w:r w:rsidRPr="00A41D8C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  <w:t>g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) +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 xml:space="preserve">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r w:rsidRPr="00A41D8C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  <w:t>g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) </w:t>
      </w:r>
      <w:r w:rsidRPr="00A41D8C">
        <w:rPr>
          <w:rFonts w:ascii="Cambria Math" w:eastAsia="Calibri" w:hAnsi="Cambria Math" w:cs="Cambria Math"/>
          <w:color w:val="000000" w:themeColor="text1"/>
          <w:kern w:val="0"/>
          <w:sz w:val="26"/>
          <w:szCs w:val="26"/>
          <w14:ligatures w14:val="none"/>
        </w:rPr>
        <w:t>⇌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CO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r w:rsidRPr="00A41D8C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  <w:t>g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) + H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</w:t>
      </w:r>
      <w:r w:rsidRPr="00A41D8C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  <w:t>g</w:t>
      </w:r>
      <w:r w:rsidRPr="00A41D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) cân bằng này   chuyển dịch sang phải khi tăng áp suất.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(d)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>Khi lên núi cao, một số người cũng gặp hiện tượng bị đau đầu, chóng mặt. Do ở trên núi cao, hàm lượng oxygen loãng, dẫn đến khi đến các mô cân bằng: Hb + O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 xml:space="preserve">   </w:t>
      </w:r>
      <w:r w:rsidRPr="00A41D8C">
        <w:rPr>
          <w:rFonts w:ascii="Cambria Math" w:eastAsia="Calibri" w:hAnsi="Cambria Math" w:cs="Cambria Math"/>
          <w:color w:val="000000" w:themeColor="text1"/>
          <w:kern w:val="0"/>
          <w:sz w:val="26"/>
          <w:szCs w:val="26"/>
          <w14:ligatures w14:val="none"/>
        </w:rPr>
        <w:t>⇌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 xml:space="preserve">  HbO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position w:val="-12"/>
          <w:sz w:val="24"/>
          <w:szCs w:val="24"/>
          <w14:ligatures w14:val="none"/>
        </w:rPr>
        <w:t xml:space="preserve">     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>chuyển dịch theo chiều nghịch, giải phóng oxygen.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2.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các nhận xét sau: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(a)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Một loại dầu gội có nồng độ ion OH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-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là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6"/>
          <w:sz w:val="24"/>
          <w:szCs w:val="24"/>
          <w14:ligatures w14:val="none"/>
        </w:rPr>
        <w:object w:dxaOrig="620" w:dyaOrig="340">
          <v:shape id="_x0000_i1037" type="#_x0000_t75" style="width:30.6pt;height:17.4pt" o:ole="">
            <v:imagedata r:id="rId26" o:title=""/>
          </v:shape>
          <o:OLEObject Type="Embed" ProgID="Equation.DSMT4" ShapeID="_x0000_i1037" DrawAspect="Content" ObjectID="_1791706866" r:id="rId27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mol/L.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Môi trường của loại gội đầu trên là base. </w:t>
      </w:r>
    </w:p>
    <w:p w:rsidR="00A41D8C" w:rsidRPr="00A41D8C" w:rsidRDefault="00A41D8C" w:rsidP="00A41D8C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(b) Dãy các chất 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S, 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HNO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là các chất điện li yếu.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(c)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Một học sinh làm thí nghiệm xác định độ pH của đất dùng máy đo được giá trị pH là 4,52. Kết luận đây là đất chua nên đã dùng </w:t>
      </w:r>
      <w:r w:rsidRPr="00A41D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dùng calcium oxide bón vào đất.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Calibri" w:hAnsi="Times New Roman" w:cs="Times New Roman"/>
          <w:bCs/>
          <w:iCs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(d)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D8C">
        <w:rPr>
          <w:rFonts w:ascii="Times New Roman" w:eastAsia="Calibri" w:hAnsi="Times New Roman" w:cs="Times New Roman"/>
          <w:bCs/>
          <w:iCs/>
          <w:color w:val="000000" w:themeColor="text1"/>
          <w:kern w:val="0"/>
          <w:sz w:val="24"/>
          <w:szCs w:val="24"/>
          <w14:ligatures w14:val="none"/>
        </w:rPr>
        <w:t xml:space="preserve">Cho cân bằng sau: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3280" w:dyaOrig="440">
          <v:shape id="_x0000_i1038" type="#_x0000_t75" style="width:164.4pt;height:21pt" o:ole="">
            <v:imagedata r:id="rId28" o:title=""/>
          </v:shape>
          <o:OLEObject Type="Embed" ProgID="Equation.DSMT4" ShapeID="_x0000_i1038" DrawAspect="Content" ObjectID="_1791706867" r:id="rId29"/>
        </w:object>
      </w:r>
      <w:r w:rsidRPr="00A41D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.Trong phản ứng thuận </w:t>
      </w:r>
      <w:r w:rsidRPr="00A41D8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400">
          <v:shape id="_x0000_i1039" type="#_x0000_t75" style="width:33pt;height:19.2pt" o:ole="">
            <v:imagedata r:id="rId30" o:title=""/>
          </v:shape>
          <o:OLEObject Type="Embed" ProgID="Equation.DSMT4" ShapeID="_x0000_i1039" DrawAspect="Content" ObjectID="_1791706868" r:id="rId31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nhường 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D8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20">
          <v:shape id="_x0000_i1040" type="#_x0000_t75" style="width:15pt;height:10.8pt" o:ole="">
            <v:imagedata r:id="rId32" o:title=""/>
          </v:shape>
          <o:OLEObject Type="Embed" ProgID="Equation.DSMT4" ShapeID="_x0000_i1040" DrawAspect="Content" ObjectID="_1791706869" r:id="rId33"/>
        </w:object>
      </w:r>
      <w:r w:rsidRPr="00A41D8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400">
          <v:shape id="_x0000_i1041" type="#_x0000_t75" style="width:33pt;height:19.2pt" o:ole="">
            <v:imagedata r:id="rId30" o:title=""/>
          </v:shape>
          <o:OLEObject Type="Embed" ProgID="Equation.DSMT4" ShapeID="_x0000_i1041" DrawAspect="Content" ObjectID="_1791706870" r:id="rId34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là acid, 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O nhận 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D8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20">
          <v:shape id="_x0000_i1042" type="#_x0000_t75" style="width:15pt;height:10.8pt" o:ole="">
            <v:imagedata r:id="rId32" o:title=""/>
          </v:shape>
          <o:OLEObject Type="Embed" ProgID="Equation.DSMT4" ShapeID="_x0000_i1042" DrawAspect="Content" ObjectID="_1791706871" r:id="rId35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O là base.</w:t>
      </w:r>
    </w:p>
    <w:p w:rsidR="00A41D8C" w:rsidRPr="00A41D8C" w:rsidRDefault="00A41D8C" w:rsidP="00A41D8C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3.</w:t>
      </w:r>
      <w:r w:rsidRPr="00A41D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Nitrogen và amonia có những đặc điểm về tính chất như sau: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(a) Nguyên tử nitrogen có 5 electron ở lớp ngoài cùng nên chỉ có khả năng tạo hợp chất cộng hóa trị trong đó nitrogen có số oxi hóa +5 và –3.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A41D8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(b) Khí nitrogen tương đối trơ ở nhiệt độ thường.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(c) 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>Ammonia tan tốt trong nước do có ba nguyên tử hydrogen trong phân tử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</w:pPr>
      <w:r w:rsidRPr="00A41D8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(d)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2200" w:dyaOrig="360">
          <v:shape id="_x0000_i1043" type="#_x0000_t75" style="width:110.4pt;height:18pt" o:ole="">
            <v:imagedata r:id="rId36" o:title=""/>
          </v:shape>
          <o:OLEObject Type="Embed" ProgID="Equation.DSMT4" ShapeID="_x0000_i1043" DrawAspect="Content" ObjectID="_1791706872" r:id="rId37"/>
        </w:objec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>trong phản ứng này amonoa có tính base.</w:t>
      </w:r>
    </w:p>
    <w:p w:rsidR="00A41D8C" w:rsidRPr="00A41D8C" w:rsidRDefault="00A41D8C" w:rsidP="00A41D8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4.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Cho các phát biểu sau:</w:t>
      </w:r>
    </w:p>
    <w:p w:rsidR="00A41D8C" w:rsidRPr="00A41D8C" w:rsidRDefault="00A41D8C" w:rsidP="00A41D8C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 w:themeFill="background1"/>
        </w:rPr>
        <w:t xml:space="preserve">(a) 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Khi cho SO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vertAlign w:val="subscript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qua bình đựng dung dịch bromine bình đựng bromine bị mất màu.</w:t>
      </w:r>
    </w:p>
    <w:p w:rsidR="00A41D8C" w:rsidRPr="00A41D8C" w:rsidRDefault="00A41D8C" w:rsidP="00A41D8C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(b) Khi pha loãng sulfuric acid đặc cần cho từ từ nước vào acid, không làm ngược lại gây nguy hiểm.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 w:themeFill="background1"/>
        </w:rPr>
        <w:t xml:space="preserve">(c)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8,4 gam iron tác dụng với 6,4 gam sulfur trong bình chân không, đun nóng thu được 14,8 gam chất rắn. </w:t>
      </w:r>
    </w:p>
    <w:p w:rsidR="00A41D8C" w:rsidRPr="00A41D8C" w:rsidRDefault="00A41D8C" w:rsidP="00A41D8C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(d)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Sulfuric acid đặc có tính oxi hóa mạnh, khi tác dụng với kim loại thu được các sản phẩm khử như S, SO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</w:p>
    <w:bookmarkEnd w:id="20"/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III: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Câu hỏi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trắc nghiệm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yêu cầu trả lời ngắn.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Thí sinh trả lời từ câu 1 đến câu 6.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21" w:name="_Hlk163946479"/>
      <w:r w:rsidRPr="00A41D8C">
        <w:rPr>
          <w:rFonts w:ascii="Times New Roman" w:eastAsia="Calibri" w:hAnsi="Times New Roman" w:cs="Times New Roman"/>
          <w:b/>
          <w:iCs/>
          <w:color w:val="000000" w:themeColor="text1"/>
          <w:kern w:val="0"/>
          <w:sz w:val="24"/>
          <w:szCs w:val="24"/>
          <w14:ligatures w14:val="none"/>
        </w:rPr>
        <w:t>Câu 1.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Nước Javel (chứa NaClO và NaCl) được dùng làm chất tẩy rửa, khử trùng. Trong dung dịch, ion ClO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-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nhận proton của nước để tạo thành HClO theo phương trình </w:t>
      </w: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position w:val="-14"/>
          <w:sz w:val="24"/>
          <w:szCs w:val="24"/>
          <w14:ligatures w14:val="none"/>
        </w:rPr>
        <w:object w:dxaOrig="3080" w:dyaOrig="460">
          <v:shape id="_x0000_i1044" type="#_x0000_t75" style="width:153.6pt;height:22.8pt" o:ole="">
            <v:imagedata r:id="rId38" o:title=""/>
          </v:shape>
          <o:OLEObject Type="Embed" ProgID="Equation.DSMT4" ShapeID="_x0000_i1044" DrawAspect="Content" ObjectID="_1791706873" r:id="rId39"/>
        </w:objec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Dựa vào phản ứng, hãy cho biết môi trường của nước Javel là acid hay base.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bCs/>
          <w:iCs/>
          <w:color w:val="000000" w:themeColor="text1"/>
          <w:kern w:val="0"/>
          <w:sz w:val="24"/>
          <w:szCs w:val="24"/>
          <w14:ligatures w14:val="none"/>
        </w:rPr>
        <w:t>Hướng dẫn giải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14:ligatures w14:val="none"/>
        </w:rPr>
        <w:t>Môi trường của nước Javen là môi trường base.</w:t>
      </w:r>
    </w:p>
    <w:p w:rsidR="00A41D8C" w:rsidRPr="00A41D8C" w:rsidRDefault="00A41D8C" w:rsidP="00A41D8C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Câu </w:t>
      </w:r>
      <w:bookmarkStart w:id="22" w:name="c28q"/>
      <w:bookmarkEnd w:id="22"/>
      <w:r w:rsidRPr="00A41D8C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Dung dịch X chứa 0,08 mol Mg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2+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; 0,04 mol Al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3+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; a mol Cl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-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và b mol NO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-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.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Cho AgNO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dư vào X thấy có 22,96 gam kết tủa xuất hiện. Tìm giá trị của a:b. </w:t>
      </w:r>
      <w:bookmarkStart w:id="23" w:name="c28d"/>
    </w:p>
    <w:bookmarkEnd w:id="23"/>
    <w:p w:rsidR="00A41D8C" w:rsidRPr="00A41D8C" w:rsidRDefault="00A41D8C" w:rsidP="00A41D8C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Hướng dẫn:</w:t>
      </w:r>
    </w:p>
    <w:p w:rsidR="00A41D8C" w:rsidRPr="00A41D8C" w:rsidRDefault="00A41D8C" w:rsidP="00A41D8C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Ta có: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4"/>
          <w:szCs w:val="24"/>
          <w14:ligatures w14:val="none"/>
        </w:rPr>
        <w:object w:dxaOrig="5319" w:dyaOrig="400">
          <v:shape id="_x0000_i1045" type="#_x0000_t75" style="width:265.8pt;height:20.4pt" o:ole="">
            <v:imagedata r:id="rId40" o:title=""/>
          </v:shape>
          <o:OLEObject Type="Embed" ProgID="Equation.DSMT4" ShapeID="_x0000_i1045" DrawAspect="Content" ObjectID="_1791706874" r:id="rId41"/>
        </w:object>
      </w:r>
    </w:p>
    <w:p w:rsidR="00A41D8C" w:rsidRPr="00A41D8C" w:rsidRDefault="00A41D8C" w:rsidP="00A41D8C">
      <w:pPr>
        <w:pStyle w:val="ListParagraph"/>
        <w:tabs>
          <w:tab w:val="left" w:pos="992"/>
        </w:tabs>
        <w:spacing w:after="0" w:line="288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41D8C" w:rsidRPr="00A41D8C" w:rsidRDefault="00A41D8C" w:rsidP="00A41D8C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</w:pPr>
      <w:r w:rsidRPr="00A41D8C">
        <w:rPr>
          <w:rFonts w:ascii="Times New Roman" w:eastAsia="Calibri" w:hAnsi="Times New Roman" w:cs="Times New Roman"/>
          <w:b/>
          <w:iCs/>
          <w:color w:val="000000" w:themeColor="text1"/>
          <w:kern w:val="0"/>
          <w:sz w:val="24"/>
          <w:szCs w:val="24"/>
          <w14:ligatures w14:val="none"/>
        </w:rPr>
        <w:t xml:space="preserve">Câu 3.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Phosphorus trichloride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4"/>
          <w:szCs w:val="24"/>
          <w14:ligatures w14:val="none"/>
        </w:rPr>
        <w:object w:dxaOrig="720" w:dyaOrig="400">
          <v:shape id="_x0000_i1046" type="#_x0000_t75" style="width:36.6pt;height:20.4pt" o:ole="">
            <v:imagedata r:id="rId42" o:title=""/>
          </v:shape>
          <o:OLEObject Type="Embed" ProgID="Equation.DSMT4" ShapeID="_x0000_i1046" DrawAspect="Content" ObjectID="_1791706875" r:id="rId43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phản ứng với chlorine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4"/>
          <w:szCs w:val="24"/>
          <w14:ligatures w14:val="none"/>
        </w:rPr>
        <w:object w:dxaOrig="580" w:dyaOrig="400">
          <v:shape id="_x0000_i1047" type="#_x0000_t75" style="width:28.8pt;height:20.4pt" o:ole="">
            <v:imagedata r:id="rId44" o:title=""/>
          </v:shape>
          <o:OLEObject Type="Embed" ProgID="Equation.DSMT4" ShapeID="_x0000_i1047" DrawAspect="Content" ObjectID="_1791706876" r:id="rId45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tạo thành phosphorus pentachloride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4"/>
          <w:szCs w:val="24"/>
          <w14:ligatures w14:val="none"/>
        </w:rPr>
        <w:object w:dxaOrig="720" w:dyaOrig="400">
          <v:shape id="_x0000_i1048" type="#_x0000_t75" style="width:36.6pt;height:20.4pt" o:ole="">
            <v:imagedata r:id="rId46" o:title=""/>
          </v:shape>
          <o:OLEObject Type="Embed" ProgID="Equation.DSMT4" ShapeID="_x0000_i1048" DrawAspect="Content" ObjectID="_1791706877" r:id="rId47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theo phản ứng: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PCl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+Cl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2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</w:t>
      </w:r>
      <w:r w:rsidRPr="00A41D8C">
        <w:rPr>
          <w:rFonts w:ascii="Cambria Math" w:eastAsia="Calibri" w:hAnsi="Cambria Math" w:cs="Cambria Math"/>
          <w:color w:val="000000" w:themeColor="text1"/>
          <w:kern w:val="0"/>
          <w:sz w:val="26"/>
          <w:szCs w:val="26"/>
          <w14:ligatures w14:val="none"/>
        </w:rPr>
        <w:t>⇌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PCl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5</w:t>
      </w:r>
    </w:p>
    <w:p w:rsidR="00A41D8C" w:rsidRPr="00A41D8C" w:rsidRDefault="00A41D8C" w:rsidP="00A41D8C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lastRenderedPageBreak/>
        <w:t xml:space="preserve">Cho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1340" w:dyaOrig="360">
          <v:shape id="_x0000_i1049" type="#_x0000_t75" style="width:66.6pt;height:17.4pt" o:ole="">
            <v:imagedata r:id="rId48" o:title=""/>
          </v:shape>
          <o:OLEObject Type="Embed" ProgID="Equation.DSMT4" ShapeID="_x0000_i1049" DrawAspect="Content" ObjectID="_1791706878" r:id="rId49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và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1219" w:dyaOrig="360">
          <v:shape id="_x0000_i1050" type="#_x0000_t75" style="width:61.2pt;height:17.4pt" o:ole="">
            <v:imagedata r:id="rId50" o:title=""/>
          </v:shape>
          <o:OLEObject Type="Embed" ProgID="Equation.DSMT4" ShapeID="_x0000_i1050" DrawAspect="Content" ObjectID="_1791706879" r:id="rId51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vào bình kín dung tích 8 lít ở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6"/>
          <w:sz w:val="24"/>
          <w:szCs w:val="24"/>
          <w14:ligatures w14:val="none"/>
        </w:rPr>
        <w:object w:dxaOrig="680" w:dyaOrig="320">
          <v:shape id="_x0000_i1051" type="#_x0000_t75" style="width:34.2pt;height:16.8pt" o:ole="">
            <v:imagedata r:id="rId52" o:title=""/>
          </v:shape>
          <o:OLEObject Type="Embed" ProgID="Equation.DSMT4" ShapeID="_x0000_i1051" DrawAspect="Content" ObjectID="_1791706880" r:id="rId53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. Tính nồng độ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PCl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ở trạng thái cân bằng, biết giá trị hằng số cân bằng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360" w:dyaOrig="360">
          <v:shape id="_x0000_i1052" type="#_x0000_t75" style="width:17.4pt;height:17.4pt" o:ole="">
            <v:imagedata r:id="rId54" o:title=""/>
          </v:shape>
          <o:OLEObject Type="Embed" ProgID="Equation.DSMT4" ShapeID="_x0000_i1052" DrawAspect="Content" ObjectID="_1791706881" r:id="rId55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ở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6"/>
          <w:sz w:val="24"/>
          <w:szCs w:val="24"/>
          <w14:ligatures w14:val="none"/>
        </w:rPr>
        <w:object w:dxaOrig="680" w:dyaOrig="320">
          <v:shape id="_x0000_i1053" type="#_x0000_t75" style="width:34.2pt;height:16.8pt" o:ole="">
            <v:imagedata r:id="rId56" o:title=""/>
          </v:shape>
          <o:OLEObject Type="Embed" ProgID="Equation.DSMT4" ShapeID="_x0000_i1053" DrawAspect="Content" ObjectID="_1791706882" r:id="rId57"/>
        </w:objec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là 49.</w:t>
      </w:r>
    </w:p>
    <w:p w:rsidR="00A41D8C" w:rsidRPr="00A41D8C" w:rsidRDefault="00A41D8C" w:rsidP="00A41D8C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Hướng dẫn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391"/>
        <w:gridCol w:w="1255"/>
        <w:gridCol w:w="1391"/>
        <w:gridCol w:w="1273"/>
        <w:gridCol w:w="1363"/>
        <w:gridCol w:w="1357"/>
      </w:tblGrid>
      <w:tr w:rsidR="00A41D8C" w:rsidRPr="00A41D8C" w:rsidTr="00805B16"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14"/>
                <w:szCs w:val="24"/>
              </w:rPr>
              <w:object w:dxaOrig="720" w:dyaOrig="380">
                <v:shape id="_x0000_i1054" type="#_x0000_t75" style="width:36.6pt;height:19.2pt" o:ole="">
                  <v:imagedata r:id="rId58" o:title=""/>
                </v:shape>
                <o:OLEObject Type="Embed" ProgID="Equation.DSMT4" ShapeID="_x0000_i1054" DrawAspect="Content" ObjectID="_1791706883" r:id="rId59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  <w:t>+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12"/>
                <w:szCs w:val="24"/>
              </w:rPr>
              <w:object w:dxaOrig="380" w:dyaOrig="360">
                <v:shape id="_x0000_i1055" type="#_x0000_t75" style="width:19.2pt;height:18.6pt" o:ole="">
                  <v:imagedata r:id="rId60" o:title=""/>
                </v:shape>
                <o:OLEObject Type="Embed" ProgID="Equation.DSMT4" ShapeID="_x0000_i1055" DrawAspect="Content" ObjectID="_1791706884" r:id="rId61"/>
              </w:objec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A41D8C">
              <w:rPr>
                <w:rFonts w:ascii="Cambria Math" w:eastAsia="Calibri" w:hAnsi="Cambria Math" w:cs="Cambria Math"/>
                <w:color w:val="000000" w:themeColor="text1"/>
                <w:kern w:val="0"/>
                <w:sz w:val="26"/>
                <w:szCs w:val="26"/>
                <w14:ligatures w14:val="none"/>
              </w:rPr>
              <w:t>⇌</w:t>
            </w:r>
            <w:r w:rsidRPr="00A41D8C">
              <w:rPr>
                <w:rFonts w:ascii="Times New Roman" w:eastAsia="Calibri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14"/>
              </w:rPr>
              <w:object w:dxaOrig="720" w:dyaOrig="380">
                <v:shape id="_x0000_i1056" type="#_x0000_t75" style="width:36pt;height:19.2pt" o:ole="">
                  <v:imagedata r:id="rId62" o:title=""/>
                </v:shape>
                <o:OLEObject Type="Embed" ProgID="Equation.DSMT4" ShapeID="_x0000_i1056" DrawAspect="Content" ObjectID="_1791706885" r:id="rId63"/>
              </w:objec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</w:p>
        </w:tc>
      </w:tr>
      <w:tr w:rsidR="00A41D8C" w:rsidRPr="00A41D8C" w:rsidTr="00805B16"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  <w:t>Ban đầu: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24"/>
                <w:szCs w:val="24"/>
              </w:rPr>
              <w:object w:dxaOrig="540" w:dyaOrig="620">
                <v:shape id="_x0000_i1057" type="#_x0000_t75" style="width:27pt;height:31.8pt" o:ole="">
                  <v:imagedata r:id="rId64" o:title=""/>
                </v:shape>
                <o:OLEObject Type="Embed" ProgID="Equation.DSMT4" ShapeID="_x0000_i1057" DrawAspect="Content" ObjectID="_1791706886" r:id="rId65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24"/>
                <w:szCs w:val="24"/>
              </w:rPr>
              <w:object w:dxaOrig="540" w:dyaOrig="620">
                <v:shape id="_x0000_i1058" type="#_x0000_t75" style="width:27pt;height:31.8pt" o:ole="">
                  <v:imagedata r:id="rId64" o:title=""/>
                </v:shape>
                <o:OLEObject Type="Embed" ProgID="Equation.DSMT4" ShapeID="_x0000_i1058" DrawAspect="Content" ObjectID="_1791706887" r:id="rId66"/>
              </w:objec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(mol/L)</w:t>
            </w:r>
          </w:p>
        </w:tc>
      </w:tr>
      <w:tr w:rsidR="00A41D8C" w:rsidRPr="00A41D8C" w:rsidTr="00805B16"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  <w:t>Cân bằng: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24"/>
                <w:szCs w:val="24"/>
              </w:rPr>
              <w:object w:dxaOrig="880" w:dyaOrig="620">
                <v:shape id="_x0000_i1059" type="#_x0000_t75" style="width:43.8pt;height:31.8pt" o:ole="">
                  <v:imagedata r:id="rId67" o:title=""/>
                </v:shape>
                <o:OLEObject Type="Embed" ProgID="Equation.DSMT4" ShapeID="_x0000_i1059" DrawAspect="Content" ObjectID="_1791706888" r:id="rId68"/>
              </w:objec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24"/>
                <w:szCs w:val="24"/>
              </w:rPr>
              <w:object w:dxaOrig="880" w:dyaOrig="620">
                <v:shape id="_x0000_i1060" type="#_x0000_t75" style="width:43.8pt;height:31.8pt" o:ole="">
                  <v:imagedata r:id="rId67" o:title=""/>
                </v:shape>
                <o:OLEObject Type="Embed" ProgID="Equation.DSMT4" ShapeID="_x0000_i1060" DrawAspect="Content" ObjectID="_1791706889" r:id="rId69"/>
              </w:objec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200" w:dyaOrig="220">
                <v:shape id="_x0000_i1061" type="#_x0000_t75" style="width:10.8pt;height:10.8pt" o:ole="">
                  <v:imagedata r:id="rId70" o:title=""/>
                </v:shape>
                <o:OLEObject Type="Embed" ProgID="Equation.DSMT4" ShapeID="_x0000_i1061" DrawAspect="Content" ObjectID="_1791706890" r:id="rId71"/>
              </w:objec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A41D8C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(mol/L)</w:t>
            </w:r>
          </w:p>
        </w:tc>
      </w:tr>
    </w:tbl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A41D8C" w:rsidRPr="00A41D8C" w:rsidRDefault="00A41D8C" w:rsidP="00A41D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A41D8C">
        <w:rPr>
          <w:rFonts w:ascii="Times New Roman" w:hAnsi="Times New Roman" w:cs="Times New Roman"/>
          <w:color w:val="000000" w:themeColor="text1"/>
          <w:position w:val="-66"/>
        </w:rPr>
        <w:object w:dxaOrig="2280" w:dyaOrig="1040">
          <v:shape id="_x0000_i1062" type="#_x0000_t75" style="width:114pt;height:52.8pt" o:ole="">
            <v:imagedata r:id="rId72" o:title=""/>
          </v:shape>
          <o:OLEObject Type="Embed" ProgID="Equation.DSMT4" ShapeID="_x0000_i1062" DrawAspect="Content" ObjectID="_1791706891" r:id="rId73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D8C" w:rsidRPr="00A41D8C" w:rsidRDefault="00A41D8C" w:rsidP="00A41D8C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 bậc hai, ta được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PCl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=0,0347mol/L</w:t>
      </w:r>
    </w:p>
    <w:p w:rsidR="00A41D8C" w:rsidRPr="00A41D8C" w:rsidRDefault="00A41D8C" w:rsidP="00A41D8C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iCs/>
          <w:color w:val="000000" w:themeColor="text1"/>
          <w:kern w:val="0"/>
          <w:sz w:val="24"/>
          <w:szCs w:val="24"/>
          <w14:ligatures w14:val="none"/>
        </w:rPr>
        <w:t xml:space="preserve">Câu 4.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Nabica là một loại thuốc có thành phần chính là NaHCO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được dùng để trung hòa bớt lượng acid HCl dư trong dạ dày theo phương trình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14:ligatures w14:val="none"/>
        </w:rPr>
        <w:object w:dxaOrig="3840" w:dyaOrig="380">
          <v:shape id="_x0000_i1063" type="#_x0000_t75" style="width:192pt;height:18.6pt" o:ole="">
            <v:imagedata r:id="rId74" o:title=""/>
          </v:shape>
          <o:OLEObject Type="Embed" ProgID="Equation.DSMT4" ShapeID="_x0000_i1063" DrawAspect="Content" ObjectID="_1791706892" r:id="rId75"/>
        </w:objec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Giả thiết nồng độ dung dịch HCl trong dạ dày là 0,035M, tính thể tích dung dịch HCl được trung hòa khi bệnh nhân uống 0,588g bột NaHCO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bscript"/>
          <w14:ligatures w14:val="none"/>
        </w:rPr>
        <w:t>3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b/>
          <w:bCs/>
          <w:iCs/>
          <w:color w:val="000000" w:themeColor="text1"/>
          <w:kern w:val="0"/>
          <w:sz w:val="24"/>
          <w:szCs w:val="24"/>
          <w14:ligatures w14:val="none"/>
        </w:rPr>
        <w:t>Hướng dẫn giải</w: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Phương trình hóa học: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12"/>
          <w14:ligatures w14:val="none"/>
        </w:rPr>
        <w:object w:dxaOrig="3840" w:dyaOrig="380">
          <v:shape id="_x0000_i1064" type="#_x0000_t75" style="width:192pt;height:18.6pt" o:ole="">
            <v:imagedata r:id="rId74" o:title=""/>
          </v:shape>
          <o:OLEObject Type="Embed" ProgID="Equation.DSMT4" ShapeID="_x0000_i1064" DrawAspect="Content" ObjectID="_1791706893" r:id="rId76"/>
        </w:objec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b. </w:t>
      </w: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24"/>
          <w14:ligatures w14:val="none"/>
        </w:rPr>
        <w:object w:dxaOrig="2820" w:dyaOrig="660">
          <v:shape id="_x0000_i1065" type="#_x0000_t75" style="width:141pt;height:33pt" o:ole="">
            <v:imagedata r:id="rId77" o:title=""/>
          </v:shape>
          <o:OLEObject Type="Embed" ProgID="Equation.DSMT4" ShapeID="_x0000_i1065" DrawAspect="Content" ObjectID="_1791706894" r:id="rId78"/>
        </w:objec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32"/>
          <w14:ligatures w14:val="none"/>
        </w:rPr>
        <w:object w:dxaOrig="3840" w:dyaOrig="760">
          <v:shape id="_x0000_i1066" type="#_x0000_t75" style="width:192pt;height:38.4pt" o:ole="">
            <v:imagedata r:id="rId79" o:title=""/>
          </v:shape>
          <o:OLEObject Type="Embed" ProgID="Equation.DSMT4" ShapeID="_x0000_i1066" DrawAspect="Content" ObjectID="_1791706895" r:id="rId80"/>
        </w:objec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41D8C">
        <w:rPr>
          <w:rFonts w:ascii="Times New Roman" w:eastAsia="Calibri" w:hAnsi="Times New Roman" w:cs="Times New Roman"/>
          <w:color w:val="000000" w:themeColor="text1"/>
          <w:kern w:val="0"/>
          <w:position w:val="-26"/>
          <w14:ligatures w14:val="none"/>
        </w:rPr>
        <w:object w:dxaOrig="3519" w:dyaOrig="680">
          <v:shape id="_x0000_i1067" type="#_x0000_t75" style="width:176.4pt;height:33.6pt" o:ole="">
            <v:imagedata r:id="rId81" o:title=""/>
          </v:shape>
          <o:OLEObject Type="Embed" ProgID="Equation.DSMT4" ShapeID="_x0000_i1067" DrawAspect="Content" ObjectID="_1791706896" r:id="rId82"/>
        </w:object>
      </w:r>
    </w:p>
    <w:p w:rsidR="00A41D8C" w:rsidRPr="00A41D8C" w:rsidRDefault="00A41D8C" w:rsidP="00A41D8C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5. 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Một loại than đá dùng cho nhà máy nhiệt điện có chứa 2% sulfur. Nếu mỗi ngày nhà máy đốt hết 100 tấn than thì một năm (365 ngày). Tính khối lượng sulfur dioxide thải vào khí quyển</w:t>
      </w:r>
    </w:p>
    <w:p w:rsidR="00A41D8C" w:rsidRPr="00A41D8C" w:rsidRDefault="00A41D8C" w:rsidP="00A41D8C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Hướng dẫn giải</w:t>
      </w:r>
    </w:p>
    <w:p w:rsidR="00A41D8C" w:rsidRPr="00A41D8C" w:rsidRDefault="00A41D8C" w:rsidP="00A41D8C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- PTHH: S + 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D8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360">
          <v:shape id="_x0000_i1068" type="#_x0000_t75" style="width:33.6pt;height:18pt" o:ole="">
            <v:imagedata r:id="rId83" o:title=""/>
          </v:shape>
          <o:OLEObject Type="Embed" ProgID="Equation.DSMT4" ShapeID="_x0000_i1068" DrawAspect="Content" ObjectID="_1791706897" r:id="rId84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A41D8C" w:rsidRPr="00A41D8C" w:rsidRDefault="00A41D8C" w:rsidP="00A41D8C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>- Theo PTHH: số mol SO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số mol S = </w:t>
      </w:r>
      <w:r w:rsidRPr="00A41D8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60" w:dyaOrig="620">
          <v:shape id="_x0000_i1069" type="#_x0000_t75" style="width:123pt;height:30.6pt" o:ole="">
            <v:imagedata r:id="rId85" o:title=""/>
          </v:shape>
          <o:OLEObject Type="Embed" ProgID="Equation.DSMT4" ShapeID="_x0000_i1069" DrawAspect="Content" ObjectID="_1791706898" r:id="rId86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(mol)</w:t>
      </w:r>
    </w:p>
    <w:p w:rsidR="00A41D8C" w:rsidRPr="00A41D8C" w:rsidRDefault="00A41D8C" w:rsidP="00A41D8C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>
          <v:shape id="_x0000_i1070" type="#_x0000_t75" style="width:15pt;height:12pt" o:ole="">
            <v:imagedata r:id="rId87" o:title=""/>
          </v:shape>
          <o:OLEObject Type="Embed" ProgID="Equation.DSMT4" ShapeID="_x0000_i1070" DrawAspect="Content" ObjectID="_1791706899" r:id="rId88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Khối lượng SO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thải vào khí quyển: m = </w:t>
      </w:r>
      <w:r w:rsidRPr="00A41D8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880" w:dyaOrig="620">
          <v:shape id="_x0000_i1071" type="#_x0000_t75" style="width:2in;height:30.6pt" o:ole="">
            <v:imagedata r:id="rId89" o:title=""/>
          </v:shape>
          <o:OLEObject Type="Embed" ProgID="Equation.DSMT4" ShapeID="_x0000_i1071" DrawAspect="Content" ObjectID="_1791706900" r:id="rId90"/>
        </w:objec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(gam) = 1460 (tấn).</w:t>
      </w:r>
    </w:p>
    <w:bookmarkEnd w:id="21"/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Câu </w:t>
      </w:r>
      <w:r w:rsidRPr="00A41D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 xml:space="preserve">6. 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lastRenderedPageBreak/>
        <w:t>Cho biết thuốc thử để phân biệt ba dung dịch: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4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, KNO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,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4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Cl.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Hướng dẫn giải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Sử dụng lần lượt hai thuốc thử là NaOH và AgNO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như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56"/>
        <w:gridCol w:w="2328"/>
        <w:gridCol w:w="2329"/>
      </w:tblGrid>
      <w:tr w:rsidR="00A41D8C" w:rsidRPr="00A41D8C" w:rsidTr="00805B1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NH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vertAlign w:val="subscript"/>
                <w:lang w:val="es-ES"/>
              </w:rPr>
              <w:t>4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NO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vertAlign w:val="subscript"/>
                <w:lang w:val="es-ES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KNO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vertAlign w:val="subscript"/>
                <w:lang w:val="es-ES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NH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vertAlign w:val="subscript"/>
                <w:lang w:val="es-ES"/>
              </w:rPr>
              <w:t>4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Cl</w:t>
            </w:r>
          </w:p>
        </w:tc>
      </w:tr>
      <w:tr w:rsidR="00A41D8C" w:rsidRPr="00A41D8C" w:rsidTr="00805B1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NaOH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Khí mùi khai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Không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Khí mùi khai</w:t>
            </w:r>
          </w:p>
        </w:tc>
      </w:tr>
      <w:tr w:rsidR="00A41D8C" w:rsidRPr="00A41D8C" w:rsidTr="00805B1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AgNO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vertAlign w:val="subscript"/>
                <w:lang w:val="es-ES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Không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C" w:rsidRPr="00A41D8C" w:rsidRDefault="00A41D8C" w:rsidP="00805B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  <w:lang w:val="es-ES"/>
              </w:rPr>
              <w:t>Kết tủa trắng</w:t>
            </w:r>
          </w:p>
        </w:tc>
      </w:tr>
    </w:tbl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Các phương trình hóa học: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     NaOH   +  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4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sym w:font="Symbol" w:char="F0AE"/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NaNO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 + 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 + 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2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O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     NaOH   +  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4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Cl 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sym w:font="Symbol" w:char="F0AE"/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NaCl  + 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 + 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2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O</w:t>
      </w:r>
    </w:p>
    <w:p w:rsidR="00A41D8C" w:rsidRPr="00A41D8C" w:rsidRDefault="00A41D8C" w:rsidP="00A41D8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</w:pP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     AgNO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  +  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4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sym w:font="Symbol" w:char="F0AE"/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AgCl  +  NH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4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NO</w:t>
      </w:r>
      <w:r w:rsidRPr="00A41D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s-ES"/>
        </w:rPr>
        <w:t>3</w:t>
      </w:r>
    </w:p>
    <w:p w:rsidR="00A41D8C" w:rsidRPr="00A41D8C" w:rsidRDefault="00A41D8C" w:rsidP="00A41D8C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================ Hết ================</w:t>
      </w:r>
    </w:p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ĐÁP ÁN - KIỂM TRA </w:t>
      </w:r>
    </w:p>
    <w:p w:rsidR="00A41D8C" w:rsidRPr="00A41D8C" w:rsidRDefault="00A41D8C" w:rsidP="00A41D8C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Phần I: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364"/>
        <w:gridCol w:w="2365"/>
        <w:gridCol w:w="2258"/>
      </w:tblGrid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A41D8C" w:rsidRPr="00A41D8C" w:rsidTr="00805B16">
        <w:trPr>
          <w:jc w:val="center"/>
        </w:trPr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473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6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Phần II: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 tối đa của 01 câu hỏi là 1 điểm</w:t>
      </w:r>
    </w:p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Thí sinh chỉ lựa chọn chính xác 01 ý trong 1 câu hỏi được 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0,1 điểm</w:t>
      </w:r>
    </w:p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Thí sinh chỉ lựa chọn chính xác 02 ý trong 1 câu hỏi được 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0,25 điểm</w:t>
      </w:r>
    </w:p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Thí sinh chỉ lựa chọn chính xác 03 ý trong 1 câu hỏi được 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0,5 điểm</w:t>
      </w:r>
    </w:p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Thí sinh lựa chọn chính xác cả 04 ý trong 1 câu hỏi được </w:t>
      </w: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562"/>
        <w:gridCol w:w="1561"/>
        <w:gridCol w:w="1551"/>
        <w:gridCol w:w="1562"/>
        <w:gridCol w:w="1562"/>
      </w:tblGrid>
      <w:tr w:rsidR="00A41D8C" w:rsidRPr="00A41D8C" w:rsidTr="00805B16">
        <w:trPr>
          <w:jc w:val="center"/>
        </w:trPr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Lệnh hỏi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 (Đ/S)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Lệnh hỏi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 (Đ/S)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 w:val="restart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648" w:type="dxa"/>
            <w:vMerge w:val="restart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 w:val="restart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648" w:type="dxa"/>
            <w:vMerge w:val="restart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</w:tr>
      <w:tr w:rsidR="00A41D8C" w:rsidRPr="00A41D8C" w:rsidTr="00805B16">
        <w:trPr>
          <w:jc w:val="center"/>
        </w:trPr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</w:t>
            </w:r>
          </w:p>
        </w:tc>
      </w:tr>
    </w:tbl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D8C" w:rsidRPr="00A41D8C" w:rsidRDefault="00A41D8C" w:rsidP="00A41D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Phần III:</w:t>
      </w:r>
      <w:r w:rsidRPr="00A41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3855"/>
        <w:gridCol w:w="1095"/>
        <w:gridCol w:w="3336"/>
      </w:tblGrid>
      <w:tr w:rsidR="00A41D8C" w:rsidRPr="00A41D8C" w:rsidTr="00805B16">
        <w:trPr>
          <w:jc w:val="center"/>
        </w:trPr>
        <w:tc>
          <w:tcPr>
            <w:tcW w:w="1101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4110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3545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</w:tr>
      <w:tr w:rsidR="00A41D8C" w:rsidRPr="00A41D8C" w:rsidTr="00805B16">
        <w:trPr>
          <w:jc w:val="center"/>
        </w:trPr>
        <w:tc>
          <w:tcPr>
            <w:tcW w:w="1101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41D8C" w:rsidRPr="00A41D8C" w:rsidRDefault="00A41D8C" w:rsidP="00805B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Môi trường base</w:t>
            </w:r>
          </w:p>
        </w:tc>
        <w:tc>
          <w:tcPr>
            <w:tcW w:w="1134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41D8C" w:rsidRPr="00A41D8C" w:rsidTr="00805B16">
        <w:trPr>
          <w:jc w:val="center"/>
        </w:trPr>
        <w:tc>
          <w:tcPr>
            <w:tcW w:w="1101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41D8C" w:rsidRPr="00A41D8C" w:rsidRDefault="00A41D8C" w:rsidP="00805B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4:3</w:t>
            </w:r>
          </w:p>
        </w:tc>
        <w:tc>
          <w:tcPr>
            <w:tcW w:w="1134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1460</w:t>
            </w:r>
          </w:p>
        </w:tc>
      </w:tr>
      <w:tr w:rsidR="00A41D8C" w:rsidRPr="00A41D8C" w:rsidTr="00805B16">
        <w:trPr>
          <w:jc w:val="center"/>
        </w:trPr>
        <w:tc>
          <w:tcPr>
            <w:tcW w:w="1101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41D8C" w:rsidRPr="00A41D8C" w:rsidRDefault="00A41D8C" w:rsidP="00805B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0,0347</w:t>
            </w:r>
          </w:p>
        </w:tc>
        <w:tc>
          <w:tcPr>
            <w:tcW w:w="1134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A41D8C" w:rsidRPr="00A41D8C" w:rsidRDefault="00A41D8C" w:rsidP="00805B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s-ES"/>
              </w:rPr>
              <w:t>NaOH và AgNO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vertAlign w:val="subscript"/>
                <w:lang w:val="es-ES"/>
              </w:rPr>
              <w:t>3</w:t>
            </w:r>
            <w:r w:rsidRPr="00A41D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08287C" w:rsidRPr="00A41D8C" w:rsidRDefault="00A41D8C">
      <w:pPr>
        <w:rPr>
          <w:color w:val="000000" w:themeColor="text1"/>
        </w:rPr>
      </w:pPr>
    </w:p>
    <w:sectPr w:rsidR="0008287C" w:rsidRPr="00A41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C3246"/>
    <w:multiLevelType w:val="hybridMultilevel"/>
    <w:tmpl w:val="ED34A418"/>
    <w:lvl w:ilvl="0" w:tplc="DDACC242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8C"/>
    <w:rsid w:val="003B2280"/>
    <w:rsid w:val="00A41D8C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9592-B2B6-4855-B896-BA5A9398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8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A41D8C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A41D8C"/>
  </w:style>
  <w:style w:type="table" w:styleId="TableGrid">
    <w:name w:val="Table Grid"/>
    <w:aliases w:val="tham khao,Table,trongbang"/>
    <w:basedOn w:val="TableNormal"/>
    <w:uiPriority w:val="99"/>
    <w:qFormat/>
    <w:rsid w:val="00A4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4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2024-10-29T04:30:00Z</dcterms:created>
  <dcterms:modified xsi:type="dcterms:W3CDTF">2024-10-29T04:31:00Z</dcterms:modified>
</cp:coreProperties>
</file>