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428"/>
        <w:gridCol w:w="4428"/>
      </w:tblGrid>
      <w:tr w:rsidR="00A73E7A" w:rsidRPr="00A73E7A" w:rsidTr="00A73E7A">
        <w:trPr>
          <w:tblCellSpacing w:w="0" w:type="dxa"/>
        </w:trPr>
        <w:tc>
          <w:tcPr>
            <w:tcW w:w="4428" w:type="dxa"/>
            <w:tcMar>
              <w:top w:w="0" w:type="dxa"/>
              <w:left w:w="108" w:type="dxa"/>
              <w:bottom w:w="0" w:type="dxa"/>
              <w:right w:w="108" w:type="dxa"/>
            </w:tcMar>
            <w:hideMark/>
          </w:tcPr>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b/>
                <w:bCs/>
                <w:color w:val="000000"/>
                <w:sz w:val="16"/>
                <w:szCs w:val="16"/>
              </w:rPr>
              <w:t>QTD: ………....</w:t>
            </w:r>
            <w:r w:rsidRPr="00A73E7A">
              <w:rPr>
                <w:rFonts w:ascii="Arial" w:eastAsia="Times New Roman" w:hAnsi="Arial" w:cs="Arial"/>
                <w:b/>
                <w:bCs/>
                <w:color w:val="000000"/>
                <w:sz w:val="16"/>
                <w:szCs w:val="16"/>
              </w:rPr>
              <w:br/>
              <w:t>Địa chỉ: ………</w:t>
            </w:r>
          </w:p>
        </w:tc>
        <w:tc>
          <w:tcPr>
            <w:tcW w:w="4428" w:type="dxa"/>
            <w:tcMar>
              <w:top w:w="0" w:type="dxa"/>
              <w:left w:w="108" w:type="dxa"/>
              <w:bottom w:w="0" w:type="dxa"/>
              <w:right w:w="108" w:type="dxa"/>
            </w:tcMar>
            <w:hideMark/>
          </w:tcPr>
          <w:p w:rsidR="00A73E7A" w:rsidRPr="00A73E7A" w:rsidRDefault="00A73E7A" w:rsidP="00A73E7A">
            <w:pPr>
              <w:spacing w:after="0" w:line="212" w:lineRule="atLeast"/>
              <w:jc w:val="right"/>
              <w:rPr>
                <w:rFonts w:ascii="Arial" w:eastAsia="Times New Roman" w:hAnsi="Arial" w:cs="Arial"/>
                <w:color w:val="000000"/>
                <w:sz w:val="16"/>
                <w:szCs w:val="16"/>
              </w:rPr>
            </w:pPr>
            <w:bookmarkStart w:id="0" w:name="loai_5"/>
            <w:r w:rsidRPr="00A73E7A">
              <w:rPr>
                <w:rFonts w:ascii="Arial" w:eastAsia="Times New Roman" w:hAnsi="Arial" w:cs="Arial"/>
                <w:b/>
                <w:bCs/>
                <w:color w:val="000000"/>
                <w:sz w:val="16"/>
                <w:szCs w:val="16"/>
                <w:lang w:val="vi-VN"/>
              </w:rPr>
              <w:t>Mẫu số: B03a/QTD</w:t>
            </w:r>
            <w:bookmarkEnd w:id="0"/>
            <w:r w:rsidRPr="00A73E7A">
              <w:rPr>
                <w:rFonts w:ascii="Arial" w:eastAsia="Times New Roman" w:hAnsi="Arial" w:cs="Arial"/>
                <w:color w:val="000000"/>
                <w:sz w:val="16"/>
                <w:szCs w:val="16"/>
                <w:lang w:val="vi-VN"/>
              </w:rPr>
              <w:br/>
            </w:r>
            <w:r w:rsidRPr="00A73E7A">
              <w:rPr>
                <w:rFonts w:ascii="Arial" w:eastAsia="Times New Roman" w:hAnsi="Arial" w:cs="Arial"/>
                <w:i/>
                <w:iCs/>
                <w:color w:val="000000"/>
                <w:sz w:val="16"/>
                <w:szCs w:val="16"/>
                <w:lang w:val="vi-VN"/>
              </w:rPr>
              <w:t>(Ban hành theo </w:t>
            </w:r>
            <w:r w:rsidRPr="00A73E7A">
              <w:rPr>
                <w:rFonts w:ascii="Arial" w:eastAsia="Times New Roman" w:hAnsi="Arial" w:cs="Arial"/>
                <w:i/>
                <w:iCs/>
                <w:color w:val="000000"/>
                <w:sz w:val="16"/>
                <w:szCs w:val="16"/>
              </w:rPr>
              <w:t>CV số 8704</w:t>
            </w:r>
            <w:r w:rsidRPr="00A73E7A">
              <w:rPr>
                <w:rFonts w:ascii="Arial" w:eastAsia="Times New Roman" w:hAnsi="Arial" w:cs="Arial"/>
                <w:i/>
                <w:iCs/>
                <w:color w:val="000000"/>
                <w:sz w:val="16"/>
                <w:szCs w:val="16"/>
                <w:lang w:val="vi-VN"/>
              </w:rPr>
              <w:t>/NHNN-TCKT ngày</w:t>
            </w:r>
            <w:r w:rsidRPr="00A73E7A">
              <w:rPr>
                <w:rFonts w:ascii="Arial" w:eastAsia="Times New Roman" w:hAnsi="Arial" w:cs="Arial"/>
                <w:i/>
                <w:iCs/>
                <w:color w:val="000000"/>
                <w:sz w:val="16"/>
                <w:szCs w:val="16"/>
              </w:rPr>
              <w:t> 14/11/2016)</w:t>
            </w:r>
          </w:p>
        </w:tc>
      </w:tr>
    </w:tbl>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rPr>
        <w:t> </w:t>
      </w:r>
    </w:p>
    <w:p w:rsidR="00A73E7A" w:rsidRPr="00A73E7A" w:rsidRDefault="00A73E7A" w:rsidP="00A73E7A">
      <w:pPr>
        <w:spacing w:after="0" w:line="212" w:lineRule="atLeast"/>
        <w:jc w:val="center"/>
        <w:rPr>
          <w:rFonts w:ascii="Arial" w:eastAsia="Times New Roman" w:hAnsi="Arial" w:cs="Arial"/>
          <w:color w:val="000000"/>
          <w:sz w:val="16"/>
          <w:szCs w:val="16"/>
        </w:rPr>
      </w:pPr>
      <w:bookmarkStart w:id="1" w:name="loai_5_name"/>
      <w:r w:rsidRPr="00A73E7A">
        <w:rPr>
          <w:rFonts w:ascii="Arial" w:eastAsia="Times New Roman" w:hAnsi="Arial" w:cs="Arial"/>
          <w:b/>
          <w:bCs/>
          <w:color w:val="000000"/>
          <w:sz w:val="16"/>
          <w:szCs w:val="16"/>
          <w:lang w:val="vi-VN"/>
        </w:rPr>
        <w:t>BÁO CÁO KẾT QUẢ HOẠT ĐỘNG KINH DOANH, TÌNH HÌNH THỰC HIỆN THU NỘP NGÂN SÁCH NHÀ NƯỚC GIỮA NIÊN ĐỘ</w:t>
      </w:r>
      <w:bookmarkEnd w:id="1"/>
    </w:p>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Qu</w:t>
      </w:r>
      <w:r w:rsidRPr="00A73E7A">
        <w:rPr>
          <w:rFonts w:ascii="Arial" w:eastAsia="Times New Roman" w:hAnsi="Arial" w:cs="Arial"/>
          <w:i/>
          <w:iCs/>
          <w:color w:val="000000"/>
          <w:sz w:val="16"/>
          <w:szCs w:val="16"/>
        </w:rPr>
        <w:t>ý</w:t>
      </w:r>
      <w:r w:rsidRPr="00A73E7A">
        <w:rPr>
          <w:rFonts w:ascii="Arial" w:eastAsia="Times New Roman" w:hAnsi="Arial" w:cs="Arial"/>
          <w:i/>
          <w:iCs/>
          <w:color w:val="000000"/>
          <w:sz w:val="16"/>
          <w:szCs w:val="16"/>
          <w:lang w:val="vi-VN"/>
        </w:rPr>
        <w:t>... năm...</w:t>
      </w:r>
    </w:p>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Tại ngày ... th</w:t>
      </w:r>
      <w:r w:rsidRPr="00A73E7A">
        <w:rPr>
          <w:rFonts w:ascii="Arial" w:eastAsia="Times New Roman" w:hAnsi="Arial" w:cs="Arial"/>
          <w:i/>
          <w:iCs/>
          <w:color w:val="000000"/>
          <w:sz w:val="16"/>
          <w:szCs w:val="16"/>
        </w:rPr>
        <w:t>á</w:t>
      </w:r>
      <w:r w:rsidRPr="00A73E7A">
        <w:rPr>
          <w:rFonts w:ascii="Arial" w:eastAsia="Times New Roman" w:hAnsi="Arial" w:cs="Arial"/>
          <w:i/>
          <w:iCs/>
          <w:color w:val="000000"/>
          <w:sz w:val="16"/>
          <w:szCs w:val="16"/>
          <w:lang w:val="vi-VN"/>
        </w:rPr>
        <w:t>ng ... năm ...</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A- BÁO CÁO K</w:t>
      </w:r>
      <w:r w:rsidRPr="00A73E7A">
        <w:rPr>
          <w:rFonts w:ascii="Arial" w:eastAsia="Times New Roman" w:hAnsi="Arial" w:cs="Arial"/>
          <w:b/>
          <w:bCs/>
          <w:color w:val="000000"/>
          <w:sz w:val="16"/>
          <w:szCs w:val="16"/>
        </w:rPr>
        <w:t>Ế</w:t>
      </w:r>
      <w:r w:rsidRPr="00A73E7A">
        <w:rPr>
          <w:rFonts w:ascii="Arial" w:eastAsia="Times New Roman" w:hAnsi="Arial" w:cs="Arial"/>
          <w:b/>
          <w:bCs/>
          <w:color w:val="000000"/>
          <w:sz w:val="16"/>
          <w:szCs w:val="16"/>
          <w:lang w:val="vi-VN"/>
        </w:rPr>
        <w:t>T QUẢ HOẠT ĐỘNG KINH DOANH</w:t>
      </w:r>
    </w:p>
    <w:p w:rsidR="00A73E7A" w:rsidRPr="00A73E7A" w:rsidRDefault="00A73E7A" w:rsidP="00A73E7A">
      <w:pPr>
        <w:spacing w:before="120" w:after="120" w:line="212" w:lineRule="atLeast"/>
        <w:jc w:val="right"/>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Đơn vị: Đồng Việt Nam</w:t>
      </w:r>
    </w:p>
    <w:tbl>
      <w:tblPr>
        <w:tblW w:w="5000" w:type="pct"/>
        <w:tblCellSpacing w:w="0" w:type="dxa"/>
        <w:tblCellMar>
          <w:left w:w="0" w:type="dxa"/>
          <w:right w:w="0" w:type="dxa"/>
        </w:tblCellMar>
        <w:tblLook w:val="04A0"/>
      </w:tblPr>
      <w:tblGrid>
        <w:gridCol w:w="680"/>
        <w:gridCol w:w="2524"/>
        <w:gridCol w:w="1554"/>
        <w:gridCol w:w="1652"/>
        <w:gridCol w:w="1554"/>
        <w:gridCol w:w="1652"/>
      </w:tblGrid>
      <w:tr w:rsidR="00A73E7A" w:rsidRPr="00A73E7A" w:rsidTr="00A73E7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rPr>
              <w:t>S</w:t>
            </w:r>
            <w:r w:rsidRPr="00A73E7A">
              <w:rPr>
                <w:rFonts w:ascii="Arial" w:eastAsia="Times New Roman" w:hAnsi="Arial" w:cs="Arial"/>
                <w:b/>
                <w:bCs/>
                <w:color w:val="000000"/>
                <w:sz w:val="16"/>
                <w:szCs w:val="16"/>
                <w:lang w:val="vi-VN"/>
              </w:rPr>
              <w:t>tt</w:t>
            </w:r>
          </w:p>
        </w:tc>
        <w:tc>
          <w:tcPr>
            <w:tcW w:w="13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Chỉ tiêu</w:t>
            </w:r>
          </w:p>
        </w:tc>
        <w:tc>
          <w:tcPr>
            <w:tcW w:w="16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Quý...</w:t>
            </w:r>
          </w:p>
        </w:tc>
        <w:tc>
          <w:tcPr>
            <w:tcW w:w="16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Luỹ kế từ đầu năm đến cuối quý này</w:t>
            </w:r>
          </w:p>
        </w:tc>
      </w:tr>
      <w:tr w:rsidR="00A73E7A" w:rsidRPr="00A73E7A" w:rsidTr="00A73E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E7A" w:rsidRPr="00A73E7A" w:rsidRDefault="00A73E7A" w:rsidP="00A73E7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A73E7A" w:rsidRPr="00A73E7A" w:rsidRDefault="00A73E7A" w:rsidP="00A73E7A">
            <w:pPr>
              <w:spacing w:after="0" w:line="240" w:lineRule="auto"/>
              <w:rPr>
                <w:rFonts w:ascii="Arial" w:eastAsia="Times New Roman" w:hAnsi="Arial" w:cs="Arial"/>
                <w:color w:val="000000"/>
                <w:sz w:val="16"/>
                <w:szCs w:val="16"/>
              </w:rPr>
            </w:pP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Năm nay</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Năm tr</w:t>
            </w:r>
            <w:r w:rsidRPr="00A73E7A">
              <w:rPr>
                <w:rFonts w:ascii="Arial" w:eastAsia="Times New Roman" w:hAnsi="Arial" w:cs="Arial"/>
                <w:b/>
                <w:bCs/>
                <w:color w:val="000000"/>
                <w:sz w:val="16"/>
                <w:szCs w:val="16"/>
              </w:rPr>
              <w:t>ướ</w:t>
            </w:r>
            <w:r w:rsidRPr="00A73E7A">
              <w:rPr>
                <w:rFonts w:ascii="Arial" w:eastAsia="Times New Roman" w:hAnsi="Arial" w:cs="Arial"/>
                <w:b/>
                <w:bCs/>
                <w:color w:val="000000"/>
                <w:sz w:val="16"/>
                <w:szCs w:val="16"/>
                <w:lang w:val="vi-VN"/>
              </w:rPr>
              <w:t>c</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Năm nay</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Năm tr</w:t>
            </w:r>
            <w:r w:rsidRPr="00A73E7A">
              <w:rPr>
                <w:rFonts w:ascii="Arial" w:eastAsia="Times New Roman" w:hAnsi="Arial" w:cs="Arial"/>
                <w:b/>
                <w:bCs/>
                <w:color w:val="000000"/>
                <w:sz w:val="16"/>
                <w:szCs w:val="16"/>
              </w:rPr>
              <w:t>ướ</w:t>
            </w:r>
            <w:r w:rsidRPr="00A73E7A">
              <w:rPr>
                <w:rFonts w:ascii="Arial" w:eastAsia="Times New Roman" w:hAnsi="Arial" w:cs="Arial"/>
                <w:b/>
                <w:bCs/>
                <w:color w:val="000000"/>
                <w:sz w:val="16"/>
                <w:szCs w:val="16"/>
                <w:lang w:val="vi-VN"/>
              </w:rPr>
              <w:t>c</w:t>
            </w:r>
          </w:p>
        </w:tc>
      </w:tr>
      <w:tr w:rsidR="00A73E7A" w:rsidRPr="00A73E7A" w:rsidTr="00A73E7A">
        <w:trPr>
          <w:tblCellSpacing w:w="0" w:type="dxa"/>
        </w:trPr>
        <w:tc>
          <w:tcPr>
            <w:tcW w:w="1650" w:type="pct"/>
            <w:gridSpan w:val="2"/>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rPr>
              <w:t>(1</w:t>
            </w:r>
            <w:r w:rsidRPr="00A73E7A">
              <w:rPr>
                <w:rFonts w:ascii="Arial" w:eastAsia="Times New Roman" w:hAnsi="Arial" w:cs="Arial"/>
                <w:i/>
                <w:iCs/>
                <w:color w:val="000000"/>
                <w:sz w:val="16"/>
                <w:szCs w:val="16"/>
                <w:lang w:val="vi-VN"/>
              </w:rPr>
              <w:t>)</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(2)</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(3)</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(4)</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(5)</w:t>
            </w:r>
          </w:p>
        </w:tc>
      </w:tr>
      <w:tr w:rsidR="00A73E7A" w:rsidRPr="00A73E7A" w:rsidTr="00A73E7A">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I</w:t>
            </w:r>
          </w:p>
        </w:tc>
        <w:tc>
          <w:tcPr>
            <w:tcW w:w="1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Thu nhập lãi thuần</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r>
      <w:tr w:rsidR="00A73E7A" w:rsidRPr="00A73E7A" w:rsidTr="00A73E7A">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r>
    </w:tbl>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B- TÌNH HÌNH THỰC HIỆN THU NỘP NGÂN SÁCH NHÀ NƯỚC</w:t>
      </w:r>
    </w:p>
    <w:p w:rsidR="00A73E7A" w:rsidRPr="00A73E7A" w:rsidRDefault="00A73E7A" w:rsidP="00A73E7A">
      <w:pPr>
        <w:spacing w:before="120" w:after="120" w:line="212" w:lineRule="atLeast"/>
        <w:jc w:val="right"/>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Đơn vị: Đồng Việt Nam</w:t>
      </w:r>
    </w:p>
    <w:tbl>
      <w:tblPr>
        <w:tblW w:w="5000" w:type="pct"/>
        <w:tblCellSpacing w:w="0" w:type="dxa"/>
        <w:tblCellMar>
          <w:left w:w="0" w:type="dxa"/>
          <w:right w:w="0" w:type="dxa"/>
        </w:tblCellMar>
        <w:tblLook w:val="04A0"/>
      </w:tblPr>
      <w:tblGrid>
        <w:gridCol w:w="680"/>
        <w:gridCol w:w="2524"/>
        <w:gridCol w:w="1554"/>
        <w:gridCol w:w="1652"/>
        <w:gridCol w:w="1554"/>
        <w:gridCol w:w="1652"/>
      </w:tblGrid>
      <w:tr w:rsidR="00A73E7A" w:rsidRPr="00A73E7A" w:rsidTr="00A73E7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rPr>
              <w:t>S</w:t>
            </w:r>
            <w:r w:rsidRPr="00A73E7A">
              <w:rPr>
                <w:rFonts w:ascii="Arial" w:eastAsia="Times New Roman" w:hAnsi="Arial" w:cs="Arial"/>
                <w:b/>
                <w:bCs/>
                <w:color w:val="000000"/>
                <w:sz w:val="16"/>
                <w:szCs w:val="16"/>
                <w:lang w:val="vi-VN"/>
              </w:rPr>
              <w:t>tt</w:t>
            </w:r>
          </w:p>
        </w:tc>
        <w:tc>
          <w:tcPr>
            <w:tcW w:w="13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Chỉ tiêu</w:t>
            </w:r>
          </w:p>
        </w:tc>
        <w:tc>
          <w:tcPr>
            <w:tcW w:w="16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Quý...</w:t>
            </w:r>
          </w:p>
        </w:tc>
        <w:tc>
          <w:tcPr>
            <w:tcW w:w="16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Luỹ kế từ đầu năm đến cuối quý này</w:t>
            </w:r>
          </w:p>
        </w:tc>
      </w:tr>
      <w:tr w:rsidR="00A73E7A" w:rsidRPr="00A73E7A" w:rsidTr="00A73E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3E7A" w:rsidRPr="00A73E7A" w:rsidRDefault="00A73E7A" w:rsidP="00A73E7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A73E7A" w:rsidRPr="00A73E7A" w:rsidRDefault="00A73E7A" w:rsidP="00A73E7A">
            <w:pPr>
              <w:spacing w:after="0" w:line="240" w:lineRule="auto"/>
              <w:rPr>
                <w:rFonts w:ascii="Arial" w:eastAsia="Times New Roman" w:hAnsi="Arial" w:cs="Arial"/>
                <w:color w:val="000000"/>
                <w:sz w:val="16"/>
                <w:szCs w:val="16"/>
              </w:rPr>
            </w:pP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Số phải nộp</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Số đã nộp</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Số phải nộp</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Số đã nộp</w:t>
            </w:r>
          </w:p>
        </w:tc>
      </w:tr>
      <w:tr w:rsidR="00A73E7A" w:rsidRPr="00A73E7A" w:rsidTr="00A73E7A">
        <w:trPr>
          <w:tblCellSpacing w:w="0" w:type="dxa"/>
        </w:trPr>
        <w:tc>
          <w:tcPr>
            <w:tcW w:w="1650" w:type="pct"/>
            <w:gridSpan w:val="2"/>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rPr>
              <w:t>(1</w:t>
            </w:r>
            <w:r w:rsidRPr="00A73E7A">
              <w:rPr>
                <w:rFonts w:ascii="Arial" w:eastAsia="Times New Roman" w:hAnsi="Arial" w:cs="Arial"/>
                <w:i/>
                <w:iCs/>
                <w:color w:val="000000"/>
                <w:sz w:val="16"/>
                <w:szCs w:val="16"/>
                <w:lang w:val="vi-VN"/>
              </w:rPr>
              <w:t>)</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(2)</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(3)</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(4)</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lang w:val="vi-VN"/>
              </w:rPr>
              <w:t>(5)</w:t>
            </w:r>
          </w:p>
        </w:tc>
      </w:tr>
      <w:tr w:rsidR="00A73E7A" w:rsidRPr="00A73E7A" w:rsidTr="00A73E7A">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I</w:t>
            </w:r>
          </w:p>
        </w:tc>
        <w:tc>
          <w:tcPr>
            <w:tcW w:w="1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b/>
                <w:bCs/>
                <w:color w:val="000000"/>
                <w:sz w:val="16"/>
                <w:szCs w:val="16"/>
                <w:lang w:val="vi-VN"/>
              </w:rPr>
              <w:t>Thuế</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r>
      <w:tr w:rsidR="00A73E7A" w:rsidRPr="00A73E7A" w:rsidTr="00A73E7A">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w:t>
            </w:r>
          </w:p>
        </w:tc>
      </w:tr>
    </w:tbl>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rPr>
        <w:t> </w:t>
      </w:r>
    </w:p>
    <w:tbl>
      <w:tblPr>
        <w:tblW w:w="0" w:type="auto"/>
        <w:tblCellSpacing w:w="0" w:type="dxa"/>
        <w:tblCellMar>
          <w:left w:w="0" w:type="dxa"/>
          <w:right w:w="0" w:type="dxa"/>
        </w:tblCellMar>
        <w:tblLook w:val="04A0"/>
      </w:tblPr>
      <w:tblGrid>
        <w:gridCol w:w="2508"/>
        <w:gridCol w:w="2760"/>
        <w:gridCol w:w="3588"/>
      </w:tblGrid>
      <w:tr w:rsidR="00A73E7A" w:rsidRPr="00A73E7A" w:rsidTr="00A73E7A">
        <w:trPr>
          <w:tblCellSpacing w:w="0" w:type="dxa"/>
        </w:trPr>
        <w:tc>
          <w:tcPr>
            <w:tcW w:w="2508" w:type="dxa"/>
            <w:tcMar>
              <w:top w:w="0" w:type="dxa"/>
              <w:left w:w="108" w:type="dxa"/>
              <w:bottom w:w="0" w:type="dxa"/>
              <w:right w:w="108" w:type="dxa"/>
            </w:tcMa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rPr>
              <w:br/>
            </w:r>
            <w:r w:rsidRPr="00A73E7A">
              <w:rPr>
                <w:rFonts w:ascii="Arial" w:eastAsia="Times New Roman" w:hAnsi="Arial" w:cs="Arial"/>
                <w:b/>
                <w:bCs/>
                <w:color w:val="000000"/>
                <w:sz w:val="16"/>
                <w:szCs w:val="16"/>
                <w:lang w:val="vi-VN"/>
              </w:rPr>
              <w:t>Lập bảng</w:t>
            </w:r>
            <w:r w:rsidRPr="00A73E7A">
              <w:rPr>
                <w:rFonts w:ascii="Arial" w:eastAsia="Times New Roman" w:hAnsi="Arial" w:cs="Arial"/>
                <w:b/>
                <w:bCs/>
                <w:color w:val="000000"/>
                <w:sz w:val="16"/>
                <w:szCs w:val="16"/>
              </w:rPr>
              <w:br/>
            </w:r>
            <w:r w:rsidRPr="00A73E7A">
              <w:rPr>
                <w:rFonts w:ascii="Arial" w:eastAsia="Times New Roman" w:hAnsi="Arial" w:cs="Arial"/>
                <w:i/>
                <w:iCs/>
                <w:color w:val="000000"/>
                <w:sz w:val="16"/>
                <w:szCs w:val="16"/>
                <w:lang w:val="vi-VN"/>
              </w:rPr>
              <w:t>(Ký, họ tên)</w:t>
            </w:r>
          </w:p>
        </w:tc>
        <w:tc>
          <w:tcPr>
            <w:tcW w:w="2760" w:type="dxa"/>
            <w:tcMar>
              <w:top w:w="0" w:type="dxa"/>
              <w:left w:w="108" w:type="dxa"/>
              <w:bottom w:w="0" w:type="dxa"/>
              <w:right w:w="108" w:type="dxa"/>
            </w:tcMa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b/>
                <w:bCs/>
                <w:color w:val="000000"/>
                <w:sz w:val="16"/>
                <w:szCs w:val="16"/>
              </w:rPr>
              <w:br/>
            </w:r>
            <w:r w:rsidRPr="00A73E7A">
              <w:rPr>
                <w:rFonts w:ascii="Arial" w:eastAsia="Times New Roman" w:hAnsi="Arial" w:cs="Arial"/>
                <w:b/>
                <w:bCs/>
                <w:color w:val="000000"/>
                <w:sz w:val="16"/>
                <w:szCs w:val="16"/>
                <w:lang w:val="vi-VN"/>
              </w:rPr>
              <w:t>K</w:t>
            </w:r>
            <w:r w:rsidRPr="00A73E7A">
              <w:rPr>
                <w:rFonts w:ascii="Arial" w:eastAsia="Times New Roman" w:hAnsi="Arial" w:cs="Arial"/>
                <w:b/>
                <w:bCs/>
                <w:color w:val="000000"/>
                <w:sz w:val="16"/>
                <w:szCs w:val="16"/>
              </w:rPr>
              <w:t>ế</w:t>
            </w:r>
            <w:r w:rsidRPr="00A73E7A">
              <w:rPr>
                <w:rFonts w:ascii="Arial" w:eastAsia="Times New Roman" w:hAnsi="Arial" w:cs="Arial"/>
                <w:b/>
                <w:bCs/>
                <w:color w:val="000000"/>
                <w:sz w:val="16"/>
                <w:szCs w:val="16"/>
                <w:lang w:val="vi-VN"/>
              </w:rPr>
              <w:t> toán trưởng</w:t>
            </w:r>
            <w:r w:rsidRPr="00A73E7A">
              <w:rPr>
                <w:rFonts w:ascii="Arial" w:eastAsia="Times New Roman" w:hAnsi="Arial" w:cs="Arial"/>
                <w:b/>
                <w:bCs/>
                <w:color w:val="000000"/>
                <w:sz w:val="16"/>
                <w:szCs w:val="16"/>
              </w:rPr>
              <w:br/>
            </w:r>
            <w:r w:rsidRPr="00A73E7A">
              <w:rPr>
                <w:rFonts w:ascii="Arial" w:eastAsia="Times New Roman" w:hAnsi="Arial" w:cs="Arial"/>
                <w:i/>
                <w:iCs/>
                <w:color w:val="000000"/>
                <w:sz w:val="16"/>
                <w:szCs w:val="16"/>
                <w:lang w:val="vi-VN"/>
              </w:rPr>
              <w:t>(Ký, họ tên)</w:t>
            </w:r>
          </w:p>
        </w:tc>
        <w:tc>
          <w:tcPr>
            <w:tcW w:w="3588" w:type="dxa"/>
            <w:tcMar>
              <w:top w:w="0" w:type="dxa"/>
              <w:left w:w="108" w:type="dxa"/>
              <w:bottom w:w="0" w:type="dxa"/>
              <w:right w:w="108" w:type="dxa"/>
            </w:tcMar>
            <w:hideMark/>
          </w:tcPr>
          <w:p w:rsidR="00A73E7A" w:rsidRPr="00A73E7A" w:rsidRDefault="00A73E7A" w:rsidP="00A73E7A">
            <w:pPr>
              <w:spacing w:before="120" w:after="120" w:line="212" w:lineRule="atLeast"/>
              <w:jc w:val="center"/>
              <w:rPr>
                <w:rFonts w:ascii="Arial" w:eastAsia="Times New Roman" w:hAnsi="Arial" w:cs="Arial"/>
                <w:color w:val="000000"/>
                <w:sz w:val="16"/>
                <w:szCs w:val="16"/>
              </w:rPr>
            </w:pPr>
            <w:r w:rsidRPr="00A73E7A">
              <w:rPr>
                <w:rFonts w:ascii="Arial" w:eastAsia="Times New Roman" w:hAnsi="Arial" w:cs="Arial"/>
                <w:i/>
                <w:iCs/>
                <w:color w:val="000000"/>
                <w:sz w:val="16"/>
                <w:szCs w:val="16"/>
              </w:rPr>
              <w:t>………</w:t>
            </w:r>
            <w:r w:rsidRPr="00A73E7A">
              <w:rPr>
                <w:rFonts w:ascii="Arial" w:eastAsia="Times New Roman" w:hAnsi="Arial" w:cs="Arial"/>
                <w:i/>
                <w:iCs/>
                <w:color w:val="000000"/>
                <w:sz w:val="16"/>
                <w:szCs w:val="16"/>
                <w:lang w:val="vi-VN"/>
              </w:rPr>
              <w:t>, ngày ... tháng ... năm </w:t>
            </w:r>
            <w:r w:rsidRPr="00A73E7A">
              <w:rPr>
                <w:rFonts w:ascii="Arial" w:eastAsia="Times New Roman" w:hAnsi="Arial" w:cs="Arial"/>
                <w:i/>
                <w:iCs/>
                <w:color w:val="000000"/>
                <w:sz w:val="16"/>
                <w:szCs w:val="16"/>
              </w:rPr>
              <w:t>………</w:t>
            </w:r>
            <w:r w:rsidRPr="00A73E7A">
              <w:rPr>
                <w:rFonts w:ascii="Arial" w:eastAsia="Times New Roman" w:hAnsi="Arial" w:cs="Arial"/>
                <w:i/>
                <w:iCs/>
                <w:color w:val="000000"/>
                <w:sz w:val="16"/>
                <w:szCs w:val="16"/>
              </w:rPr>
              <w:br/>
            </w:r>
            <w:r w:rsidRPr="00A73E7A">
              <w:rPr>
                <w:rFonts w:ascii="Arial" w:eastAsia="Times New Roman" w:hAnsi="Arial" w:cs="Arial"/>
                <w:b/>
                <w:bCs/>
                <w:color w:val="000000"/>
                <w:sz w:val="16"/>
                <w:szCs w:val="16"/>
                <w:lang w:val="vi-VN"/>
              </w:rPr>
              <w:t>Giám đốc</w:t>
            </w:r>
            <w:r w:rsidRPr="00A73E7A">
              <w:rPr>
                <w:rFonts w:ascii="Arial" w:eastAsia="Times New Roman" w:hAnsi="Arial" w:cs="Arial"/>
                <w:b/>
                <w:bCs/>
                <w:color w:val="000000"/>
                <w:sz w:val="16"/>
                <w:szCs w:val="16"/>
              </w:rPr>
              <w:br/>
            </w:r>
            <w:r w:rsidRPr="00A73E7A">
              <w:rPr>
                <w:rFonts w:ascii="Arial" w:eastAsia="Times New Roman" w:hAnsi="Arial" w:cs="Arial"/>
                <w:i/>
                <w:iCs/>
                <w:color w:val="000000"/>
                <w:sz w:val="16"/>
                <w:szCs w:val="16"/>
                <w:lang w:val="vi-VN"/>
              </w:rPr>
              <w:t>(K</w:t>
            </w:r>
            <w:r w:rsidRPr="00A73E7A">
              <w:rPr>
                <w:rFonts w:ascii="Arial" w:eastAsia="Times New Roman" w:hAnsi="Arial" w:cs="Arial"/>
                <w:i/>
                <w:iCs/>
                <w:color w:val="000000"/>
                <w:sz w:val="16"/>
                <w:szCs w:val="16"/>
              </w:rPr>
              <w:t>ý</w:t>
            </w:r>
            <w:r w:rsidRPr="00A73E7A">
              <w:rPr>
                <w:rFonts w:ascii="Arial" w:eastAsia="Times New Roman" w:hAnsi="Arial" w:cs="Arial"/>
                <w:i/>
                <w:iCs/>
                <w:color w:val="000000"/>
                <w:sz w:val="16"/>
                <w:szCs w:val="16"/>
                <w:lang w:val="vi-VN"/>
              </w:rPr>
              <w:t>, họ tên, đóng dấu)</w:t>
            </w:r>
          </w:p>
        </w:tc>
      </w:tr>
    </w:tbl>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b/>
          <w:bCs/>
          <w:i/>
          <w:iCs/>
          <w:color w:val="000000"/>
          <w:sz w:val="16"/>
          <w:szCs w:val="16"/>
          <w:lang w:val="vi-VN"/>
        </w:rPr>
        <w:t>Ghi chú:</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 Nội dung các chỉ tiêu trên Báo cáo này tương tự như các chỉ tiêu của Báo cáo kết quả hoạt động kinh doanh, tình hình thực hiện thu nộp ngân sách Nhà nư</w:t>
      </w:r>
      <w:r w:rsidRPr="00A73E7A">
        <w:rPr>
          <w:rFonts w:ascii="Arial" w:eastAsia="Times New Roman" w:hAnsi="Arial" w:cs="Arial"/>
          <w:color w:val="000000"/>
          <w:sz w:val="16"/>
          <w:szCs w:val="16"/>
        </w:rPr>
        <w:t>ớ</w:t>
      </w:r>
      <w:r w:rsidRPr="00A73E7A">
        <w:rPr>
          <w:rFonts w:ascii="Arial" w:eastAsia="Times New Roman" w:hAnsi="Arial" w:cs="Arial"/>
          <w:color w:val="000000"/>
          <w:sz w:val="16"/>
          <w:szCs w:val="16"/>
          <w:lang w:val="vi-VN"/>
        </w:rPr>
        <w:t>c năm- M</w:t>
      </w:r>
      <w:r w:rsidRPr="00A73E7A">
        <w:rPr>
          <w:rFonts w:ascii="Arial" w:eastAsia="Times New Roman" w:hAnsi="Arial" w:cs="Arial"/>
          <w:color w:val="000000"/>
          <w:sz w:val="16"/>
          <w:szCs w:val="16"/>
        </w:rPr>
        <w:t>ẫ</w:t>
      </w:r>
      <w:r w:rsidRPr="00A73E7A">
        <w:rPr>
          <w:rFonts w:ascii="Arial" w:eastAsia="Times New Roman" w:hAnsi="Arial" w:cs="Arial"/>
          <w:color w:val="000000"/>
          <w:sz w:val="16"/>
          <w:szCs w:val="16"/>
          <w:lang w:val="vi-VN"/>
        </w:rPr>
        <w:t>u số B03/QTD.</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Tại Phần A- Báo cáo kết quả hoạt động kinh doanh:</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Số liệu để lập Cột (2) là số liệu cuối quý báo cáo của năm tài chính hiện hành;</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Số liệu để lập Cột (3) là số liệu cuối quý báo cáo tương ứng thuộc năm tài chính tr</w:t>
      </w:r>
      <w:r w:rsidRPr="00A73E7A">
        <w:rPr>
          <w:rFonts w:ascii="Arial" w:eastAsia="Times New Roman" w:hAnsi="Arial" w:cs="Arial"/>
          <w:color w:val="000000"/>
          <w:sz w:val="16"/>
          <w:szCs w:val="16"/>
        </w:rPr>
        <w:t>ướ</w:t>
      </w:r>
      <w:r w:rsidRPr="00A73E7A">
        <w:rPr>
          <w:rFonts w:ascii="Arial" w:eastAsia="Times New Roman" w:hAnsi="Arial" w:cs="Arial"/>
          <w:color w:val="000000"/>
          <w:sz w:val="16"/>
          <w:szCs w:val="16"/>
          <w:lang w:val="vi-VN"/>
        </w:rPr>
        <w:t>c liền kề;</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Số liệu để lập Cột (4) là số lũy kế t</w:t>
      </w:r>
      <w:r w:rsidRPr="00A73E7A">
        <w:rPr>
          <w:rFonts w:ascii="Arial" w:eastAsia="Times New Roman" w:hAnsi="Arial" w:cs="Arial"/>
          <w:color w:val="000000"/>
          <w:sz w:val="16"/>
          <w:szCs w:val="16"/>
        </w:rPr>
        <w:t>ừ</w:t>
      </w:r>
      <w:r w:rsidRPr="00A73E7A">
        <w:rPr>
          <w:rFonts w:ascii="Arial" w:eastAsia="Times New Roman" w:hAnsi="Arial" w:cs="Arial"/>
          <w:color w:val="000000"/>
          <w:sz w:val="16"/>
          <w:szCs w:val="16"/>
          <w:lang w:val="vi-VN"/>
        </w:rPr>
        <w:t> đầu năm đến cuối quý báo cáo của năm tài chính hiện hành;</w:t>
      </w:r>
    </w:p>
    <w:p w:rsidR="00A73E7A" w:rsidRPr="00A73E7A" w:rsidRDefault="00A73E7A" w:rsidP="00A73E7A">
      <w:pPr>
        <w:spacing w:before="120" w:after="120" w:line="212" w:lineRule="atLeast"/>
        <w:rPr>
          <w:rFonts w:ascii="Arial" w:eastAsia="Times New Roman" w:hAnsi="Arial" w:cs="Arial"/>
          <w:color w:val="000000"/>
          <w:sz w:val="16"/>
          <w:szCs w:val="16"/>
        </w:rPr>
      </w:pPr>
      <w:r w:rsidRPr="00A73E7A">
        <w:rPr>
          <w:rFonts w:ascii="Arial" w:eastAsia="Times New Roman" w:hAnsi="Arial" w:cs="Arial"/>
          <w:color w:val="000000"/>
          <w:sz w:val="16"/>
          <w:szCs w:val="16"/>
          <w:lang w:val="vi-VN"/>
        </w:rPr>
        <w:t>+ Số liệu để lập Cột (5) là số lũy kế từ đầu năm đến cuối quý báo cáo c</w:t>
      </w:r>
      <w:r w:rsidRPr="00A73E7A">
        <w:rPr>
          <w:rFonts w:ascii="Arial" w:eastAsia="Times New Roman" w:hAnsi="Arial" w:cs="Arial"/>
          <w:color w:val="000000"/>
          <w:sz w:val="16"/>
          <w:szCs w:val="16"/>
        </w:rPr>
        <w:t>ủ</w:t>
      </w:r>
      <w:r w:rsidRPr="00A73E7A">
        <w:rPr>
          <w:rFonts w:ascii="Arial" w:eastAsia="Times New Roman" w:hAnsi="Arial" w:cs="Arial"/>
          <w:color w:val="000000"/>
          <w:sz w:val="16"/>
          <w:szCs w:val="16"/>
          <w:lang w:val="vi-VN"/>
        </w:rPr>
        <w:t>a năm tài chính trư</w:t>
      </w:r>
      <w:r w:rsidRPr="00A73E7A">
        <w:rPr>
          <w:rFonts w:ascii="Arial" w:eastAsia="Times New Roman" w:hAnsi="Arial" w:cs="Arial"/>
          <w:color w:val="000000"/>
          <w:sz w:val="16"/>
          <w:szCs w:val="16"/>
        </w:rPr>
        <w:t>ớ</w:t>
      </w:r>
      <w:r w:rsidRPr="00A73E7A">
        <w:rPr>
          <w:rFonts w:ascii="Arial" w:eastAsia="Times New Roman" w:hAnsi="Arial" w:cs="Arial"/>
          <w:color w:val="000000"/>
          <w:sz w:val="16"/>
          <w:szCs w:val="16"/>
          <w:lang w:val="vi-VN"/>
        </w:rPr>
        <w:t>c liền kề.</w:t>
      </w:r>
    </w:p>
    <w:p w:rsidR="00A91A6A" w:rsidRDefault="00A91A6A"/>
    <w:sectPr w:rsidR="00A91A6A" w:rsidSect="00A91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73E7A"/>
    <w:rsid w:val="00A73E7A"/>
    <w:rsid w:val="00A9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1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Grizli777</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2023-02-27T01:15:00Z</dcterms:created>
  <dcterms:modified xsi:type="dcterms:W3CDTF">2023-02-27T01:16:00Z</dcterms:modified>
</cp:coreProperties>
</file>