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footer19.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tabs>
          <w:tab w:val="clear" w:pos="720"/>
          <w:tab w:val="left" w:pos="6714" w:leader="none"/>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pPr>
        <w:pStyle w:val="Normal"/>
        <w:jc w:val="end"/>
        <w:rPr>
          <w:rFonts w:ascii="Times New Roman" w:hAnsi="Times New Roman"/>
          <w:lang w:val="de-DE"/>
        </w:rPr>
      </w:pPr>
      <w:r>
        <w:rPr>
          <w:rFonts w:ascii="Times New Roman" w:hAnsi="Times New Roman"/>
          <w:lang w:val="de-DE"/>
        </w:rPr>
      </w:r>
    </w:p>
    <w:p>
      <w:pPr>
        <w:pStyle w:val="Normal"/>
        <w:tabs>
          <w:tab w:val="clear" w:pos="720"/>
          <w:tab w:val="left" w:pos="3282" w:leader="none"/>
        </w:tabs>
        <w:jc w:val="both"/>
        <w:rPr>
          <w:rFonts w:ascii="Times New Roman" w:hAnsi="Times New Roman"/>
          <w:lang w:val="de-DE"/>
        </w:rPr>
      </w:pPr>
      <w:r>
        <w:rPr>
          <w:rFonts w:ascii="Times New Roman" w:hAnsi="Times New Roman"/>
          <w:lang w:val="de-DE"/>
        </w:rPr>
        <w:tab/>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center"/>
        <w:rPr>
          <w:rFonts w:ascii="Times New Roman" w:hAnsi="Times New Roman"/>
          <w:lang w:val="de-DE"/>
        </w:rPr>
      </w:pPr>
      <w:r>
        <w:rPr>
          <w:rFonts w:ascii="Times New Roman" w:hAnsi="Times New Roman"/>
          <w:lang w:val="de-DE"/>
        </w:rPr>
      </w:r>
    </w:p>
    <w:p>
      <w:pPr>
        <w:pStyle w:val="Normal"/>
        <w:tabs>
          <w:tab w:val="clear" w:pos="720"/>
          <w:tab w:val="left" w:pos="3980" w:leader="none"/>
        </w:tabs>
        <w:jc w:val="center"/>
        <w:rPr>
          <w:rFonts w:ascii="Times New Roman" w:hAnsi="Times New Roman"/>
          <w:b/>
          <w:sz w:val="36"/>
          <w:szCs w:val="36"/>
          <w:lang w:val="de-DE"/>
        </w:rPr>
      </w:pPr>
      <w:r>
        <w:rPr>
          <w:rFonts w:ascii="Times New Roman" w:hAnsi="Times New Roman"/>
          <w:b/>
          <w:sz w:val="36"/>
          <w:szCs w:val="36"/>
          <w:lang w:val="de-DE"/>
        </w:rPr>
        <w:t>MẪU SỐ 1G</w:t>
      </w:r>
    </w:p>
    <w:p>
      <w:pPr>
        <w:pStyle w:val="Normal"/>
        <w:jc w:val="center"/>
        <w:rPr>
          <w:rFonts w:ascii="Times New Roman" w:hAnsi="Times New Roman"/>
          <w:b/>
          <w:bCs/>
          <w:sz w:val="32"/>
          <w:szCs w:val="32"/>
          <w:lang w:val="de-DE"/>
        </w:rPr>
      </w:pPr>
      <w:r>
        <w:rPr>
          <w:rFonts w:ascii="Times New Roman" w:hAnsi="Times New Roman"/>
          <w:b/>
          <w:bCs/>
          <w:sz w:val="32"/>
          <w:szCs w:val="32"/>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 xml:space="preserve">HỒ SƠ YÊU CẦU </w:t>
      </w:r>
    </w:p>
    <w:p>
      <w:pPr>
        <w:pStyle w:val="Normal"/>
        <w:jc w:val="center"/>
        <w:rPr>
          <w:rFonts w:ascii="Times New Roman" w:hAnsi="Times New Roman"/>
          <w:b/>
          <w:bCs/>
          <w:sz w:val="36"/>
          <w:szCs w:val="36"/>
          <w:lang w:val="de-DE"/>
        </w:rPr>
      </w:pPr>
      <w:r>
        <w:rPr>
          <w:rFonts w:ascii="Times New Roman" w:hAnsi="Times New Roman"/>
          <w:b/>
          <w:bCs/>
          <w:sz w:val="36"/>
          <w:szCs w:val="36"/>
          <w:lang w:val="de-DE"/>
        </w:rPr>
        <w:t>GÓI THẦU THIẾT KẾ VÀ XÂY LẮP (EC)</w:t>
      </w:r>
    </w:p>
    <w:p>
      <w:pPr>
        <w:pStyle w:val="Normal"/>
        <w:jc w:val="center"/>
        <w:rPr>
          <w:rFonts w:ascii="Times New Roman" w:hAnsi="Times New Roman"/>
          <w:i/>
          <w:iCs/>
          <w:lang w:val="de-DE"/>
        </w:rPr>
      </w:pPr>
      <w:r>
        <w:rPr>
          <w:rFonts w:ascii="Times New Roman" w:hAnsi="Times New Roman"/>
          <w:i/>
          <w:iCs/>
          <w:lang w:val="de-DE"/>
        </w:rPr>
        <w:t xml:space="preserve"> </w:t>
      </w: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lang w:val="de-DE"/>
        </w:rPr>
      </w:pPr>
      <w:bookmarkStart w:id="0" w:name="_GoBack"/>
      <w:bookmarkEnd w:id="0"/>
      <w:r>
        <w:rPr>
          <w:rFonts w:ascii="Times New Roman" w:hAnsi="Times New Roman"/>
          <w:i/>
          <w:iCs/>
          <w:lang w:val="de-DE"/>
        </w:rPr>
        <w:t>của Bộ trưởng Bộ Tài chính)</w:t>
      </w:r>
    </w:p>
    <w:p>
      <w:pPr>
        <w:pStyle w:val="Normal"/>
        <w:spacing w:before="240" w:after="240"/>
        <w:ind w:firstLine="720"/>
        <w:jc w:val="both"/>
        <w:rPr>
          <w:rFonts w:ascii="Times New Roman" w:hAnsi="Times New Roman"/>
          <w:lang w:val="es-ES"/>
        </w:rPr>
      </w:pPr>
      <w:r>
        <w:rPr>
          <w:rFonts w:ascii="Times New Roman" w:hAnsi="Times New Roman"/>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r>
        <w:br w:type="page"/>
      </w:r>
    </w:p>
    <w:p>
      <w:pPr>
        <w:pStyle w:val="Normal"/>
        <w:keepNext w:val="true"/>
        <w:spacing w:before="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Title"/>
        <w:spacing w:lineRule="auto" w:line="264" w:before="120" w:after="120"/>
        <w:rPr>
          <w:rFonts w:ascii="Times New Roman" w:hAnsi="Times New Roman"/>
          <w:sz w:val="36"/>
          <w:szCs w:val="36"/>
        </w:rPr>
      </w:pPr>
      <w:bookmarkStart w:id="1" w:name="_Hlk156916566"/>
      <w:r>
        <w:rPr>
          <w:rFonts w:ascii="Times New Roman" w:hAnsi="Times New Roman"/>
          <w:sz w:val="36"/>
          <w:szCs w:val="36"/>
        </w:rPr>
        <w:t>HỒ SƠ YÊU CẦU</w:t>
      </w:r>
    </w:p>
    <w:p>
      <w:pPr>
        <w:pStyle w:val="Normal"/>
        <w:tabs>
          <w:tab w:val="clear" w:pos="720"/>
          <w:tab w:val="left" w:pos="1985" w:leader="none"/>
        </w:tabs>
        <w:jc w:val="center"/>
        <w:rPr>
          <w:rFonts w:ascii="Times New Roman" w:hAnsi="Times New Roman"/>
          <w:b/>
          <w:bCs/>
          <w:iCs/>
        </w:rPr>
      </w:pPr>
      <w:r>
        <w:rPr>
          <w:rFonts w:ascii="Times New Roman" w:hAnsi="Times New Roman"/>
          <w:b/>
          <w:bCs/>
          <w:sz w:val="36"/>
          <w:szCs w:val="36"/>
          <w:lang w:val="de-DE"/>
        </w:rPr>
        <w:t>GÓI THẦU THIẾT KẾ VÀ XÂY LẮP (EC)</w:t>
      </w:r>
      <w:bookmarkEnd w:id="1"/>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tbl>
      <w:tblPr>
        <w:tblW w:w="918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8"/>
        <w:gridCol w:w="4253"/>
      </w:tblGrid>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rPr>
              <w:t>Số hiệu gói thầu:</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tcPr>
          <w:p>
            <w:pPr>
              <w:pStyle w:val="Normal"/>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pPr>
              <w:pStyle w:val="Normal"/>
              <w:jc w:val="both"/>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tcBorders/>
            <w:vAlign w:val="center"/>
          </w:tcPr>
          <w:p>
            <w:pPr>
              <w:pStyle w:val="Normal"/>
              <w:spacing w:lineRule="auto" w:line="288" w:before="360" w:after="0"/>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tcBorders/>
            <w:vAlign w:val="center"/>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vAlign w:val="center"/>
          </w:tcPr>
          <w:p>
            <w:pPr>
              <w:pStyle w:val="Normal"/>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pPr>
        <w:pStyle w:val="Normal"/>
        <w:jc w:val="center"/>
        <w:rPr>
          <w:rFonts w:ascii="Times New Roman" w:hAnsi="Times New Roman"/>
          <w:b/>
          <w:iCs/>
          <w:sz w:val="44"/>
          <w:szCs w:val="44"/>
        </w:rPr>
      </w:pPr>
      <w:r>
        <w:rPr>
          <w:rFonts w:ascii="Times New Roman" w:hAnsi="Times New Roman"/>
          <w:b/>
          <w:iCs/>
          <w:sz w:val="44"/>
          <w:szCs w:val="44"/>
        </w:rPr>
      </w:r>
    </w:p>
    <w:tbl>
      <w:tblPr>
        <w:tblW w:w="907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9"/>
        <w:gridCol w:w="4563"/>
      </w:tblGrid>
      <w:tr>
        <w:trPr>
          <w:trHeight w:val="1669" w:hRule="atLeast"/>
        </w:trPr>
        <w:tc>
          <w:tcPr>
            <w:tcW w:w="4509"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563" w:type="dxa"/>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bookmarkStart w:id="2" w:name="_Hlk185408731"/>
            <w:bookmarkStart w:id="3" w:name="_Hlk156916540"/>
            <w:bookmarkEnd w:id="2"/>
            <w:bookmarkEnd w:id="3"/>
          </w:p>
        </w:tc>
      </w:tr>
    </w:tbl>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bookmarkStart w:id="4" w:name="_Toc250921108"/>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spacing w:before="0" w:after="0"/>
        <w:jc w:val="center"/>
        <w:rPr>
          <w:rFonts w:ascii="Times New Roman" w:hAnsi="Times New Roman"/>
          <w:b/>
          <w:lang w:val="es-ES"/>
        </w:rPr>
      </w:pPr>
      <w:r>
        <w:br w:type="column"/>
      </w:r>
      <w:r>
        <w:rPr>
          <w:rFonts w:ascii="Times New Roman" w:hAnsi="Times New Roman"/>
          <w:b/>
          <w:lang w:val="es-ES"/>
        </w:rPr>
      </w:r>
    </w:p>
    <w:p>
      <w:pPr>
        <w:pStyle w:val="Normal"/>
        <w:jc w:val="center"/>
        <w:rPr>
          <w:rFonts w:ascii="Times New Roman" w:hAnsi="Times New Roman"/>
          <w:b/>
          <w:lang w:val="es-ES"/>
        </w:rPr>
      </w:pPr>
      <w:r>
        <w:rPr>
          <w:rFonts w:ascii="Times New Roman" w:hAnsi="Times New Roman"/>
          <w:b/>
          <w:lang w:val="es-ES"/>
        </w:rPr>
        <w:t>TỪ NGỮ VIẾT TẮT</w:t>
      </w:r>
    </w:p>
    <w:p>
      <w:pPr>
        <w:pStyle w:val="Normal"/>
        <w:rPr>
          <w:rFonts w:ascii="Times New Roman" w:hAnsi="Times New Roman"/>
          <w:b/>
          <w:caps/>
          <w:lang w:val="es-ES"/>
        </w:rPr>
      </w:pPr>
      <w:r>
        <w:rPr>
          <w:rFonts w:ascii="Times New Roman" w:hAnsi="Times New Roman"/>
          <w:b/>
          <w:caps/>
          <w:lang w:val="es-ES"/>
        </w:rPr>
      </w:r>
    </w:p>
    <w:p>
      <w:pPr>
        <w:pStyle w:val="Normal"/>
        <w:tabs>
          <w:tab w:val="clear" w:pos="720"/>
          <w:tab w:val="right" w:pos="8364" w:leader="dot"/>
          <w:tab w:val="right" w:pos="8789" w:leader="none"/>
        </w:tabs>
        <w:spacing w:before="20" w:after="20"/>
        <w:ind w:firstLine="1134" w:end="424"/>
        <w:jc w:val="both"/>
        <w:rPr>
          <w:rFonts w:ascii="Times New Roman" w:hAnsi="Times New Roman"/>
          <w:b/>
          <w:bCs/>
          <w:lang w:val="es-ES"/>
        </w:rPr>
      </w:pPr>
      <w:r>
        <w:rPr>
          <w:rFonts w:ascii="Times New Roman" w:hAnsi="Times New Roman"/>
          <w:b/>
          <w:bCs/>
          <w:lang w:val="es-ES"/>
        </w:rPr>
      </w:r>
    </w:p>
    <w:tbl>
      <w:tblPr>
        <w:tblW w:w="9072" w:type="dxa"/>
        <w:jc w:val="start"/>
        <w:tblInd w:w="-5" w:type="dxa"/>
        <w:tblLayout w:type="fixed"/>
        <w:tblCellMar>
          <w:top w:w="0" w:type="dxa"/>
          <w:start w:w="108" w:type="dxa"/>
          <w:bottom w:w="0" w:type="dxa"/>
          <w:end w:w="108" w:type="dxa"/>
        </w:tblCellMar>
        <w:tblLook w:val="01e0" w:firstRow="1" w:noVBand="0" w:lastRow="1" w:firstColumn="1" w:lastColumn="1" w:noHBand="0"/>
      </w:tblPr>
      <w:tblGrid>
        <w:gridCol w:w="2551"/>
        <w:gridCol w:w="6521"/>
      </w:tblGrid>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chung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ĐKCT</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cụ thể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HSĐX</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Hồ sơ đề xuất</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HSYC</w:t>
              <w:tab/>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 xml:space="preserve">Hồ sơ yêu cầu </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bCs/>
                <w:lang w:val="nl-NL"/>
              </w:rPr>
              <w:t>Luật Đấu thầu</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bCs/>
                <w:lang w:val="pl-PL"/>
              </w:rPr>
            </w:pPr>
            <w:r>
              <w:rPr>
                <w:rFonts w:ascii="Times New Roman" w:hAnsi="Times New Roman"/>
                <w:lang w:val="nl-NL"/>
              </w:rPr>
              <w:t>Nghị định số      214/2025/NĐ-CP</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ascii="Times New Roman" w:hAnsi="Times New Roman"/>
                <w:bCs/>
                <w:lang w:val="pl-PL"/>
              </w:rPr>
              <w:t>Thông t</w:t>
            </w:r>
            <w:r>
              <w:rPr>
                <w:rFonts w:hint="eastAsia" w:ascii="Times New Roman" w:hAnsi="Times New Roman"/>
                <w:bCs/>
                <w:lang w:val="pl-PL"/>
              </w:rPr>
              <w:t>ư</w:t>
            </w:r>
            <w:r>
              <w:rPr>
                <w:rFonts w:ascii="Times New Roman" w:hAnsi="Times New Roman"/>
                <w:bCs/>
                <w:lang w:val="pl-PL"/>
              </w:rPr>
              <w:t xml:space="preserve"> số       79/2025/TT-BTC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ascii="Times New Roman" w:hAnsi="Times New Roman"/>
                <w:bCs/>
                <w:lang w:val="pl-PL"/>
              </w:rPr>
              <w:t>Thông t</w:t>
            </w:r>
            <w:r>
              <w:rPr>
                <w:rFonts w:hint="eastAsia" w:ascii="Times New Roman" w:hAnsi="Times New Roman"/>
                <w:bCs/>
                <w:lang w:val="pl-PL"/>
              </w:rPr>
              <w:t>ư</w:t>
            </w:r>
            <w:r>
              <w:rPr>
                <w:rFonts w:ascii="Times New Roman" w:hAnsi="Times New Roman"/>
                <w:bCs/>
                <w:lang w:val="pl-PL"/>
              </w:rPr>
              <w:t xml:space="preserve"> số 79/2025/TT-BTC ngày 04 tháng 8 n</w:t>
            </w:r>
            <w:r>
              <w:rPr>
                <w:rFonts w:hint="eastAsia" w:ascii="Times New Roman" w:hAnsi="Times New Roman"/>
                <w:bCs/>
                <w:lang w:val="pl-PL"/>
              </w:rPr>
              <w:t>ă</w:t>
            </w:r>
            <w:r>
              <w:rPr>
                <w:rFonts w:ascii="Times New Roman" w:hAnsi="Times New Roman"/>
                <w:bCs/>
                <w:lang w:val="pl-PL"/>
              </w:rPr>
              <w:t>m 2025 của Bộ tr</w:t>
            </w:r>
            <w:r>
              <w:rPr>
                <w:rFonts w:hint="eastAsia" w:ascii="Times New Roman" w:hAnsi="Times New Roman"/>
                <w:bCs/>
                <w:lang w:val="pl-PL"/>
              </w:rPr>
              <w:t>ư</w:t>
            </w:r>
            <w:r>
              <w:rPr>
                <w:rFonts w:ascii="Times New Roman" w:hAnsi="Times New Roman"/>
                <w:bCs/>
                <w:lang w:val="pl-PL"/>
              </w:rPr>
              <w:t>ởng Bộ Tài chính h</w:t>
            </w:r>
            <w:r>
              <w:rPr>
                <w:rFonts w:hint="eastAsia" w:ascii="Times New Roman" w:hAnsi="Times New Roman"/>
                <w:bCs/>
                <w:lang w:val="pl-PL"/>
              </w:rPr>
              <w:t>ư</w:t>
            </w:r>
            <w:r>
              <w:rPr>
                <w:rFonts w:ascii="Times New Roman" w:hAnsi="Times New Roman"/>
                <w:bCs/>
                <w:lang w:val="pl-PL"/>
              </w:rPr>
              <w:t xml:space="preserve">ớng dẫn việc cung cấp, </w:t>
            </w:r>
            <w:r>
              <w:rPr>
                <w:rFonts w:hint="eastAsia" w:ascii="Times New Roman" w:hAnsi="Times New Roman"/>
                <w:bCs/>
                <w:lang w:val="pl-PL"/>
              </w:rPr>
              <w:t>đă</w:t>
            </w:r>
            <w:r>
              <w:rPr>
                <w:rFonts w:ascii="Times New Roman" w:hAnsi="Times New Roman"/>
                <w:bCs/>
                <w:lang w:val="pl-PL"/>
              </w:rPr>
              <w:t>ng tải thông tin về lựa chọn nhà thầu và mẫu hồ s</w:t>
            </w:r>
            <w:r>
              <w:rPr>
                <w:rFonts w:hint="eastAsia" w:ascii="Times New Roman" w:hAnsi="Times New Roman"/>
                <w:bCs/>
                <w:lang w:val="pl-PL"/>
              </w:rPr>
              <w:t>ơ</w:t>
            </w:r>
            <w:r>
              <w:rPr>
                <w:rFonts w:ascii="Times New Roman" w:hAnsi="Times New Roman"/>
                <w:bCs/>
                <w:lang w:val="pl-PL"/>
              </w:rPr>
              <w:t xml:space="preserve"> </w:t>
            </w:r>
            <w:r>
              <w:rPr>
                <w:rFonts w:hint="eastAsia" w:ascii="Times New Roman" w:hAnsi="Times New Roman"/>
                <w:bCs/>
                <w:lang w:val="pl-PL"/>
              </w:rPr>
              <w:t>đ</w:t>
            </w:r>
            <w:r>
              <w:rPr>
                <w:rFonts w:ascii="Times New Roman" w:hAnsi="Times New Roman"/>
                <w:bCs/>
                <w:lang w:val="pl-PL"/>
              </w:rPr>
              <w:t xml:space="preserve">ấu thầu trên Hệ thống mạng </w:t>
            </w:r>
            <w:r>
              <w:rPr>
                <w:rFonts w:hint="eastAsia" w:ascii="Times New Roman" w:hAnsi="Times New Roman"/>
                <w:bCs/>
                <w:lang w:val="pl-PL"/>
              </w:rPr>
              <w:t>đ</w:t>
            </w:r>
            <w:r>
              <w:rPr>
                <w:rFonts w:ascii="Times New Roman" w:hAnsi="Times New Roman"/>
                <w:bCs/>
                <w:lang w:val="pl-PL"/>
              </w:rPr>
              <w:t>ấu thầu quốc gia</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VND</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Đồng Việt Nam</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rPr>
              <w:t>Hệ thống</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rPr>
              <w:t>Hệ thống mạng đấu thầu quốc gia</w:t>
            </w:r>
          </w:p>
        </w:tc>
      </w:tr>
    </w:tbl>
    <w:p>
      <w:pPr>
        <w:pStyle w:val="Normal"/>
        <w:tabs>
          <w:tab w:val="clear" w:pos="720"/>
          <w:tab w:val="left" w:pos="1260" w:leader="none"/>
        </w:tabs>
        <w:spacing w:before="60" w:after="60"/>
        <w:ind w:start="46"/>
        <w:jc w:val="both"/>
        <w:rPr>
          <w:rFonts w:ascii="Times New Roman" w:hAnsi="Times New Roman"/>
          <w:b/>
          <w:bCs/>
          <w:sz w:val="16"/>
          <w:szCs w:val="16"/>
          <w:lang w:val="pl-PL"/>
        </w:rPr>
      </w:pPr>
      <w:r>
        <w:rPr>
          <w:rFonts w:ascii="Times New Roman" w:hAnsi="Times New Roman"/>
          <w:lang w:val="pl-PL"/>
        </w:rPr>
        <w:tab/>
      </w:r>
      <w:r>
        <w:br w:type="page"/>
      </w:r>
    </w:p>
    <w:p>
      <w:pPr>
        <w:pStyle w:val="Normal"/>
        <w:keepNext w:val="true"/>
        <w:numPr>
          <w:ilvl w:val="0"/>
          <w:numId w:val="0"/>
        </w:numPr>
        <w:spacing w:before="0" w:after="120"/>
        <w:jc w:val="center"/>
        <w:outlineLvl w:val="0"/>
        <w:rPr>
          <w:rFonts w:ascii="Times New Roman" w:hAnsi="Times New Roman"/>
          <w:b/>
          <w:bCs/>
          <w:lang w:val="pl-PL"/>
        </w:rPr>
      </w:pPr>
      <w:bookmarkStart w:id="5" w:name="_Hlk162272270"/>
      <w:r>
        <w:rPr>
          <w:rFonts w:ascii="Times New Roman" w:hAnsi="Times New Roman"/>
          <w:b/>
          <w:bCs/>
          <w:lang w:val="pl-PL"/>
        </w:rPr>
        <w:t>Phần 1. THỦ TỤC CHỈ ĐỊNH THẦU</w:t>
      </w:r>
      <w:bookmarkEnd w:id="5"/>
    </w:p>
    <w:p>
      <w:pPr>
        <w:pStyle w:val="Normal"/>
        <w:keepNext w:val="true"/>
        <w:numPr>
          <w:ilvl w:val="0"/>
          <w:numId w:val="0"/>
        </w:numPr>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pPr>
        <w:pStyle w:val="Normal"/>
        <w:keepNext w:val="true"/>
        <w:numPr>
          <w:ilvl w:val="0"/>
          <w:numId w:val="0"/>
        </w:numPr>
        <w:spacing w:before="120" w:after="120"/>
        <w:jc w:val="center"/>
        <w:outlineLvl w:val="1"/>
        <w:rPr>
          <w:rFonts w:ascii="Times New Roman" w:hAnsi="Times New Roman"/>
          <w:b/>
          <w:bCs/>
          <w:sz w:val="16"/>
          <w:szCs w:val="16"/>
          <w:lang w:val="pl-PL"/>
        </w:rPr>
      </w:pPr>
      <w:r>
        <w:rPr>
          <w:rFonts w:ascii="Times New Roman" w:hAnsi="Times New Roman"/>
          <w:b/>
          <w:bCs/>
          <w:sz w:val="16"/>
          <w:szCs w:val="16"/>
          <w:lang w:val="pl-PL"/>
        </w:rPr>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6" w:name="_Hlk156917523"/>
      <w:r>
        <w:rPr>
          <w:rFonts w:ascii="Times New Roman" w:hAnsi="Times New Roman"/>
          <w:i/>
          <w:iCs/>
          <w:lang w:val="pl-PL"/>
        </w:rPr>
        <w:t xml:space="preserve">Ghi rõ </w:t>
      </w:r>
      <w:bookmarkEnd w:id="6"/>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 xml:space="preserve">[Ghi thời gian cụ thể theo kế hoạch lựa chọn nhà thầu được duyệt]. </w:t>
      </w:r>
    </w:p>
    <w:p>
      <w:pPr>
        <w:pStyle w:val="Normal"/>
        <w:widowControl w:val="false"/>
        <w:spacing w:lineRule="auto" w:line="276" w:before="80" w:after="80"/>
        <w:ind w:firstLine="567"/>
        <w:jc w:val="both"/>
        <w:rPr>
          <w:rFonts w:ascii="Times New Roman" w:hAnsi="Times New Roman"/>
          <w:b/>
          <w:lang w:val="pl-PL"/>
        </w:rPr>
      </w:pPr>
      <w:bookmarkStart w:id="7" w:name="_Hlk156919972"/>
      <w:r>
        <w:rPr>
          <w:rFonts w:ascii="Times New Roman" w:hAnsi="Times New Roman"/>
          <w:b/>
          <w:lang w:val="pl-PL"/>
        </w:rPr>
        <w:t>Mục 2. Hành vi bị cấm trong đấu thầu</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7"/>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b/>
          <w:bCs/>
          <w:lang w:val="pl-PL"/>
        </w:rPr>
      </w:pPr>
      <w:bookmarkStart w:id="8" w:name="_Hlk156919990"/>
      <w:r>
        <w:rPr>
          <w:rFonts w:ascii="Times New Roman" w:hAnsi="Times New Roman"/>
          <w:b/>
          <w:bCs/>
          <w:lang w:val="pl-PL"/>
        </w:rPr>
        <w:t>Mục 3. Tư cách hợp lệ của nhà thầu</w:t>
      </w:r>
    </w:p>
    <w:p>
      <w:pPr>
        <w:pStyle w:val="Normal"/>
        <w:widowControl w:val="false"/>
        <w:tabs>
          <w:tab w:val="clear" w:pos="720"/>
          <w:tab w:val="left" w:pos="851" w:leader="none"/>
          <w:tab w:val="left" w:pos="900" w:leader="none"/>
        </w:tabs>
        <w:spacing w:lineRule="auto" w:line="276" w:before="80" w:after="80"/>
        <w:ind w:firstLine="567"/>
        <w:jc w:val="both"/>
        <w:rPr>
          <w:rFonts w:ascii="Times New Roman" w:hAnsi="Times New Roman"/>
        </w:rPr>
      </w:pPr>
      <w:bookmarkStart w:id="9"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p>
      <w:pPr>
        <w:pStyle w:val="Heading9"/>
        <w:widowControl w:val="false"/>
        <w:spacing w:lineRule="auto" w:line="276" w:before="80" w:after="80"/>
        <w:ind w:firstLine="567"/>
        <w:jc w:val="both"/>
        <w:rPr>
          <w:rFonts w:ascii="Times New Roman" w:hAnsi="Times New Roman"/>
          <w:sz w:val="28"/>
          <w:szCs w:val="28"/>
          <w:lang w:val="pl-PL"/>
        </w:rPr>
      </w:pPr>
      <w:r>
        <w:rPr>
          <w:rFonts w:ascii="Times New Roman" w:hAnsi="Times New Roman"/>
          <w:sz w:val="28"/>
          <w:szCs w:val="28"/>
          <w:lang w:val="pl-PL"/>
        </w:rPr>
        <w:t xml:space="preserve">3. Có </w:t>
      </w:r>
      <w:r>
        <w:rPr>
          <w:rFonts w:hint="eastAsia" w:ascii="Times New Roman" w:hAnsi="Times New Roman"/>
          <w:sz w:val="28"/>
          <w:szCs w:val="28"/>
          <w:lang w:val="pl-PL"/>
        </w:rPr>
        <w:t>đ</w:t>
      </w:r>
      <w:r>
        <w:rPr>
          <w:rFonts w:ascii="Times New Roman" w:hAnsi="Times New Roman"/>
          <w:sz w:val="28"/>
          <w:szCs w:val="28"/>
          <w:lang w:val="pl-PL"/>
        </w:rPr>
        <w:t xml:space="preserve">ủ </w:t>
      </w:r>
      <w:r>
        <w:rPr>
          <w:rFonts w:hint="eastAsia" w:ascii="Times New Roman" w:hAnsi="Times New Roman"/>
          <w:sz w:val="28"/>
          <w:szCs w:val="28"/>
          <w:lang w:val="pl-PL"/>
        </w:rPr>
        <w:t>đ</w:t>
      </w:r>
      <w:r>
        <w:rPr>
          <w:rFonts w:ascii="Times New Roman" w:hAnsi="Times New Roman"/>
          <w:sz w:val="28"/>
          <w:szCs w:val="28"/>
          <w:lang w:val="pl-PL"/>
        </w:rPr>
        <w:t>iều kiện n</w:t>
      </w:r>
      <w:r>
        <w:rPr>
          <w:rFonts w:hint="eastAsia" w:ascii="Times New Roman" w:hAnsi="Times New Roman"/>
          <w:sz w:val="28"/>
          <w:szCs w:val="28"/>
          <w:lang w:val="pl-PL"/>
        </w:rPr>
        <w:t>ă</w:t>
      </w:r>
      <w:r>
        <w:rPr>
          <w:rFonts w:ascii="Times New Roman" w:hAnsi="Times New Roman"/>
          <w:sz w:val="28"/>
          <w:szCs w:val="28"/>
          <w:lang w:val="pl-PL"/>
        </w:rPr>
        <w:t xml:space="preserve">ng lực hoạt </w:t>
      </w:r>
      <w:r>
        <w:rPr>
          <w:rFonts w:hint="eastAsia" w:ascii="Times New Roman" w:hAnsi="Times New Roman"/>
          <w:sz w:val="28"/>
          <w:szCs w:val="28"/>
          <w:lang w:val="pl-PL"/>
        </w:rPr>
        <w:t>đ</w:t>
      </w:r>
      <w:r>
        <w:rPr>
          <w:rFonts w:ascii="Times New Roman" w:hAnsi="Times New Roman"/>
          <w:sz w:val="28"/>
          <w:szCs w:val="28"/>
          <w:lang w:val="pl-PL"/>
        </w:rPr>
        <w:t xml:space="preserve">ộng theo quy </w:t>
      </w:r>
      <w:r>
        <w:rPr>
          <w:rFonts w:hint="eastAsia" w:ascii="Times New Roman" w:hAnsi="Times New Roman"/>
          <w:sz w:val="28"/>
          <w:szCs w:val="28"/>
          <w:lang w:val="pl-PL"/>
        </w:rPr>
        <w:t>đ</w:t>
      </w:r>
      <w:r>
        <w:rPr>
          <w:rFonts w:ascii="Times New Roman" w:hAnsi="Times New Roman"/>
          <w:sz w:val="28"/>
          <w:szCs w:val="28"/>
          <w:lang w:val="pl-PL"/>
        </w:rPr>
        <w:t xml:space="preserve">ịnh của pháp luật quản lý ngành và lĩnh vực (nếu có) </w:t>
      </w:r>
      <w:r>
        <w:rPr>
          <w:rFonts w:hint="eastAsia" w:ascii="Times New Roman" w:hAnsi="Times New Roman"/>
          <w:sz w:val="28"/>
          <w:szCs w:val="28"/>
          <w:lang w:val="pl-PL"/>
        </w:rPr>
        <w:t>đ</w:t>
      </w:r>
      <w:r>
        <w:rPr>
          <w:rFonts w:ascii="Times New Roman" w:hAnsi="Times New Roman"/>
          <w:sz w:val="28"/>
          <w:szCs w:val="28"/>
          <w:lang w:val="pl-PL"/>
        </w:rPr>
        <w:t>ối với phần công việc t</w:t>
      </w:r>
      <w:r>
        <w:rPr>
          <w:rFonts w:hint="eastAsia" w:ascii="Times New Roman" w:hAnsi="Times New Roman"/>
          <w:sz w:val="28"/>
          <w:szCs w:val="28"/>
          <w:lang w:val="pl-PL"/>
        </w:rPr>
        <w:t>ư</w:t>
      </w:r>
      <w:r>
        <w:rPr>
          <w:rFonts w:ascii="Times New Roman" w:hAnsi="Times New Roman"/>
          <w:sz w:val="28"/>
          <w:szCs w:val="28"/>
          <w:lang w:val="pl-PL"/>
        </w:rPr>
        <w:t xml:space="preserve"> vấn.</w:t>
      </w:r>
      <w:bookmarkEnd w:id="8"/>
      <w:bookmarkEnd w:id="9"/>
    </w:p>
    <w:p>
      <w:pPr>
        <w:pStyle w:val="Heading9"/>
        <w:widowControl w:val="false"/>
        <w:spacing w:lineRule="auto" w:line="276" w:before="80" w:after="80"/>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pPr>
        <w:pStyle w:val="Sub-ClauseText"/>
        <w:widowControl w:val="false"/>
        <w:numPr>
          <w:ilvl w:val="0"/>
          <w:numId w:val="0"/>
        </w:numPr>
        <w:spacing w:lineRule="auto" w:line="276" w:before="80" w:after="80"/>
        <w:ind w:firstLine="567"/>
        <w:outlineLvl w:val="3"/>
        <w:rPr>
          <w:spacing w:val="0"/>
          <w:sz w:val="28"/>
          <w:szCs w:val="28"/>
        </w:rPr>
      </w:pPr>
      <w:bookmarkStart w:id="10"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 xml:space="preserve">quyết định sửa đổi và các nội dung sửa đổi tới nhà thầu </w:t>
      </w:r>
      <w:r>
        <w:rPr>
          <w:sz w:val="28"/>
          <w:szCs w:val="28"/>
        </w:rPr>
        <w:t>trên Hệ thống</w:t>
      </w:r>
      <w:r>
        <w:rPr>
          <w:spacing w:val="0"/>
          <w:sz w:val="28"/>
          <w:szCs w:val="28"/>
          <w:lang w:val="nl-NL"/>
        </w:rPr>
        <w:t>.</w:t>
      </w:r>
      <w:r>
        <w:rPr>
          <w:i/>
          <w:spacing w:val="0"/>
          <w:sz w:val="28"/>
          <w:szCs w:val="28"/>
          <w:lang w:val="nl-NL"/>
        </w:rPr>
        <w:t xml:space="preserve"> </w:t>
      </w:r>
      <w:r>
        <w:rPr>
          <w:spacing w:val="0"/>
          <w:sz w:val="28"/>
          <w:szCs w:val="28"/>
          <w:lang w:val="nl-NL"/>
        </w:rPr>
        <w:t>Tr</w:t>
      </w:r>
      <w:r>
        <w:rPr>
          <w:rFonts w:hint="eastAsia"/>
          <w:spacing w:val="0"/>
          <w:sz w:val="28"/>
          <w:szCs w:val="28"/>
          <w:lang w:val="nl-NL"/>
        </w:rPr>
        <w:t>ư</w:t>
      </w:r>
      <w:r>
        <w:rPr>
          <w:spacing w:val="0"/>
          <w:sz w:val="28"/>
          <w:szCs w:val="28"/>
          <w:lang w:val="nl-NL"/>
        </w:rPr>
        <w:t xml:space="preserve">ờng hợp không bảo </w:t>
      </w:r>
      <w:r>
        <w:rPr>
          <w:rFonts w:hint="eastAsia"/>
          <w:spacing w:val="0"/>
          <w:sz w:val="28"/>
          <w:szCs w:val="28"/>
          <w:lang w:val="nl-NL"/>
        </w:rPr>
        <w:t>đ</w:t>
      </w:r>
      <w:r>
        <w:rPr>
          <w:spacing w:val="0"/>
          <w:sz w:val="28"/>
          <w:szCs w:val="28"/>
          <w:lang w:val="nl-NL"/>
        </w:rPr>
        <w:t xml:space="preserve">ảm </w:t>
      </w:r>
      <w:r>
        <w:rPr>
          <w:rFonts w:hint="eastAsia"/>
          <w:spacing w:val="0"/>
          <w:sz w:val="28"/>
          <w:szCs w:val="28"/>
          <w:lang w:val="nl-NL"/>
        </w:rPr>
        <w:t>đ</w:t>
      </w:r>
      <w:r>
        <w:rPr>
          <w:spacing w:val="0"/>
          <w:sz w:val="28"/>
          <w:szCs w:val="28"/>
          <w:lang w:val="nl-NL"/>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 xml:space="preserve">X thì phải gia hạn thời </w:t>
      </w:r>
      <w:r>
        <w:rPr>
          <w:rFonts w:hint="eastAsia"/>
          <w:spacing w:val="0"/>
          <w:sz w:val="28"/>
          <w:szCs w:val="28"/>
          <w:lang w:val="nl-NL"/>
        </w:rPr>
        <w:t>đ</w:t>
      </w:r>
      <w:r>
        <w:rPr>
          <w:spacing w:val="0"/>
          <w:sz w:val="28"/>
          <w:szCs w:val="28"/>
          <w:lang w:val="nl-NL"/>
        </w:rPr>
        <w:t>iểm đóng thầu.</w:t>
      </w:r>
      <w:r>
        <w:rPr>
          <w:szCs w:val="28"/>
          <w:lang w:val="nl-NL"/>
        </w:rPr>
        <w:t xml:space="preserve"> </w:t>
      </w:r>
      <w:bookmarkEnd w:id="10"/>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pPr>
        <w:pStyle w:val="Sub-ClauseText"/>
        <w:widowControl w:val="false"/>
        <w:numPr>
          <w:ilvl w:val="0"/>
          <w:numId w:val="0"/>
        </w:numPr>
        <w:spacing w:lineRule="auto" w:line="276" w:before="80" w:after="80"/>
        <w:ind w:firstLine="720"/>
        <w:outlineLvl w:val="3"/>
        <w:rPr>
          <w:b/>
          <w:spacing w:val="0"/>
          <w:sz w:val="28"/>
          <w:szCs w:val="28"/>
        </w:rPr>
      </w:pPr>
      <w:bookmarkStart w:id="11"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pPr>
        <w:pStyle w:val="Normal"/>
        <w:widowControl w:val="false"/>
        <w:spacing w:lineRule="auto" w:line="276" w:before="80" w:after="80"/>
        <w:ind w:firstLine="720"/>
        <w:jc w:val="both"/>
        <w:rPr>
          <w:rFonts w:ascii="Times New Roman" w:hAnsi="Times New Roman"/>
        </w:rPr>
      </w:pPr>
      <w:r>
        <w:rPr>
          <w:rFonts w:ascii="Times New Roman" w:hAnsi="Times New Roman"/>
        </w:rPr>
        <w:t xml:space="preserve">1. Nhà thầu phải chịu mọi chi phí liên quan đến quá trình tham dự thầu. </w:t>
      </w:r>
    </w:p>
    <w:p>
      <w:pPr>
        <w:pStyle w:val="Normal"/>
        <w:widowControl w:val="false"/>
        <w:spacing w:lineRule="auto" w:line="276" w:before="80" w:after="80"/>
        <w:ind w:firstLine="720"/>
        <w:jc w:val="both"/>
        <w:rPr>
          <w:rFonts w:ascii="Times New Roman" w:hAnsi="Times New Roman"/>
        </w:rPr>
      </w:pPr>
      <w:r>
        <w:rPr>
          <w:rFonts w:ascii="Times New Roman" w:hAnsi="Times New Roman"/>
        </w:rPr>
        <w:t xml:space="preserve">2. Đồng tiền tham dự thầu và </w:t>
      </w:r>
      <w:r>
        <w:rPr>
          <w:rFonts w:hint="eastAsia" w:ascii="Times New Roman" w:hAnsi="Times New Roman"/>
        </w:rPr>
        <w:t>đ</w:t>
      </w:r>
      <w:r>
        <w:rPr>
          <w:rFonts w:ascii="Times New Roman" w:hAnsi="Times New Roman"/>
        </w:rPr>
        <w:t>ồng tiền thanh toán là VND.</w:t>
      </w:r>
    </w:p>
    <w:p>
      <w:pPr>
        <w:pStyle w:val="Normal"/>
        <w:widowControl w:val="false"/>
        <w:spacing w:lineRule="auto" w:line="276" w:before="80" w:after="80"/>
        <w:ind w:firstLine="567"/>
        <w:jc w:val="both"/>
        <w:rPr>
          <w:rFonts w:ascii="Times New Roman" w:hAnsi="Times New Roman"/>
        </w:rPr>
      </w:pPr>
      <w:r>
        <w:rPr>
          <w:rFonts w:ascii="Times New Roman" w:hAnsi="Times New Roman"/>
        </w:rPr>
        <w:tab/>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 xml:space="preserve">ờng hợp thiếu bản dịch,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có thể yêu cầu nhà thầu gửi bổ sung (nếu cần thiết).</w:t>
      </w:r>
    </w:p>
    <w:p>
      <w:pPr>
        <w:pStyle w:val="Normal"/>
        <w:widowControl w:val="false"/>
        <w:spacing w:lineRule="auto" w:line="276" w:before="80" w:after="80"/>
        <w:ind w:firstLine="567"/>
        <w:jc w:val="both"/>
        <w:rPr>
          <w:rFonts w:ascii="Times New Roman" w:hAnsi="Times New Roman"/>
          <w:b/>
          <w:bCs/>
          <w:lang w:val="pl-PL"/>
        </w:rPr>
      </w:pPr>
      <w:bookmarkStart w:id="12" w:name="_Hlk156920358"/>
      <w:bookmarkEnd w:id="11"/>
      <w:r>
        <w:rPr>
          <w:rFonts w:ascii="Times New Roman" w:hAnsi="Times New Roman"/>
          <w:b/>
          <w:bCs/>
          <w:lang w:val="pl-PL"/>
        </w:rPr>
        <w:t>Mục 6. Thành phần của HSĐX</w:t>
      </w:r>
    </w:p>
    <w:p>
      <w:pPr>
        <w:pStyle w:val="Sub-ClauseText"/>
        <w:widowControl w:val="false"/>
        <w:numPr>
          <w:ilvl w:val="0"/>
          <w:numId w:val="0"/>
        </w:numPr>
        <w:spacing w:lineRule="auto" w:line="276" w:before="80" w:after="80"/>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2. Thỏa thuận liên danh</w:t>
      </w:r>
      <w:r>
        <w:rPr>
          <w:spacing w:val="0"/>
          <w:sz w:val="28"/>
          <w:szCs w:val="28"/>
        </w:rPr>
        <w:t xml:space="preserve"> được Hệ thống trích xuất</w:t>
      </w:r>
      <w:r>
        <w:rPr>
          <w:spacing w:val="0"/>
          <w:sz w:val="28"/>
          <w:szCs w:val="28"/>
          <w:lang w:val="vi-VN"/>
        </w:rPr>
        <w:t xml:space="preserve"> </w:t>
      </w:r>
      <w:r>
        <w:rPr>
          <w:spacing w:val="0"/>
          <w:sz w:val="28"/>
          <w:szCs w:val="28"/>
        </w:rPr>
        <w:t xml:space="preserve">theo Mẫu số 03 Chương III (đối với trường hợp liên danh);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4</w:t>
      </w:r>
      <w:r>
        <w:rPr>
          <w:spacing w:val="0"/>
          <w:sz w:val="28"/>
          <w:szCs w:val="28"/>
          <w:lang w:val="vi-VN"/>
        </w:rPr>
        <w:t>. Đề xuất kỹ thuật theo quy định tại</w:t>
      </w:r>
      <w:r>
        <w:rPr>
          <w:spacing w:val="0"/>
          <w:sz w:val="28"/>
          <w:szCs w:val="28"/>
        </w:rPr>
        <w:t xml:space="preserve"> Mục 8 Chương này; </w:t>
      </w:r>
    </w:p>
    <w:p>
      <w:pPr>
        <w:pStyle w:val="Sub-ClauseText"/>
        <w:widowControl w:val="false"/>
        <w:numPr>
          <w:ilvl w:val="0"/>
          <w:numId w:val="0"/>
        </w:numPr>
        <w:spacing w:lineRule="auto" w:line="276" w:before="80" w:after="80"/>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hoặc Mẫu số 04B hoặc Mẫu số 04C hoặc Mẫu số 04D Chương III; </w:t>
      </w:r>
    </w:p>
    <w:p>
      <w:pPr>
        <w:pStyle w:val="Sub-ClauseText"/>
        <w:widowControl w:val="false"/>
        <w:numPr>
          <w:ilvl w:val="0"/>
          <w:numId w:val="0"/>
        </w:numPr>
        <w:tabs>
          <w:tab w:val="clear" w:pos="720"/>
          <w:tab w:val="left" w:pos="709" w:leader="none"/>
        </w:tabs>
        <w:spacing w:lineRule="auto" w:line="276" w:before="80" w:after="80"/>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2"/>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es-ES_tradnl"/>
        </w:rPr>
        <w:t xml:space="preserve">1. Giá dự thầu là giá do nhà thầu chào trong đơn </w:t>
      </w:r>
      <w:r>
        <w:rPr>
          <w:rFonts w:ascii="Times New Roman" w:hAnsi="Times New Roman"/>
          <w:lang w:val="vi-VN"/>
        </w:rPr>
        <w:t xml:space="preserve">dự </w:t>
      </w:r>
      <w:r>
        <w:rPr>
          <w:rFonts w:ascii="Times New Roman" w:hAnsi="Times New Roman"/>
          <w:lang w:val="es-ES_tradnl"/>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pPr>
        <w:pStyle w:val="Normal"/>
        <w:widowControl w:val="false"/>
        <w:spacing w:lineRule="auto" w:line="276" w:before="80" w:after="80"/>
        <w:ind w:firstLine="567"/>
        <w:jc w:val="both"/>
        <w:rPr>
          <w:lang w:val="es-ES_tradnl"/>
        </w:rPr>
      </w:pPr>
      <w:r>
        <w:rPr>
          <w:rFonts w:ascii="Times New Roman" w:hAnsi="Times New Roman"/>
          <w:lang w:val="es-ES_tradnl"/>
        </w:rPr>
        <w:t>2. Phạm vi công việc quy định tại Chương III có thể do Chủ đầu tư tự xác định hoặc do nhà thầu tự xác định.</w:t>
      </w:r>
    </w:p>
    <w:p>
      <w:pPr>
        <w:pStyle w:val="Normal"/>
        <w:widowControl w:val="false"/>
        <w:spacing w:lineRule="auto" w:line="276" w:before="80" w:after="80"/>
        <w:ind w:firstLine="567"/>
        <w:jc w:val="both"/>
        <w:rPr>
          <w:lang w:val="es-ES_tradnl"/>
        </w:rPr>
      </w:pPr>
      <w:r>
        <w:rPr>
          <w:rFonts w:ascii="Times New Roman" w:hAnsi="Times New Roman"/>
          <w:lang w:val="es-ES_tradnl"/>
        </w:rPr>
        <w:t>a) Trường hợp phạm vi công việc do Chủ đầu tư xác định:</w:t>
      </w:r>
    </w:p>
    <w:p>
      <w:pPr>
        <w:pStyle w:val="Normal"/>
        <w:widowControl w:val="false"/>
        <w:spacing w:lineRule="auto" w:line="276" w:before="80" w:after="80"/>
        <w:ind w:firstLine="567"/>
        <w:jc w:val="both"/>
        <w:rPr>
          <w:lang w:val="es-ES_tradnl"/>
        </w:rPr>
      </w:pPr>
      <w:r>
        <w:rPr>
          <w:rFonts w:ascii="Times New Roman" w:hAnsi="Times New Roman"/>
          <w:lang w:val="es-ES_tradnl"/>
        </w:rPr>
        <w:t>Nhà thầu phải chào giá cho các hạng mục công việc nêu tại Bảng kê hạng mục công việc. Nhà thầu có thể bổ sung hoặc giảm bớt các hạng mục công việc để đáp ứng phạm vi công việc theo quy định tại Chương IV.</w:t>
      </w:r>
    </w:p>
    <w:p>
      <w:pPr>
        <w:pStyle w:val="Normal"/>
        <w:widowControl w:val="false"/>
        <w:spacing w:lineRule="auto" w:line="276" w:before="80" w:after="80"/>
        <w:ind w:firstLine="567"/>
        <w:jc w:val="both"/>
        <w:rPr>
          <w:lang w:val="es-ES_tradnl"/>
        </w:rPr>
      </w:pPr>
      <w:r>
        <w:rPr>
          <w:rFonts w:ascii="Times New Roman" w:hAnsi="Times New Roman"/>
          <w:lang w:val="es-ES_tradnl"/>
        </w:rPr>
        <w:t>Nhà thầu có trách nhiệm rà soát lại hạng mục công việc nêu trong Bảng kê hạng mục công việc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pPr>
        <w:pStyle w:val="Normal"/>
        <w:widowControl w:val="false"/>
        <w:spacing w:lineRule="auto" w:line="276" w:before="80" w:after="80"/>
        <w:ind w:firstLine="567"/>
        <w:jc w:val="both"/>
        <w:rPr>
          <w:lang w:val="es-ES_tradnl"/>
        </w:rPr>
      </w:pPr>
      <w:r>
        <w:rPr>
          <w:rFonts w:ascii="Times New Roman" w:hAnsi="Times New Roman"/>
          <w:lang w:val="es-ES_tradnl"/>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pPr>
        <w:pStyle w:val="Normal"/>
        <w:widowControl w:val="false"/>
        <w:spacing w:lineRule="auto" w:line="276" w:before="80" w:after="80"/>
        <w:ind w:firstLine="567"/>
        <w:jc w:val="both"/>
        <w:rPr>
          <w:lang w:val="es-ES_tradnl"/>
        </w:rPr>
      </w:pPr>
      <w:r>
        <w:rPr>
          <w:rFonts w:ascii="Times New Roman" w:hAnsi="Times New Roman"/>
          <w:lang w:val="es-ES_tradnl"/>
        </w:rPr>
        <w:t>b) Trường hợp phạm vi công việc do Nhà thầu tự xác định:</w:t>
      </w:r>
    </w:p>
    <w:p>
      <w:pPr>
        <w:pStyle w:val="Normal"/>
        <w:widowControl w:val="false"/>
        <w:spacing w:lineRule="auto" w:line="276" w:before="80" w:after="80"/>
        <w:ind w:firstLine="567"/>
        <w:jc w:val="both"/>
        <w:rPr>
          <w:lang w:val="es-ES_tradnl"/>
        </w:rPr>
      </w:pPr>
      <w:r>
        <w:rPr>
          <w:rFonts w:ascii="Times New Roman" w:hAnsi="Times New Roman"/>
          <w:lang w:val="es-ES_tradnl"/>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pPr>
        <w:pStyle w:val="Normal"/>
        <w:widowControl w:val="false"/>
        <w:spacing w:lineRule="auto" w:line="276" w:before="80" w:after="80"/>
        <w:ind w:firstLine="567"/>
        <w:jc w:val="both"/>
        <w:rPr>
          <w:lang w:val="es-ES_tradnl"/>
        </w:rPr>
      </w:pPr>
      <w:r>
        <w:rPr>
          <w:rFonts w:ascii="Times New Roman" w:hAnsi="Times New Roman"/>
          <w:lang w:val="es-ES_tradnl"/>
        </w:rPr>
        <w:t>Trường hợp hạng mục công việc nhà thầu chào là thừa, không cần thiết để thực hiện gói thầu thì được coi là chào thừa và bị hiệu chỉnh sai lệch thừa.</w:t>
      </w:r>
    </w:p>
    <w:p>
      <w:pPr>
        <w:pStyle w:val="Normal"/>
        <w:widowControl w:val="false"/>
        <w:numPr>
          <w:ilvl w:val="0"/>
          <w:numId w:val="0"/>
        </w:numPr>
        <w:spacing w:lineRule="auto" w:line="276" w:before="80" w:after="80"/>
        <w:ind w:firstLine="567"/>
        <w:jc w:val="both"/>
        <w:outlineLvl w:val="3"/>
        <w:rPr>
          <w:rFonts w:ascii="Times New Roman" w:hAnsi="Times New Roman"/>
          <w:b/>
          <w:lang w:val="es-ES"/>
        </w:rPr>
      </w:pPr>
      <w:r>
        <w:rPr>
          <w:rFonts w:ascii="Times New Roman" w:hAnsi="Times New Roman"/>
          <w:b/>
          <w:lang w:val="es-ES"/>
        </w:rPr>
        <w:t>Mục 8. Thành phần đề xuất kỹ thuật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bookmarkStart w:id="13" w:name="_Toc399947507"/>
      <w:r>
        <w:rPr>
          <w:rFonts w:ascii="Times New Roman" w:hAnsi="Times New Roman"/>
          <w:lang w:val="es-ES_tradnl"/>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3"/>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Mục 9. Hiệu lực của HSĐX</w:t>
      </w:r>
    </w:p>
    <w:p>
      <w:pPr>
        <w:pStyle w:val="Normal"/>
        <w:widowControl w:val="false"/>
        <w:spacing w:lineRule="auto" w:line="276" w:before="80" w:after="80"/>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4"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4"/>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pPr>
        <w:pStyle w:val="Normal"/>
        <w:widowControl w:val="false"/>
        <w:spacing w:lineRule="auto" w:line="276" w:before="80" w:after="80"/>
        <w:ind w:firstLine="567"/>
        <w:jc w:val="both"/>
        <w:rPr>
          <w:rFonts w:ascii="Times New Roman" w:hAnsi="Times New Roman"/>
          <w:lang w:val="vi-VN"/>
        </w:rPr>
      </w:pPr>
      <w:bookmarkStart w:id="15"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5"/>
      <w:r>
        <w:rPr>
          <w:rFonts w:ascii="Times New Roman" w:hAnsi="Times New Roman"/>
          <w:lang w:val="es-ES"/>
        </w:rPr>
        <w:t xml:space="preserve">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b/>
          <w:bCs/>
          <w:lang w:val="es-ES"/>
        </w:rPr>
        <w:t>Mục 10. Chuẩn bị và nộp HSĐX</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bCs/>
          <w:lang w:val="de-DE"/>
        </w:rPr>
        <w:t>Nhà thầu chuẩn bị HSĐX theo quy định tại Mục 6 Chương này và đính kèm trên Hệ thống.</w:t>
      </w:r>
      <w:r>
        <w:rPr>
          <w:rFonts w:ascii="Times New Roman" w:hAnsi="Times New Roman"/>
          <w:lang w:val="it-IT"/>
        </w:rPr>
        <w:t xml:space="preserve"> Nhà thầu chỉ nộp một bộ HSĐX trên Hệ thống. Trường hợp liên danh, thành viên đứng đầu liên danh (theo thỏa thuận trong liên danh) thay mặt liên danh nộp HSĐX </w:t>
      </w:r>
      <w:r>
        <w:rPr>
          <w:rFonts w:ascii="Times New Roman" w:hAnsi="Times New Roman"/>
          <w:lang w:val="pl-PL"/>
        </w:rPr>
        <w:t>sau khi được sự chấp thuận của tất cả các thành viên trong liên danh</w:t>
      </w:r>
      <w:r>
        <w:rPr>
          <w:rFonts w:ascii="Times New Roman" w:hAnsi="Times New Roman"/>
          <w:lang w:val="nl-NL"/>
        </w:rPr>
        <w:t xml:space="preserve">. Nhà thầu phải chuẩn bị sẵn sàng các tài liệu gốc </w:t>
      </w:r>
      <w:r>
        <w:rPr>
          <w:rFonts w:hint="eastAsia" w:ascii="Times New Roman" w:hAnsi="Times New Roman"/>
          <w:lang w:val="nl-NL"/>
        </w:rPr>
        <w:t>đ</w:t>
      </w:r>
      <w:r>
        <w:rPr>
          <w:rFonts w:ascii="Times New Roman" w:hAnsi="Times New Roman"/>
          <w:lang w:val="nl-NL"/>
        </w:rPr>
        <w:t xml:space="preserve">ể phục vụ việc xác minh khi có yêu cầu của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w:t>
      </w:r>
    </w:p>
    <w:p>
      <w:pPr>
        <w:pStyle w:val="Normal"/>
        <w:widowControl w:val="false"/>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6" w:name="_Hlk203125936"/>
      <w:bookmarkStart w:id="17" w:name="_Hlk162278013"/>
      <w:r>
        <w:rPr>
          <w:rFonts w:ascii="Times New Roman" w:hAnsi="Times New Roman"/>
          <w:b/>
          <w:bCs/>
          <w:lang w:val="it-IT"/>
        </w:rPr>
        <w:t>Thời điểm đóng thầu</w:t>
      </w:r>
      <w:bookmarkEnd w:id="17"/>
      <w:r>
        <w:rPr>
          <w:rFonts w:ascii="Times New Roman" w:hAnsi="Times New Roman"/>
          <w:b/>
          <w:bCs/>
          <w:lang w:val="it-IT"/>
        </w:rPr>
        <w:t xml:space="preserve"> và mở thầu</w:t>
      </w:r>
      <w:bookmarkEnd w:id="16"/>
      <w:r>
        <w:rPr>
          <w:rFonts w:ascii="Times New Roman" w:hAnsi="Times New Roman"/>
          <w:lang w:val="it-IT"/>
        </w:rPr>
        <w:tab/>
      </w:r>
    </w:p>
    <w:p>
      <w:pPr>
        <w:pStyle w:val="Normal"/>
        <w:widowControl w:val="false"/>
        <w:spacing w:before="80" w:after="80"/>
        <w:ind w:firstLine="567"/>
        <w:jc w:val="both"/>
        <w:rPr>
          <w:rFonts w:ascii="Times New Roman" w:hAnsi="Times New Roman"/>
          <w:i/>
          <w:iCs/>
          <w:lang w:val="it-IT"/>
        </w:rPr>
      </w:pPr>
      <w:r>
        <w:rPr>
          <w:rFonts w:ascii="Times New Roman" w:hAnsi="Times New Roman"/>
          <w:lang w:val="it-IT"/>
        </w:rPr>
        <w:t>1. HS</w:t>
      </w:r>
      <w:r>
        <w:rPr>
          <w:rFonts w:hint="eastAsia" w:ascii="Times New Roman" w:hAnsi="Times New Roman"/>
          <w:lang w:val="it-IT"/>
        </w:rPr>
        <w:t>Đ</w:t>
      </w:r>
      <w:r>
        <w:rPr>
          <w:rFonts w:ascii="Times New Roman" w:hAnsi="Times New Roman"/>
          <w:lang w:val="it-IT"/>
        </w:rPr>
        <w:t>X do nhà thầu nộp trên Hệ thống phải bảo đảm tr</w:t>
      </w:r>
      <w:r>
        <w:rPr>
          <w:rFonts w:hint="eastAsia" w:ascii="Times New Roman" w:hAnsi="Times New Roman"/>
          <w:lang w:val="it-IT"/>
        </w:rPr>
        <w:t>ư</w:t>
      </w:r>
      <w:r>
        <w:rPr>
          <w:rFonts w:ascii="Times New Roman" w:hAnsi="Times New Roman"/>
          <w:lang w:val="it-IT"/>
        </w:rPr>
        <w:t xml:space="preserve">ớc thời </w:t>
      </w:r>
      <w:r>
        <w:rPr>
          <w:rFonts w:hint="eastAsia" w:ascii="Times New Roman" w:hAnsi="Times New Roman"/>
          <w:lang w:val="it-IT"/>
        </w:rPr>
        <w:t>đ</w:t>
      </w:r>
      <w:r>
        <w:rPr>
          <w:rFonts w:ascii="Times New Roman" w:hAnsi="Times New Roman"/>
          <w:lang w:val="it-IT"/>
        </w:rPr>
        <w:t xml:space="preserve">iểm </w:t>
      </w:r>
      <w:r>
        <w:rPr>
          <w:rFonts w:hint="eastAsia" w:ascii="Times New Roman" w:hAnsi="Times New Roman"/>
          <w:lang w:val="it-IT"/>
        </w:rPr>
        <w:t>đó</w:t>
      </w:r>
      <w:r>
        <w:rPr>
          <w:rFonts w:ascii="Times New Roman" w:hAnsi="Times New Roman"/>
          <w:lang w:val="it-IT"/>
        </w:rPr>
        <w:t xml:space="preserve">ng thầu do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quy </w:t>
      </w:r>
      <w:r>
        <w:rPr>
          <w:rFonts w:hint="eastAsia" w:ascii="Times New Roman" w:hAnsi="Times New Roman"/>
          <w:lang w:val="it-IT"/>
        </w:rPr>
        <w:t>đ</w:t>
      </w:r>
      <w:r>
        <w:rPr>
          <w:rFonts w:ascii="Times New Roman" w:hAnsi="Times New Roman"/>
          <w:lang w:val="it-IT"/>
        </w:rPr>
        <w:t>ịnh tại thông báo phát hành HSYC.</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567"/>
        <w:jc w:val="both"/>
        <w:rPr>
          <w:rFonts w:ascii="Times New Roman" w:hAnsi="Times New Roman"/>
        </w:rPr>
      </w:pPr>
      <w:r>
        <w:rPr>
          <w:rFonts w:ascii="Times New Roman" w:hAnsi="Times New Roman"/>
        </w:rPr>
        <w:t>Ch</w:t>
      </w:r>
      <w:r>
        <w:rPr>
          <w:rFonts w:cs="Calibri" w:ascii="Times New Roman" w:hAnsi="Times New Roman"/>
        </w:rPr>
        <w:t>ủ</w:t>
      </w:r>
      <w:r>
        <w:rPr>
          <w:rFonts w:ascii="Times New Roman" w:hAnsi="Times New Roman"/>
        </w:rPr>
        <w:t xml:space="preserve"> </w:t>
      </w:r>
      <w:r>
        <w:rPr>
          <w:rFonts w:cs="Calibri" w:ascii="Times New Roman" w:hAnsi="Times New Roman"/>
        </w:rPr>
        <w:t>đầ</w:t>
      </w:r>
      <w:r>
        <w:rPr>
          <w:rFonts w:ascii="Times New Roman" w:hAnsi="Times New Roman"/>
        </w:rPr>
        <w:t>u t</w:t>
      </w:r>
      <w:r>
        <w:rPr>
          <w:rFonts w:cs="Calibri" w:ascii="Times New Roman" w:hAnsi="Times New Roman"/>
        </w:rPr>
        <w:t>ư</w:t>
      </w:r>
      <w:r>
        <w:rPr>
          <w:rFonts w:ascii="Times New Roman" w:hAnsi="Times New Roman"/>
        </w:rPr>
        <w:t xml:space="preserve"> ti</w:t>
      </w:r>
      <w:r>
        <w:rPr>
          <w:rFonts w:cs="Calibri" w:ascii="Times New Roman" w:hAnsi="Times New Roman"/>
        </w:rPr>
        <w:t>ế</w:t>
      </w:r>
      <w:r>
        <w:rPr>
          <w:rFonts w:ascii="Times New Roman" w:hAnsi="Times New Roman"/>
        </w:rPr>
        <w:t>n h</w:t>
      </w:r>
      <w:r>
        <w:rPr>
          <w:rFonts w:cs=".VnTime" w:ascii="Times New Roman" w:hAnsi="Times New Roman"/>
        </w:rPr>
        <w:t>à</w:t>
      </w:r>
      <w:r>
        <w:rPr>
          <w:rFonts w:ascii="Times New Roman" w:hAnsi="Times New Roman"/>
        </w:rPr>
        <w:t>nh m</w:t>
      </w:r>
      <w:r>
        <w:rPr>
          <w:rFonts w:cs="Calibri" w:ascii="Times New Roman" w:hAnsi="Times New Roman"/>
        </w:rPr>
        <w:t>ở</w:t>
      </w:r>
      <w:r>
        <w:rPr>
          <w:rFonts w:ascii="Times New Roman" w:hAnsi="Times New Roman"/>
        </w:rPr>
        <w:t xml:space="preserve"> th</w:t>
      </w:r>
      <w:r>
        <w:rPr>
          <w:rFonts w:cs="Calibri" w:ascii="Times New Roman" w:hAnsi="Times New Roman"/>
        </w:rPr>
        <w:t>ầ</w:t>
      </w:r>
      <w:r>
        <w:rPr>
          <w:rFonts w:ascii="Times New Roman" w:hAnsi="Times New Roman"/>
        </w:rPr>
        <w:t>u sau th</w:t>
      </w:r>
      <w:r>
        <w:rPr>
          <w:rFonts w:cs="Calibri" w:ascii="Times New Roman" w:hAnsi="Times New Roman"/>
        </w:rPr>
        <w:t>ờ</w:t>
      </w:r>
      <w:r>
        <w:rPr>
          <w:rFonts w:ascii="Times New Roman" w:hAnsi="Times New Roman"/>
        </w:rPr>
        <w:t xml:space="preserve">i </w:t>
      </w:r>
      <w:r>
        <w:rPr>
          <w:rFonts w:cs="Calibri" w:ascii="Times New Roman" w:hAnsi="Times New Roman"/>
        </w:rPr>
        <w:t>đ</w:t>
      </w:r>
      <w:r>
        <w:rPr>
          <w:rFonts w:ascii="Times New Roman" w:hAnsi="Times New Roman"/>
        </w:rPr>
        <w:t>i</w:t>
      </w:r>
      <w:r>
        <w:rPr>
          <w:rFonts w:cs="Calibri" w:ascii="Times New Roman" w:hAnsi="Times New Roman"/>
        </w:rPr>
        <w:t>ể</w:t>
      </w:r>
      <w:r>
        <w:rPr>
          <w:rFonts w:ascii="Times New Roman" w:hAnsi="Times New Roman"/>
        </w:rPr>
        <w:t xml:space="preserve">m </w:t>
      </w:r>
      <w:r>
        <w:rPr>
          <w:rFonts w:cs="Calibri" w:ascii="Times New Roman" w:hAnsi="Times New Roman"/>
        </w:rPr>
        <w:t>đ</w:t>
      </w:r>
      <w:r>
        <w:rPr>
          <w:rFonts w:cs=".VnTime" w:ascii="Times New Roman" w:hAnsi="Times New Roman"/>
        </w:rPr>
        <w:t>ó</w:t>
      </w:r>
      <w:r>
        <w:rPr>
          <w:rFonts w:ascii="Times New Roman" w:hAnsi="Times New Roman"/>
        </w:rPr>
        <w:t>ng th</w:t>
      </w:r>
      <w:r>
        <w:rPr>
          <w:rFonts w:cs="Calibri" w:ascii="Times New Roman" w:hAnsi="Times New Roman"/>
        </w:rPr>
        <w:t>ầ</w:t>
      </w:r>
      <w:r>
        <w:rPr>
          <w:rFonts w:ascii="Times New Roman" w:hAnsi="Times New Roman"/>
        </w:rPr>
        <w:t xml:space="preserve">u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 Bi</w:t>
      </w:r>
      <w:r>
        <w:rPr>
          <w:rFonts w:cs=".VnTime" w:ascii="Times New Roman" w:hAnsi="Times New Roman"/>
        </w:rPr>
        <w:t>ê</w:t>
      </w:r>
      <w:r>
        <w:rPr>
          <w:rFonts w:ascii="Times New Roman" w:hAnsi="Times New Roman"/>
        </w:rPr>
        <w:t>n b</w:t>
      </w:r>
      <w:r>
        <w:rPr>
          <w:rFonts w:cs="Calibri" w:ascii="Times New Roman" w:hAnsi="Times New Roman"/>
        </w:rPr>
        <w:t>ả</w:t>
      </w:r>
      <w:r>
        <w:rPr>
          <w:rFonts w:ascii="Times New Roman" w:hAnsi="Times New Roman"/>
        </w:rPr>
        <w:t>n m</w:t>
      </w:r>
      <w:r>
        <w:rPr>
          <w:rFonts w:cs="Calibri" w:ascii="Times New Roman" w:hAnsi="Times New Roman"/>
        </w:rPr>
        <w:t>ở</w:t>
      </w:r>
      <w:r>
        <w:rPr>
          <w:rFonts w:ascii="Times New Roman" w:hAnsi="Times New Roman"/>
        </w:rPr>
        <w:t xml:space="preserve"> th</w:t>
      </w:r>
      <w:r>
        <w:rPr>
          <w:rFonts w:cs="Calibri" w:ascii="Times New Roman" w:hAnsi="Times New Roman"/>
        </w:rPr>
        <w:t>ầ</w:t>
      </w:r>
      <w:r>
        <w:rPr>
          <w:rFonts w:ascii="Times New Roman" w:hAnsi="Times New Roman"/>
        </w:rPr>
        <w:t>u bao g</w:t>
      </w:r>
      <w:r>
        <w:rPr>
          <w:rFonts w:cs="Calibri" w:ascii="Times New Roman" w:hAnsi="Times New Roman"/>
        </w:rPr>
        <w:t>ồ</w:t>
      </w:r>
      <w:r>
        <w:rPr>
          <w:rFonts w:ascii="Times New Roman" w:hAnsi="Times New Roman"/>
        </w:rPr>
        <w:t>m c</w:t>
      </w:r>
      <w:r>
        <w:rPr>
          <w:rFonts w:cs=".VnTime" w:ascii="Times New Roman" w:hAnsi="Times New Roman"/>
        </w:rPr>
        <w:t>á</w:t>
      </w:r>
      <w:r>
        <w:rPr>
          <w:rFonts w:ascii="Times New Roman" w:hAnsi="Times New Roman"/>
        </w:rPr>
        <w:t>c n</w:t>
      </w:r>
      <w:r>
        <w:rPr>
          <w:rFonts w:cs="Calibri" w:ascii="Times New Roman" w:hAnsi="Times New Roman"/>
        </w:rPr>
        <w:t>ộ</w:t>
      </w:r>
      <w:r>
        <w:rPr>
          <w:rFonts w:ascii="Times New Roman" w:hAnsi="Times New Roman"/>
        </w:rPr>
        <w:t xml:space="preserve">i dung sau: </w:t>
      </w:r>
    </w:p>
    <w:p>
      <w:pPr>
        <w:pStyle w:val="Normal"/>
        <w:widowControl w:val="false"/>
        <w:spacing w:before="80" w:after="80"/>
        <w:ind w:firstLine="567"/>
        <w:jc w:val="both"/>
        <w:rPr>
          <w:rFonts w:ascii="Times New Roman" w:hAnsi="Times New Roman"/>
        </w:rPr>
      </w:pPr>
      <w:r>
        <w:rPr>
          <w:rFonts w:ascii="Times New Roman" w:hAnsi="Times New Roman"/>
        </w:rPr>
        <w:t>- Tên nhà th</w:t>
      </w:r>
      <w:r>
        <w:rPr>
          <w:rFonts w:cs="Calibri" w:ascii="Times New Roman" w:hAnsi="Times New Roman"/>
        </w:rPr>
        <w:t>ầ</w:t>
      </w:r>
      <w:r>
        <w:rPr>
          <w:rFonts w:ascii="Times New Roman" w:hAnsi="Times New Roman"/>
        </w:rPr>
        <w:t>u (tham d</w:t>
      </w:r>
      <w:r>
        <w:rPr>
          <w:rFonts w:cs="Calibri" w:ascii="Times New Roman" w:hAnsi="Times New Roman"/>
        </w:rPr>
        <w:t>ự</w:t>
      </w:r>
      <w:r>
        <w:rPr>
          <w:rFonts w:ascii="Times New Roman" w:hAnsi="Times New Roman"/>
        </w:rPr>
        <w:t xml:space="preserve"> </w:t>
      </w:r>
      <w:r>
        <w:rPr>
          <w:rFonts w:cs="Calibri" w:ascii="Times New Roman" w:hAnsi="Times New Roman"/>
        </w:rPr>
        <w:t>độ</w:t>
      </w:r>
      <w:r>
        <w:rPr>
          <w:rFonts w:ascii="Times New Roman" w:hAnsi="Times New Roman"/>
        </w:rPr>
        <w:t>c l</w:t>
      </w:r>
      <w:r>
        <w:rPr>
          <w:rFonts w:cs="Calibri" w:ascii="Times New Roman" w:hAnsi="Times New Roman"/>
        </w:rPr>
        <w:t>ậ</w:t>
      </w:r>
      <w:r>
        <w:rPr>
          <w:rFonts w:ascii="Times New Roman" w:hAnsi="Times New Roman"/>
        </w:rPr>
        <w:t>p hay li</w:t>
      </w:r>
      <w:r>
        <w:rPr>
          <w:rFonts w:cs=".VnTime" w:ascii="Times New Roman" w:hAnsi="Times New Roman"/>
        </w:rPr>
        <w:t>ê</w:t>
      </w:r>
      <w:r>
        <w:rPr>
          <w:rFonts w:ascii="Times New Roman" w:hAnsi="Times New Roman"/>
        </w:rPr>
        <w:t xml:space="preserve">n danh); </w:t>
      </w:r>
    </w:p>
    <w:p>
      <w:pPr>
        <w:pStyle w:val="Normal"/>
        <w:widowControl w:val="false"/>
        <w:spacing w:before="80" w:after="80"/>
        <w:ind w:firstLine="567"/>
        <w:jc w:val="both"/>
        <w:rPr>
          <w:rFonts w:ascii="Times New Roman" w:hAnsi="Times New Roman"/>
        </w:rPr>
      </w:pPr>
      <w:r>
        <w:rPr>
          <w:rFonts w:ascii="Times New Roman" w:hAnsi="Times New Roman"/>
        </w:rPr>
        <w:t>- Giá d</w:t>
      </w:r>
      <w:r>
        <w:rPr>
          <w:rFonts w:cs="Calibri" w:ascii="Times New Roman" w:hAnsi="Times New Roman"/>
        </w:rPr>
        <w:t>ự</w:t>
      </w:r>
      <w:r>
        <w:rPr>
          <w:rFonts w:ascii="Times New Roman" w:hAnsi="Times New Roman"/>
        </w:rPr>
        <w:t xml:space="preserve"> th</w:t>
      </w:r>
      <w:r>
        <w:rPr>
          <w:rFonts w:cs="Calibri" w:ascii="Times New Roman" w:hAnsi="Times New Roman"/>
        </w:rPr>
        <w:t>ầ</w:t>
      </w:r>
      <w:r>
        <w:rPr>
          <w:rFonts w:ascii="Times New Roman" w:hAnsi="Times New Roman"/>
        </w:rPr>
        <w:t>u ch</w:t>
      </w:r>
      <w:r>
        <w:rPr>
          <w:rFonts w:cs=".VnTime" w:ascii="Times New Roman" w:hAnsi="Times New Roman"/>
        </w:rPr>
        <w:t>à</w:t>
      </w:r>
      <w:r>
        <w:rPr>
          <w:rFonts w:ascii="Times New Roman" w:hAnsi="Times New Roman"/>
        </w:rPr>
        <w:t xml:space="preserve">o trong </w:t>
      </w:r>
      <w:r>
        <w:rPr>
          <w:rFonts w:cs="Calibri" w:ascii="Times New Roman" w:hAnsi="Times New Roman"/>
        </w:rPr>
        <w:t>đơ</w:t>
      </w:r>
      <w:r>
        <w:rPr>
          <w:rFonts w:ascii="Times New Roman" w:hAnsi="Times New Roman"/>
        </w:rPr>
        <w:t>n d</w:t>
      </w:r>
      <w:r>
        <w:rPr>
          <w:rFonts w:cs="Calibri" w:ascii="Times New Roman" w:hAnsi="Times New Roman"/>
        </w:rPr>
        <w:t>ự</w:t>
      </w:r>
      <w:r>
        <w:rPr>
          <w:rFonts w:ascii="Times New Roman" w:hAnsi="Times New Roman"/>
        </w:rPr>
        <w:t xml:space="preserve"> th</w:t>
      </w:r>
      <w:r>
        <w:rPr>
          <w:rFonts w:cs="Calibri" w:ascii="Times New Roman" w:hAnsi="Times New Roman"/>
        </w:rPr>
        <w:t>ầ</w:t>
      </w:r>
      <w:r>
        <w:rPr>
          <w:rFonts w:ascii="Times New Roman" w:hAnsi="Times New Roman"/>
        </w:rPr>
        <w:t xml:space="preserve">u; </w:t>
      </w:r>
    </w:p>
    <w:p>
      <w:pPr>
        <w:pStyle w:val="Normal"/>
        <w:widowControl w:val="false"/>
        <w:spacing w:before="80" w:after="80"/>
        <w:ind w:firstLine="567"/>
        <w:jc w:val="both"/>
        <w:rPr>
          <w:rFonts w:ascii="Times New Roman" w:hAnsi="Times New Roman"/>
        </w:rPr>
      </w:pPr>
      <w:r>
        <w:rPr>
          <w:rFonts w:ascii="Times New Roman" w:hAnsi="Times New Roman"/>
        </w:rPr>
        <w:t>- Giá tr</w:t>
      </w:r>
      <w:r>
        <w:rPr>
          <w:rFonts w:cs="Calibri" w:ascii="Times New Roman" w:hAnsi="Times New Roman"/>
        </w:rPr>
        <w:t>ị</w:t>
      </w:r>
      <w:r>
        <w:rPr>
          <w:rFonts w:ascii="Times New Roman" w:hAnsi="Times New Roman"/>
        </w:rPr>
        <w:t xml:space="preserve"> gi</w:t>
      </w:r>
      <w:r>
        <w:rPr>
          <w:rFonts w:cs="Calibri" w:ascii="Times New Roman" w:hAnsi="Times New Roman"/>
        </w:rPr>
        <w:t>ả</w:t>
      </w:r>
      <w:r>
        <w:rPr>
          <w:rFonts w:ascii="Times New Roman" w:hAnsi="Times New Roman"/>
        </w:rPr>
        <w:t>m gi</w:t>
      </w:r>
      <w:r>
        <w:rPr>
          <w:rFonts w:cs=".VnTime" w:ascii="Times New Roman" w:hAnsi="Times New Roman"/>
        </w:rPr>
        <w:t>á</w:t>
      </w:r>
      <w:r>
        <w:rPr>
          <w:rFonts w:ascii="Times New Roman" w:hAnsi="Times New Roman"/>
        </w:rPr>
        <w:t xml:space="preserve"> (n</w:t>
      </w:r>
      <w:r>
        <w:rPr>
          <w:rFonts w:cs="Calibri" w:ascii="Times New Roman" w:hAnsi="Times New Roman"/>
        </w:rPr>
        <w:t>ế</w:t>
      </w:r>
      <w:r>
        <w:rPr>
          <w:rFonts w:ascii="Times New Roman" w:hAnsi="Times New Roman"/>
        </w:rPr>
        <w:t>u c</w:t>
      </w:r>
      <w:r>
        <w:rPr>
          <w:rFonts w:cs=".VnTime" w:ascii="Times New Roman" w:hAnsi="Times New Roman"/>
        </w:rPr>
        <w:t>ó</w:t>
      </w:r>
      <w:r>
        <w:rPr>
          <w:rFonts w:ascii="Times New Roman" w:hAnsi="Times New Roman"/>
        </w:rPr>
        <w:t xml:space="preserve">); </w:t>
      </w:r>
    </w:p>
    <w:p>
      <w:pPr>
        <w:pStyle w:val="Normal"/>
        <w:widowControl w:val="false"/>
        <w:spacing w:before="80" w:after="80"/>
        <w:ind w:firstLine="567"/>
        <w:jc w:val="both"/>
        <w:rPr>
          <w:rFonts w:ascii="Times New Roman" w:hAnsi="Times New Roman"/>
        </w:rPr>
      </w:pPr>
      <w:r>
        <w:rPr>
          <w:rFonts w:ascii="Times New Roman" w:hAnsi="Times New Roman"/>
        </w:rPr>
        <w:t>- Th</w:t>
      </w:r>
      <w:r>
        <w:rPr>
          <w:rFonts w:cs="Calibri" w:ascii="Times New Roman" w:hAnsi="Times New Roman"/>
        </w:rPr>
        <w:t>ờ</w:t>
      </w:r>
      <w:r>
        <w:rPr>
          <w:rFonts w:ascii="Times New Roman" w:hAnsi="Times New Roman"/>
        </w:rPr>
        <w:t>i gian c</w:t>
      </w:r>
      <w:r>
        <w:rPr>
          <w:rFonts w:cs=".VnTime" w:ascii="Times New Roman" w:hAnsi="Times New Roman"/>
        </w:rPr>
        <w:t>ó</w:t>
      </w:r>
      <w:r>
        <w:rPr>
          <w:rFonts w:ascii="Times New Roman" w:hAnsi="Times New Roman"/>
        </w:rPr>
        <w:t xml:space="preserve"> hi</w:t>
      </w:r>
      <w:r>
        <w:rPr>
          <w:rFonts w:cs="Calibri" w:ascii="Times New Roman" w:hAnsi="Times New Roman"/>
        </w:rPr>
        <w:t>ệ</w:t>
      </w:r>
      <w:r>
        <w:rPr>
          <w:rFonts w:ascii="Times New Roman" w:hAnsi="Times New Roman"/>
        </w:rPr>
        <w:t>u l</w:t>
      </w:r>
      <w:r>
        <w:rPr>
          <w:rFonts w:cs="Calibri" w:ascii="Times New Roman" w:hAnsi="Times New Roman"/>
        </w:rPr>
        <w:t>ự</w:t>
      </w:r>
      <w:r>
        <w:rPr>
          <w:rFonts w:ascii="Times New Roman" w:hAnsi="Times New Roman"/>
        </w:rPr>
        <w:t>c c</w:t>
      </w:r>
      <w:r>
        <w:rPr>
          <w:rFonts w:cs="Calibri" w:ascii="Times New Roman" w:hAnsi="Times New Roman"/>
        </w:rPr>
        <w:t>ủ</w:t>
      </w:r>
      <w:r>
        <w:rPr>
          <w:rFonts w:ascii="Times New Roman" w:hAnsi="Times New Roman"/>
        </w:rPr>
        <w:t>a HS</w:t>
      </w:r>
      <w:r>
        <w:rPr>
          <w:rFonts w:cs="Calibri" w:ascii="Times New Roman" w:hAnsi="Times New Roman"/>
        </w:rPr>
        <w:t>Đ</w:t>
      </w:r>
      <w:r>
        <w:rPr>
          <w:rFonts w:ascii="Times New Roman" w:hAnsi="Times New Roman"/>
        </w:rPr>
        <w:t xml:space="preserve">X; </w:t>
      </w:r>
    </w:p>
    <w:p>
      <w:pPr>
        <w:pStyle w:val="Normal"/>
        <w:widowControl w:val="false"/>
        <w:spacing w:before="80" w:after="80"/>
        <w:ind w:firstLine="567"/>
        <w:jc w:val="both"/>
        <w:rPr>
          <w:rFonts w:ascii="Times New Roman" w:hAnsi="Times New Roman"/>
        </w:rPr>
      </w:pPr>
      <w:r>
        <w:rPr>
          <w:rFonts w:ascii="Times New Roman" w:hAnsi="Times New Roman"/>
        </w:rPr>
        <w:t>- Th</w:t>
      </w:r>
      <w:r>
        <w:rPr>
          <w:rFonts w:cs="Calibri" w:ascii="Times New Roman" w:hAnsi="Times New Roman"/>
        </w:rPr>
        <w:t>ờ</w:t>
      </w:r>
      <w:r>
        <w:rPr>
          <w:rFonts w:ascii="Times New Roman" w:hAnsi="Times New Roman"/>
        </w:rPr>
        <w:t>i gian th</w:t>
      </w:r>
      <w:r>
        <w:rPr>
          <w:rFonts w:cs="Calibri" w:ascii="Times New Roman" w:hAnsi="Times New Roman"/>
        </w:rPr>
        <w:t>ự</w:t>
      </w:r>
      <w:r>
        <w:rPr>
          <w:rFonts w:ascii="Times New Roman" w:hAnsi="Times New Roman"/>
        </w:rPr>
        <w:t>c hi</w:t>
      </w:r>
      <w:r>
        <w:rPr>
          <w:rFonts w:cs="Calibri" w:ascii="Times New Roman" w:hAnsi="Times New Roman"/>
        </w:rPr>
        <w:t>ệ</w:t>
      </w:r>
      <w:r>
        <w:rPr>
          <w:rFonts w:ascii="Times New Roman" w:hAnsi="Times New Roman"/>
        </w:rPr>
        <w:t>n g</w:t>
      </w:r>
      <w:r>
        <w:rPr>
          <w:rFonts w:cs=".VnTime" w:ascii="Times New Roman" w:hAnsi="Times New Roman"/>
        </w:rPr>
        <w:t>ó</w:t>
      </w:r>
      <w:r>
        <w:rPr>
          <w:rFonts w:ascii="Times New Roman" w:hAnsi="Times New Roman"/>
        </w:rPr>
        <w:t>i th</w:t>
      </w:r>
      <w:r>
        <w:rPr>
          <w:rFonts w:cs="Calibri" w:ascii="Times New Roman" w:hAnsi="Times New Roman"/>
        </w:rPr>
        <w:t>ầ</w:t>
      </w:r>
      <w:r>
        <w:rPr>
          <w:rFonts w:ascii="Times New Roman" w:hAnsi="Times New Roman"/>
        </w:rPr>
        <w:t xml:space="preserve">u; </w:t>
      </w:r>
    </w:p>
    <w:p>
      <w:pPr>
        <w:pStyle w:val="Normal"/>
        <w:widowControl w:val="false"/>
        <w:spacing w:before="80" w:after="80"/>
        <w:ind w:firstLine="567"/>
        <w:jc w:val="both"/>
        <w:rPr>
          <w:rFonts w:ascii="Times New Roman" w:hAnsi="Times New Roman"/>
        </w:rPr>
      </w:pPr>
      <w:r>
        <w:rPr>
          <w:rFonts w:ascii="Times New Roman" w:hAnsi="Times New Roman"/>
        </w:rPr>
        <w:t>- Các thông tin khác liên quan.</w:t>
      </w:r>
    </w:p>
    <w:p>
      <w:pPr>
        <w:pStyle w:val="Normal"/>
        <w:widowControl w:val="false"/>
        <w:spacing w:before="80" w:after="80"/>
        <w:ind w:firstLine="567"/>
        <w:jc w:val="both"/>
        <w:rPr>
          <w:rFonts w:ascii="Times New Roman" w:hAnsi="Times New Roman"/>
          <w:lang w:val="vi-VN"/>
        </w:rPr>
      </w:pPr>
      <w:r>
        <w:rPr>
          <w:rFonts w:ascii="Times New Roman" w:hAnsi="Times New Roman"/>
        </w:rPr>
        <w:t>Biên b</w:t>
      </w:r>
      <w:r>
        <w:rPr>
          <w:rFonts w:cs="Calibri" w:ascii="Times New Roman" w:hAnsi="Times New Roman"/>
        </w:rPr>
        <w:t>ả</w:t>
      </w:r>
      <w:r>
        <w:rPr>
          <w:rFonts w:ascii="Times New Roman" w:hAnsi="Times New Roman"/>
        </w:rPr>
        <w:t>n m</w:t>
      </w:r>
      <w:r>
        <w:rPr>
          <w:rFonts w:cs="Calibri" w:ascii="Times New Roman" w:hAnsi="Times New Roman"/>
        </w:rPr>
        <w:t>ở</w:t>
      </w:r>
      <w:r>
        <w:rPr>
          <w:rFonts w:ascii="Times New Roman" w:hAnsi="Times New Roman"/>
        </w:rPr>
        <w:t xml:space="preserve"> th</w:t>
      </w:r>
      <w:r>
        <w:rPr>
          <w:rFonts w:cs="Calibri" w:ascii="Times New Roman" w:hAnsi="Times New Roman"/>
        </w:rPr>
        <w:t>ầ</w:t>
      </w:r>
      <w:r>
        <w:rPr>
          <w:rFonts w:ascii="Times New Roman" w:hAnsi="Times New Roman"/>
        </w:rPr>
        <w:t>u ph</w:t>
      </w:r>
      <w:r>
        <w:rPr>
          <w:rFonts w:cs="Calibri" w:ascii="Times New Roman" w:hAnsi="Times New Roman"/>
        </w:rPr>
        <w:t>ả</w:t>
      </w:r>
      <w:r>
        <w:rPr>
          <w:rFonts w:ascii="Times New Roman" w:hAnsi="Times New Roman"/>
        </w:rPr>
        <w:t xml:space="preserve">i </w:t>
      </w:r>
      <w:r>
        <w:rPr>
          <w:rFonts w:cs="Calibri" w:ascii="Times New Roman" w:hAnsi="Times New Roman"/>
        </w:rPr>
        <w:t>đượ</w:t>
      </w:r>
      <w:r>
        <w:rPr>
          <w:rFonts w:ascii="Times New Roman" w:hAnsi="Times New Roman"/>
        </w:rPr>
        <w:t>c k</w:t>
      </w:r>
      <w:r>
        <w:rPr>
          <w:rFonts w:cs=".VnTime" w:ascii="Times New Roman" w:hAnsi="Times New Roman"/>
        </w:rPr>
        <w:t>ý</w:t>
      </w:r>
      <w:r>
        <w:rPr>
          <w:rFonts w:ascii="Times New Roman" w:hAnsi="Times New Roman"/>
        </w:rPr>
        <w:t xml:space="preserve"> x</w:t>
      </w:r>
      <w:r>
        <w:rPr>
          <w:rFonts w:cs=".VnTime" w:ascii="Times New Roman" w:hAnsi="Times New Roman"/>
        </w:rPr>
        <w:t>á</w:t>
      </w:r>
      <w:r>
        <w:rPr>
          <w:rFonts w:ascii="Times New Roman" w:hAnsi="Times New Roman"/>
        </w:rPr>
        <w:t>c nh</w:t>
      </w:r>
      <w:r>
        <w:rPr>
          <w:rFonts w:cs="Calibri" w:ascii="Times New Roman" w:hAnsi="Times New Roman"/>
        </w:rPr>
        <w:t>ậ</w:t>
      </w:r>
      <w:r>
        <w:rPr>
          <w:rFonts w:ascii="Times New Roman" w:hAnsi="Times New Roman"/>
        </w:rPr>
        <w:t>n b</w:t>
      </w:r>
      <w:r>
        <w:rPr>
          <w:rFonts w:cs="Calibri" w:ascii="Times New Roman" w:hAnsi="Times New Roman"/>
        </w:rPr>
        <w:t>ở</w:t>
      </w:r>
      <w:r>
        <w:rPr>
          <w:rFonts w:ascii="Times New Roman" w:hAnsi="Times New Roman"/>
        </w:rPr>
        <w:t xml:space="preserve">i </w:t>
      </w:r>
      <w:r>
        <w:rPr>
          <w:rFonts w:cs="Calibri" w:ascii="Times New Roman" w:hAnsi="Times New Roman"/>
        </w:rPr>
        <w:t>đạ</w:t>
      </w:r>
      <w:r>
        <w:rPr>
          <w:rFonts w:ascii="Times New Roman" w:hAnsi="Times New Roman"/>
        </w:rPr>
        <w:t>i di</w:t>
      </w:r>
      <w:r>
        <w:rPr>
          <w:rFonts w:cs="Calibri" w:ascii="Times New Roman" w:hAnsi="Times New Roman"/>
        </w:rPr>
        <w:t>ệ</w:t>
      </w:r>
      <w:r>
        <w:rPr>
          <w:rFonts w:ascii="Times New Roman" w:hAnsi="Times New Roman"/>
        </w:rPr>
        <w:t>n c</w:t>
      </w:r>
      <w:r>
        <w:rPr>
          <w:rFonts w:cs="Calibri" w:ascii="Times New Roman" w:hAnsi="Times New Roman"/>
        </w:rPr>
        <w:t>ủ</w:t>
      </w:r>
      <w:r>
        <w:rPr>
          <w:rFonts w:ascii="Times New Roman" w:hAnsi="Times New Roman"/>
        </w:rPr>
        <w:t>a Ch</w:t>
      </w:r>
      <w:r>
        <w:rPr>
          <w:rFonts w:cs="Calibri" w:ascii="Times New Roman" w:hAnsi="Times New Roman"/>
        </w:rPr>
        <w:t>ủ</w:t>
      </w:r>
      <w:r>
        <w:rPr>
          <w:rFonts w:ascii="Times New Roman" w:hAnsi="Times New Roman"/>
        </w:rPr>
        <w:t xml:space="preserve"> </w:t>
      </w:r>
      <w:r>
        <w:rPr>
          <w:rFonts w:cs="Calibri" w:ascii="Times New Roman" w:hAnsi="Times New Roman"/>
        </w:rPr>
        <w:t>đầ</w:t>
      </w:r>
      <w:r>
        <w:rPr>
          <w:rFonts w:ascii="Times New Roman" w:hAnsi="Times New Roman"/>
        </w:rPr>
        <w:t>u t</w:t>
      </w:r>
      <w:r>
        <w:rPr>
          <w:rFonts w:cs="Calibri" w:ascii="Times New Roman" w:hAnsi="Times New Roman"/>
        </w:rPr>
        <w:t>ư</w:t>
      </w:r>
      <w:r>
        <w:rPr>
          <w:rFonts w:ascii="Times New Roman" w:hAnsi="Times New Roman"/>
        </w:rPr>
        <w:t xml:space="preserve">. </w:t>
      </w:r>
    </w:p>
    <w:p>
      <w:pPr>
        <w:pStyle w:val="Normal"/>
        <w:widowControl w:val="false"/>
        <w:spacing w:lineRule="auto" w:line="276" w:before="80" w:after="80"/>
        <w:ind w:firstLine="567"/>
        <w:jc w:val="both"/>
        <w:rPr>
          <w:rFonts w:ascii="Times New Roman" w:hAnsi="Times New Roman"/>
        </w:rPr>
      </w:pPr>
      <w:r>
        <w:rPr>
          <w:rFonts w:ascii="Times New Roman" w:hAnsi="Times New Roman"/>
          <w:b/>
          <w:lang w:val="es-ES"/>
        </w:rPr>
        <w:t>Mục 12. Nhà thầu phụ</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pPr>
        <w:pStyle w:val="Normal"/>
        <w:widowControl w:val="false"/>
        <w:spacing w:lineRule="auto" w:line="276" w:before="80" w:after="80"/>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4. Việc quản lý nhà thầu phụ thực hiện theo quy </w:t>
      </w:r>
      <w:r>
        <w:rPr>
          <w:rFonts w:hint="eastAsia" w:ascii="Times New Roman" w:hAnsi="Times New Roman"/>
        </w:rPr>
        <w:t>đ</w:t>
      </w:r>
      <w:r>
        <w:rPr>
          <w:rFonts w:ascii="Times New Roman" w:hAnsi="Times New Roman"/>
        </w:rPr>
        <w:t xml:space="preserve">ịnh tại khoản 2 </w:t>
      </w:r>
      <w:r>
        <w:rPr>
          <w:rFonts w:hint="eastAsia" w:ascii="Times New Roman" w:hAnsi="Times New Roman"/>
        </w:rPr>
        <w:t>Đ</w:t>
      </w:r>
      <w:r>
        <w:rPr>
          <w:rFonts w:ascii="Times New Roman" w:hAnsi="Times New Roman"/>
        </w:rPr>
        <w:t xml:space="preserve">iều 141 Nghị </w:t>
      </w:r>
      <w:r>
        <w:rPr>
          <w:rFonts w:hint="eastAsia" w:ascii="Times New Roman" w:hAnsi="Times New Roman"/>
        </w:rPr>
        <w:t>đ</w:t>
      </w:r>
      <w:r>
        <w:rPr>
          <w:rFonts w:ascii="Times New Roman" w:hAnsi="Times New Roman"/>
        </w:rPr>
        <w:t>ịnh số 214/2025/N</w:t>
      </w:r>
      <w:r>
        <w:rPr>
          <w:rFonts w:hint="eastAsia" w:ascii="Times New Roman" w:hAnsi="Times New Roman"/>
        </w:rPr>
        <w:t>Đ</w:t>
      </w:r>
      <w:r>
        <w:rPr>
          <w:rFonts w:ascii="Times New Roman" w:hAnsi="Times New Roman"/>
        </w:rPr>
        <w:t>-CP.</w:t>
      </w:r>
    </w:p>
    <w:p>
      <w:pPr>
        <w:pStyle w:val="Normal"/>
        <w:widowControl w:val="false"/>
        <w:spacing w:lineRule="auto" w:line="276" w:before="80" w:after="80"/>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pPr>
        <w:pStyle w:val="Normal"/>
        <w:widowControl w:val="false"/>
        <w:spacing w:before="80" w:after="80"/>
        <w:ind w:firstLine="720"/>
        <w:jc w:val="both"/>
        <w:rPr>
          <w:rFonts w:ascii="Times New Roman" w:hAnsi="Times New Roman"/>
          <w:lang w:val="it-IT"/>
        </w:rPr>
      </w:pPr>
      <w:r>
        <w:rPr>
          <w:rFonts w:ascii="Times New Roman" w:hAnsi="Times New Roman"/>
          <w:lang w:val="it-IT"/>
        </w:rPr>
        <w:t xml:space="preserve">Việc </w:t>
      </w:r>
      <w:r>
        <w:rPr>
          <w:rFonts w:hint="eastAsia" w:ascii="Times New Roman" w:hAnsi="Times New Roman"/>
          <w:lang w:val="it-IT"/>
        </w:rPr>
        <w:t>đá</w:t>
      </w:r>
      <w:r>
        <w:rPr>
          <w:rFonts w:ascii="Times New Roman" w:hAnsi="Times New Roman"/>
          <w:lang w:val="it-IT"/>
        </w:rPr>
        <w:t>nh giá HS</w:t>
      </w:r>
      <w:r>
        <w:rPr>
          <w:rFonts w:hint="eastAsia" w:ascii="Times New Roman" w:hAnsi="Times New Roman"/>
          <w:lang w:val="it-IT"/>
        </w:rPr>
        <w:t>Đ</w:t>
      </w:r>
      <w:r>
        <w:rPr>
          <w:rFonts w:ascii="Times New Roman" w:hAnsi="Times New Roman"/>
          <w:lang w:val="it-IT"/>
        </w:rPr>
        <w:t xml:space="preserve">X </w:t>
      </w:r>
      <w:r>
        <w:rPr>
          <w:rFonts w:hint="eastAsia" w:ascii="Times New Roman" w:hAnsi="Times New Roman"/>
          <w:lang w:val="it-IT"/>
        </w:rPr>
        <w:t>đư</w:t>
      </w:r>
      <w:r>
        <w:rPr>
          <w:rFonts w:ascii="Times New Roman" w:hAnsi="Times New Roman"/>
          <w:lang w:val="it-IT"/>
        </w:rPr>
        <w:t xml:space="preserve">ợc thực hiện theo tiêu chuẩn đánh giá quy </w:t>
      </w:r>
      <w:r>
        <w:rPr>
          <w:rFonts w:hint="eastAsia" w:ascii="Times New Roman" w:hAnsi="Times New Roman"/>
          <w:lang w:val="it-IT"/>
        </w:rPr>
        <w:t>đ</w:t>
      </w:r>
      <w:r>
        <w:rPr>
          <w:rFonts w:ascii="Times New Roman" w:hAnsi="Times New Roman"/>
          <w:lang w:val="it-IT"/>
        </w:rPr>
        <w:t>ịnh tại Ch</w:t>
      </w:r>
      <w:r>
        <w:rPr>
          <w:rFonts w:hint="eastAsia" w:ascii="Times New Roman" w:hAnsi="Times New Roman"/>
          <w:lang w:val="it-IT"/>
        </w:rPr>
        <w:t>ươ</w:t>
      </w:r>
      <w:r>
        <w:rPr>
          <w:rFonts w:ascii="Times New Roman" w:hAnsi="Times New Roman"/>
          <w:lang w:val="it-IT"/>
        </w:rPr>
        <w:t xml:space="preserve">ng II. 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rPr>
      </w:pPr>
      <w:r>
        <w:rPr>
          <w:rFonts w:ascii="Times New Roman" w:hAnsi="Times New Roman"/>
          <w:lang w:val="it-IT"/>
        </w:rPr>
        <w:t xml:space="preserve">3. </w:t>
      </w:r>
      <w:bookmarkStart w:id="18"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8"/>
      <w:r>
        <w:rPr>
          <w:rFonts w:ascii="Times New Roman" w:hAnsi="Times New Roman"/>
          <w:i/>
        </w:rPr>
        <w:t xml:space="preserve">. </w:t>
      </w:r>
    </w:p>
    <w:p>
      <w:pPr>
        <w:pStyle w:val="Normal"/>
        <w:widowControl w:val="false"/>
        <w:spacing w:lineRule="auto" w:line="276" w:before="80" w:after="80"/>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pPr>
        <w:pStyle w:val="Normal"/>
        <w:widowControl w:val="false"/>
        <w:spacing w:lineRule="auto" w:line="276" w:before="80" w:after="80"/>
        <w:ind w:firstLine="567"/>
        <w:jc w:val="both"/>
        <w:rPr>
          <w:rFonts w:ascii="Times New Roman" w:hAnsi="Times New Roman"/>
          <w:lang w:val="nl-NL"/>
        </w:rPr>
      </w:pPr>
      <w:bookmarkStart w:id="19"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9"/>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rPr>
        <w:t xml:space="preserve">- Thời gian thực hiện gói thầu. </w:t>
      </w:r>
    </w:p>
    <w:p>
      <w:pPr>
        <w:pStyle w:val="Normal"/>
        <w:widowControl w:val="false"/>
        <w:spacing w:before="80" w:after="80"/>
        <w:ind w:firstLine="567"/>
        <w:jc w:val="both"/>
        <w:rPr>
          <w:rFonts w:ascii="Times New Roman" w:hAnsi="Times New Roman"/>
          <w:lang w:val="nl-NL"/>
        </w:rPr>
      </w:pPr>
      <w:r>
        <w:rPr>
          <w:rFonts w:ascii="Times New Roman" w:hAnsi="Times New Roman"/>
          <w:lang w:val="nl-NL"/>
        </w:rPr>
        <w:t>b) Thông tin về kết quả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before="80" w:after="80"/>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tab/>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d) Tài li</w:t>
      </w:r>
      <w:r>
        <w:rPr>
          <w:rFonts w:cs="Calibri" w:ascii="Times New Roman" w:hAnsi="Times New Roman"/>
          <w:lang w:val="nl-NL"/>
        </w:rPr>
        <w:t>ệ</w:t>
      </w:r>
      <w:r>
        <w:rPr>
          <w:rFonts w:ascii="Times New Roman" w:hAnsi="Times New Roman"/>
          <w:lang w:val="nl-NL"/>
        </w:rPr>
        <w:t xml:space="preserve">u </w:t>
      </w:r>
      <w:r>
        <w:rPr>
          <w:rFonts w:cs="Calibri" w:ascii="Times New Roman" w:hAnsi="Times New Roman"/>
          <w:lang w:val="nl-NL"/>
        </w:rPr>
        <w:t>đ</w:t>
      </w:r>
      <w:r>
        <w:rPr>
          <w:rFonts w:cs=".VnTime" w:ascii="Times New Roman" w:hAnsi="Times New Roman"/>
          <w:lang w:val="nl-NL"/>
        </w:rPr>
        <w:t>í</w:t>
      </w:r>
      <w:r>
        <w:rPr>
          <w:rFonts w:ascii="Times New Roman" w:hAnsi="Times New Roman"/>
          <w:lang w:val="nl-NL"/>
        </w:rPr>
        <w:t>nh kèm bao g</w:t>
      </w:r>
      <w:r>
        <w:rPr>
          <w:rFonts w:cs="Calibri" w:ascii="Times New Roman" w:hAnsi="Times New Roman"/>
          <w:lang w:val="nl-NL"/>
        </w:rPr>
        <w:t>ồ</w:t>
      </w:r>
      <w:r>
        <w:rPr>
          <w:rFonts w:ascii="Times New Roman" w:hAnsi="Times New Roman"/>
          <w:lang w:val="nl-NL"/>
        </w:rPr>
        <w:t>m:</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Quy</w:t>
      </w:r>
      <w:r>
        <w:rPr>
          <w:rFonts w:cs="Calibri" w:ascii="Times New Roman" w:hAnsi="Times New Roman"/>
          <w:lang w:val="nl-NL"/>
        </w:rPr>
        <w:t>ế</w:t>
      </w:r>
      <w:r>
        <w:rPr>
          <w:rFonts w:ascii="Times New Roman" w:hAnsi="Times New Roman"/>
          <w:lang w:val="nl-NL"/>
        </w:rPr>
        <w:t xml:space="preserve">t </w:t>
      </w:r>
      <w:r>
        <w:rPr>
          <w:rFonts w:cs="Calibri" w:ascii="Times New Roman" w:hAnsi="Times New Roman"/>
          <w:lang w:val="nl-NL"/>
        </w:rPr>
        <w:t>đị</w:t>
      </w:r>
      <w:r>
        <w:rPr>
          <w:rFonts w:ascii="Times New Roman" w:hAnsi="Times New Roman"/>
          <w:lang w:val="nl-NL"/>
        </w:rPr>
        <w:t>nh ph</w:t>
      </w:r>
      <w:r>
        <w:rPr>
          <w:rFonts w:cs=".VnTime" w:ascii="Times New Roman" w:hAnsi="Times New Roman"/>
          <w:lang w:val="nl-NL"/>
        </w:rPr>
        <w:t>ê</w:t>
      </w:r>
      <w:r>
        <w:rPr>
          <w:rFonts w:ascii="Times New Roman" w:hAnsi="Times New Roman"/>
          <w:lang w:val="nl-NL"/>
        </w:rPr>
        <w:t xml:space="preserve"> duy</w:t>
      </w:r>
      <w:r>
        <w:rPr>
          <w:rFonts w:cs="Calibri" w:ascii="Times New Roman" w:hAnsi="Times New Roman"/>
          <w:lang w:val="nl-NL"/>
        </w:rPr>
        <w:t>ệ</w:t>
      </w:r>
      <w:r>
        <w:rPr>
          <w:rFonts w:ascii="Times New Roman" w:hAnsi="Times New Roman"/>
          <w:lang w:val="nl-NL"/>
        </w:rPr>
        <w:t>t k</w:t>
      </w:r>
      <w:r>
        <w:rPr>
          <w:rFonts w:cs="Calibri" w:ascii="Times New Roman" w:hAnsi="Times New Roman"/>
          <w:lang w:val="nl-NL"/>
        </w:rPr>
        <w:t>ế</w:t>
      </w:r>
      <w:r>
        <w:rPr>
          <w:rFonts w:ascii="Times New Roman" w:hAnsi="Times New Roman"/>
          <w:lang w:val="nl-NL"/>
        </w:rPr>
        <w:t>t qu</w:t>
      </w:r>
      <w:r>
        <w:rPr>
          <w:rFonts w:cs="Calibri" w:ascii="Times New Roman" w:hAnsi="Times New Roman"/>
          <w:lang w:val="nl-NL"/>
        </w:rPr>
        <w:t>ả</w:t>
      </w:r>
      <w:r>
        <w:rPr>
          <w:rFonts w:ascii="Times New Roman" w:hAnsi="Times New Roman"/>
          <w:lang w:val="nl-NL"/>
        </w:rPr>
        <w:t xml:space="preserve"> l</w:t>
      </w:r>
      <w:r>
        <w:rPr>
          <w:rFonts w:cs="Calibri" w:ascii="Times New Roman" w:hAnsi="Times New Roman"/>
          <w:lang w:val="nl-NL"/>
        </w:rPr>
        <w:t>ự</w:t>
      </w:r>
      <w:r>
        <w:rPr>
          <w:rFonts w:ascii="Times New Roman" w:hAnsi="Times New Roman"/>
          <w:lang w:val="nl-NL"/>
        </w:rPr>
        <w:t>a ch</w:t>
      </w:r>
      <w:r>
        <w:rPr>
          <w:rFonts w:cs="Calibri" w:ascii="Times New Roman" w:hAnsi="Times New Roman"/>
          <w:lang w:val="nl-NL"/>
        </w:rPr>
        <w:t>ọ</w:t>
      </w:r>
      <w:r>
        <w:rPr>
          <w:rFonts w:ascii="Times New Roman" w:hAnsi="Times New Roman"/>
          <w:lang w:val="nl-NL"/>
        </w:rPr>
        <w:t>n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Biên b</w:t>
      </w:r>
      <w:r>
        <w:rPr>
          <w:rFonts w:cs="Calibri" w:ascii="Times New Roman" w:hAnsi="Times New Roman"/>
          <w:lang w:val="nl-NL"/>
        </w:rPr>
        <w:t>ả</w:t>
      </w:r>
      <w:r>
        <w:rPr>
          <w:rFonts w:ascii="Times New Roman" w:hAnsi="Times New Roman"/>
          <w:lang w:val="nl-NL"/>
        </w:rPr>
        <w:t>n m</w:t>
      </w:r>
      <w:r>
        <w:rPr>
          <w:rFonts w:cs="Calibri" w:ascii="Times New Roman" w:hAnsi="Times New Roman"/>
          <w:lang w:val="nl-NL"/>
        </w:rPr>
        <w:t>ở</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theo quy </w:t>
      </w:r>
      <w:r>
        <w:rPr>
          <w:rFonts w:cs="Calibri" w:ascii="Times New Roman" w:hAnsi="Times New Roman"/>
          <w:lang w:val="nl-NL"/>
        </w:rPr>
        <w:t>đị</w:t>
      </w:r>
      <w:r>
        <w:rPr>
          <w:rFonts w:ascii="Times New Roman" w:hAnsi="Times New Roman"/>
          <w:lang w:val="nl-NL"/>
        </w:rPr>
        <w:t>nh t</w:t>
      </w:r>
      <w:r>
        <w:rPr>
          <w:rFonts w:cs="Calibri" w:ascii="Times New Roman" w:hAnsi="Times New Roman"/>
          <w:lang w:val="nl-NL"/>
        </w:rPr>
        <w:t>ạ</w:t>
      </w:r>
      <w:r>
        <w:rPr>
          <w:rFonts w:ascii="Times New Roman" w:hAnsi="Times New Roman"/>
          <w:lang w:val="nl-NL"/>
        </w:rPr>
        <w:t>i M</w:t>
      </w:r>
      <w:r>
        <w:rPr>
          <w:rFonts w:cs="Calibri" w:ascii="Times New Roman" w:hAnsi="Times New Roman"/>
          <w:lang w:val="nl-NL"/>
        </w:rPr>
        <w:t>ụ</w:t>
      </w:r>
      <w:r>
        <w:rPr>
          <w:rFonts w:ascii="Times New Roman" w:hAnsi="Times New Roman"/>
          <w:lang w:val="nl-NL"/>
        </w:rPr>
        <w:t>c 11;</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B</w:t>
      </w:r>
      <w:r>
        <w:rPr>
          <w:rFonts w:cs="Calibri" w:ascii="Times New Roman" w:hAnsi="Times New Roman"/>
          <w:lang w:val="nl-NL"/>
        </w:rPr>
        <w:t>ả</w:t>
      </w:r>
      <w:r>
        <w:rPr>
          <w:rFonts w:ascii="Times New Roman" w:hAnsi="Times New Roman"/>
          <w:lang w:val="nl-NL"/>
        </w:rPr>
        <w:t>n scan b</w:t>
      </w:r>
      <w:r>
        <w:rPr>
          <w:rFonts w:cs=".VnTime" w:ascii="Times New Roman" w:hAnsi="Times New Roman"/>
          <w:lang w:val="nl-NL"/>
        </w:rPr>
        <w:t>á</w:t>
      </w:r>
      <w:r>
        <w:rPr>
          <w:rFonts w:ascii="Times New Roman" w:hAnsi="Times New Roman"/>
          <w:lang w:val="nl-NL"/>
        </w:rPr>
        <w:t>o c</w:t>
      </w:r>
      <w:r>
        <w:rPr>
          <w:rFonts w:cs=".VnTime" w:ascii="Times New Roman" w:hAnsi="Times New Roman"/>
          <w:lang w:val="nl-NL"/>
        </w:rPr>
        <w:t>á</w:t>
      </w:r>
      <w:r>
        <w:rPr>
          <w:rFonts w:ascii="Times New Roman" w:hAnsi="Times New Roman"/>
          <w:lang w:val="nl-NL"/>
        </w:rPr>
        <w:t xml:space="preserve">o </w:t>
      </w:r>
      <w:r>
        <w:rPr>
          <w:rFonts w:cs="Calibri" w:ascii="Times New Roman" w:hAnsi="Times New Roman"/>
          <w:lang w:val="nl-NL"/>
        </w:rPr>
        <w:t>đ</w:t>
      </w:r>
      <w:r>
        <w:rPr>
          <w:rFonts w:cs=".VnTime" w:ascii="Times New Roman" w:hAnsi="Times New Roman"/>
          <w:lang w:val="nl-NL"/>
        </w:rPr>
        <w:t>á</w:t>
      </w:r>
      <w:r>
        <w:rPr>
          <w:rFonts w:ascii="Times New Roman" w:hAnsi="Times New Roman"/>
          <w:lang w:val="nl-NL"/>
        </w:rPr>
        <w:t>nh giá HS</w:t>
      </w:r>
      <w:r>
        <w:rPr>
          <w:rFonts w:cs="Calibri" w:ascii="Times New Roman" w:hAnsi="Times New Roman"/>
          <w:lang w:val="nl-NL"/>
        </w:rPr>
        <w:t>Đ</w:t>
      </w:r>
      <w:r>
        <w:rPr>
          <w:rFonts w:ascii="Times New Roman" w:hAnsi="Times New Roman"/>
          <w:lang w:val="nl-NL"/>
        </w:rPr>
        <w:t>X có ch</w:t>
      </w:r>
      <w:r>
        <w:rPr>
          <w:rFonts w:cs="Calibri" w:ascii="Times New Roman" w:hAnsi="Times New Roman"/>
          <w:lang w:val="nl-NL"/>
        </w:rPr>
        <w:t>ữ</w:t>
      </w:r>
      <w:r>
        <w:rPr>
          <w:rFonts w:ascii="Times New Roman" w:hAnsi="Times New Roman"/>
          <w:lang w:val="nl-NL"/>
        </w:rPr>
        <w:t xml:space="preserve"> k</w:t>
      </w:r>
      <w:r>
        <w:rPr>
          <w:rFonts w:cs=".VnTime" w:ascii="Times New Roman" w:hAnsi="Times New Roman"/>
          <w:lang w:val="nl-NL"/>
        </w:rPr>
        <w:t>ý</w:t>
      </w:r>
      <w:r>
        <w:rPr>
          <w:rFonts w:ascii="Times New Roman" w:hAnsi="Times New Roman"/>
          <w:lang w:val="nl-NL"/>
        </w:rPr>
        <w:t xml:space="preserve"> c</w:t>
      </w:r>
      <w:r>
        <w:rPr>
          <w:rFonts w:cs="Calibri" w:ascii="Times New Roman" w:hAnsi="Times New Roman"/>
          <w:lang w:val="nl-NL"/>
        </w:rPr>
        <w:t>ủ</w:t>
      </w:r>
      <w:r>
        <w:rPr>
          <w:rFonts w:ascii="Times New Roman" w:hAnsi="Times New Roman"/>
          <w:lang w:val="nl-NL"/>
        </w:rPr>
        <w:t>a t</w:t>
      </w:r>
      <w:r>
        <w:rPr>
          <w:rFonts w:cs="Calibri" w:ascii="Times New Roman" w:hAnsi="Times New Roman"/>
          <w:lang w:val="nl-NL"/>
        </w:rPr>
        <w:t>ấ</w:t>
      </w:r>
      <w:r>
        <w:rPr>
          <w:rFonts w:ascii="Times New Roman" w:hAnsi="Times New Roman"/>
          <w:lang w:val="nl-NL"/>
        </w:rPr>
        <w:t>t c</w:t>
      </w:r>
      <w:r>
        <w:rPr>
          <w:rFonts w:cs="Calibri" w:ascii="Times New Roman" w:hAnsi="Times New Roman"/>
          <w:lang w:val="nl-NL"/>
        </w:rPr>
        <w:t>ả</w:t>
      </w:r>
      <w:r>
        <w:rPr>
          <w:rFonts w:ascii="Times New Roman" w:hAnsi="Times New Roman"/>
          <w:lang w:val="nl-NL"/>
        </w:rPr>
        <w:t xml:space="preserve"> th</w:t>
      </w:r>
      <w:r>
        <w:rPr>
          <w:rFonts w:cs=".VnTime" w:ascii="Times New Roman" w:hAnsi="Times New Roman"/>
          <w:lang w:val="nl-NL"/>
        </w:rPr>
        <w:t>à</w:t>
      </w:r>
      <w:r>
        <w:rPr>
          <w:rFonts w:ascii="Times New Roman" w:hAnsi="Times New Roman"/>
          <w:lang w:val="nl-NL"/>
        </w:rPr>
        <w:t>nh vi</w:t>
      </w:r>
      <w:r>
        <w:rPr>
          <w:rFonts w:cs=".VnTime" w:ascii="Times New Roman" w:hAnsi="Times New Roman"/>
          <w:lang w:val="nl-NL"/>
        </w:rPr>
        <w:t>ê</w:t>
      </w:r>
      <w:r>
        <w:rPr>
          <w:rFonts w:ascii="Times New Roman" w:hAnsi="Times New Roman"/>
          <w:lang w:val="nl-NL"/>
        </w:rPr>
        <w:t>n trong t</w:t>
      </w:r>
      <w:r>
        <w:rPr>
          <w:rFonts w:cs="Calibri" w:ascii="Times New Roman" w:hAnsi="Times New Roman"/>
          <w:lang w:val="nl-NL"/>
        </w:rPr>
        <w:t>ổ</w:t>
      </w:r>
      <w:r>
        <w:rPr>
          <w:rFonts w:ascii="Times New Roman" w:hAnsi="Times New Roman"/>
          <w:lang w:val="nl-NL"/>
        </w:rPr>
        <w:t xml:space="preserve"> chuy</w:t>
      </w:r>
      <w:r>
        <w:rPr>
          <w:rFonts w:cs=".VnTime" w:ascii="Times New Roman" w:hAnsi="Times New Roman"/>
          <w:lang w:val="nl-NL"/>
        </w:rPr>
        <w:t>ê</w:t>
      </w:r>
      <w:r>
        <w:rPr>
          <w:rFonts w:ascii="Times New Roman" w:hAnsi="Times New Roman"/>
          <w:lang w:val="nl-NL"/>
        </w:rPr>
        <w:t>n gia (kh</w:t>
      </w:r>
      <w:r>
        <w:rPr>
          <w:rFonts w:cs=".VnTime" w:ascii="Times New Roman" w:hAnsi="Times New Roman"/>
          <w:lang w:val="nl-NL"/>
        </w:rPr>
        <w:t>ô</w:t>
      </w:r>
      <w:r>
        <w:rPr>
          <w:rFonts w:ascii="Times New Roman" w:hAnsi="Times New Roman"/>
          <w:lang w:val="nl-NL"/>
        </w:rPr>
        <w:t>ng b</w:t>
      </w:r>
      <w:r>
        <w:rPr>
          <w:rFonts w:cs="Calibri" w:ascii="Times New Roman" w:hAnsi="Times New Roman"/>
          <w:lang w:val="nl-NL"/>
        </w:rPr>
        <w:t>ắ</w:t>
      </w:r>
      <w:r>
        <w:rPr>
          <w:rFonts w:ascii="Times New Roman" w:hAnsi="Times New Roman"/>
          <w:lang w:val="nl-NL"/>
        </w:rPr>
        <w:t>t bu</w:t>
      </w:r>
      <w:r>
        <w:rPr>
          <w:rFonts w:cs="Calibri" w:ascii="Times New Roman" w:hAnsi="Times New Roman"/>
          <w:lang w:val="nl-NL"/>
        </w:rPr>
        <w:t>ộ</w:t>
      </w:r>
      <w:r>
        <w:rPr>
          <w:rFonts w:ascii="Times New Roman" w:hAnsi="Times New Roman"/>
          <w:lang w:val="nl-NL"/>
        </w:rPr>
        <w:t>c k</w:t>
      </w:r>
      <w:r>
        <w:rPr>
          <w:rFonts w:cs=".VnTime" w:ascii="Times New Roman" w:hAnsi="Times New Roman"/>
          <w:lang w:val="nl-NL"/>
        </w:rPr>
        <w:t>è</w:t>
      </w:r>
      <w:r>
        <w:rPr>
          <w:rFonts w:ascii="Times New Roman" w:hAnsi="Times New Roman"/>
          <w:lang w:val="nl-NL"/>
        </w:rPr>
        <w:t>m theo c</w:t>
      </w:r>
      <w:r>
        <w:rPr>
          <w:rFonts w:cs=".VnTime" w:ascii="Times New Roman" w:hAnsi="Times New Roman"/>
          <w:lang w:val="nl-NL"/>
        </w:rPr>
        <w:t>á</w:t>
      </w:r>
      <w:r>
        <w:rPr>
          <w:rFonts w:ascii="Times New Roman" w:hAnsi="Times New Roman"/>
          <w:lang w:val="nl-NL"/>
        </w:rPr>
        <w:t>c phi</w:t>
      </w:r>
      <w:r>
        <w:rPr>
          <w:rFonts w:cs="Calibri" w:ascii="Times New Roman" w:hAnsi="Times New Roman"/>
          <w:lang w:val="nl-NL"/>
        </w:rPr>
        <w:t>ế</w:t>
      </w:r>
      <w:r>
        <w:rPr>
          <w:rFonts w:ascii="Times New Roman" w:hAnsi="Times New Roman"/>
          <w:lang w:val="nl-NL"/>
        </w:rPr>
        <w:t>u ch</w:t>
      </w:r>
      <w:r>
        <w:rPr>
          <w:rFonts w:cs="Calibri" w:ascii="Times New Roman" w:hAnsi="Times New Roman"/>
          <w:lang w:val="nl-NL"/>
        </w:rPr>
        <w:t>ấ</w:t>
      </w:r>
      <w:r>
        <w:rPr>
          <w:rFonts w:ascii="Times New Roman" w:hAnsi="Times New Roman"/>
          <w:lang w:val="nl-NL"/>
        </w:rPr>
        <w:t>m c</w:t>
      </w:r>
      <w:r>
        <w:rPr>
          <w:rFonts w:cs="Calibri" w:ascii="Times New Roman" w:hAnsi="Times New Roman"/>
          <w:lang w:val="nl-NL"/>
        </w:rPr>
        <w:t>ủ</w:t>
      </w:r>
      <w:r>
        <w:rPr>
          <w:rFonts w:ascii="Times New Roman" w:hAnsi="Times New Roman"/>
          <w:lang w:val="nl-NL"/>
        </w:rPr>
        <w:t>a th</w:t>
      </w:r>
      <w:r>
        <w:rPr>
          <w:rFonts w:cs=".VnTime" w:ascii="Times New Roman" w:hAnsi="Times New Roman"/>
          <w:lang w:val="nl-NL"/>
        </w:rPr>
        <w:t>à</w:t>
      </w:r>
      <w:r>
        <w:rPr>
          <w:rFonts w:ascii="Times New Roman" w:hAnsi="Times New Roman"/>
          <w:lang w:val="nl-NL"/>
        </w:rPr>
        <w:t>nh vi</w:t>
      </w:r>
      <w:r>
        <w:rPr>
          <w:rFonts w:cs=".VnTime" w:ascii="Times New Roman" w:hAnsi="Times New Roman"/>
          <w:lang w:val="nl-NL"/>
        </w:rPr>
        <w:t>ê</w:t>
      </w:r>
      <w:r>
        <w:rPr>
          <w:rFonts w:ascii="Times New Roman" w:hAnsi="Times New Roman"/>
          <w:lang w:val="nl-NL"/>
        </w:rPr>
        <w:t>n trong t</w:t>
      </w:r>
      <w:r>
        <w:rPr>
          <w:rFonts w:cs="Calibri" w:ascii="Times New Roman" w:hAnsi="Times New Roman"/>
          <w:lang w:val="nl-NL"/>
        </w:rPr>
        <w:t>ổ</w:t>
      </w:r>
      <w:r>
        <w:rPr>
          <w:rFonts w:ascii="Times New Roman" w:hAnsi="Times New Roman"/>
          <w:lang w:val="nl-NL"/>
        </w:rPr>
        <w:t xml:space="preserve"> chuy</w:t>
      </w:r>
      <w:r>
        <w:rPr>
          <w:rFonts w:cs=".VnTime" w:ascii="Times New Roman" w:hAnsi="Times New Roman"/>
          <w:lang w:val="nl-NL"/>
        </w:rPr>
        <w:t>ê</w:t>
      </w:r>
      <w:r>
        <w:rPr>
          <w:rFonts w:ascii="Times New Roman" w:hAnsi="Times New Roman"/>
          <w:lang w:val="nl-NL"/>
        </w:rPr>
        <w:t xml:space="preserve">n gia). </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ch</w:t>
      </w:r>
      <w:r>
        <w:rPr>
          <w:rFonts w:cs="Calibri" w:ascii="Times New Roman" w:hAnsi="Times New Roman"/>
          <w:lang w:val="nl-NL"/>
        </w:rPr>
        <w:t>ị</w:t>
      </w:r>
      <w:r>
        <w:rPr>
          <w:rFonts w:ascii="Times New Roman" w:hAnsi="Times New Roman"/>
          <w:lang w:val="nl-NL"/>
        </w:rPr>
        <w:t>u tr</w:t>
      </w:r>
      <w:r>
        <w:rPr>
          <w:rFonts w:cs=".VnTime" w:ascii="Times New Roman" w:hAnsi="Times New Roman"/>
          <w:lang w:val="nl-NL"/>
        </w:rPr>
        <w:t>á</w:t>
      </w:r>
      <w:r>
        <w:rPr>
          <w:rFonts w:ascii="Times New Roman" w:hAnsi="Times New Roman"/>
          <w:lang w:val="nl-NL"/>
        </w:rPr>
        <w:t>ch nhi</w:t>
      </w:r>
      <w:r>
        <w:rPr>
          <w:rFonts w:cs="Calibri" w:ascii="Times New Roman" w:hAnsi="Times New Roman"/>
          <w:lang w:val="nl-NL"/>
        </w:rPr>
        <w:t>ệ</w:t>
      </w:r>
      <w:r>
        <w:rPr>
          <w:rFonts w:ascii="Times New Roman" w:hAnsi="Times New Roman"/>
          <w:lang w:val="nl-NL"/>
        </w:rPr>
        <w:t>m v</w:t>
      </w:r>
      <w:r>
        <w:rPr>
          <w:rFonts w:cs="Calibri" w:ascii="Times New Roman" w:hAnsi="Times New Roman"/>
          <w:lang w:val="nl-NL"/>
        </w:rPr>
        <w:t>ề</w:t>
      </w:r>
      <w:r>
        <w:rPr>
          <w:rFonts w:ascii="Times New Roman" w:hAnsi="Times New Roman"/>
          <w:lang w:val="nl-NL"/>
        </w:rPr>
        <w:t xml:space="preserve"> t</w:t>
      </w:r>
      <w:r>
        <w:rPr>
          <w:rFonts w:cs=".VnTime" w:ascii="Times New Roman" w:hAnsi="Times New Roman"/>
          <w:lang w:val="nl-NL"/>
        </w:rPr>
        <w:t>í</w:t>
      </w:r>
      <w:r>
        <w:rPr>
          <w:rFonts w:ascii="Times New Roman" w:hAnsi="Times New Roman"/>
          <w:lang w:val="nl-NL"/>
        </w:rPr>
        <w:t>nh ch</w:t>
      </w:r>
      <w:r>
        <w:rPr>
          <w:rFonts w:cs=".VnTime" w:ascii="Times New Roman" w:hAnsi="Times New Roman"/>
          <w:lang w:val="nl-NL"/>
        </w:rPr>
        <w:t>í</w:t>
      </w:r>
      <w:r>
        <w:rPr>
          <w:rFonts w:ascii="Times New Roman" w:hAnsi="Times New Roman"/>
          <w:lang w:val="nl-NL"/>
        </w:rPr>
        <w:t>nh x</w:t>
      </w:r>
      <w:r>
        <w:rPr>
          <w:rFonts w:cs=".VnTime" w:ascii="Times New Roman" w:hAnsi="Times New Roman"/>
          <w:lang w:val="nl-NL"/>
        </w:rPr>
        <w:t>á</w:t>
      </w:r>
      <w:r>
        <w:rPr>
          <w:rFonts w:ascii="Times New Roman" w:hAnsi="Times New Roman"/>
          <w:lang w:val="nl-NL"/>
        </w:rPr>
        <w:t>c c</w:t>
      </w:r>
      <w:r>
        <w:rPr>
          <w:rFonts w:cs="Calibri" w:ascii="Times New Roman" w:hAnsi="Times New Roman"/>
          <w:lang w:val="nl-NL"/>
        </w:rPr>
        <w:t>ủ</w:t>
      </w:r>
      <w:r>
        <w:rPr>
          <w:rFonts w:ascii="Times New Roman" w:hAnsi="Times New Roman"/>
          <w:lang w:val="nl-NL"/>
        </w:rPr>
        <w:t>a c</w:t>
      </w:r>
      <w:r>
        <w:rPr>
          <w:rFonts w:cs=".VnTime" w:ascii="Times New Roman" w:hAnsi="Times New Roman"/>
          <w:lang w:val="nl-NL"/>
        </w:rPr>
        <w:t>á</w:t>
      </w:r>
      <w:r>
        <w:rPr>
          <w:rFonts w:ascii="Times New Roman" w:hAnsi="Times New Roman"/>
          <w:lang w:val="nl-NL"/>
        </w:rPr>
        <w:t>c th</w:t>
      </w:r>
      <w:r>
        <w:rPr>
          <w:rFonts w:cs=".VnTime" w:ascii="Times New Roman" w:hAnsi="Times New Roman"/>
          <w:lang w:val="nl-NL"/>
        </w:rPr>
        <w:t>ô</w:t>
      </w:r>
      <w:r>
        <w:rPr>
          <w:rFonts w:ascii="Times New Roman" w:hAnsi="Times New Roman"/>
          <w:lang w:val="nl-NL"/>
        </w:rPr>
        <w:t>ng tin, t</w:t>
      </w:r>
      <w:r>
        <w:rPr>
          <w:rFonts w:cs=".VnTime" w:ascii="Times New Roman" w:hAnsi="Times New Roman"/>
          <w:lang w:val="nl-NL"/>
        </w:rPr>
        <w:t>à</w:t>
      </w:r>
      <w:r>
        <w:rPr>
          <w:rFonts w:ascii="Times New Roman" w:hAnsi="Times New Roman"/>
          <w:lang w:val="nl-NL"/>
        </w:rPr>
        <w:t>i li</w:t>
      </w:r>
      <w:r>
        <w:rPr>
          <w:rFonts w:cs="Calibri" w:ascii="Times New Roman" w:hAnsi="Times New Roman"/>
          <w:lang w:val="nl-NL"/>
        </w:rPr>
        <w:t>ệ</w:t>
      </w:r>
      <w:r>
        <w:rPr>
          <w:rFonts w:ascii="Times New Roman" w:hAnsi="Times New Roman"/>
          <w:lang w:val="nl-NL"/>
        </w:rPr>
        <w:t>u t</w:t>
      </w:r>
      <w:r>
        <w:rPr>
          <w:rFonts w:cs="Calibri" w:ascii="Times New Roman" w:hAnsi="Times New Roman"/>
          <w:lang w:val="nl-NL"/>
        </w:rPr>
        <w:t>ạ</w:t>
      </w:r>
      <w:r>
        <w:rPr>
          <w:rFonts w:ascii="Times New Roman" w:hAnsi="Times New Roman"/>
          <w:lang w:val="nl-NL"/>
        </w:rPr>
        <w:t>i kho</w:t>
      </w:r>
      <w:r>
        <w:rPr>
          <w:rFonts w:cs="Calibri" w:ascii="Times New Roman" w:hAnsi="Times New Roman"/>
          <w:lang w:val="nl-NL"/>
        </w:rPr>
        <w:t>ả</w:t>
      </w:r>
      <w:r>
        <w:rPr>
          <w:rFonts w:ascii="Times New Roman" w:hAnsi="Times New Roman"/>
          <w:lang w:val="nl-NL"/>
        </w:rPr>
        <w:t>n n</w:t>
      </w:r>
      <w:r>
        <w:rPr>
          <w:rFonts w:cs=".VnTime" w:ascii="Times New Roman" w:hAnsi="Times New Roman"/>
          <w:lang w:val="nl-NL"/>
        </w:rPr>
        <w:t>à</w:t>
      </w:r>
      <w:r>
        <w:rPr>
          <w:rFonts w:ascii="Times New Roman" w:hAnsi="Times New Roman"/>
          <w:lang w:val="nl-NL"/>
        </w:rPr>
        <w:t>y.</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2. H</w:t>
      </w:r>
      <w:r>
        <w:rPr>
          <w:rFonts w:cs="Calibri" w:ascii="Times New Roman" w:hAnsi="Times New Roman"/>
          <w:lang w:val="nl-NL"/>
        </w:rPr>
        <w:t>ồ</w:t>
      </w:r>
      <w:r>
        <w:rPr>
          <w:rFonts w:ascii="Times New Roman" w:hAnsi="Times New Roman"/>
          <w:lang w:val="nl-NL"/>
        </w:rPr>
        <w:t xml:space="preserve"> s</w:t>
      </w:r>
      <w:r>
        <w:rPr>
          <w:rFonts w:cs="Calibri" w:ascii="Times New Roman" w:hAnsi="Times New Roman"/>
          <w:lang w:val="nl-NL"/>
        </w:rPr>
        <w:t>ơ</w:t>
      </w:r>
      <w:r>
        <w:rPr>
          <w:rFonts w:ascii="Times New Roman" w:hAnsi="Times New Roman"/>
          <w:lang w:val="nl-NL"/>
        </w:rPr>
        <w:t xml:space="preserve"> yêu c</w:t>
      </w:r>
      <w:r>
        <w:rPr>
          <w:rFonts w:cs="Calibri" w:ascii="Times New Roman" w:hAnsi="Times New Roman"/>
          <w:lang w:val="nl-NL"/>
        </w:rPr>
        <w:t>ầ</w:t>
      </w:r>
      <w:r>
        <w:rPr>
          <w:rFonts w:ascii="Times New Roman" w:hAnsi="Times New Roman"/>
          <w:lang w:val="nl-NL"/>
        </w:rPr>
        <w:t xml:space="preserve">u </w:t>
      </w:r>
      <w:r>
        <w:rPr>
          <w:rFonts w:cs="Calibri" w:ascii="Times New Roman" w:hAnsi="Times New Roman"/>
          <w:lang w:val="nl-NL"/>
        </w:rPr>
        <w:t>đượ</w:t>
      </w:r>
      <w:r>
        <w:rPr>
          <w:rFonts w:ascii="Times New Roman" w:hAnsi="Times New Roman"/>
          <w:lang w:val="nl-NL"/>
        </w:rPr>
        <w:t>c c</w:t>
      </w:r>
      <w:r>
        <w:rPr>
          <w:rFonts w:cs=".VnTime" w:ascii="Times New Roman" w:hAnsi="Times New Roman"/>
          <w:lang w:val="nl-NL"/>
        </w:rPr>
        <w:t>ô</w:t>
      </w:r>
      <w:r>
        <w:rPr>
          <w:rFonts w:ascii="Times New Roman" w:hAnsi="Times New Roman"/>
          <w:lang w:val="nl-NL"/>
        </w:rPr>
        <w:t xml:space="preserve">ng khai </w:t>
      </w:r>
      <w:r>
        <w:rPr>
          <w:rFonts w:cs="Calibri" w:ascii="Times New Roman" w:hAnsi="Times New Roman"/>
          <w:lang w:val="nl-NL"/>
        </w:rPr>
        <w:t>đồ</w:t>
      </w:r>
      <w:r>
        <w:rPr>
          <w:rFonts w:ascii="Times New Roman" w:hAnsi="Times New Roman"/>
          <w:lang w:val="nl-NL"/>
        </w:rPr>
        <w:t>ng th</w:t>
      </w:r>
      <w:r>
        <w:rPr>
          <w:rFonts w:cs="Calibri" w:ascii="Times New Roman" w:hAnsi="Times New Roman"/>
          <w:lang w:val="nl-NL"/>
        </w:rPr>
        <w:t>ờ</w:t>
      </w:r>
      <w:r>
        <w:rPr>
          <w:rFonts w:ascii="Times New Roman" w:hAnsi="Times New Roman"/>
          <w:lang w:val="nl-NL"/>
        </w:rPr>
        <w:t>i v</w:t>
      </w:r>
      <w:r>
        <w:rPr>
          <w:rFonts w:cs="Calibri" w:ascii="Times New Roman" w:hAnsi="Times New Roman"/>
          <w:lang w:val="nl-NL"/>
        </w:rPr>
        <w:t>ớ</w:t>
      </w:r>
      <w:r>
        <w:rPr>
          <w:rFonts w:ascii="Times New Roman" w:hAnsi="Times New Roman"/>
          <w:lang w:val="nl-NL"/>
        </w:rPr>
        <w:t>i th</w:t>
      </w:r>
      <w:r>
        <w:rPr>
          <w:rFonts w:cs="Calibri" w:ascii="Times New Roman" w:hAnsi="Times New Roman"/>
          <w:lang w:val="nl-NL"/>
        </w:rPr>
        <w:t>ờ</w:t>
      </w:r>
      <w:r>
        <w:rPr>
          <w:rFonts w:ascii="Times New Roman" w:hAnsi="Times New Roman"/>
          <w:lang w:val="nl-NL"/>
        </w:rPr>
        <w:t xml:space="preserve">i </w:t>
      </w:r>
      <w:r>
        <w:rPr>
          <w:rFonts w:cs="Calibri" w:ascii="Times New Roman" w:hAnsi="Times New Roman"/>
          <w:lang w:val="nl-NL"/>
        </w:rPr>
        <w:t>đ</w:t>
      </w:r>
      <w:r>
        <w:rPr>
          <w:rFonts w:ascii="Times New Roman" w:hAnsi="Times New Roman"/>
          <w:lang w:val="nl-NL"/>
        </w:rPr>
        <w:t>i</w:t>
      </w:r>
      <w:r>
        <w:rPr>
          <w:rFonts w:cs="Calibri" w:ascii="Times New Roman" w:hAnsi="Times New Roman"/>
          <w:lang w:val="nl-NL"/>
        </w:rPr>
        <w:t>ể</w:t>
      </w:r>
      <w:r>
        <w:rPr>
          <w:rFonts w:ascii="Times New Roman" w:hAnsi="Times New Roman"/>
          <w:lang w:val="nl-NL"/>
        </w:rPr>
        <w:t>m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w:t>
      </w:r>
      <w:r>
        <w:rPr>
          <w:rFonts w:cs="Calibri" w:ascii="Times New Roman" w:hAnsi="Times New Roman"/>
          <w:lang w:val="nl-NL"/>
        </w:rPr>
        <w:t>đă</w:t>
      </w:r>
      <w:r>
        <w:rPr>
          <w:rFonts w:ascii="Times New Roman" w:hAnsi="Times New Roman"/>
          <w:lang w:val="nl-NL"/>
        </w:rPr>
        <w:t>ng t</w:t>
      </w:r>
      <w:r>
        <w:rPr>
          <w:rFonts w:cs="Calibri" w:ascii="Times New Roman" w:hAnsi="Times New Roman"/>
          <w:lang w:val="nl-NL"/>
        </w:rPr>
        <w:t>ả</w:t>
      </w:r>
      <w:r>
        <w:rPr>
          <w:rFonts w:ascii="Times New Roman" w:hAnsi="Times New Roman"/>
          <w:lang w:val="nl-NL"/>
        </w:rPr>
        <w:t>i k</w:t>
      </w:r>
      <w:r>
        <w:rPr>
          <w:rFonts w:cs="Calibri" w:ascii="Times New Roman" w:hAnsi="Times New Roman"/>
          <w:lang w:val="nl-NL"/>
        </w:rPr>
        <w:t>ế</w:t>
      </w:r>
      <w:r>
        <w:rPr>
          <w:rFonts w:ascii="Times New Roman" w:hAnsi="Times New Roman"/>
          <w:lang w:val="nl-NL"/>
        </w:rPr>
        <w:t>t qu</w:t>
      </w:r>
      <w:r>
        <w:rPr>
          <w:rFonts w:cs="Calibri" w:ascii="Times New Roman" w:hAnsi="Times New Roman"/>
          <w:lang w:val="nl-NL"/>
        </w:rPr>
        <w:t>ả</w:t>
      </w:r>
      <w:r>
        <w:rPr>
          <w:rFonts w:ascii="Times New Roman" w:hAnsi="Times New Roman"/>
          <w:lang w:val="nl-NL"/>
        </w:rPr>
        <w:t xml:space="preserve"> l</w:t>
      </w:r>
      <w:r>
        <w:rPr>
          <w:rFonts w:cs="Calibri" w:ascii="Times New Roman" w:hAnsi="Times New Roman"/>
          <w:lang w:val="nl-NL"/>
        </w:rPr>
        <w:t>ự</w:t>
      </w:r>
      <w:r>
        <w:rPr>
          <w:rFonts w:ascii="Times New Roman" w:hAnsi="Times New Roman"/>
          <w:lang w:val="nl-NL"/>
        </w:rPr>
        <w:t>a ch</w:t>
      </w:r>
      <w:r>
        <w:rPr>
          <w:rFonts w:cs="Calibri" w:ascii="Times New Roman" w:hAnsi="Times New Roman"/>
          <w:lang w:val="nl-NL"/>
        </w:rPr>
        <w:t>ọ</w:t>
      </w:r>
      <w:r>
        <w:rPr>
          <w:rFonts w:ascii="Times New Roman" w:hAnsi="Times New Roman"/>
          <w:lang w:val="nl-NL"/>
        </w:rPr>
        <w:t>n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w:t>
      </w:r>
    </w:p>
    <w:p>
      <w:pPr>
        <w:pStyle w:val="Normal"/>
        <w:widowControl w:val="false"/>
        <w:spacing w:lineRule="auto" w:line="276" w:before="80" w:after="80"/>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pPr>
        <w:pStyle w:val="Sub-ClauseText"/>
        <w:widowControl w:val="false"/>
        <w:numPr>
          <w:ilvl w:val="0"/>
          <w:numId w:val="0"/>
        </w:numPr>
        <w:spacing w:lineRule="auto" w:line="276" w:before="80" w:after="80"/>
        <w:ind w:firstLine="567"/>
        <w:outlineLvl w:val="3"/>
        <w:rPr>
          <w:spacing w:val="0"/>
          <w:sz w:val="28"/>
          <w:szCs w:val="28"/>
        </w:rPr>
      </w:pPr>
      <w:bookmarkStart w:id="20" w:name="_Hlk162275245"/>
      <w:bookmarkStart w:id="21" w:name="_Toc399947655"/>
      <w:r>
        <w:rPr>
          <w:spacing w:val="0"/>
          <w:sz w:val="28"/>
          <w:szCs w:val="28"/>
        </w:rPr>
        <w:t>1. Tại thời điểm ký kết, HSĐX của nhà thầu được lựa chọn còn hiệu lực.</w:t>
      </w:r>
      <w:bookmarkEnd w:id="21"/>
    </w:p>
    <w:p>
      <w:pPr>
        <w:pStyle w:val="Sub-ClauseText"/>
        <w:widowControl w:val="false"/>
        <w:numPr>
          <w:ilvl w:val="0"/>
          <w:numId w:val="0"/>
        </w:numPr>
        <w:spacing w:lineRule="auto" w:line="276" w:before="80" w:after="80"/>
        <w:ind w:firstLine="567"/>
        <w:outlineLvl w:val="3"/>
        <w:rPr>
          <w:spacing w:val="0"/>
          <w:sz w:val="28"/>
          <w:szCs w:val="28"/>
        </w:rPr>
      </w:pPr>
      <w:bookmarkStart w:id="22"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p>
      <w:pPr>
        <w:pStyle w:val="M"/>
        <w:widowControl w:val="false"/>
        <w:spacing w:lineRule="auto" w:line="276" w:before="80" w:after="80"/>
        <w:ind w:firstLine="567"/>
        <w:rPr>
          <w:rFonts w:ascii="Times New Roman" w:hAnsi="Times New Roman"/>
          <w:b w:val="false"/>
          <w:szCs w:val="28"/>
        </w:rPr>
      </w:pPr>
      <w:bookmarkStart w:id="23" w:name="_Toc399947657"/>
      <w:bookmarkEnd w:id="22"/>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20"/>
      <w:bookmarkEnd w:id="23"/>
    </w:p>
    <w:p>
      <w:pPr>
        <w:pStyle w:val="M"/>
        <w:widowControl w:val="false"/>
        <w:spacing w:lineRule="auto" w:line="276" w:before="80" w:after="80"/>
        <w:ind w:firstLine="567"/>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4"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4"/>
      <w:r>
        <w:rPr>
          <w:rFonts w:ascii="Times New Roman" w:hAnsi="Times New Roman"/>
        </w:rPr>
        <w:t>.</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5" w:name="_Toc399947660"/>
      <w:r>
        <w:rPr>
          <w:rFonts w:ascii="Times New Roman" w:hAnsi="Times New Roman"/>
        </w:rPr>
        <w:t>2. Nhà thầu không được hoàn trả bảo đảm thực hiện hợp đồng trong trường hợp sau đây:</w:t>
      </w:r>
      <w:bookmarkEnd w:id="25"/>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6" w:name="_Toc399947661"/>
      <w:r>
        <w:rPr>
          <w:rFonts w:ascii="Times New Roman" w:hAnsi="Times New Roman"/>
        </w:rPr>
        <w:t>a) Từ chối thực hiện hợp đồng khi hợp đồng đã có hiệu lực;</w:t>
      </w:r>
      <w:bookmarkEnd w:id="26"/>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7" w:name="_Toc399947662"/>
      <w:r>
        <w:rPr>
          <w:rFonts w:ascii="Times New Roman" w:hAnsi="Times New Roman"/>
        </w:rPr>
        <w:t>b) Vi phạm thỏa thuận trong hợp đồng;</w:t>
      </w:r>
      <w:bookmarkEnd w:id="27"/>
    </w:p>
    <w:p>
      <w:pPr>
        <w:pStyle w:val="M"/>
        <w:widowControl w:val="false"/>
        <w:spacing w:lineRule="auto" w:line="276" w:before="80" w:after="80"/>
        <w:ind w:firstLine="567"/>
        <w:rPr>
          <w:rFonts w:ascii="Times New Roman" w:hAnsi="Times New Roman"/>
          <w:b w:val="false"/>
          <w:szCs w:val="28"/>
        </w:rPr>
      </w:pPr>
      <w:bookmarkStart w:id="28"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28"/>
    </w:p>
    <w:p>
      <w:pPr>
        <w:pStyle w:val="M"/>
        <w:widowControl w:val="false"/>
        <w:spacing w:lineRule="auto" w:line="276" w:before="80" w:after="80"/>
        <w:ind w:firstLine="567"/>
        <w:rPr>
          <w:rFonts w:ascii="Times New Roman" w:hAnsi="Times New Roman"/>
          <w:szCs w:val="28"/>
        </w:rPr>
      </w:pPr>
      <w:r>
        <w:rPr>
          <w:rFonts w:ascii="Times New Roman" w:hAnsi="Times New Roman"/>
          <w:szCs w:val="28"/>
        </w:rPr>
        <w:t>Mục 18. Giải quyết kiến nghị</w:t>
      </w:r>
    </w:p>
    <w:p>
      <w:pPr>
        <w:pStyle w:val="Normal"/>
        <w:widowControl w:val="false"/>
        <w:spacing w:lineRule="auto" w:line="276"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pPr>
        <w:pStyle w:val="Sub-ClauseText"/>
        <w:widowControl w:val="false"/>
        <w:spacing w:lineRule="auto" w:line="276" w:before="80" w:after="80"/>
        <w:ind w:firstLine="567"/>
        <w:rPr>
          <w:spacing w:val="0"/>
          <w:sz w:val="28"/>
          <w:szCs w:val="28"/>
        </w:rPr>
      </w:pPr>
      <w:r>
        <w:rPr>
          <w:spacing w:val="0"/>
          <w:sz w:val="28"/>
          <w:szCs w:val="28"/>
        </w:rPr>
        <w:t>b) Địa chỉ nhận đơn kiến nghị:</w:t>
      </w:r>
    </w:p>
    <w:p>
      <w:pPr>
        <w:pStyle w:val="Sub-ClauseText"/>
        <w:widowControl w:val="false"/>
        <w:spacing w:lineRule="auto" w:line="276" w:before="80" w:after="80"/>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pPr>
        <w:pStyle w:val="Sub-ClauseText"/>
        <w:widowControl w:val="false"/>
        <w:spacing w:lineRule="auto" w:line="276" w:before="80" w:after="80"/>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pPr>
        <w:pStyle w:val="Normal"/>
        <w:widowControl w:val="false"/>
        <w:spacing w:lineRule="auto" w:line="276" w:before="80" w:after="80"/>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pPr>
        <w:pStyle w:val="Normal"/>
        <w:widowControl w:val="false"/>
        <w:spacing w:lineRule="auto" w:line="276" w:before="80" w:after="80"/>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rFonts w:ascii="Times New Roman" w:hAnsi="Times New Roman"/>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pPr>
        <w:pStyle w:val="Normal"/>
        <w:rPr>
          <w:rFonts w:ascii="Times New Roman" w:hAnsi="Times New Roman"/>
          <w:b/>
          <w:bCs/>
          <w:lang w:val="vi-VN"/>
        </w:rPr>
      </w:pPr>
      <w:r>
        <w:rPr>
          <w:rFonts w:ascii="Times New Roman" w:hAnsi="Times New Roman"/>
          <w:b/>
          <w:bCs/>
          <w:lang w:val="vi-VN"/>
        </w:rPr>
      </w:r>
      <w:r>
        <w:br w:type="page"/>
      </w:r>
    </w:p>
    <w:p>
      <w:pPr>
        <w:pStyle w:val="Normal"/>
        <w:keepNext w:val="true"/>
        <w:numPr>
          <w:ilvl w:val="0"/>
          <w:numId w:val="0"/>
        </w:numPr>
        <w:tabs>
          <w:tab w:val="clear" w:pos="720"/>
          <w:tab w:val="center" w:pos="5037" w:leader="none"/>
        </w:tabs>
        <w:spacing w:before="0"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pPr>
        <w:pStyle w:val="Normal"/>
        <w:widowControl w:val="false"/>
        <w:spacing w:lineRule="auto" w:line="264"/>
        <w:ind w:firstLine="567"/>
        <w:jc w:val="both"/>
        <w:rPr>
          <w:rFonts w:ascii="Times New Roman" w:hAnsi="Times New Roman"/>
          <w:b/>
          <w:iCs/>
          <w:lang w:val="it-IT"/>
        </w:rPr>
      </w:pPr>
      <w:r>
        <w:rPr>
          <w:rFonts w:ascii="Times New Roman" w:hAnsi="Times New Roman"/>
          <w:b/>
          <w:iCs/>
          <w:lang w:val="it-IT"/>
        </w:rPr>
      </w:r>
    </w:p>
    <w:p>
      <w:pPr>
        <w:pStyle w:val="Normal"/>
        <w:widowControl w:val="false"/>
        <w:spacing w:lineRule="auto" w:line="276" w:before="60" w:after="60"/>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pPr>
        <w:pStyle w:val="Normal"/>
        <w:spacing w:lineRule="auto" w:line="276" w:before="60" w:after="60"/>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pPr>
        <w:pStyle w:val="Normal"/>
        <w:spacing w:lineRule="auto" w:line="276" w:before="60" w:after="60"/>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9" w:name="_Hlk156227721"/>
      <w:r>
        <w:rPr>
          <w:rFonts w:ascii="Times New Roman" w:hAnsi="Times New Roman"/>
        </w:rPr>
        <w:t xml:space="preserve">phải sau thời điểm phát hành </w:t>
      </w:r>
      <w:bookmarkEnd w:id="29"/>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này;</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pPr>
        <w:pStyle w:val="Normal"/>
        <w:widowControl w:val="false"/>
        <w:spacing w:lineRule="auto" w:line="276"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widowControl w:val="false"/>
        <w:spacing w:lineRule="auto" w:line="276" w:before="80" w:after="80"/>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Tiêu chuẩn đánh giá năng lực và kinh nghiệm thực hiện theo Bảng số 01 Chương này, nhà thầu được đánh giá là đạt về năng lực và kinh nghiệm khi đáp ứng tất cả các tiêu chuẩn đánh giá.</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170" w:bottom="1134"/>
          <w:pgNumType w:fmt="decimal"/>
          <w:formProt w:val="false"/>
          <w:textDirection w:val="lrTb"/>
          <w:docGrid w:type="default"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pPr>
        <w:pStyle w:val="Normal"/>
        <w:tabs>
          <w:tab w:val="clear" w:pos="720"/>
          <w:tab w:val="left" w:pos="284" w:leader="none"/>
        </w:tabs>
        <w:spacing w:before="120" w:after="120"/>
        <w:ind w:start="284"/>
        <w:jc w:val="end"/>
        <w:rPr>
          <w:rFonts w:ascii="Times New Roman" w:hAnsi="Times New Roman"/>
          <w:b/>
          <w:lang w:val="nl-NL"/>
        </w:rPr>
      </w:pPr>
      <w:r>
        <w:rPr>
          <w:rFonts w:ascii="Times New Roman" w:hAnsi="Times New Roman"/>
          <w:b/>
          <w:lang w:val="nl-NL"/>
        </w:rPr>
        <w:t xml:space="preserve">Bảng số 01 </w:t>
      </w:r>
    </w:p>
    <w:tbl>
      <w:tblPr>
        <w:tblW w:w="1431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562"/>
        <w:gridCol w:w="1769"/>
        <w:gridCol w:w="6453"/>
        <w:gridCol w:w="1275"/>
        <w:gridCol w:w="1276"/>
        <w:gridCol w:w="1560"/>
        <w:gridCol w:w="1417"/>
      </w:tblGrid>
      <w:tr>
        <w:trPr/>
        <w:tc>
          <w:tcPr>
            <w:tcW w:w="8784"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lang w:val="nl-NL"/>
              </w:rPr>
            </w:pPr>
            <w:r>
              <w:rPr>
                <w:b/>
                <w:sz w:val="26"/>
                <w:szCs w:val="26"/>
                <w:lang w:val="nl-NL"/>
              </w:rPr>
              <w:t>Các tiêu chí năng lực và kinh nghiệm</w:t>
            </w:r>
          </w:p>
        </w:tc>
        <w:tc>
          <w:tcPr>
            <w:tcW w:w="4111"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lang w:val="nl-NL"/>
              </w:rPr>
            </w:pPr>
            <w:r>
              <w:rPr>
                <w:b/>
                <w:sz w:val="26"/>
                <w:szCs w:val="26"/>
                <w:lang w:val="nl-NL"/>
              </w:rPr>
              <w:t>Các yêu cầu cần tuân thủ</w:t>
            </w:r>
          </w:p>
        </w:tc>
        <w:tc>
          <w:tcPr>
            <w:tcW w:w="1417"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Tài liệu</w:t>
            </w:r>
          </w:p>
          <w:p>
            <w:pPr>
              <w:pStyle w:val="Style111"/>
              <w:tabs>
                <w:tab w:val="clear" w:pos="720"/>
                <w:tab w:val="left" w:pos="8424" w:leader="dot"/>
              </w:tabs>
              <w:spacing w:lineRule="auto" w:line="264" w:before="100" w:after="60"/>
              <w:jc w:val="center"/>
              <w:rPr>
                <w:b/>
                <w:sz w:val="26"/>
                <w:szCs w:val="26"/>
              </w:rPr>
            </w:pPr>
            <w:r>
              <w:rPr>
                <w:b/>
                <w:sz w:val="26"/>
                <w:szCs w:val="26"/>
              </w:rPr>
              <w:t>cần nộp</w:t>
            </w:r>
          </w:p>
        </w:tc>
      </w:tr>
      <w:tr>
        <w:trPr/>
        <w:tc>
          <w:tcPr>
            <w:tcW w:w="562"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TT</w:t>
            </w:r>
          </w:p>
        </w:tc>
        <w:tc>
          <w:tcPr>
            <w:tcW w:w="1769"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Mô tả</w:t>
            </w:r>
          </w:p>
        </w:tc>
        <w:tc>
          <w:tcPr>
            <w:tcW w:w="6453"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Yêu cầu</w:t>
            </w:r>
          </w:p>
        </w:tc>
        <w:tc>
          <w:tcPr>
            <w:tcW w:w="1275"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Nhà thầu độc lập</w:t>
            </w:r>
          </w:p>
        </w:tc>
        <w:tc>
          <w:tcPr>
            <w:tcW w:w="2836" w:type="dxa"/>
            <w:gridSpan w:val="2"/>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t>Nhà thầu liên danh</w:t>
            </w:r>
          </w:p>
        </w:tc>
        <w:tc>
          <w:tcPr>
            <w:tcW w:w="1417" w:type="dxa"/>
            <w:vMerge w:val="continue"/>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
                <w:sz w:val="26"/>
                <w:szCs w:val="26"/>
              </w:rPr>
            </w:pPr>
            <w:r>
              <w:rPr>
                <w:b/>
                <w:sz w:val="26"/>
                <w:szCs w:val="26"/>
              </w:rPr>
            </w:r>
          </w:p>
        </w:tc>
      </w:tr>
      <w:tr>
        <w:trPr>
          <w:trHeight w:val="1356" w:hRule="atLeast"/>
        </w:trPr>
        <w:tc>
          <w:tcPr>
            <w:tcW w:w="562"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
                <w:sz w:val="26"/>
                <w:szCs w:val="26"/>
              </w:rPr>
            </w:pPr>
            <w:r>
              <w:rPr>
                <w:b/>
                <w:sz w:val="26"/>
                <w:szCs w:val="26"/>
              </w:rPr>
            </w:r>
          </w:p>
        </w:tc>
        <w:tc>
          <w:tcPr>
            <w:tcW w:w="1769"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
                <w:sz w:val="26"/>
                <w:szCs w:val="26"/>
              </w:rPr>
            </w:pPr>
            <w:r>
              <w:rPr>
                <w:b/>
                <w:sz w:val="26"/>
                <w:szCs w:val="26"/>
              </w:rPr>
            </w:r>
          </w:p>
        </w:tc>
        <w:tc>
          <w:tcPr>
            <w:tcW w:w="6453"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both"/>
              <w:outlineLvl w:val="0"/>
              <w:rPr>
                <w:b/>
                <w:sz w:val="26"/>
                <w:szCs w:val="26"/>
              </w:rPr>
            </w:pPr>
            <w:r>
              <w:rPr>
                <w:b/>
                <w:sz w:val="26"/>
                <w:szCs w:val="26"/>
              </w:rPr>
            </w:r>
          </w:p>
        </w:tc>
        <w:tc>
          <w:tcPr>
            <w:tcW w:w="1275"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
                <w:sz w:val="26"/>
                <w:szCs w:val="26"/>
              </w:rPr>
            </w:pPr>
            <w:r>
              <w:rPr>
                <w:b/>
                <w:sz w:val="26"/>
                <w:szCs w:val="26"/>
              </w:rPr>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
                <w:sz w:val="26"/>
                <w:szCs w:val="26"/>
              </w:rPr>
            </w:pPr>
            <w:r>
              <w:rPr>
                <w:b/>
                <w:sz w:val="26"/>
                <w:szCs w:val="26"/>
              </w:rPr>
              <w:t>Tổng các thành viên liên danh</w:t>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
                <w:sz w:val="26"/>
                <w:szCs w:val="26"/>
              </w:rPr>
            </w:pPr>
            <w:r>
              <w:rPr>
                <w:b/>
                <w:sz w:val="26"/>
                <w:szCs w:val="26"/>
              </w:rPr>
              <w:t>Từng thành viên liên danh</w:t>
            </w:r>
          </w:p>
          <w:p>
            <w:pPr>
              <w:pStyle w:val="Style111"/>
              <w:tabs>
                <w:tab w:val="clear" w:pos="720"/>
                <w:tab w:val="left" w:pos="8424" w:leader="dot"/>
              </w:tabs>
              <w:spacing w:lineRule="auto" w:line="264" w:before="100" w:after="60"/>
              <w:jc w:val="center"/>
              <w:rPr>
                <w:b/>
                <w:sz w:val="26"/>
                <w:szCs w:val="26"/>
              </w:rPr>
            </w:pPr>
            <w:r>
              <w:rPr>
                <w:b/>
                <w:sz w:val="26"/>
                <w:szCs w:val="26"/>
              </w:rPr>
            </w:r>
          </w:p>
        </w:tc>
        <w:tc>
          <w:tcPr>
            <w:tcW w:w="1417"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
                <w:sz w:val="26"/>
                <w:szCs w:val="26"/>
              </w:rPr>
            </w:pPr>
            <w:r>
              <w:rPr>
                <w:b/>
                <w:sz w:val="26"/>
                <w:szCs w:val="26"/>
              </w:rPr>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bCs/>
                <w:sz w:val="26"/>
                <w:szCs w:val="26"/>
              </w:rPr>
              <w:t>1</w:t>
            </w:r>
          </w:p>
        </w:tc>
        <w:tc>
          <w:tcPr>
            <w:tcW w:w="1769" w:type="dxa"/>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bCs/>
                <w:sz w:val="26"/>
                <w:szCs w:val="26"/>
              </w:rPr>
              <w:t>Lịch sử không hoàn thành hợp đồng</w:t>
            </w:r>
            <w:r>
              <w:rPr>
                <w:b/>
                <w:sz w:val="26"/>
                <w:szCs w:val="26"/>
              </w:rPr>
              <w:t xml:space="preserve"> do lỗi của nhà thầu</w:t>
            </w:r>
          </w:p>
        </w:tc>
        <w:tc>
          <w:tcPr>
            <w:tcW w:w="6453" w:type="dxa"/>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sz w:val="26"/>
                <w:szCs w:val="26"/>
              </w:rPr>
              <w:t>Từ ngày 01 tháng 01 năm ___</w:t>
            </w:r>
            <w:r>
              <w:rPr>
                <w:sz w:val="26"/>
                <w:szCs w:val="26"/>
                <w:vertAlign w:val="superscript"/>
              </w:rPr>
              <w:t xml:space="preserve">(1) </w:t>
            </w:r>
            <w:r>
              <w:rPr>
                <w:sz w:val="26"/>
                <w:szCs w:val="26"/>
              </w:rPr>
              <w:t>đến thời điểm đóng thầu, nhà thầu không có từ 02 hợp đồng trở lên (tư vấn, xây lắp, EPC, EC, PC, chìa khóa trao tay) không hoàn thành do lỗi của nhà thầu</w:t>
            </w:r>
            <w:r>
              <w:rPr>
                <w:sz w:val="26"/>
                <w:szCs w:val="26"/>
                <w:vertAlign w:val="superscript"/>
              </w:rPr>
              <w:t xml:space="preserve"> (2)</w:t>
            </w:r>
            <w:r>
              <w:rPr>
                <w:sz w:val="26"/>
                <w:szCs w:val="26"/>
              </w:rPr>
              <w:t>.</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Phải thỏa mãn yêu cầu này</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64" w:before="100" w:after="60"/>
              <w:jc w:val="center"/>
              <w:rPr>
                <w:bCs/>
                <w:sz w:val="26"/>
                <w:szCs w:val="26"/>
              </w:rPr>
            </w:pPr>
            <w:r>
              <w:rPr>
                <w:sz w:val="26"/>
                <w:szCs w:val="26"/>
              </w:rPr>
              <w:t xml:space="preserve">Phải thỏa mãn yêu cầu này </w:t>
            </w:r>
          </w:p>
          <w:p>
            <w:pPr>
              <w:pStyle w:val="Style111"/>
              <w:tabs>
                <w:tab w:val="clear" w:pos="720"/>
                <w:tab w:val="left" w:pos="8424" w:leader="dot"/>
              </w:tabs>
              <w:spacing w:lineRule="auto" w:line="264" w:before="100" w:after="60"/>
              <w:jc w:val="center"/>
              <w:rPr>
                <w:bCs/>
                <w:sz w:val="26"/>
                <w:szCs w:val="26"/>
              </w:rPr>
            </w:pPr>
            <w:r>
              <w:rPr>
                <w:bCs/>
                <w:sz w:val="26"/>
                <w:szCs w:val="26"/>
              </w:rPr>
            </w:r>
          </w:p>
        </w:tc>
        <w:tc>
          <w:tcPr>
            <w:tcW w:w="1417"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Cs/>
                <w:sz w:val="26"/>
                <w:szCs w:val="26"/>
              </w:rPr>
              <w:t>Mẫu số 08</w:t>
            </w:r>
          </w:p>
        </w:tc>
      </w:tr>
      <w:tr>
        <w:trPr/>
        <w:tc>
          <w:tcPr>
            <w:tcW w:w="562"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sz w:val="26"/>
                <w:szCs w:val="26"/>
              </w:rPr>
              <w:t>2</w:t>
            </w:r>
          </w:p>
        </w:tc>
        <w:tc>
          <w:tcPr>
            <w:tcW w:w="1769"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sz w:val="26"/>
                <w:szCs w:val="26"/>
              </w:rPr>
              <w:t>Thực hiện nghĩa vụ kê khai thuế và nộp thuế</w:t>
            </w:r>
          </w:p>
        </w:tc>
        <w:tc>
          <w:tcPr>
            <w:tcW w:w="6453"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275"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Phải thỏa mãn yêu cầu này</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Phải thỏa mãn yêu cầu này</w:t>
            </w:r>
          </w:p>
          <w:p>
            <w:pPr>
              <w:pStyle w:val="Style111"/>
              <w:tabs>
                <w:tab w:val="clear" w:pos="720"/>
                <w:tab w:val="left" w:pos="8424" w:leader="dot"/>
              </w:tabs>
              <w:spacing w:lineRule="auto" w:line="264" w:before="100" w:after="60"/>
              <w:jc w:val="center"/>
              <w:rPr>
                <w:bCs/>
                <w:sz w:val="26"/>
                <w:szCs w:val="26"/>
              </w:rPr>
            </w:pPr>
            <w:r>
              <w:rPr>
                <w:bCs/>
                <w:sz w:val="26"/>
                <w:szCs w:val="26"/>
              </w:rPr>
            </w:r>
          </w:p>
        </w:tc>
        <w:tc>
          <w:tcPr>
            <w:tcW w:w="1417"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Cam kết trong đơn dự thầu và cung cấp tài liệu chứng minh</w:t>
            </w:r>
          </w:p>
        </w:tc>
      </w:tr>
      <w:tr>
        <w:trPr/>
        <w:tc>
          <w:tcPr>
            <w:tcW w:w="562" w:type="dxa"/>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bCs/>
                <w:sz w:val="26"/>
                <w:szCs w:val="26"/>
              </w:rPr>
              <w:t>3</w:t>
            </w:r>
          </w:p>
        </w:tc>
        <w:tc>
          <w:tcPr>
            <w:tcW w:w="13750" w:type="dxa"/>
            <w:gridSpan w:val="6"/>
            <w:tcBorders>
              <w:top w:val="single" w:sz="4" w:space="0" w:color="000000"/>
              <w:start w:val="single" w:sz="4" w:space="0" w:color="000000"/>
              <w:bottom w:val="single" w:sz="4" w:space="0" w:color="000000"/>
              <w:end w:val="single" w:sz="4" w:space="0" w:color="000000"/>
            </w:tcBorders>
            <w:vAlign w:val="center"/>
          </w:tcPr>
          <w:p>
            <w:pPr>
              <w:pStyle w:val="Style111"/>
              <w:numPr>
                <w:ilvl w:val="0"/>
                <w:numId w:val="0"/>
              </w:numPr>
              <w:tabs>
                <w:tab w:val="clear" w:pos="720"/>
                <w:tab w:val="left" w:pos="8424" w:leader="dot"/>
              </w:tabs>
              <w:suppressAutoHyphens w:val="true"/>
              <w:spacing w:lineRule="auto" w:line="264" w:before="100" w:after="60"/>
              <w:outlineLvl w:val="0"/>
              <w:rPr>
                <w:bCs/>
                <w:sz w:val="26"/>
                <w:szCs w:val="26"/>
              </w:rPr>
            </w:pPr>
            <w:r>
              <w:rPr>
                <w:b/>
                <w:bCs/>
                <w:sz w:val="26"/>
                <w:szCs w:val="26"/>
              </w:rPr>
              <w:t>Năng lực tài chính</w:t>
            </w:r>
          </w:p>
        </w:tc>
      </w:tr>
      <w:tr>
        <w:trPr/>
        <w:tc>
          <w:tcPr>
            <w:tcW w:w="562"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sz w:val="26"/>
                <w:szCs w:val="26"/>
              </w:rPr>
              <w:t>3.1</w:t>
            </w:r>
          </w:p>
        </w:tc>
        <w:tc>
          <w:tcPr>
            <w:tcW w:w="1769"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rPr>
                <w:rFonts w:ascii="Times New Roman" w:hAnsi="Times New Roman"/>
                <w:b/>
                <w:bCs/>
                <w:sz w:val="26"/>
                <w:szCs w:val="26"/>
                <w:vertAlign w:val="superscript"/>
              </w:rPr>
            </w:pPr>
            <w:r>
              <w:rPr>
                <w:rFonts w:ascii="Times New Roman" w:hAnsi="Times New Roman"/>
                <w:b/>
                <w:bCs/>
                <w:sz w:val="26"/>
                <w:szCs w:val="26"/>
              </w:rPr>
              <w:t xml:space="preserve">Kết quả hoạt </w:t>
            </w:r>
            <w:r>
              <w:rPr>
                <w:rFonts w:hint="eastAsia" w:ascii="Times New Roman" w:hAnsi="Times New Roman"/>
                <w:b/>
                <w:bCs/>
                <w:sz w:val="26"/>
                <w:szCs w:val="26"/>
              </w:rPr>
              <w:t>đ</w:t>
            </w:r>
            <w:r>
              <w:rPr>
                <w:rFonts w:ascii="Times New Roman" w:hAnsi="Times New Roman"/>
                <w:b/>
                <w:bCs/>
                <w:sz w:val="26"/>
                <w:szCs w:val="26"/>
              </w:rPr>
              <w:t>ộng tài chính</w:t>
            </w:r>
            <w:r>
              <w:rPr>
                <w:rFonts w:ascii="Times New Roman" w:hAnsi="Times New Roman"/>
                <w:b/>
                <w:bCs/>
                <w:sz w:val="26"/>
                <w:szCs w:val="26"/>
                <w:vertAlign w:val="superscript"/>
              </w:rPr>
              <w:t>(4)</w:t>
            </w:r>
          </w:p>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bCs/>
                <w:sz w:val="26"/>
                <w:szCs w:val="26"/>
              </w:rPr>
            </w:r>
          </w:p>
        </w:tc>
        <w:tc>
          <w:tcPr>
            <w:tcW w:w="64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sz w:val="26"/>
                <w:szCs w:val="26"/>
              </w:rPr>
            </w:pPr>
            <w:r>
              <w:rPr>
                <w:sz w:val="26"/>
                <w:szCs w:val="26"/>
              </w:rPr>
              <w:t xml:space="preserve">Giá trị tài sản ròng của nhà thầu trong năm tài chính gần nhất so với thời điểm đóng thầu phải dương. </w:t>
            </w:r>
          </w:p>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rFonts w:eastAsia="Calibri"/>
                <w:sz w:val="26"/>
                <w:szCs w:val="26"/>
                <w:lang w:val="nl-NL"/>
              </w:rPr>
              <w:t>(Giá trị tài sản ròng = Tổng tài sản - Tổng nợ phải trả)</w:t>
            </w:r>
          </w:p>
        </w:tc>
        <w:tc>
          <w:tcPr>
            <w:tcW w:w="1275"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lang w:val="nl-NL"/>
              </w:rPr>
              <w:t>Phải thỏa mãn yêu cầu này</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Phải thỏa mãn yêu cầu này</w:t>
            </w:r>
          </w:p>
          <w:p>
            <w:pPr>
              <w:pStyle w:val="Style111"/>
              <w:tabs>
                <w:tab w:val="clear" w:pos="720"/>
                <w:tab w:val="left" w:pos="8424" w:leader="dot"/>
              </w:tabs>
              <w:spacing w:lineRule="auto" w:line="264" w:before="100" w:after="60"/>
              <w:jc w:val="center"/>
              <w:rPr>
                <w:bCs/>
                <w:sz w:val="26"/>
                <w:szCs w:val="26"/>
              </w:rPr>
            </w:pPr>
            <w:r>
              <w:rPr>
                <w:bCs/>
                <w:sz w:val="26"/>
                <w:szCs w:val="26"/>
              </w:rPr>
            </w:r>
          </w:p>
        </w:tc>
        <w:tc>
          <w:tcPr>
            <w:tcW w:w="1417"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Mẫu số 09A</w:t>
            </w:r>
          </w:p>
        </w:tc>
      </w:tr>
      <w:tr>
        <w:trPr/>
        <w:tc>
          <w:tcPr>
            <w:tcW w:w="562"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sz w:val="26"/>
                <w:szCs w:val="26"/>
              </w:rPr>
              <w:t>3.2</w:t>
            </w:r>
          </w:p>
        </w:tc>
        <w:tc>
          <w:tcPr>
            <w:tcW w:w="1769"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b/>
                <w:sz w:val="26"/>
                <w:szCs w:val="26"/>
              </w:rPr>
              <w:t>Doanh thu bình quân hằng năm (không bao gồm thuế VAT)</w:t>
            </w:r>
          </w:p>
        </w:tc>
        <w:tc>
          <w:tcPr>
            <w:tcW w:w="6453"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both"/>
              <w:outlineLvl w:val="0"/>
              <w:rPr>
                <w:sz w:val="26"/>
                <w:szCs w:val="26"/>
              </w:rPr>
            </w:pPr>
            <w:r>
              <w:rPr>
                <w:rFonts w:eastAsia="Calibri"/>
                <w:spacing w:val="-4"/>
                <w:sz w:val="26"/>
                <w:szCs w:val="26"/>
                <w:lang w:val="nl-NL"/>
              </w:rPr>
              <w:t>Doanh thu bình quân hằng năm</w:t>
            </w:r>
            <w:r>
              <w:rPr>
                <w:rFonts w:eastAsia="Calibri"/>
                <w:sz w:val="26"/>
                <w:szCs w:val="26"/>
                <w:lang w:val="nl-NL"/>
              </w:rPr>
              <w:t xml:space="preserve"> (không bao gồm thuế VAT)</w:t>
            </w:r>
            <w:r>
              <w:rPr>
                <w:rFonts w:eastAsia="Calibri"/>
                <w:spacing w:val="-4"/>
                <w:sz w:val="26"/>
                <w:szCs w:val="26"/>
                <w:lang w:val="nl-NL"/>
              </w:rPr>
              <w:t xml:space="preserve"> của ___ </w:t>
            </w:r>
            <w:r>
              <w:rPr>
                <w:rFonts w:eastAsia="Calibri"/>
                <w:sz w:val="26"/>
                <w:szCs w:val="26"/>
                <w:vertAlign w:val="superscript"/>
                <w:lang w:val="nl-NL"/>
              </w:rPr>
              <w:t>(5)</w:t>
            </w:r>
            <w:r>
              <w:rPr>
                <w:rFonts w:eastAsia="Calibri"/>
                <w:spacing w:val="-4"/>
                <w:sz w:val="26"/>
                <w:szCs w:val="26"/>
                <w:lang w:val="nl-NL"/>
              </w:rPr>
              <w:t>năm tài chính gần nhất so với thời điểm đóng thầu của nhà thầu có giá trị tối thiểu là ____</w:t>
            </w:r>
            <w:r>
              <w:rPr>
                <w:rFonts w:eastAsia="Calibri"/>
                <w:spacing w:val="-4"/>
                <w:sz w:val="26"/>
                <w:szCs w:val="26"/>
                <w:vertAlign w:val="superscript"/>
                <w:lang w:val="nl-NL"/>
              </w:rPr>
              <w:t>(</w:t>
            </w:r>
            <w:r>
              <w:rPr>
                <w:rFonts w:eastAsia="Calibri"/>
                <w:sz w:val="26"/>
                <w:szCs w:val="26"/>
                <w:vertAlign w:val="superscript"/>
                <w:lang w:val="nl-NL"/>
              </w:rPr>
              <w:t>6</w:t>
            </w:r>
            <w:r>
              <w:rPr>
                <w:rFonts w:eastAsia="Calibri"/>
                <w:spacing w:val="-4"/>
                <w:sz w:val="26"/>
                <w:szCs w:val="26"/>
                <w:vertAlign w:val="superscript"/>
                <w:lang w:val="nl-NL"/>
              </w:rPr>
              <w:t>)</w:t>
            </w:r>
            <w:r>
              <w:rPr>
                <w:rFonts w:eastAsia="Calibri"/>
                <w:spacing w:val="-4"/>
                <w:sz w:val="26"/>
                <w:szCs w:val="26"/>
                <w:lang w:val="nl-NL"/>
              </w:rPr>
              <w:t>VND</w:t>
            </w:r>
            <w:r>
              <w:rPr>
                <w:sz w:val="26"/>
                <w:szCs w:val="26"/>
              </w:rPr>
              <w:t>.</w:t>
            </w:r>
          </w:p>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bCs/>
                <w:sz w:val="26"/>
                <w:szCs w:val="26"/>
              </w:rPr>
            </w:r>
          </w:p>
        </w:tc>
        <w:tc>
          <w:tcPr>
            <w:tcW w:w="1275"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Phải thỏa mãn yêu cầu này</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Phải thỏa mãn yêu cầu này</w:t>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p>
            <w:pPr>
              <w:pStyle w:val="Style111"/>
              <w:tabs>
                <w:tab w:val="clear" w:pos="720"/>
                <w:tab w:val="left" w:pos="8424" w:leader="dot"/>
              </w:tabs>
              <w:spacing w:lineRule="auto" w:line="264" w:before="100" w:after="60"/>
              <w:jc w:val="center"/>
              <w:rPr>
                <w:bCs/>
                <w:sz w:val="26"/>
                <w:szCs w:val="26"/>
              </w:rPr>
            </w:pPr>
            <w:r>
              <w:rPr>
                <w:bCs/>
                <w:sz w:val="26"/>
                <w:szCs w:val="26"/>
              </w:rPr>
            </w:r>
          </w:p>
        </w:tc>
        <w:tc>
          <w:tcPr>
            <w:tcW w:w="1417"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Mẫu số 09A</w:t>
            </w:r>
          </w:p>
        </w:tc>
      </w:tr>
      <w:tr>
        <w:trPr/>
        <w:tc>
          <w:tcPr>
            <w:tcW w:w="562"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b/>
                <w:sz w:val="26"/>
                <w:szCs w:val="26"/>
              </w:rPr>
              <w:t>3.3</w:t>
            </w:r>
          </w:p>
        </w:tc>
        <w:tc>
          <w:tcPr>
            <w:tcW w:w="1769"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both"/>
              <w:outlineLvl w:val="0"/>
              <w:rPr>
                <w:bCs/>
                <w:sz w:val="26"/>
                <w:szCs w:val="26"/>
              </w:rPr>
            </w:pPr>
            <w:r>
              <w:rPr>
                <w:b/>
                <w:sz w:val="26"/>
                <w:szCs w:val="26"/>
              </w:rPr>
              <w:t>Yêu cầu về nguồn lực tài chính cho gói thầu</w:t>
            </w:r>
          </w:p>
        </w:tc>
        <w:tc>
          <w:tcPr>
            <w:tcW w:w="64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1418" w:leader="none"/>
              </w:tabs>
              <w:spacing w:lineRule="auto" w:line="264" w:before="120" w:after="120"/>
              <w:jc w:val="both"/>
              <w:rPr>
                <w:i/>
                <w:sz w:val="26"/>
                <w:szCs w:val="26"/>
              </w:rPr>
            </w:pPr>
            <w:r>
              <w:rPr>
                <w:i/>
                <w:sz w:val="26"/>
                <w:szCs w:val="26"/>
              </w:rPr>
              <w:t xml:space="preserve">Chủ đầu tư đưa ra yêu cầu về cam kết cung cấp tín dụng hoặc không yêu cầu về cam kết cung cấp tín dụng. </w:t>
            </w:r>
          </w:p>
          <w:p>
            <w:pPr>
              <w:pStyle w:val="Style111"/>
              <w:tabs>
                <w:tab w:val="clear" w:pos="720"/>
                <w:tab w:val="left" w:pos="1418" w:leader="none"/>
              </w:tabs>
              <w:spacing w:lineRule="auto" w:line="264" w:before="120" w:after="120"/>
              <w:jc w:val="both"/>
              <w:rPr>
                <w:i/>
                <w:sz w:val="26"/>
                <w:szCs w:val="26"/>
              </w:rPr>
            </w:pPr>
            <w:r>
              <w:rPr>
                <w:i/>
                <w:sz w:val="26"/>
                <w:szCs w:val="26"/>
              </w:rPr>
              <w:t>- Trường hợp không yêu cầu về cam kết cung cấp tín dụng thì quy định như sau:</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w:t>
            </w: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pPr>
              <w:pStyle w:val="Style111"/>
              <w:tabs>
                <w:tab w:val="clear" w:pos="720"/>
                <w:tab w:val="left" w:pos="1418" w:leader="none"/>
              </w:tabs>
              <w:spacing w:lineRule="auto" w:line="264" w:before="120" w:after="120"/>
              <w:jc w:val="both"/>
              <w:rPr>
                <w:i/>
                <w:sz w:val="26"/>
                <w:szCs w:val="26"/>
              </w:rPr>
            </w:pPr>
            <w:r>
              <w:rPr>
                <w:i/>
                <w:sz w:val="26"/>
                <w:szCs w:val="26"/>
              </w:rPr>
              <w:t>- Trường hợp có yêu cầu về cam kết cung cấp tín dụng thì quy định như sau:</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w:t>
            </w: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 xml:space="preserve">- Giá trị tối thiểu:______ </w:t>
            </w:r>
            <w:r>
              <w:rPr>
                <w:sz w:val="26"/>
                <w:szCs w:val="26"/>
                <w:vertAlign w:val="superscript"/>
              </w:rPr>
              <w:t>(8)</w:t>
            </w:r>
            <w:r>
              <w:rPr>
                <w:sz w:val="26"/>
                <w:szCs w:val="26"/>
              </w:rPr>
              <w:t>VND;</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 Thời gian có hiệu lực của cam kết cung cấp tín dụng: có hiệu lực trong______</w:t>
            </w:r>
            <w:r>
              <w:rPr>
                <w:i/>
                <w:iCs/>
                <w:sz w:val="26"/>
                <w:szCs w:val="26"/>
              </w:rPr>
              <w:t>[</w:t>
            </w:r>
            <w:r>
              <w:rPr>
                <w:i/>
                <w:sz w:val="26"/>
                <w:szCs w:val="26"/>
              </w:rPr>
              <w:t>ghi thời gian thực hiện gói thầu</w:t>
            </w:r>
            <w:r>
              <w:rPr>
                <w:i/>
                <w:iCs/>
                <w:sz w:val="26"/>
                <w:szCs w:val="26"/>
              </w:rPr>
              <w:t>]</w:t>
            </w:r>
            <w:r>
              <w:rPr>
                <w:iCs/>
                <w:sz w:val="26"/>
                <w:szCs w:val="26"/>
              </w:rPr>
              <w:t xml:space="preserve"> </w:t>
            </w:r>
            <w:r>
              <w:rPr>
                <w:sz w:val="26"/>
                <w:szCs w:val="26"/>
              </w:rPr>
              <w:t>kể từ ngày hợp đồng có hiệu lực hoặc có hiệu lực đến ngày____tháng____năm____</w:t>
            </w:r>
            <w:r>
              <w:rPr>
                <w:i/>
                <w:iCs/>
                <w:sz w:val="26"/>
                <w:szCs w:val="26"/>
              </w:rPr>
              <w:t>[</w:t>
            </w:r>
            <w:r>
              <w:rPr>
                <w:i/>
                <w:sz w:val="26"/>
                <w:szCs w:val="26"/>
              </w:rPr>
              <w:t>ghi rõ ngày dự kiến hoàn thành hợp đồng, ví dụ: 31 tháng 12 năm 2025</w:t>
            </w:r>
            <w:r>
              <w:rPr>
                <w:i/>
                <w:iCs/>
                <w:sz w:val="26"/>
                <w:szCs w:val="26"/>
              </w:rPr>
              <w:t>]</w:t>
            </w:r>
            <w:r>
              <w:rPr>
                <w:sz w:val="26"/>
                <w:szCs w:val="26"/>
              </w:rPr>
              <w:t>;</w:t>
            </w:r>
          </w:p>
          <w:p>
            <w:pPr>
              <w:pStyle w:val="Style111"/>
              <w:tabs>
                <w:tab w:val="clear" w:pos="720"/>
                <w:tab w:val="left" w:pos="1418" w:leader="none"/>
                <w:tab w:val="left" w:pos="8424" w:leader="dot"/>
              </w:tabs>
              <w:spacing w:lineRule="auto" w:line="264" w:before="120" w:after="120"/>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275"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Phải thỏa mãn yêu cầu này</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Phải thỏa mãn yêu cầu này</w:t>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p>
            <w:pPr>
              <w:pStyle w:val="Style111"/>
              <w:tabs>
                <w:tab w:val="clear" w:pos="720"/>
                <w:tab w:val="left" w:pos="8424" w:leader="dot"/>
              </w:tabs>
              <w:spacing w:lineRule="auto" w:line="264" w:before="100" w:after="60"/>
              <w:jc w:val="center"/>
              <w:rPr>
                <w:bCs/>
                <w:sz w:val="26"/>
                <w:szCs w:val="26"/>
              </w:rPr>
            </w:pPr>
            <w:r>
              <w:rPr>
                <w:bCs/>
                <w:sz w:val="26"/>
                <w:szCs w:val="26"/>
              </w:rPr>
            </w:r>
          </w:p>
        </w:tc>
        <w:tc>
          <w:tcPr>
            <w:tcW w:w="1417"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uppressAutoHyphens w:val="true"/>
              <w:spacing w:lineRule="auto" w:line="264" w:before="100" w:after="60"/>
              <w:jc w:val="center"/>
              <w:outlineLvl w:val="0"/>
              <w:rPr>
                <w:bCs/>
                <w:sz w:val="26"/>
                <w:szCs w:val="26"/>
              </w:rPr>
            </w:pPr>
            <w:r>
              <w:rPr>
                <w:sz w:val="26"/>
                <w:szCs w:val="26"/>
              </w:rPr>
              <w:t>Mẫu số 09B, Mẫu số 09C</w:t>
            </w:r>
          </w:p>
        </w:tc>
      </w:tr>
      <w:tr>
        <w:trPr/>
        <w:tc>
          <w:tcPr>
            <w:tcW w:w="56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1080" w:leader="none"/>
                <w:tab w:val="left" w:pos="8424" w:leader="dot"/>
              </w:tabs>
              <w:spacing w:lineRule="auto" w:line="264" w:before="120" w:after="120"/>
              <w:jc w:val="center"/>
              <w:rPr>
                <w:b/>
                <w:sz w:val="26"/>
                <w:szCs w:val="26"/>
              </w:rPr>
            </w:pPr>
            <w:r>
              <w:rPr>
                <w:b/>
                <w:sz w:val="26"/>
                <w:szCs w:val="26"/>
              </w:rPr>
              <w:t xml:space="preserve">4 </w:t>
            </w:r>
          </w:p>
        </w:tc>
        <w:tc>
          <w:tcPr>
            <w:tcW w:w="176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b/>
                <w:sz w:val="26"/>
                <w:szCs w:val="26"/>
              </w:rPr>
            </w:pPr>
            <w:r>
              <w:rPr>
                <w:b/>
                <w:sz w:val="26"/>
                <w:szCs w:val="26"/>
              </w:rPr>
              <w:t>Kinh nghiệm thực hiện hợp đồng tương tự</w:t>
            </w:r>
            <w:r>
              <w:rPr>
                <w:b/>
                <w:bCs/>
                <w:sz w:val="26"/>
                <w:szCs w:val="26"/>
                <w:vertAlign w:val="superscript"/>
              </w:rPr>
              <w:t>(9)</w:t>
            </w:r>
          </w:p>
        </w:tc>
        <w:tc>
          <w:tcPr>
            <w:tcW w:w="64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sz w:val="26"/>
                <w:szCs w:val="26"/>
              </w:rPr>
            </w:pPr>
            <w:r>
              <w:rPr>
                <w:sz w:val="26"/>
                <w:szCs w:val="26"/>
              </w:rPr>
              <w:t>Từ ngày 01 tháng 01 năm ___</w:t>
            </w:r>
            <w:r>
              <w:rPr>
                <w:sz w:val="26"/>
                <w:szCs w:val="26"/>
                <w:vertAlign w:val="superscript"/>
              </w:rPr>
              <w:t xml:space="preserve">(10) </w:t>
            </w:r>
            <w:r>
              <w:rPr>
                <w:sz w:val="26"/>
                <w:szCs w:val="26"/>
              </w:rPr>
              <w:t>đến thời điểm đóng thầu, nhà thầu đã thực hiện hợp đồng tương tự với tư cách là nhà thầu (độc lập hoặc thành viên liên danh), nhà thầu quản lý</w:t>
            </w:r>
            <w:r>
              <w:rPr>
                <w:sz w:val="26"/>
                <w:szCs w:val="26"/>
                <w:vertAlign w:val="superscript"/>
              </w:rPr>
              <w:t>(11)</w:t>
            </w:r>
            <w:r>
              <w:rPr>
                <w:sz w:val="26"/>
                <w:szCs w:val="26"/>
              </w:rPr>
              <w:t xml:space="preserve"> hoặc nhà thầu phụ đáp ứng một trong các tiêu chí sau:</w:t>
            </w:r>
          </w:p>
          <w:p>
            <w:pPr>
              <w:pStyle w:val="Style111"/>
              <w:tabs>
                <w:tab w:val="clear" w:pos="720"/>
                <w:tab w:val="left" w:pos="8424" w:leader="dot"/>
              </w:tabs>
              <w:spacing w:lineRule="auto" w:line="264" w:before="120" w:after="120"/>
              <w:jc w:val="both"/>
              <w:rPr>
                <w:sz w:val="26"/>
                <w:szCs w:val="26"/>
              </w:rPr>
            </w:pPr>
            <w:r>
              <w:rPr>
                <w:sz w:val="26"/>
                <w:szCs w:val="26"/>
              </w:rPr>
              <w:t xml:space="preserve"> </w:t>
            </w:r>
            <w:r>
              <w:rPr>
                <w:sz w:val="26"/>
                <w:szCs w:val="26"/>
              </w:rPr>
              <w:t xml:space="preserve">(i) 01 hợp đồng hoàn thành </w:t>
            </w:r>
            <w:r>
              <w:rPr>
                <w:bCs/>
                <w:sz w:val="26"/>
                <w:szCs w:val="26"/>
              </w:rPr>
              <w:t>toàn bộ hoặc hoàn thành phần lớn</w:t>
            </w:r>
            <w:r>
              <w:rPr>
                <w:bCs/>
                <w:sz w:val="26"/>
                <w:szCs w:val="26"/>
                <w:vertAlign w:val="superscript"/>
              </w:rPr>
              <w:t>(12)</w:t>
            </w:r>
            <w:r>
              <w:rPr>
                <w:sz w:val="26"/>
                <w:szCs w:val="26"/>
              </w:rPr>
              <w:t xml:space="preserve"> là hợp đồng EC hoặc EPC:</w:t>
            </w:r>
          </w:p>
          <w:p>
            <w:pPr>
              <w:pStyle w:val="Style111"/>
              <w:tabs>
                <w:tab w:val="clear" w:pos="720"/>
                <w:tab w:val="left" w:pos="8424" w:leader="dot"/>
              </w:tabs>
              <w:spacing w:lineRule="auto" w:line="264" w:before="120" w:after="120"/>
              <w:jc w:val="both"/>
              <w:rPr>
                <w:sz w:val="26"/>
                <w:szCs w:val="26"/>
              </w:rPr>
            </w:pPr>
            <w:r>
              <w:rPr>
                <w:sz w:val="26"/>
                <w:szCs w:val="26"/>
              </w:rPr>
              <w:t>- Có tính chất tương tự:_____</w:t>
            </w:r>
            <w:r>
              <w:rPr>
                <w:i/>
                <w:iCs/>
                <w:sz w:val="26"/>
                <w:szCs w:val="26"/>
              </w:rPr>
              <w:t>[Ghi tính chất tương tự]</w:t>
            </w:r>
            <w:r>
              <w:rPr>
                <w:sz w:val="26"/>
                <w:szCs w:val="26"/>
              </w:rPr>
              <w:t xml:space="preserve"> </w:t>
            </w:r>
            <w:r>
              <w:rPr>
                <w:sz w:val="26"/>
                <w:szCs w:val="26"/>
                <w:vertAlign w:val="superscript"/>
              </w:rPr>
              <w:t>(13)</w:t>
            </w:r>
            <w:r>
              <w:rPr>
                <w:sz w:val="26"/>
                <w:szCs w:val="26"/>
              </w:rPr>
              <w:t xml:space="preserve"> </w:t>
            </w:r>
          </w:p>
          <w:p>
            <w:pPr>
              <w:pStyle w:val="Style111"/>
              <w:tabs>
                <w:tab w:val="clear" w:pos="720"/>
                <w:tab w:val="left" w:pos="8424" w:leader="dot"/>
              </w:tabs>
              <w:spacing w:lineRule="auto" w:line="264" w:before="120" w:after="120"/>
              <w:jc w:val="both"/>
              <w:rPr>
                <w:sz w:val="26"/>
                <w:szCs w:val="26"/>
              </w:rPr>
            </w:pPr>
            <w:r>
              <w:rPr>
                <w:sz w:val="26"/>
                <w:szCs w:val="26"/>
              </w:rPr>
              <w:t>- Có quy mô (giá trị) tối thiểu của phần công việc EC đã thực hiện, được nghiệm thu là V:______</w:t>
            </w:r>
            <w:r>
              <w:rPr>
                <w:i/>
                <w:iCs/>
                <w:sz w:val="26"/>
                <w:szCs w:val="26"/>
              </w:rPr>
              <w:t>[Ghi giá trị V]</w:t>
            </w:r>
            <w:r>
              <w:rPr>
                <w:sz w:val="26"/>
                <w:szCs w:val="26"/>
                <w:vertAlign w:val="superscript"/>
              </w:rPr>
              <w:t>(14)</w:t>
            </w:r>
            <w:r>
              <w:rPr>
                <w:sz w:val="26"/>
                <w:szCs w:val="26"/>
              </w:rPr>
              <w:t xml:space="preserve"> </w:t>
            </w:r>
          </w:p>
          <w:p>
            <w:pPr>
              <w:pStyle w:val="Style111"/>
              <w:tabs>
                <w:tab w:val="clear" w:pos="720"/>
                <w:tab w:val="left" w:pos="8424" w:leader="dot"/>
              </w:tabs>
              <w:spacing w:lineRule="auto" w:line="264" w:before="120" w:after="120"/>
              <w:jc w:val="both"/>
              <w:rPr>
                <w:b/>
                <w:bCs/>
                <w:sz w:val="26"/>
                <w:szCs w:val="26"/>
              </w:rPr>
            </w:pPr>
            <w:r>
              <w:rPr>
                <w:b/>
                <w:bCs/>
                <w:sz w:val="26"/>
                <w:szCs w:val="26"/>
              </w:rPr>
              <w:t>hoặc</w:t>
            </w:r>
          </w:p>
          <w:p>
            <w:pPr>
              <w:pStyle w:val="Style111"/>
              <w:tabs>
                <w:tab w:val="clear" w:pos="720"/>
                <w:tab w:val="left" w:pos="8424" w:leader="dot"/>
              </w:tabs>
              <w:spacing w:lineRule="auto" w:line="264" w:before="120" w:after="120"/>
              <w:jc w:val="both"/>
              <w:rPr>
                <w:sz w:val="26"/>
                <w:szCs w:val="26"/>
              </w:rPr>
            </w:pPr>
            <w:r>
              <w:rPr>
                <w:sz w:val="26"/>
                <w:szCs w:val="26"/>
              </w:rPr>
              <w:t xml:space="preserve">(ii) 01 hợp đồng hoàn thành </w:t>
            </w:r>
            <w:r>
              <w:rPr>
                <w:bCs/>
                <w:sz w:val="26"/>
                <w:szCs w:val="26"/>
              </w:rPr>
              <w:t>toàn bộ hoặc hoàn thành phần lớn</w:t>
            </w:r>
            <w:r>
              <w:rPr>
                <w:sz w:val="26"/>
                <w:szCs w:val="26"/>
              </w:rPr>
              <w:t xml:space="preserve"> là EC hoặc EPC trong cùng lĩnh vực:</w:t>
            </w:r>
            <w:r>
              <w:rPr>
                <w:i/>
                <w:sz w:val="26"/>
                <w:szCs w:val="26"/>
              </w:rPr>
              <w:t>_________[ghi lĩnh vực]</w:t>
            </w:r>
            <w:r>
              <w:rPr>
                <w:sz w:val="26"/>
                <w:szCs w:val="26"/>
                <w:vertAlign w:val="superscript"/>
              </w:rPr>
              <w:t xml:space="preserve"> (15)</w:t>
            </w:r>
            <w:r>
              <w:rPr>
                <w:sz w:val="26"/>
                <w:szCs w:val="26"/>
              </w:rPr>
              <w:t xml:space="preserve"> với giá trị tối thiểu của phần công việc EC đã thực hiện, được nghiệm thu là:______ </w:t>
            </w:r>
            <w:r>
              <w:rPr>
                <w:i/>
                <w:sz w:val="26"/>
                <w:szCs w:val="26"/>
              </w:rPr>
              <w:t>[ghi giá trị V]</w:t>
            </w:r>
            <w:r>
              <w:rPr>
                <w:sz w:val="26"/>
                <w:szCs w:val="26"/>
              </w:rPr>
              <w:t>, đồng thời có các hợp đồng khác nhau mà phần công việc trong các hợp đồng này có tính chất tương tự với phần C:_____</w:t>
            </w:r>
            <w:r>
              <w:rPr>
                <w:i/>
                <w:iCs/>
                <w:sz w:val="26"/>
                <w:szCs w:val="26"/>
              </w:rPr>
              <w:t>[Chủ đầu tư ghi tính chất tương tự theo hướng dẫn tại ghi chú số (16) của Bảng này]</w:t>
            </w:r>
            <w:r>
              <w:rPr>
                <w:sz w:val="26"/>
                <w:szCs w:val="26"/>
                <w:vertAlign w:val="superscript"/>
              </w:rPr>
              <w:t xml:space="preserve">(16)  </w:t>
            </w:r>
            <w:r>
              <w:rPr>
                <w:sz w:val="26"/>
                <w:szCs w:val="26"/>
              </w:rPr>
              <w:t>của gói thầu đang xét và tổng giá trị đã thực hiện, được nghiệm thu của phần C trong các hợp đồng đó đáp ứng giá trị tối thiểu là:____</w:t>
            </w:r>
            <w:r>
              <w:rPr>
                <w:i/>
                <w:sz w:val="26"/>
                <w:szCs w:val="26"/>
              </w:rPr>
              <w:t xml:space="preserve"> [ghi giá trị V1]</w:t>
            </w:r>
            <w:r>
              <w:rPr>
                <w:sz w:val="26"/>
                <w:szCs w:val="26"/>
                <w:vertAlign w:val="superscript"/>
              </w:rPr>
              <w:t xml:space="preserve"> (17)</w:t>
            </w:r>
            <w:r>
              <w:rPr>
                <w:sz w:val="26"/>
                <w:szCs w:val="26"/>
              </w:rPr>
              <w:t>.</w:t>
            </w:r>
          </w:p>
          <w:p>
            <w:pPr>
              <w:pStyle w:val="Style111"/>
              <w:tabs>
                <w:tab w:val="clear" w:pos="720"/>
                <w:tab w:val="left" w:pos="8424" w:leader="dot"/>
              </w:tabs>
              <w:spacing w:lineRule="auto" w:line="264" w:before="120" w:after="120"/>
              <w:jc w:val="both"/>
              <w:rPr>
                <w:sz w:val="26"/>
                <w:szCs w:val="26"/>
              </w:rPr>
            </w:pPr>
            <w:r>
              <w:rPr>
                <w:sz w:val="26"/>
                <w:szCs w:val="26"/>
              </w:rPr>
              <w:t>hoặc</w:t>
            </w:r>
          </w:p>
          <w:p>
            <w:pPr>
              <w:pStyle w:val="Normal"/>
              <w:jc w:val="both"/>
              <w:rPr>
                <w:rFonts w:ascii="Times New Roman" w:hAnsi="Times New Roman"/>
                <w:sz w:val="26"/>
                <w:szCs w:val="26"/>
              </w:rPr>
            </w:pPr>
            <w:r>
              <w:rPr>
                <w:rFonts w:ascii="Times New Roman" w:hAnsi="Times New Roman"/>
                <w:sz w:val="26"/>
                <w:szCs w:val="26"/>
              </w:rPr>
              <w:t xml:space="preserve">(iii) Có 01 hợp </w:t>
            </w:r>
            <w:r>
              <w:rPr>
                <w:rFonts w:hint="eastAsia" w:ascii="Times New Roman" w:hAnsi="Times New Roman"/>
                <w:sz w:val="26"/>
                <w:szCs w:val="26"/>
              </w:rPr>
              <w:t>đ</w:t>
            </w:r>
            <w:r>
              <w:rPr>
                <w:rFonts w:ascii="Times New Roman" w:hAnsi="Times New Roman"/>
                <w:sz w:val="26"/>
                <w:szCs w:val="26"/>
              </w:rPr>
              <w:t xml:space="preserve">ồng bao gồm phần công việc E </w:t>
            </w:r>
            <w:r>
              <w:rPr>
                <w:rFonts w:hint="eastAsia" w:ascii="Times New Roman" w:hAnsi="Times New Roman"/>
                <w:sz w:val="26"/>
                <w:szCs w:val="26"/>
              </w:rPr>
              <w:t>đã</w:t>
            </w:r>
            <w:r>
              <w:rPr>
                <w:rFonts w:ascii="Times New Roman" w:hAnsi="Times New Roman"/>
                <w:sz w:val="26"/>
                <w:szCs w:val="26"/>
              </w:rPr>
              <w:t xml:space="preserve"> hoàn thành có tính chất t</w:t>
            </w:r>
            <w:r>
              <w:rPr>
                <w:rFonts w:hint="eastAsia" w:ascii="Times New Roman" w:hAnsi="Times New Roman"/>
                <w:sz w:val="26"/>
                <w:szCs w:val="26"/>
              </w:rPr>
              <w:t>ươ</w:t>
            </w:r>
            <w:r>
              <w:rPr>
                <w:rFonts w:ascii="Times New Roman" w:hAnsi="Times New Roman"/>
                <w:sz w:val="26"/>
                <w:szCs w:val="26"/>
              </w:rPr>
              <w:t xml:space="preserve">ng tự với phần E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[Ghi tính chất t</w:t>
            </w:r>
            <w:r>
              <w:rPr>
                <w:rFonts w:hint="eastAsia" w:ascii="Times New Roman" w:hAnsi="Times New Roman"/>
                <w:i/>
                <w:iCs/>
                <w:sz w:val="26"/>
                <w:szCs w:val="26"/>
              </w:rPr>
              <w:t>ươ</w:t>
            </w:r>
            <w:r>
              <w:rPr>
                <w:rFonts w:ascii="Times New Roman" w:hAnsi="Times New Roman"/>
                <w:i/>
                <w:iCs/>
                <w:sz w:val="26"/>
                <w:szCs w:val="26"/>
              </w:rPr>
              <w:t>ng tự]</w:t>
            </w:r>
            <w:r>
              <w:rPr>
                <w:rFonts w:ascii="Times New Roman" w:hAnsi="Times New Roman"/>
                <w:sz w:val="26"/>
                <w:szCs w:val="26"/>
                <w:vertAlign w:val="superscript"/>
              </w:rPr>
              <w:t>(18)</w:t>
            </w:r>
            <w:r>
              <w:rPr>
                <w:rFonts w:ascii="Times New Roman" w:hAnsi="Times New Roman"/>
                <w:sz w:val="26"/>
                <w:szCs w:val="26"/>
              </w:rPr>
              <w:t xml:space="preserve"> (</w:t>
            </w:r>
            <w:r>
              <w:rPr>
                <w:rFonts w:hint="eastAsia" w:ascii="Times New Roman" w:hAnsi="Times New Roman"/>
                <w:sz w:val="26"/>
                <w:szCs w:val="26"/>
              </w:rPr>
              <w:t>đá</w:t>
            </w:r>
            <w:r>
              <w:rPr>
                <w:rFonts w:ascii="Times New Roman" w:hAnsi="Times New Roman"/>
                <w:sz w:val="26"/>
                <w:szCs w:val="26"/>
              </w:rPr>
              <w:t xml:space="preserve">nh giá kinh nghiệm thực hiện phần E của nhà thầu phụ </w:t>
            </w:r>
            <w:r>
              <w:rPr>
                <w:rFonts w:hint="eastAsia" w:ascii="Times New Roman" w:hAnsi="Times New Roman"/>
                <w:sz w:val="26"/>
                <w:szCs w:val="26"/>
              </w:rPr>
              <w:t>đ</w:t>
            </w:r>
            <w:r>
              <w:rPr>
                <w:rFonts w:ascii="Times New Roman" w:hAnsi="Times New Roman"/>
                <w:sz w:val="26"/>
                <w:szCs w:val="26"/>
              </w:rPr>
              <w:t>ặc biệt</w:t>
            </w:r>
            <w:r>
              <w:rPr>
                <w:rFonts w:ascii="Times New Roman" w:hAnsi="Times New Roman"/>
                <w:sz w:val="26"/>
                <w:szCs w:val="26"/>
                <w:vertAlign w:val="superscript"/>
              </w:rPr>
              <w:t>(19)</w:t>
            </w:r>
            <w:r>
              <w:rPr>
                <w:rFonts w:ascii="Times New Roman" w:hAnsi="Times New Roman"/>
                <w:sz w:val="26"/>
                <w:szCs w:val="26"/>
              </w:rPr>
              <w:t xml:space="preserve"> nếu nhà thầu </w:t>
            </w:r>
            <w:r>
              <w:rPr>
                <w:rFonts w:hint="eastAsia" w:ascii="Times New Roman" w:hAnsi="Times New Roman"/>
                <w:sz w:val="26"/>
                <w:szCs w:val="26"/>
              </w:rPr>
              <w:t>đ</w:t>
            </w:r>
            <w:r>
              <w:rPr>
                <w:rFonts w:ascii="Times New Roman" w:hAnsi="Times New Roman"/>
                <w:sz w:val="26"/>
                <w:szCs w:val="26"/>
              </w:rPr>
              <w:t xml:space="preserve">ề xuất sử dụng nhà thầu phụ </w:t>
            </w:r>
            <w:r>
              <w:rPr>
                <w:rFonts w:hint="eastAsia" w:ascii="Times New Roman" w:hAnsi="Times New Roman"/>
                <w:sz w:val="26"/>
                <w:szCs w:val="26"/>
              </w:rPr>
              <w:t>đ</w:t>
            </w:r>
            <w:r>
              <w:rPr>
                <w:rFonts w:ascii="Times New Roman" w:hAnsi="Times New Roman"/>
                <w:sz w:val="26"/>
                <w:szCs w:val="26"/>
              </w:rPr>
              <w:t xml:space="preserve">ặc biệt tại Mẫu số 10B) và </w:t>
            </w:r>
            <w:r>
              <w:rPr>
                <w:rFonts w:hint="eastAsia" w:ascii="Times New Roman" w:hAnsi="Times New Roman"/>
                <w:sz w:val="26"/>
                <w:szCs w:val="26"/>
              </w:rPr>
              <w:t>đá</w:t>
            </w:r>
            <w:r>
              <w:rPr>
                <w:rFonts w:ascii="Times New Roman" w:hAnsi="Times New Roman"/>
                <w:sz w:val="26"/>
                <w:szCs w:val="26"/>
              </w:rPr>
              <w:t xml:space="preserve">p ứng một trong hai </w:t>
            </w:r>
            <w:r>
              <w:rPr>
                <w:rFonts w:hint="eastAsia" w:ascii="Times New Roman" w:hAnsi="Times New Roman"/>
                <w:sz w:val="26"/>
                <w:szCs w:val="26"/>
              </w:rPr>
              <w:t>đ</w:t>
            </w:r>
            <w:r>
              <w:rPr>
                <w:rFonts w:ascii="Times New Roman" w:hAnsi="Times New Roman"/>
                <w:sz w:val="26"/>
                <w:szCs w:val="26"/>
              </w:rPr>
              <w:t>iều kiện sau:</w:t>
            </w:r>
          </w:p>
          <w:p>
            <w:pPr>
              <w:pStyle w:val="Normal"/>
              <w:jc w:val="both"/>
              <w:rPr>
                <w:rFonts w:ascii="Times New Roman" w:hAnsi="Times New Roman"/>
                <w:sz w:val="26"/>
                <w:szCs w:val="26"/>
              </w:rPr>
            </w:pPr>
            <w:r>
              <w:rPr>
                <w:rFonts w:ascii="Times New Roman" w:hAnsi="Times New Roman"/>
                <w:sz w:val="26"/>
                <w:szCs w:val="26"/>
              </w:rPr>
              <w:t xml:space="preserve">- Có 01 hợp </w:t>
            </w:r>
            <w:r>
              <w:rPr>
                <w:rFonts w:hint="eastAsia" w:ascii="Times New Roman" w:hAnsi="Times New Roman"/>
                <w:sz w:val="26"/>
                <w:szCs w:val="26"/>
              </w:rPr>
              <w:t>đ</w:t>
            </w:r>
            <w:r>
              <w:rPr>
                <w:rFonts w:ascii="Times New Roman" w:hAnsi="Times New Roman"/>
                <w:sz w:val="26"/>
                <w:szCs w:val="26"/>
              </w:rPr>
              <w:t>ồng bao gồm phần công việc C có tính chất t</w:t>
            </w:r>
            <w:r>
              <w:rPr>
                <w:rFonts w:hint="eastAsia" w:ascii="Times New Roman" w:hAnsi="Times New Roman"/>
                <w:sz w:val="26"/>
                <w:szCs w:val="26"/>
              </w:rPr>
              <w:t>ươ</w:t>
            </w:r>
            <w:r>
              <w:rPr>
                <w:rFonts w:ascii="Times New Roman" w:hAnsi="Times New Roman"/>
                <w:sz w:val="26"/>
                <w:szCs w:val="26"/>
              </w:rPr>
              <w:t xml:space="preserve">ng tự với phần C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 xml:space="preserve">[ Chủ </w:t>
            </w:r>
            <w:r>
              <w:rPr>
                <w:rFonts w:hint="eastAsia" w:ascii="Times New Roman" w:hAnsi="Times New Roman"/>
                <w:i/>
                <w:iCs/>
                <w:sz w:val="26"/>
                <w:szCs w:val="26"/>
              </w:rPr>
              <w:t>đ</w:t>
            </w:r>
            <w:r>
              <w:rPr>
                <w:rFonts w:ascii="Times New Roman" w:hAnsi="Times New Roman"/>
                <w:i/>
                <w:iCs/>
                <w:sz w:val="26"/>
                <w:szCs w:val="26"/>
              </w:rPr>
              <w:t>ầu t</w:t>
            </w:r>
            <w:r>
              <w:rPr>
                <w:rFonts w:hint="eastAsia" w:ascii="Times New Roman" w:hAnsi="Times New Roman"/>
                <w:i/>
                <w:iCs/>
                <w:sz w:val="26"/>
                <w:szCs w:val="26"/>
              </w:rPr>
              <w:t>ư</w:t>
            </w:r>
            <w:r>
              <w:rPr>
                <w:rFonts w:ascii="Times New Roman" w:hAnsi="Times New Roman"/>
                <w:i/>
                <w:iCs/>
                <w:sz w:val="26"/>
                <w:szCs w:val="26"/>
              </w:rPr>
              <w:t xml:space="preserve"> ghi tính chất t</w:t>
            </w:r>
            <w:r>
              <w:rPr>
                <w:rFonts w:hint="eastAsia" w:ascii="Times New Roman" w:hAnsi="Times New Roman"/>
                <w:i/>
                <w:iCs/>
                <w:sz w:val="26"/>
                <w:szCs w:val="26"/>
              </w:rPr>
              <w:t>ươ</w:t>
            </w:r>
            <w:r>
              <w:rPr>
                <w:rFonts w:ascii="Times New Roman" w:hAnsi="Times New Roman"/>
                <w:i/>
                <w:iCs/>
                <w:sz w:val="26"/>
                <w:szCs w:val="26"/>
              </w:rPr>
              <w:t>ng tự theo h</w:t>
            </w:r>
            <w:r>
              <w:rPr>
                <w:rFonts w:hint="eastAsia" w:ascii="Times New Roman" w:hAnsi="Times New Roman"/>
                <w:i/>
                <w:iCs/>
                <w:sz w:val="26"/>
                <w:szCs w:val="26"/>
              </w:rPr>
              <w:t>ư</w:t>
            </w:r>
            <w:r>
              <w:rPr>
                <w:rFonts w:ascii="Times New Roman" w:hAnsi="Times New Roman"/>
                <w:i/>
                <w:iCs/>
                <w:sz w:val="26"/>
                <w:szCs w:val="26"/>
              </w:rPr>
              <w:t>ớng dẫn tại ghi chú số (16) của Bảng này]</w:t>
            </w:r>
            <w:r>
              <w:rPr>
                <w:rFonts w:ascii="Times New Roman" w:hAnsi="Times New Roman"/>
                <w:sz w:val="26"/>
                <w:szCs w:val="26"/>
              </w:rPr>
              <w:t xml:space="preserve"> và phần công việc C hoàn thành </w:t>
            </w:r>
            <w:r>
              <w:rPr>
                <w:rFonts w:ascii="Times New Roman" w:hAnsi="Times New Roman"/>
                <w:bCs/>
                <w:sz w:val="26"/>
                <w:szCs w:val="26"/>
              </w:rPr>
              <w:t>toàn bộ hoặc hoàn thành phần lớn</w:t>
            </w:r>
            <w:r>
              <w:rPr>
                <w:rFonts w:ascii="Times New Roman" w:hAnsi="Times New Roman"/>
                <w:bCs/>
                <w:sz w:val="26"/>
                <w:szCs w:val="26"/>
                <w:vertAlign w:val="superscript"/>
              </w:rPr>
              <w:t>(20)</w:t>
            </w:r>
            <w:r>
              <w:rPr>
                <w:rFonts w:ascii="Times New Roman" w:hAnsi="Times New Roman"/>
                <w:sz w:val="26"/>
                <w:szCs w:val="26"/>
              </w:rPr>
              <w:t xml:space="preserve"> trong hợp </w:t>
            </w:r>
            <w:r>
              <w:rPr>
                <w:rFonts w:hint="eastAsia" w:ascii="Times New Roman" w:hAnsi="Times New Roman"/>
                <w:sz w:val="26"/>
                <w:szCs w:val="26"/>
              </w:rPr>
              <w:t>đ</w:t>
            </w:r>
            <w:r>
              <w:rPr>
                <w:rFonts w:ascii="Times New Roman" w:hAnsi="Times New Roman"/>
                <w:sz w:val="26"/>
                <w:szCs w:val="26"/>
              </w:rPr>
              <w:t xml:space="preserve">ồng này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là:______</w:t>
            </w:r>
            <w:r>
              <w:rPr>
                <w:rFonts w:ascii="Times New Roman" w:hAnsi="Times New Roman"/>
                <w:i/>
                <w:sz w:val="26"/>
                <w:szCs w:val="26"/>
              </w:rPr>
              <w:t xml:space="preserve"> [ghi giá trị V1]</w:t>
            </w:r>
            <w:r>
              <w:rPr>
                <w:rFonts w:ascii="Times New Roman" w:hAnsi="Times New Roman"/>
                <w:sz w:val="26"/>
                <w:szCs w:val="26"/>
              </w:rPr>
              <w:t>;</w:t>
            </w:r>
          </w:p>
          <w:p>
            <w:pPr>
              <w:pStyle w:val="Normal"/>
              <w:spacing w:lineRule="auto" w:line="264" w:before="120" w:after="120"/>
              <w:jc w:val="both"/>
              <w:rPr>
                <w:rFonts w:ascii="Times New Roman" w:hAnsi="Times New Roman"/>
                <w:sz w:val="26"/>
                <w:szCs w:val="26"/>
              </w:rPr>
            </w:pPr>
            <w:r>
              <w:rPr>
                <w:rFonts w:ascii="Times New Roman" w:hAnsi="Times New Roman"/>
                <w:sz w:val="26"/>
                <w:szCs w:val="26"/>
              </w:rPr>
              <w:t>- Có nhiều h</w:t>
            </w:r>
            <w:r>
              <w:rPr>
                <w:rFonts w:hint="eastAsia" w:ascii="Times New Roman" w:hAnsi="Times New Roman"/>
                <w:sz w:val="26"/>
                <w:szCs w:val="26"/>
              </w:rPr>
              <w:t>ơ</w:t>
            </w:r>
            <w:r>
              <w:rPr>
                <w:rFonts w:ascii="Times New Roman" w:hAnsi="Times New Roman"/>
                <w:sz w:val="26"/>
                <w:szCs w:val="26"/>
              </w:rPr>
              <w:t xml:space="preserve">n 01 hợp </w:t>
            </w:r>
            <w:r>
              <w:rPr>
                <w:rFonts w:hint="eastAsia" w:ascii="Times New Roman" w:hAnsi="Times New Roman"/>
                <w:sz w:val="26"/>
                <w:szCs w:val="26"/>
              </w:rPr>
              <w:t>đ</w:t>
            </w:r>
            <w:r>
              <w:rPr>
                <w:rFonts w:ascii="Times New Roman" w:hAnsi="Times New Roman"/>
                <w:sz w:val="26"/>
                <w:szCs w:val="26"/>
              </w:rPr>
              <w:t>ồng bao gồm phần công việc C có tính chất t</w:t>
            </w:r>
            <w:r>
              <w:rPr>
                <w:rFonts w:hint="eastAsia" w:ascii="Times New Roman" w:hAnsi="Times New Roman"/>
                <w:sz w:val="26"/>
                <w:szCs w:val="26"/>
              </w:rPr>
              <w:t>ươ</w:t>
            </w:r>
            <w:r>
              <w:rPr>
                <w:rFonts w:ascii="Times New Roman" w:hAnsi="Times New Roman"/>
                <w:sz w:val="26"/>
                <w:szCs w:val="26"/>
              </w:rPr>
              <w:t xml:space="preserve">ng tự với phần C của gói thầu </w:t>
            </w:r>
            <w:r>
              <w:rPr>
                <w:rFonts w:hint="eastAsia" w:ascii="Times New Roman" w:hAnsi="Times New Roman"/>
                <w:sz w:val="26"/>
                <w:szCs w:val="26"/>
              </w:rPr>
              <w:t>đ</w:t>
            </w:r>
            <w:r>
              <w:rPr>
                <w:rFonts w:ascii="Times New Roman" w:hAnsi="Times New Roman"/>
                <w:sz w:val="26"/>
                <w:szCs w:val="26"/>
              </w:rPr>
              <w:t>ang xét:_____</w:t>
            </w:r>
            <w:r>
              <w:rPr>
                <w:rFonts w:ascii="Times New Roman" w:hAnsi="Times New Roman"/>
                <w:i/>
                <w:iCs/>
                <w:sz w:val="26"/>
                <w:szCs w:val="26"/>
              </w:rPr>
              <w:t>[Ghi tính chất t</w:t>
            </w:r>
            <w:r>
              <w:rPr>
                <w:rFonts w:hint="eastAsia" w:ascii="Times New Roman" w:hAnsi="Times New Roman"/>
                <w:i/>
                <w:iCs/>
                <w:sz w:val="26"/>
                <w:szCs w:val="26"/>
              </w:rPr>
              <w:t>ươ</w:t>
            </w:r>
            <w:r>
              <w:rPr>
                <w:rFonts w:ascii="Times New Roman" w:hAnsi="Times New Roman"/>
                <w:i/>
                <w:iCs/>
                <w:sz w:val="26"/>
                <w:szCs w:val="26"/>
              </w:rPr>
              <w:t>ng tự]</w:t>
            </w:r>
            <w:r>
              <w:rPr>
                <w:rFonts w:ascii="Times New Roman" w:hAnsi="Times New Roman"/>
                <w:sz w:val="26"/>
                <w:szCs w:val="26"/>
              </w:rPr>
              <w:t xml:space="preserve">, trong </w:t>
            </w:r>
            <w:r>
              <w:rPr>
                <w:rFonts w:hint="eastAsia" w:ascii="Times New Roman" w:hAnsi="Times New Roman"/>
                <w:sz w:val="26"/>
                <w:szCs w:val="26"/>
              </w:rPr>
              <w:t>đó</w:t>
            </w:r>
            <w:r>
              <w:rPr>
                <w:rFonts w:ascii="Times New Roman" w:hAnsi="Times New Roman"/>
                <w:sz w:val="26"/>
                <w:szCs w:val="26"/>
              </w:rPr>
              <w:t xml:space="preserve"> có ít nhất 01 hợp </w:t>
            </w:r>
            <w:r>
              <w:rPr>
                <w:rFonts w:hint="eastAsia" w:ascii="Times New Roman" w:hAnsi="Times New Roman"/>
                <w:sz w:val="26"/>
                <w:szCs w:val="26"/>
              </w:rPr>
              <w:t>đ</w:t>
            </w:r>
            <w:r>
              <w:rPr>
                <w:rFonts w:ascii="Times New Roman" w:hAnsi="Times New Roman"/>
                <w:sz w:val="26"/>
                <w:szCs w:val="26"/>
              </w:rPr>
              <w:t xml:space="preserve">ồng với phần công việc C hoàn thành </w:t>
            </w:r>
            <w:r>
              <w:rPr>
                <w:rFonts w:ascii="Times New Roman" w:hAnsi="Times New Roman"/>
                <w:bCs/>
                <w:sz w:val="26"/>
                <w:szCs w:val="26"/>
              </w:rPr>
              <w:t>toàn bộ hoặc hoàn thành phần lớn</w:t>
            </w:r>
            <w:r>
              <w:rPr>
                <w:rFonts w:ascii="Times New Roman" w:hAnsi="Times New Roman"/>
                <w:sz w:val="26"/>
                <w:szCs w:val="26"/>
              </w:rPr>
              <w:t xml:space="preserve">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 ⅟2V1: _____</w:t>
            </w:r>
            <w:r>
              <w:rPr>
                <w:rFonts w:ascii="Times New Roman" w:hAnsi="Times New Roman"/>
                <w:i/>
                <w:sz w:val="26"/>
                <w:szCs w:val="26"/>
              </w:rPr>
              <w:t xml:space="preserve">[ghi giá trị </w:t>
            </w:r>
            <w:r>
              <w:rPr>
                <w:rFonts w:ascii="Times New Roman" w:hAnsi="Times New Roman"/>
                <w:i/>
                <w:iCs/>
                <w:sz w:val="26"/>
                <w:szCs w:val="26"/>
              </w:rPr>
              <w:t>⅟2V1</w:t>
            </w:r>
            <w:r>
              <w:rPr>
                <w:rFonts w:ascii="Times New Roman" w:hAnsi="Times New Roman"/>
                <w:i/>
                <w:sz w:val="26"/>
                <w:szCs w:val="26"/>
              </w:rPr>
              <w:t>]</w:t>
            </w:r>
            <w:r>
              <w:rPr>
                <w:rFonts w:ascii="Times New Roman" w:hAnsi="Times New Roman"/>
                <w:sz w:val="26"/>
                <w:szCs w:val="26"/>
              </w:rPr>
              <w:t xml:space="preserve"> và tổng giá trị của phần công việc C hoàn thành </w:t>
            </w:r>
            <w:r>
              <w:rPr>
                <w:rFonts w:ascii="Times New Roman" w:hAnsi="Times New Roman"/>
                <w:bCs/>
                <w:sz w:val="26"/>
                <w:szCs w:val="26"/>
              </w:rPr>
              <w:t>toàn bộ hoặc hoàn thành phần lớn</w:t>
            </w:r>
            <w:r>
              <w:rPr>
                <w:rFonts w:ascii="Times New Roman" w:hAnsi="Times New Roman"/>
                <w:sz w:val="26"/>
                <w:szCs w:val="26"/>
              </w:rPr>
              <w:t xml:space="preserve"> trong các hợp </w:t>
            </w:r>
            <w:r>
              <w:rPr>
                <w:rFonts w:hint="eastAsia" w:ascii="Times New Roman" w:hAnsi="Times New Roman"/>
                <w:sz w:val="26"/>
                <w:szCs w:val="26"/>
              </w:rPr>
              <w:t>đ</w:t>
            </w:r>
            <w:r>
              <w:rPr>
                <w:rFonts w:ascii="Times New Roman" w:hAnsi="Times New Roman"/>
                <w:sz w:val="26"/>
                <w:szCs w:val="26"/>
              </w:rPr>
              <w:t xml:space="preserve">ồng này có giá trị </w:t>
            </w:r>
            <w:r>
              <w:rPr>
                <w:rFonts w:hint="eastAsia" w:ascii="Times New Roman" w:hAnsi="Times New Roman"/>
                <w:sz w:val="26"/>
                <w:szCs w:val="26"/>
              </w:rPr>
              <w:t>đã</w:t>
            </w:r>
            <w:r>
              <w:rPr>
                <w:rFonts w:ascii="Times New Roman" w:hAnsi="Times New Roman"/>
                <w:sz w:val="26"/>
                <w:szCs w:val="26"/>
              </w:rPr>
              <w:t xml:space="preserve"> thực hiện, </w:t>
            </w:r>
            <w:r>
              <w:rPr>
                <w:rFonts w:hint="eastAsia" w:ascii="Times New Roman" w:hAnsi="Times New Roman"/>
                <w:sz w:val="26"/>
                <w:szCs w:val="26"/>
              </w:rPr>
              <w:t>đư</w:t>
            </w:r>
            <w:r>
              <w:rPr>
                <w:rFonts w:ascii="Times New Roman" w:hAnsi="Times New Roman"/>
                <w:sz w:val="26"/>
                <w:szCs w:val="26"/>
              </w:rPr>
              <w:t>ợc nghiệm thu tối thiểu là V1:____</w:t>
            </w:r>
            <w:r>
              <w:rPr>
                <w:rFonts w:ascii="Times New Roman" w:hAnsi="Times New Roman"/>
                <w:i/>
                <w:sz w:val="26"/>
                <w:szCs w:val="26"/>
              </w:rPr>
              <w:t>[ghi giá trị V1]</w:t>
            </w:r>
            <w:r>
              <w:rPr>
                <w:rFonts w:ascii="Times New Roman" w:hAnsi="Times New Roman"/>
                <w:sz w:val="26"/>
                <w:szCs w:val="26"/>
                <w:vertAlign w:val="superscript"/>
              </w:rPr>
              <w:t xml:space="preserve"> </w:t>
            </w:r>
            <w:r>
              <w:rPr>
                <w:rFonts w:ascii="Times New Roman" w:hAnsi="Times New Roman"/>
                <w:sz w:val="26"/>
                <w:szCs w:val="26"/>
              </w:rPr>
              <w:t>.</w:t>
            </w:r>
          </w:p>
          <w:p>
            <w:pPr>
              <w:pStyle w:val="Normal"/>
              <w:jc w:val="both"/>
              <w:rPr>
                <w:rFonts w:ascii="Times New Roman" w:hAnsi="Times New Roman"/>
                <w:sz w:val="26"/>
                <w:szCs w:val="26"/>
              </w:rPr>
            </w:pPr>
            <w:r>
              <w:rPr>
                <w:rFonts w:ascii="Times New Roman" w:hAnsi="Times New Roman"/>
                <w:sz w:val="26"/>
                <w:szCs w:val="26"/>
              </w:rPr>
              <w:t>Tr</w:t>
            </w:r>
            <w:r>
              <w:rPr>
                <w:rFonts w:hint="eastAsia" w:ascii="Times New Roman" w:hAnsi="Times New Roman"/>
                <w:sz w:val="26"/>
                <w:szCs w:val="26"/>
              </w:rPr>
              <w:t>ư</w:t>
            </w:r>
            <w:r>
              <w:rPr>
                <w:rFonts w:ascii="Times New Roman" w:hAnsi="Times New Roman"/>
                <w:sz w:val="26"/>
                <w:szCs w:val="26"/>
              </w:rPr>
              <w:t xml:space="preserve">ờng hợp gói thầu gồm tổ hợp nhiều công trình thì việc </w:t>
            </w:r>
            <w:r>
              <w:rPr>
                <w:rFonts w:hint="eastAsia" w:ascii="Times New Roman" w:hAnsi="Times New Roman"/>
                <w:sz w:val="26"/>
                <w:szCs w:val="26"/>
              </w:rPr>
              <w:t>đư</w:t>
            </w:r>
            <w:r>
              <w:rPr>
                <w:rFonts w:ascii="Times New Roman" w:hAnsi="Times New Roman"/>
                <w:sz w:val="26"/>
                <w:szCs w:val="26"/>
              </w:rPr>
              <w:t>a ra yêu cầu về công trình t</w:t>
            </w:r>
            <w:r>
              <w:rPr>
                <w:rFonts w:hint="eastAsia" w:ascii="Times New Roman" w:hAnsi="Times New Roman"/>
                <w:sz w:val="26"/>
                <w:szCs w:val="26"/>
              </w:rPr>
              <w:t>ươ</w:t>
            </w:r>
            <w:r>
              <w:rPr>
                <w:rFonts w:ascii="Times New Roman" w:hAnsi="Times New Roman"/>
                <w:sz w:val="26"/>
                <w:szCs w:val="26"/>
              </w:rPr>
              <w:t xml:space="preserve">ng tự </w:t>
            </w:r>
            <w:r>
              <w:rPr>
                <w:rFonts w:hint="eastAsia" w:ascii="Times New Roman" w:hAnsi="Times New Roman"/>
                <w:sz w:val="26"/>
                <w:szCs w:val="26"/>
              </w:rPr>
              <w:t>đư</w:t>
            </w:r>
            <w:r>
              <w:rPr>
                <w:rFonts w:ascii="Times New Roman" w:hAnsi="Times New Roman"/>
                <w:sz w:val="26"/>
                <w:szCs w:val="26"/>
              </w:rPr>
              <w:t>ợc thực hiện theo Bảng Y.</w:t>
            </w:r>
          </w:p>
        </w:tc>
        <w:tc>
          <w:tcPr>
            <w:tcW w:w="127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 xml:space="preserve">Phải thỏa mãn yêu cầu này </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00" w:after="60"/>
              <w:jc w:val="center"/>
              <w:rPr>
                <w:bCs/>
                <w:sz w:val="26"/>
                <w:szCs w:val="26"/>
              </w:rPr>
            </w:pPr>
            <w:r>
              <w:rPr>
                <w:sz w:val="26"/>
                <w:szCs w:val="26"/>
              </w:rPr>
              <w:t>Không áp dụng</w:t>
            </w:r>
          </w:p>
          <w:p>
            <w:pPr>
              <w:pStyle w:val="Style111"/>
              <w:numPr>
                <w:ilvl w:val="0"/>
                <w:numId w:val="0"/>
              </w:numPr>
              <w:tabs>
                <w:tab w:val="clear" w:pos="720"/>
                <w:tab w:val="left" w:pos="8424" w:leader="dot"/>
              </w:tabs>
              <w:suppressAutoHyphens w:val="true"/>
              <w:spacing w:lineRule="auto" w:line="264" w:before="120" w:after="120"/>
              <w:jc w:val="center"/>
              <w:outlineLvl w:val="0"/>
              <w:rPr>
                <w:sz w:val="26"/>
                <w:szCs w:val="26"/>
                <w:lang w:val="es-ES"/>
              </w:rPr>
            </w:pPr>
            <w:r>
              <w:rPr>
                <w:sz w:val="26"/>
                <w:szCs w:val="26"/>
                <w:lang w:val="es-ES"/>
              </w:rPr>
            </w:r>
          </w:p>
          <w:p>
            <w:pPr>
              <w:pStyle w:val="Style111"/>
              <w:numPr>
                <w:ilvl w:val="0"/>
                <w:numId w:val="0"/>
              </w:numPr>
              <w:tabs>
                <w:tab w:val="clear" w:pos="720"/>
                <w:tab w:val="left" w:pos="8424" w:leader="dot"/>
              </w:tabs>
              <w:suppressAutoHyphens w:val="true"/>
              <w:spacing w:lineRule="auto" w:line="264" w:before="120" w:after="120"/>
              <w:jc w:val="center"/>
              <w:outlineLvl w:val="0"/>
              <w:rPr>
                <w:sz w:val="26"/>
                <w:szCs w:val="26"/>
                <w:lang w:val="es-ES"/>
              </w:rPr>
            </w:pPr>
            <w:r>
              <w:rPr>
                <w:sz w:val="26"/>
                <w:szCs w:val="26"/>
                <w:lang w:val="es-ES"/>
              </w:rPr>
            </w:r>
          </w:p>
          <w:p>
            <w:pPr>
              <w:pStyle w:val="Style111"/>
              <w:numPr>
                <w:ilvl w:val="0"/>
                <w:numId w:val="0"/>
              </w:numPr>
              <w:tabs>
                <w:tab w:val="clear" w:pos="720"/>
                <w:tab w:val="left" w:pos="8424" w:leader="dot"/>
              </w:tabs>
              <w:suppressAutoHyphens w:val="true"/>
              <w:spacing w:lineRule="auto" w:line="264" w:before="120" w:after="120"/>
              <w:jc w:val="center"/>
              <w:outlineLvl w:val="0"/>
              <w:rPr>
                <w:sz w:val="26"/>
                <w:szCs w:val="26"/>
                <w:lang w:val="es-ES"/>
              </w:rPr>
            </w:pPr>
            <w:r>
              <w:rPr>
                <w:sz w:val="26"/>
                <w:szCs w:val="26"/>
                <w:lang w:val="es-ES"/>
              </w:rPr>
            </w:r>
          </w:p>
          <w:p>
            <w:pPr>
              <w:pStyle w:val="Style111"/>
              <w:tabs>
                <w:tab w:val="clear" w:pos="720"/>
                <w:tab w:val="left" w:pos="8424" w:leader="dot"/>
              </w:tabs>
              <w:spacing w:lineRule="auto" w:line="264" w:before="120" w:after="120"/>
              <w:jc w:val="center"/>
              <w:rPr>
                <w:sz w:val="26"/>
                <w:szCs w:val="26"/>
                <w:lang w:val="es-ES"/>
              </w:rPr>
            </w:pPr>
            <w:r>
              <w:rPr>
                <w:sz w:val="26"/>
                <w:szCs w:val="26"/>
                <w:lang w:val="es-ES"/>
              </w:rPr>
            </w:r>
          </w:p>
        </w:tc>
        <w:tc>
          <w:tcPr>
            <w:tcW w:w="156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(tương đương với phần công việc đảm nhận)</w:t>
            </w:r>
          </w:p>
          <w:p>
            <w:pPr>
              <w:pStyle w:val="Style111"/>
              <w:tabs>
                <w:tab w:val="clear" w:pos="720"/>
                <w:tab w:val="left" w:pos="8424" w:leader="dot"/>
              </w:tabs>
              <w:spacing w:lineRule="auto" w:line="264" w:before="120" w:after="120"/>
              <w:jc w:val="center"/>
              <w:rPr>
                <w:sz w:val="26"/>
                <w:szCs w:val="26"/>
                <w:lang w:val="es-ES"/>
              </w:rPr>
            </w:pPr>
            <w:r>
              <w:rPr>
                <w:sz w:val="26"/>
                <w:szCs w:val="26"/>
                <w:lang w:val="es-ES"/>
              </w:rPr>
            </w:r>
          </w:p>
        </w:tc>
        <w:tc>
          <w:tcPr>
            <w:tcW w:w="1417"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Mẫu số 06A, Mẫu số 06B, Mẫu số 06C</w:t>
            </w:r>
          </w:p>
        </w:tc>
      </w:tr>
    </w:tbl>
    <w:p>
      <w:pPr>
        <w:pStyle w:val="Normal"/>
        <w:spacing w:lineRule="auto" w:line="276" w:before="80" w:after="80"/>
        <w:ind w:firstLine="709"/>
        <w:jc w:val="both"/>
        <w:rPr>
          <w:rFonts w:ascii="Times New Roman" w:hAnsi="Times New Roman"/>
          <w:b/>
          <w:bCs/>
          <w:i/>
          <w:iCs/>
          <w:u w:val="single"/>
          <w:lang w:val="nl-NL"/>
        </w:rPr>
      </w:pPr>
      <w:r>
        <w:rPr>
          <w:rFonts w:ascii="Times New Roman" w:hAnsi="Times New Roman"/>
          <w:b/>
          <w:bCs/>
          <w:i/>
          <w:iCs/>
          <w:u w:val="single"/>
          <w:lang w:val="nl-NL"/>
        </w:rPr>
        <w:t>Ghi chú:</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xml:space="preserve">(2) Hợp đồng tư vấn, </w:t>
      </w:r>
      <w:bookmarkStart w:id="30" w:name="_Hlk154064008"/>
      <w:r>
        <w:rPr>
          <w:rFonts w:ascii="Times New Roman" w:hAnsi="Times New Roman"/>
          <w:sz w:val="28"/>
          <w:szCs w:val="28"/>
          <w:lang w:val="nl-NL"/>
        </w:rPr>
        <w:t xml:space="preserve">xây lắp, EPC, EC, PC, chìa khóa trao tay </w:t>
      </w:r>
      <w:bookmarkEnd w:id="30"/>
      <w:r>
        <w:rPr>
          <w:rFonts w:ascii="Times New Roman" w:hAnsi="Times New Roman"/>
          <w:sz w:val="28"/>
          <w:szCs w:val="28"/>
          <w:lang w:val="nl-NL"/>
        </w:rPr>
        <w:t>không hoàn thành do lỗi của nhà thầu bao gồm:</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lineRule="auto" w:line="264" w:before="120" w:after="120"/>
        <w:ind w:firstLine="709"/>
        <w:jc w:val="both"/>
        <w:rPr>
          <w:rFonts w:ascii="Times New Roman" w:hAnsi="Times New Roman"/>
          <w:lang w:val="nl-NL" w:eastAsia="x-none"/>
        </w:rPr>
      </w:pPr>
      <w:r>
        <w:rPr>
          <w:rFonts w:ascii="Times New Roman" w:hAnsi="Times New Roman"/>
          <w:lang w:val="x-none" w:eastAsia="x-none"/>
        </w:rPr>
        <w:t>Các hợp đồng không hoàn thành không bao gồm các hợp đồng mà quyết định của Chủ đầu tư đã bị bác bỏ bằng cơ chế giải quyết tranh chấp.</w:t>
      </w:r>
      <w:r>
        <w:rPr>
          <w:rFonts w:ascii="Times New Roman" w:hAnsi="Times New Roman"/>
          <w:lang w:val="nl-NL" w:eastAsia="x-none"/>
        </w:rPr>
        <w:t xml:space="preserve"> Việc xác định h</w:t>
      </w:r>
      <w:r>
        <w:rPr>
          <w:rFonts w:ascii="Times New Roman" w:hAnsi="Times New Roman"/>
          <w:lang w:val="x-none" w:eastAsia="x-none"/>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eastAsia="x-none"/>
        </w:rPr>
        <w:t>của</w:t>
      </w:r>
      <w:r>
        <w:rPr>
          <w:rFonts w:ascii="Times New Roman" w:hAnsi="Times New Roman"/>
          <w:lang w:val="x-none" w:eastAsia="x-none"/>
        </w:rPr>
        <w:t xml:space="preserve"> hợp đồng tương ứng và khi mà nhà thầu đã hết tất cả các cơ hội có thể khiếu nại.</w:t>
      </w:r>
      <w:r>
        <w:rPr>
          <w:rFonts w:ascii="Times New Roman" w:hAnsi="Times New Roman"/>
          <w:lang w:val="nl-NL" w:eastAsia="x-none"/>
        </w:rPr>
        <w:t xml:space="preserve"> Đối với các hợp đồng chậm tiến độ do lỗi của nhà thầu nhưng vẫn hoàn thành hợp đồng thì không được coi là hợp đồng không hoàn thành.</w:t>
      </w:r>
    </w:p>
    <w:p>
      <w:pPr>
        <w:pStyle w:val="Normal"/>
        <w:widowControl w:val="false"/>
        <w:spacing w:lineRule="auto" w:line="264" w:before="120" w:after="120"/>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eastAsia=".VnTime" w:ascii="Times New Roman" w:hAnsi="Times New Roman"/>
          <w:lang w:val="nl-NL"/>
        </w:rPr>
        <w:t xml:space="preserve">của nhà thầu.  </w:t>
      </w:r>
    </w:p>
    <w:p>
      <w:pPr>
        <w:pStyle w:val="Normal"/>
        <w:widowControl w:val="false"/>
        <w:spacing w:lineRule="auto" w:line="264" w:before="60" w:after="60"/>
        <w:ind w:firstLine="709"/>
        <w:jc w:val="both"/>
        <w:rPr>
          <w:rFonts w:ascii="Times New Roman" w:hAnsi="Times New Roman"/>
          <w:lang w:val="pl-PL"/>
        </w:rPr>
      </w:pPr>
      <w:r>
        <w:rPr>
          <w:rFonts w:eastAsia=".VnTime" w:ascii="Times New Roman" w:hAnsi="Times New Roman"/>
          <w:lang w:val="nl-NL"/>
        </w:rPr>
        <w:t xml:space="preserve">(3) </w:t>
      </w:r>
      <w:bookmarkStart w:id="31"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p>
    <w:p>
      <w:pPr>
        <w:pStyle w:val="BodyText"/>
        <w:widowControl w:val="false"/>
        <w:tabs>
          <w:tab w:val="clear" w:pos="720"/>
          <w:tab w:val="left" w:pos="426" w:leader="none"/>
        </w:tabs>
        <w:spacing w:lineRule="auto" w:line="264" w:before="60" w:after="60"/>
        <w:ind w:firstLine="709"/>
        <w:jc w:val="both"/>
        <w:rPr>
          <w:rFonts w:ascii="Times New Roman" w:hAnsi="Times New Roman"/>
          <w:szCs w:val="28"/>
          <w:lang w:val="pl-PL"/>
        </w:rPr>
      </w:pPr>
      <w:bookmarkStart w:id="32" w:name="_Hlk154064041"/>
      <w:r>
        <w:rPr>
          <w:rFonts w:ascii="Times New Roman" w:hAnsi="Times New Roman"/>
          <w:szCs w:val="28"/>
          <w:lang w:val="nl-NL"/>
        </w:rPr>
        <w:t xml:space="preserve">(4) </w:t>
      </w:r>
      <w:bookmarkStart w:id="33"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pPr>
        <w:pStyle w:val="Normal"/>
        <w:widowControl w:val="false"/>
        <w:spacing w:lineRule="auto" w:line="264" w:before="60" w:after="60"/>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bookmarkEnd w:id="33"/>
    </w:p>
    <w:p>
      <w:pPr>
        <w:pStyle w:val="Normal"/>
        <w:widowControl w:val="false"/>
        <w:spacing w:lineRule="auto" w:line="264" w:before="60" w:after="60"/>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bookmarkEnd w:id="31"/>
      <w:bookmarkEnd w:id="32"/>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4" w:name="_Hlk164756545"/>
      <w:bookmarkStart w:id="35" w:name="_Hlk81164781"/>
      <w:r>
        <w:rPr>
          <w:rFonts w:ascii="Times New Roman" w:hAnsi="Times New Roman"/>
          <w:szCs w:val="28"/>
          <w:lang w:val="nl-NL"/>
        </w:rPr>
        <w:t xml:space="preserve">Ghi thời gian yêu cầu, thông thường từ 03 năm đến 05 năm trước năm có thời điểm đóng thầu. </w:t>
      </w:r>
      <w:r>
        <w:rPr>
          <w:rFonts w:eastAsia="Calibri" w:ascii="Times New Roman" w:hAnsi="Times New Roman"/>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5"/>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64" w:before="80" w:after="80"/>
        <w:ind w:firstLine="709"/>
        <w:jc w:val="both"/>
        <w:rPr>
          <w:rFonts w:ascii="Times New Roman" w:hAnsi="Times New Roman"/>
          <w:lang w:val="pl-PL"/>
        </w:rPr>
      </w:pPr>
      <w:bookmarkStart w:id="36"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6"/>
      <w:r>
        <w:rPr>
          <w:rFonts w:ascii="Times New Roman" w:hAnsi="Times New Roman"/>
          <w:lang w:val="pl-PL"/>
        </w:rPr>
        <w:t>(năm Y-1, Y-2...).</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Ví dụ: </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pPr>
        <w:pStyle w:val="Normal"/>
        <w:widowControl w:val="false"/>
        <w:spacing w:lineRule="auto" w:line="264" w:before="80" w:after="80"/>
        <w:ind w:firstLine="709"/>
        <w:jc w:val="both"/>
        <w:rPr>
          <w:rFonts w:ascii="Times New Roman" w:hAnsi="Times New Roman"/>
          <w:i/>
          <w:iCs/>
          <w:lang w:val="pl-PL"/>
        </w:rPr>
      </w:pPr>
      <w:r>
        <w:rPr>
          <w:rFonts w:ascii="Times New Roman" w:hAnsi="Times New Roman"/>
          <w:i/>
          <w:iCs/>
          <w:shd w:fill="FFFFFF" w:val="clear"/>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4"/>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7" w:name="_Hlk81164800"/>
      <w:r>
        <w:rPr>
          <w:rFonts w:ascii="Times New Roman" w:hAnsi="Times New Roman"/>
          <w:sz w:val="28"/>
          <w:szCs w:val="28"/>
          <w:lang w:val="nl-NL"/>
        </w:rPr>
        <w:t>Trường hợp thời gian thực hiện gói thầu từ 12 tháng trở lên thì cách tính doanh thu như sau:</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eastAsia="Calibri" w:ascii="Times New Roman" w:hAnsi="Times New Roman"/>
          <w:sz w:val="28"/>
          <w:szCs w:val="28"/>
          <w:lang w:val="es-ES_tradnl"/>
        </w:rPr>
        <w:t>(không bao gồm thuế VAT)</w:t>
      </w:r>
      <w:r>
        <w:rPr>
          <w:rFonts w:eastAsia="Calibri" w:ascii="Times New Roman" w:hAnsi="Times New Roman"/>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7"/>
      <w:r>
        <w:rPr>
          <w:rFonts w:ascii="Times New Roman" w:hAnsi="Times New Roman"/>
          <w:sz w:val="28"/>
          <w:szCs w:val="28"/>
          <w:lang w:val="nl-NL"/>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bookmarkStart w:id="38" w:name="_Hlk81164826"/>
      <w:r>
        <w:rPr>
          <w:rFonts w:ascii="Times New Roman" w:hAnsi="Times New Roman"/>
          <w:b/>
          <w:bCs/>
          <w:sz w:val="28"/>
          <w:szCs w:val="28"/>
          <w:lang w:val="nl-NL"/>
        </w:rPr>
        <w:t>Yêu cầu tối thiểu về mức doanh thu bình quân hằng năm</w:t>
      </w:r>
      <w:r>
        <w:rPr>
          <w:rFonts w:eastAsia="Calibri" w:ascii="Times New Roman" w:hAnsi="Times New Roman"/>
          <w:b/>
          <w:bCs/>
          <w:sz w:val="28"/>
          <w:szCs w:val="28"/>
          <w:lang w:val="nl-NL"/>
        </w:rPr>
        <w:t xml:space="preserve"> </w:t>
      </w:r>
      <w:r>
        <w:rPr>
          <w:rFonts w:eastAsia="Calibri" w:ascii="Times New Roman" w:hAnsi="Times New Roman"/>
          <w:b/>
          <w:bCs/>
          <w:sz w:val="28"/>
          <w:szCs w:val="28"/>
          <w:lang w:val="es-ES_tradnl"/>
        </w:rPr>
        <w:t xml:space="preserve">(không bao gồm thuế VAT) </w:t>
      </w:r>
      <w:r>
        <w:rPr>
          <w:rFonts w:ascii="Times New Roman" w:hAnsi="Times New Roman"/>
          <w:b/>
          <w:bCs/>
          <w:sz w:val="28"/>
          <w:szCs w:val="28"/>
          <w:lang w:val="nl-NL"/>
        </w:rPr>
        <w:t>= (Giá gói thầu – giá trị thuế VAT) x k</w:t>
      </w:r>
      <w:bookmarkEnd w:id="38"/>
      <w:r>
        <w:rPr>
          <w:rFonts w:ascii="Times New Roman" w:hAnsi="Times New Roman"/>
          <w:b/>
          <w:bCs/>
          <w:sz w:val="28"/>
          <w:szCs w:val="28"/>
          <w:lang w:val="nl-NL"/>
        </w:rPr>
        <w:t>.</w:t>
      </w:r>
      <w:bookmarkStart w:id="39" w:name="_Hlk81163956"/>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9"/>
      <w:r>
        <w:rPr>
          <w:rFonts w:ascii="Times New Roman" w:hAnsi="Times New Roman"/>
          <w:sz w:val="28"/>
          <w:szCs w:val="28"/>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40"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bookmarkEnd w:id="40"/>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(8) Yêu cầu về nguồn lực tài chính cho gói thầu:</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nl-NL"/>
        </w:rPr>
        <w:t xml:space="preserve">(9) </w:t>
      </w:r>
      <w:r>
        <w:rPr>
          <w:rFonts w:eastAsia=".VnTime" w:ascii="Times New Roman" w:hAnsi="Times New Roman"/>
          <w:lang w:val="nl-NL"/>
        </w:rPr>
        <w:t xml:space="preserve">Trường hợp gói thầu gồm công trình và hạng mục theo quy định của pháp luật về xây dựng thì chỉ nêu yêu cầu về hợp đồng tương tự đối với công trình. </w:t>
      </w:r>
      <w:r>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pPr>
        <w:pStyle w:val="Normal"/>
        <w:tabs>
          <w:tab w:val="clear" w:pos="720"/>
          <w:tab w:val="left" w:pos="1418" w:leader="none"/>
        </w:tabs>
        <w:spacing w:lineRule="auto" w:line="264" w:before="120" w:after="120"/>
        <w:ind w:firstLine="709"/>
        <w:jc w:val="both"/>
        <w:rPr>
          <w:rFonts w:ascii="Times New Roman" w:hAnsi="Times New Roman" w:eastAsia=".VnTime"/>
          <w:iCs/>
          <w:lang w:val="nl-NL"/>
        </w:rPr>
      </w:pPr>
      <w:r>
        <w:rPr>
          <w:rFonts w:hint="eastAsia" w:ascii="Times New Roman" w:hAnsi="Times New Roman"/>
          <w:lang w:val="pl-PL"/>
        </w:rPr>
        <w:t>Đ</w:t>
      </w:r>
      <w:r>
        <w:rPr>
          <w:rFonts w:ascii="Times New Roman" w:hAnsi="Times New Roman"/>
          <w:lang w:val="pl-PL"/>
        </w:rPr>
        <w:t xml:space="preserve">ối với các hợp </w:t>
      </w:r>
      <w:r>
        <w:rPr>
          <w:rFonts w:hint="eastAsia" w:ascii="Times New Roman" w:hAnsi="Times New Roman"/>
          <w:lang w:val="pl-PL"/>
        </w:rPr>
        <w:t>đ</w:t>
      </w:r>
      <w:r>
        <w:rPr>
          <w:rFonts w:ascii="Times New Roman" w:hAnsi="Times New Roman"/>
          <w:lang w:val="pl-PL"/>
        </w:rPr>
        <w:t xml:space="preserve">ồng mà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tổ chuyên gia có bằng chứng cho thấy nhà thầu </w:t>
      </w:r>
      <w:r>
        <w:rPr>
          <w:rFonts w:hint="eastAsia" w:ascii="Times New Roman" w:hAnsi="Times New Roman"/>
          <w:lang w:val="pl-PL"/>
        </w:rPr>
        <w:t>đã</w:t>
      </w:r>
      <w:r>
        <w:rPr>
          <w:rFonts w:ascii="Times New Roman" w:hAnsi="Times New Roman"/>
          <w:lang w:val="pl-PL"/>
        </w:rPr>
        <w:t xml:space="preserve"> thực hiện với t</w:t>
      </w:r>
      <w:r>
        <w:rPr>
          <w:rFonts w:hint="eastAsia" w:ascii="Times New Roman" w:hAnsi="Times New Roman"/>
          <w:lang w:val="pl-PL"/>
        </w:rPr>
        <w:t>ư</w:t>
      </w:r>
      <w:r>
        <w:rPr>
          <w:rFonts w:ascii="Times New Roman" w:hAnsi="Times New Roman"/>
          <w:lang w:val="pl-PL"/>
        </w:rPr>
        <w:t xml:space="preserve"> cách nhà thầu phụ do </w:t>
      </w:r>
      <w:r>
        <w:rPr>
          <w:rFonts w:hint="eastAsia" w:ascii="Times New Roman" w:hAnsi="Times New Roman"/>
          <w:lang w:val="pl-PL"/>
        </w:rPr>
        <w:t>đư</w:t>
      </w:r>
      <w:r>
        <w:rPr>
          <w:rFonts w:ascii="Times New Roman" w:hAnsi="Times New Roman"/>
          <w:lang w:val="pl-PL"/>
        </w:rPr>
        <w:t>ợc chuyển nh</w:t>
      </w:r>
      <w:r>
        <w:rPr>
          <w:rFonts w:hint="eastAsia" w:ascii="Times New Roman" w:hAnsi="Times New Roman"/>
          <w:lang w:val="pl-PL"/>
        </w:rPr>
        <w:t>ư</w:t>
      </w:r>
      <w:r>
        <w:rPr>
          <w:rFonts w:ascii="Times New Roman" w:hAnsi="Times New Roman"/>
          <w:lang w:val="pl-PL"/>
        </w:rPr>
        <w:t xml:space="preserve">ợng thầu bất hợp pháp, vi phạm quy </w:t>
      </w:r>
      <w:r>
        <w:rPr>
          <w:rFonts w:hint="eastAsia" w:ascii="Times New Roman" w:hAnsi="Times New Roman"/>
          <w:lang w:val="pl-PL"/>
        </w:rPr>
        <w:t>đ</w:t>
      </w:r>
      <w:r>
        <w:rPr>
          <w:rFonts w:ascii="Times New Roman" w:hAnsi="Times New Roman"/>
          <w:lang w:val="pl-PL"/>
        </w:rPr>
        <w:t xml:space="preserve">ịnh tại khoản 8 </w:t>
      </w:r>
      <w:r>
        <w:rPr>
          <w:rFonts w:hint="eastAsia" w:ascii="Times New Roman" w:hAnsi="Times New Roman"/>
          <w:lang w:val="pl-PL"/>
        </w:rPr>
        <w:t>Đ</w:t>
      </w:r>
      <w:r>
        <w:rPr>
          <w:rFonts w:ascii="Times New Roman" w:hAnsi="Times New Roman"/>
          <w:lang w:val="pl-PL"/>
        </w:rPr>
        <w:t xml:space="preserve">iều 16 của Luật </w:t>
      </w:r>
      <w:r>
        <w:rPr>
          <w:rFonts w:hint="eastAsia" w:ascii="Times New Roman" w:hAnsi="Times New Roman"/>
          <w:lang w:val="pl-PL"/>
        </w:rPr>
        <w:t>Đ</w:t>
      </w:r>
      <w:r>
        <w:rPr>
          <w:rFonts w:ascii="Times New Roman" w:hAnsi="Times New Roman"/>
          <w:lang w:val="pl-PL"/>
        </w:rPr>
        <w:t xml:space="preserve">ấu thầu thì hợp </w:t>
      </w:r>
      <w:r>
        <w:rPr>
          <w:rFonts w:hint="eastAsia" w:ascii="Times New Roman" w:hAnsi="Times New Roman"/>
          <w:lang w:val="pl-PL"/>
        </w:rPr>
        <w:t>đ</w:t>
      </w:r>
      <w:r>
        <w:rPr>
          <w:rFonts w:ascii="Times New Roman" w:hAnsi="Times New Roman"/>
          <w:lang w:val="pl-PL"/>
        </w:rPr>
        <w:t xml:space="preserve">ồng này sẽ không </w:t>
      </w:r>
      <w:r>
        <w:rPr>
          <w:rFonts w:hint="eastAsia" w:ascii="Times New Roman" w:hAnsi="Times New Roman"/>
          <w:lang w:val="pl-PL"/>
        </w:rPr>
        <w:t>đư</w:t>
      </w:r>
      <w:r>
        <w:rPr>
          <w:rFonts w:ascii="Times New Roman" w:hAnsi="Times New Roman"/>
          <w:lang w:val="pl-PL"/>
        </w:rPr>
        <w:t xml:space="preserve">ợc xem xét, </w:t>
      </w:r>
      <w:r>
        <w:rPr>
          <w:rFonts w:hint="eastAsia" w:ascii="Times New Roman" w:hAnsi="Times New Roman"/>
          <w:lang w:val="pl-PL"/>
        </w:rPr>
        <w:t>đá</w:t>
      </w:r>
      <w:r>
        <w:rPr>
          <w:rFonts w:ascii="Times New Roman" w:hAnsi="Times New Roman"/>
          <w:lang w:val="pl-PL"/>
        </w:rPr>
        <w:t>nh giá.</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pl-PL"/>
        </w:rPr>
      </w:pPr>
      <w:r>
        <w:rPr>
          <w:rFonts w:ascii="Times New Roman" w:hAnsi="Times New Roman"/>
          <w:lang w:val="pl-PL"/>
        </w:rPr>
        <w:t xml:space="preserve"> </w:t>
      </w:r>
      <w:r>
        <w:rPr>
          <w:rFonts w:ascii="Times New Roman" w:hAnsi="Times New Roman"/>
          <w:sz w:val="28"/>
          <w:szCs w:val="28"/>
          <w:lang w:val="pl-PL"/>
        </w:rPr>
        <w:t>(10)</w:t>
      </w:r>
      <w:r>
        <w:rPr>
          <w:rFonts w:ascii="Times New Roman" w:hAnsi="Times New Roman"/>
          <w:b/>
          <w:sz w:val="28"/>
          <w:szCs w:val="28"/>
          <w:lang w:val="pl-PL"/>
        </w:rPr>
        <w:t xml:space="preserve"> </w:t>
      </w:r>
      <w:r>
        <w:rPr>
          <w:rFonts w:ascii="Times New Roman" w:hAnsi="Times New Roman"/>
          <w:sz w:val="28"/>
          <w:szCs w:val="28"/>
          <w:lang w:val="de-DE"/>
        </w:rPr>
        <w:t xml:space="preserve">Ghi năm yêu cầu, thông thường từ 03 năm đến 05 năm trước năm có thời điểm đóng thầu. </w:t>
      </w:r>
      <w:r>
        <w:rPr>
          <w:rFonts w:hint="eastAsia" w:ascii="Times New Roman" w:hAnsi="Times New Roman"/>
          <w:b/>
          <w:sz w:val="28"/>
          <w:szCs w:val="28"/>
          <w:lang w:val="de-DE"/>
        </w:rPr>
        <w:t>Đ</w:t>
      </w:r>
      <w:r>
        <w:rPr>
          <w:rFonts w:ascii="Times New Roman" w:hAnsi="Times New Roman"/>
          <w:b/>
          <w:sz w:val="28"/>
          <w:szCs w:val="28"/>
          <w:lang w:val="de-DE"/>
        </w:rPr>
        <w:t xml:space="preserve">ối với công trình cấp </w:t>
      </w:r>
      <w:r>
        <w:rPr>
          <w:rFonts w:hint="eastAsia" w:ascii="Times New Roman" w:hAnsi="Times New Roman"/>
          <w:b/>
          <w:sz w:val="28"/>
          <w:szCs w:val="28"/>
          <w:lang w:val="de-DE"/>
        </w:rPr>
        <w:t>đ</w:t>
      </w:r>
      <w:r>
        <w:rPr>
          <w:rFonts w:ascii="Times New Roman" w:hAnsi="Times New Roman"/>
          <w:b/>
          <w:sz w:val="28"/>
          <w:szCs w:val="28"/>
          <w:lang w:val="de-DE"/>
        </w:rPr>
        <w:t xml:space="preserve">ặc biệt, cấp I có thời gian thực hiện hợp </w:t>
      </w:r>
      <w:r>
        <w:rPr>
          <w:rFonts w:hint="eastAsia" w:ascii="Times New Roman" w:hAnsi="Times New Roman"/>
          <w:b/>
          <w:sz w:val="28"/>
          <w:szCs w:val="28"/>
          <w:lang w:val="de-DE"/>
        </w:rPr>
        <w:t>đ</w:t>
      </w:r>
      <w:r>
        <w:rPr>
          <w:rFonts w:ascii="Times New Roman" w:hAnsi="Times New Roman"/>
          <w:b/>
          <w:sz w:val="28"/>
          <w:szCs w:val="28"/>
          <w:lang w:val="de-DE"/>
        </w:rPr>
        <w:t>ồng lớn h</w:t>
      </w:r>
      <w:r>
        <w:rPr>
          <w:rFonts w:hint="eastAsia" w:ascii="Times New Roman" w:hAnsi="Times New Roman"/>
          <w:b/>
          <w:sz w:val="28"/>
          <w:szCs w:val="28"/>
          <w:lang w:val="de-DE"/>
        </w:rPr>
        <w:t>ơ</w:t>
      </w:r>
      <w:r>
        <w:rPr>
          <w:rFonts w:ascii="Times New Roman" w:hAnsi="Times New Roman"/>
          <w:b/>
          <w:sz w:val="28"/>
          <w:szCs w:val="28"/>
          <w:lang w:val="de-DE"/>
        </w:rPr>
        <w:t xml:space="preserve">n 36 tháng, chủ </w:t>
      </w:r>
      <w:r>
        <w:rPr>
          <w:rFonts w:hint="eastAsia" w:ascii="Times New Roman" w:hAnsi="Times New Roman"/>
          <w:b/>
          <w:sz w:val="28"/>
          <w:szCs w:val="28"/>
          <w:lang w:val="de-DE"/>
        </w:rPr>
        <w:t>đ</w:t>
      </w:r>
      <w:r>
        <w:rPr>
          <w:rFonts w:ascii="Times New Roman" w:hAnsi="Times New Roman"/>
          <w:b/>
          <w:sz w:val="28"/>
          <w:szCs w:val="28"/>
          <w:lang w:val="de-DE"/>
        </w:rPr>
        <w:t>ầu t</w:t>
      </w:r>
      <w:r>
        <w:rPr>
          <w:rFonts w:hint="eastAsia" w:ascii="Times New Roman" w:hAnsi="Times New Roman"/>
          <w:b/>
          <w:sz w:val="28"/>
          <w:szCs w:val="28"/>
          <w:lang w:val="de-DE"/>
        </w:rPr>
        <w:t>ư</w:t>
      </w:r>
      <w:r>
        <w:rPr>
          <w:rFonts w:ascii="Times New Roman" w:hAnsi="Times New Roman"/>
          <w:b/>
          <w:sz w:val="28"/>
          <w:szCs w:val="28"/>
          <w:lang w:val="de-DE"/>
        </w:rPr>
        <w:t xml:space="preserve"> có thể quy </w:t>
      </w:r>
      <w:r>
        <w:rPr>
          <w:rFonts w:hint="eastAsia" w:ascii="Times New Roman" w:hAnsi="Times New Roman"/>
          <w:b/>
          <w:sz w:val="28"/>
          <w:szCs w:val="28"/>
          <w:lang w:val="de-DE"/>
        </w:rPr>
        <w:t>đ</w:t>
      </w:r>
      <w:r>
        <w:rPr>
          <w:rFonts w:ascii="Times New Roman" w:hAnsi="Times New Roman"/>
          <w:b/>
          <w:sz w:val="28"/>
          <w:szCs w:val="28"/>
          <w:lang w:val="de-DE"/>
        </w:rPr>
        <w:t>ịnh n</w:t>
      </w:r>
      <w:r>
        <w:rPr>
          <w:rFonts w:hint="eastAsia" w:ascii="Times New Roman" w:hAnsi="Times New Roman"/>
          <w:b/>
          <w:sz w:val="28"/>
          <w:szCs w:val="28"/>
          <w:lang w:val="de-DE"/>
        </w:rPr>
        <w:t>ă</w:t>
      </w:r>
      <w:r>
        <w:rPr>
          <w:rFonts w:ascii="Times New Roman" w:hAnsi="Times New Roman"/>
          <w:b/>
          <w:sz w:val="28"/>
          <w:szCs w:val="28"/>
          <w:lang w:val="de-DE"/>
        </w:rPr>
        <w:t>m yêu cầu từ 03 n</w:t>
      </w:r>
      <w:r>
        <w:rPr>
          <w:rFonts w:hint="eastAsia" w:ascii="Times New Roman" w:hAnsi="Times New Roman"/>
          <w:b/>
          <w:sz w:val="28"/>
          <w:szCs w:val="28"/>
          <w:lang w:val="de-DE"/>
        </w:rPr>
        <w:t>ă</w:t>
      </w:r>
      <w:r>
        <w:rPr>
          <w:rFonts w:ascii="Times New Roman" w:hAnsi="Times New Roman"/>
          <w:b/>
          <w:sz w:val="28"/>
          <w:szCs w:val="28"/>
          <w:lang w:val="de-DE"/>
        </w:rPr>
        <w:t xml:space="preserve">m </w:t>
      </w:r>
      <w:r>
        <w:rPr>
          <w:rFonts w:hint="eastAsia" w:ascii="Times New Roman" w:hAnsi="Times New Roman"/>
          <w:b/>
          <w:sz w:val="28"/>
          <w:szCs w:val="28"/>
          <w:lang w:val="de-DE"/>
        </w:rPr>
        <w:t>đ</w:t>
      </w:r>
      <w:r>
        <w:rPr>
          <w:rFonts w:ascii="Times New Roman" w:hAnsi="Times New Roman"/>
          <w:b/>
          <w:sz w:val="28"/>
          <w:szCs w:val="28"/>
          <w:lang w:val="de-DE"/>
        </w:rPr>
        <w:t>ến 8 n</w:t>
      </w:r>
      <w:r>
        <w:rPr>
          <w:rFonts w:hint="eastAsia" w:ascii="Times New Roman" w:hAnsi="Times New Roman"/>
          <w:b/>
          <w:sz w:val="28"/>
          <w:szCs w:val="28"/>
          <w:lang w:val="de-DE"/>
        </w:rPr>
        <w:t>ă</w:t>
      </w:r>
      <w:r>
        <w:rPr>
          <w:rFonts w:ascii="Times New Roman" w:hAnsi="Times New Roman"/>
          <w:b/>
          <w:sz w:val="28"/>
          <w:szCs w:val="28"/>
          <w:lang w:val="de-DE"/>
        </w:rPr>
        <w:t>m.</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(11) Nhà thầu quản lý là nhà thầu không trực tiếp thực hiện một phần hoặc toàn bộ các công việc của gói thầu mà ký hợp </w:t>
      </w:r>
      <w:r>
        <w:rPr>
          <w:rFonts w:hint="eastAsia" w:ascii="Times New Roman" w:hAnsi="Times New Roman"/>
          <w:lang w:val="pl-PL"/>
        </w:rPr>
        <w:t>đ</w:t>
      </w:r>
      <w:r>
        <w:rPr>
          <w:rFonts w:ascii="Times New Roman" w:hAnsi="Times New Roman"/>
          <w:lang w:val="pl-PL"/>
        </w:rPr>
        <w:t xml:space="preserve">ồng với các nhà thầu khác </w:t>
      </w:r>
      <w:r>
        <w:rPr>
          <w:rFonts w:hint="eastAsia" w:ascii="Times New Roman" w:hAnsi="Times New Roman"/>
          <w:lang w:val="pl-PL"/>
        </w:rPr>
        <w:t>đ</w:t>
      </w:r>
      <w:r>
        <w:rPr>
          <w:rFonts w:ascii="Times New Roman" w:hAnsi="Times New Roman"/>
          <w:lang w:val="pl-PL"/>
        </w:rPr>
        <w:t>ể thực hiện nh</w:t>
      </w:r>
      <w:r>
        <w:rPr>
          <w:rFonts w:hint="eastAsia" w:ascii="Times New Roman" w:hAnsi="Times New Roman"/>
          <w:lang w:val="pl-PL"/>
        </w:rPr>
        <w:t>ư</w:t>
      </w:r>
      <w:r>
        <w:rPr>
          <w:rFonts w:ascii="Times New Roman" w:hAnsi="Times New Roman"/>
          <w:lang w:val="pl-PL"/>
        </w:rPr>
        <w:t xml:space="preserve">ng nhà thầu vẫn quản lý việc thực hiện của các nhà thầu mà mình </w:t>
      </w:r>
      <w:r>
        <w:rPr>
          <w:rFonts w:hint="eastAsia" w:ascii="Times New Roman" w:hAnsi="Times New Roman"/>
          <w:lang w:val="pl-PL"/>
        </w:rPr>
        <w:t>đã</w:t>
      </w:r>
      <w:r>
        <w:rPr>
          <w:rFonts w:ascii="Times New Roman" w:hAnsi="Times New Roman"/>
          <w:lang w:val="pl-PL"/>
        </w:rPr>
        <w:t xml:space="preserve"> ký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w:t>
      </w:r>
      <w:r>
        <w:rPr>
          <w:rFonts w:ascii="Times New Roman" w:hAnsi="Times New Roman"/>
          <w:lang w:val="pl-PL"/>
        </w:rPr>
        <w:t>ồng thời vẫn chịu toàn bộ trách nhiệm cũng nh</w:t>
      </w:r>
      <w:r>
        <w:rPr>
          <w:rFonts w:hint="eastAsia" w:ascii="Times New Roman" w:hAnsi="Times New Roman"/>
          <w:lang w:val="pl-PL"/>
        </w:rPr>
        <w:t>ư</w:t>
      </w:r>
      <w:r>
        <w:rPr>
          <w:rFonts w:ascii="Times New Roman" w:hAnsi="Times New Roman"/>
          <w:lang w:val="pl-PL"/>
        </w:rPr>
        <w:t xml:space="preserve"> rủi ro liên quan </w:t>
      </w:r>
      <w:r>
        <w:rPr>
          <w:rFonts w:hint="eastAsia" w:ascii="Times New Roman" w:hAnsi="Times New Roman"/>
          <w:lang w:val="pl-PL"/>
        </w:rPr>
        <w:t>đ</w:t>
      </w:r>
      <w:r>
        <w:rPr>
          <w:rFonts w:ascii="Times New Roman" w:hAnsi="Times New Roman"/>
          <w:lang w:val="pl-PL"/>
        </w:rPr>
        <w:t xml:space="preserve">ến giá thành, tiến </w:t>
      </w:r>
      <w:r>
        <w:rPr>
          <w:rFonts w:hint="eastAsia" w:ascii="Times New Roman" w:hAnsi="Times New Roman"/>
          <w:lang w:val="pl-PL"/>
        </w:rPr>
        <w:t>đ</w:t>
      </w:r>
      <w:r>
        <w:rPr>
          <w:rFonts w:ascii="Times New Roman" w:hAnsi="Times New Roman"/>
          <w:lang w:val="pl-PL"/>
        </w:rPr>
        <w:t>ộ thực hiện, chất l</w:t>
      </w:r>
      <w:r>
        <w:rPr>
          <w:rFonts w:hint="eastAsia" w:ascii="Times New Roman" w:hAnsi="Times New Roman"/>
          <w:lang w:val="pl-PL"/>
        </w:rPr>
        <w:t>ư</w:t>
      </w:r>
      <w:r>
        <w:rPr>
          <w:rFonts w:ascii="Times New Roman" w:hAnsi="Times New Roman"/>
          <w:lang w:val="pl-PL"/>
        </w:rPr>
        <w:t>ợng của gói thầu và các nội dung khác của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(12) Hoàn thành toàn bộ nghĩa là </w:t>
      </w:r>
      <w:r>
        <w:rPr>
          <w:rFonts w:hint="eastAsia" w:ascii="Times New Roman" w:hAnsi="Times New Roman"/>
          <w:lang w:val="pl-PL"/>
        </w:rPr>
        <w:t>đã</w:t>
      </w:r>
      <w:r>
        <w:rPr>
          <w:rFonts w:ascii="Times New Roman" w:hAnsi="Times New Roman"/>
          <w:lang w:val="pl-PL"/>
        </w:rPr>
        <w:t xml:space="preserve"> thực hiện xong toàn bộ công việc của hợp </w:t>
      </w:r>
      <w:r>
        <w:rPr>
          <w:rFonts w:hint="eastAsia" w:ascii="Times New Roman" w:hAnsi="Times New Roman"/>
          <w:lang w:val="pl-PL"/>
        </w:rPr>
        <w:t>đ</w:t>
      </w:r>
      <w:r>
        <w:rPr>
          <w:rFonts w:ascii="Times New Roman" w:hAnsi="Times New Roman"/>
          <w:lang w:val="pl-PL"/>
        </w:rPr>
        <w:t xml:space="preserve">ồng và </w:t>
      </w:r>
      <w:r>
        <w:rPr>
          <w:rFonts w:hint="eastAsia" w:ascii="Times New Roman" w:hAnsi="Times New Roman"/>
          <w:lang w:val="pl-PL"/>
        </w:rPr>
        <w:t>đư</w:t>
      </w:r>
      <w:r>
        <w:rPr>
          <w:rFonts w:ascii="Times New Roman" w:hAnsi="Times New Roman"/>
          <w:lang w:val="pl-PL"/>
        </w:rPr>
        <w:t xml:space="preserve">ợc nghiệm thu; hoàn thành phần lớn nghĩa là </w:t>
      </w:r>
      <w:r>
        <w:rPr>
          <w:rFonts w:hint="eastAsia" w:ascii="Times New Roman" w:hAnsi="Times New Roman"/>
          <w:lang w:val="pl-PL"/>
        </w:rPr>
        <w:t>đã</w:t>
      </w:r>
      <w:r>
        <w:rPr>
          <w:rFonts w:ascii="Times New Roman" w:hAnsi="Times New Roman"/>
          <w:lang w:val="pl-PL"/>
        </w:rPr>
        <w:t xml:space="preserve"> hoàn thành và </w:t>
      </w:r>
      <w:r>
        <w:rPr>
          <w:rFonts w:hint="eastAsia" w:ascii="Times New Roman" w:hAnsi="Times New Roman"/>
          <w:lang w:val="pl-PL"/>
        </w:rPr>
        <w:t>đư</w:t>
      </w:r>
      <w:r>
        <w:rPr>
          <w:rFonts w:ascii="Times New Roman" w:hAnsi="Times New Roman"/>
          <w:lang w:val="pl-PL"/>
        </w:rPr>
        <w:t>ợc nghiệm thu ít nhất 80% khối l</w:t>
      </w:r>
      <w:r>
        <w:rPr>
          <w:rFonts w:hint="eastAsia" w:ascii="Times New Roman" w:hAnsi="Times New Roman"/>
          <w:lang w:val="pl-PL"/>
        </w:rPr>
        <w:t>ư</w:t>
      </w:r>
      <w:r>
        <w:rPr>
          <w:rFonts w:ascii="Times New Roman" w:hAnsi="Times New Roman"/>
          <w:lang w:val="pl-PL"/>
        </w:rPr>
        <w:t xml:space="preserve">ợng công việc của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 xml:space="preserve">iểm nghiệm thu hợp </w:t>
      </w:r>
      <w:r>
        <w:rPr>
          <w:rFonts w:hint="eastAsia" w:ascii="Times New Roman" w:hAnsi="Times New Roman"/>
          <w:lang w:val="pl-PL"/>
        </w:rPr>
        <w:t>đ</w:t>
      </w:r>
      <w:r>
        <w:rPr>
          <w:rFonts w:ascii="Times New Roman" w:hAnsi="Times New Roman"/>
          <w:lang w:val="pl-PL"/>
        </w:rPr>
        <w:t>ồng,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 xml:space="preserve">ồng.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(13) Tính chất t</w:t>
      </w:r>
      <w:r>
        <w:rPr>
          <w:rFonts w:hint="eastAsia" w:ascii="Times New Roman" w:hAnsi="Times New Roman"/>
          <w:lang w:val="pl-PL"/>
        </w:rPr>
        <w:t>ươ</w:t>
      </w:r>
      <w:r>
        <w:rPr>
          <w:rFonts w:ascii="Times New Roman" w:hAnsi="Times New Roman"/>
          <w:lang w:val="pl-PL"/>
        </w:rPr>
        <w:t xml:space="preserve">ng tự của hợp </w:t>
      </w:r>
      <w:r>
        <w:rPr>
          <w:rFonts w:hint="eastAsia" w:ascii="Times New Roman" w:hAnsi="Times New Roman"/>
          <w:lang w:val="pl-PL"/>
        </w:rPr>
        <w:t>đ</w:t>
      </w:r>
      <w:r>
        <w:rPr>
          <w:rFonts w:ascii="Times New Roman" w:hAnsi="Times New Roman"/>
          <w:lang w:val="pl-PL"/>
        </w:rPr>
        <w:t>ồng EPC, EC: T</w:t>
      </w:r>
      <w:r>
        <w:rPr>
          <w:rFonts w:hint="eastAsia" w:ascii="Times New Roman" w:hAnsi="Times New Roman"/>
          <w:lang w:val="pl-PL"/>
        </w:rPr>
        <w:t>ươ</w:t>
      </w:r>
      <w:r>
        <w:rPr>
          <w:rFonts w:ascii="Times New Roman" w:hAnsi="Times New Roman"/>
          <w:lang w:val="pl-PL"/>
        </w:rPr>
        <w:t xml:space="preserve">ng tự về bản chất và </w:t>
      </w:r>
      <w:r>
        <w:rPr>
          <w:rFonts w:hint="eastAsia" w:ascii="Times New Roman" w:hAnsi="Times New Roman"/>
          <w:lang w:val="pl-PL"/>
        </w:rPr>
        <w:t>đ</w:t>
      </w:r>
      <w:r>
        <w:rPr>
          <w:rFonts w:ascii="Times New Roman" w:hAnsi="Times New Roman"/>
          <w:lang w:val="pl-PL"/>
        </w:rPr>
        <w:t xml:space="preserve">ộ phức tạp </w:t>
      </w:r>
      <w:r>
        <w:rPr>
          <w:rFonts w:hint="eastAsia" w:ascii="Times New Roman" w:hAnsi="Times New Roman"/>
          <w:lang w:val="pl-PL"/>
        </w:rPr>
        <w:t>đ</w:t>
      </w:r>
      <w:r>
        <w:rPr>
          <w:rFonts w:ascii="Times New Roman" w:hAnsi="Times New Roman"/>
          <w:lang w:val="pl-PL"/>
        </w:rPr>
        <w:t>ối với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(14) V có giá trị thông th</w:t>
      </w:r>
      <w:r>
        <w:rPr>
          <w:rFonts w:hint="eastAsia" w:ascii="Times New Roman" w:hAnsi="Times New Roman"/>
          <w:lang w:val="pl-PL"/>
        </w:rPr>
        <w:t>ư</w:t>
      </w:r>
      <w:r>
        <w:rPr>
          <w:rFonts w:ascii="Times New Roman" w:hAnsi="Times New Roman"/>
          <w:lang w:val="pl-PL"/>
        </w:rPr>
        <w:t>ờng khoảng 50% giá gói thầu;</w:t>
      </w:r>
    </w:p>
    <w:p>
      <w:pPr>
        <w:pStyle w:val="Normal"/>
        <w:ind w:firstLine="747"/>
        <w:jc w:val="both"/>
        <w:rPr>
          <w:rFonts w:ascii="Times New Roman" w:hAnsi="Times New Roman"/>
          <w:szCs w:val="24"/>
          <w:lang w:val="pl-PL"/>
        </w:rPr>
      </w:pPr>
      <w:r>
        <w:rPr>
          <w:rFonts w:ascii="Times New Roman" w:hAnsi="Times New Roman"/>
          <w:szCs w:val="24"/>
          <w:lang w:val="pl-PL"/>
        </w:rPr>
        <w:t xml:space="preserve">(15) Chủ </w:t>
      </w:r>
      <w:r>
        <w:rPr>
          <w:rFonts w:hint="eastAsia" w:ascii="Times New Roman" w:hAnsi="Times New Roman"/>
          <w:szCs w:val="24"/>
          <w:lang w:val="pl-PL"/>
        </w:rPr>
        <w:t>đ</w:t>
      </w:r>
      <w:r>
        <w:rPr>
          <w:rFonts w:ascii="Times New Roman" w:hAnsi="Times New Roman"/>
          <w:szCs w:val="24"/>
          <w:lang w:val="pl-PL"/>
        </w:rPr>
        <w:t>ầu t</w:t>
      </w:r>
      <w:r>
        <w:rPr>
          <w:rFonts w:hint="eastAsia" w:ascii="Times New Roman" w:hAnsi="Times New Roman"/>
          <w:szCs w:val="24"/>
          <w:lang w:val="pl-PL"/>
        </w:rPr>
        <w:t>ư</w:t>
      </w:r>
      <w:r>
        <w:rPr>
          <w:rFonts w:ascii="Times New Roman" w:hAnsi="Times New Roman"/>
          <w:szCs w:val="24"/>
          <w:lang w:val="pl-PL"/>
        </w:rPr>
        <w:t xml:space="preserve"> quy </w:t>
      </w:r>
      <w:r>
        <w:rPr>
          <w:rFonts w:hint="eastAsia" w:ascii="Times New Roman" w:hAnsi="Times New Roman"/>
          <w:szCs w:val="24"/>
          <w:lang w:val="pl-PL"/>
        </w:rPr>
        <w:t>đ</w:t>
      </w:r>
      <w:r>
        <w:rPr>
          <w:rFonts w:ascii="Times New Roman" w:hAnsi="Times New Roman"/>
          <w:szCs w:val="24"/>
          <w:lang w:val="pl-PL"/>
        </w:rPr>
        <w:t xml:space="preserve">ịnh </w:t>
      </w:r>
      <w:r>
        <w:rPr>
          <w:rFonts w:ascii="Times New Roman" w:hAnsi="Times New Roman"/>
          <w:lang w:val="pl-PL"/>
        </w:rPr>
        <w:t>lĩnh vực</w:t>
      </w:r>
      <w:r>
        <w:rPr>
          <w:rFonts w:ascii="Times New Roman" w:hAnsi="Times New Roman"/>
          <w:szCs w:val="24"/>
          <w:lang w:val="pl-PL"/>
        </w:rPr>
        <w:t xml:space="preserve"> khái quát (ví dụ lĩnh vực công trình công nghiệp, công trình dân dụng, công trình hạ tầng kỹ thuật..) mà không </w:t>
      </w:r>
      <w:r>
        <w:rPr>
          <w:rFonts w:hint="eastAsia" w:ascii="Times New Roman" w:hAnsi="Times New Roman"/>
          <w:szCs w:val="24"/>
          <w:lang w:val="pl-PL"/>
        </w:rPr>
        <w:t>đư</w:t>
      </w:r>
      <w:r>
        <w:rPr>
          <w:rFonts w:ascii="Times New Roman" w:hAnsi="Times New Roman"/>
          <w:szCs w:val="24"/>
          <w:lang w:val="pl-PL"/>
        </w:rPr>
        <w:t>ợc giới hạn trong từng ngành cụ thể.</w:t>
      </w:r>
    </w:p>
    <w:p>
      <w:pPr>
        <w:pStyle w:val="Normal"/>
        <w:widowControl w:val="false"/>
        <w:spacing w:before="80" w:after="80"/>
        <w:ind w:firstLine="709"/>
        <w:jc w:val="both"/>
        <w:rPr>
          <w:rFonts w:ascii="Times New Roman" w:hAnsi="Times New Roman"/>
          <w:b/>
          <w:lang w:val="pl-PL"/>
        </w:rPr>
      </w:pPr>
      <w:r>
        <w:rPr>
          <w:rFonts w:ascii="Times New Roman" w:hAnsi="Times New Roman"/>
          <w:bCs/>
          <w:lang w:val="pl-PL"/>
        </w:rPr>
        <w:t>(16)</w:t>
      </w:r>
      <w:r>
        <w:rPr>
          <w:rFonts w:ascii="Times New Roman" w:hAnsi="Times New Roman"/>
          <w:b/>
          <w:lang w:val="pl-PL"/>
        </w:rPr>
        <w:t xml:space="preserve"> </w:t>
      </w:r>
      <w:r>
        <w:rPr>
          <w:rFonts w:ascii="Times New Roman" w:hAnsi="Times New Roman"/>
          <w:lang w:val="pl-PL"/>
        </w:rPr>
        <w:t>Tính chất t</w:t>
      </w:r>
      <w:r>
        <w:rPr>
          <w:rFonts w:hint="eastAsia" w:ascii="Times New Roman" w:hAnsi="Times New Roman"/>
          <w:lang w:val="pl-PL"/>
        </w:rPr>
        <w:t>ươ</w:t>
      </w:r>
      <w:r>
        <w:rPr>
          <w:rFonts w:ascii="Times New Roman" w:hAnsi="Times New Roman"/>
          <w:lang w:val="pl-PL"/>
        </w:rPr>
        <w:t>ng tự cụ thể với phần C:</w:t>
      </w:r>
    </w:p>
    <w:p>
      <w:pPr>
        <w:pStyle w:val="Normal"/>
        <w:widowControl w:val="false"/>
        <w:spacing w:before="80" w:after="80"/>
        <w:ind w:firstLine="709"/>
        <w:jc w:val="both"/>
        <w:rPr>
          <w:rFonts w:ascii="Times New Roman" w:hAnsi="Times New Roman"/>
          <w:lang w:val="pl-PL"/>
        </w:rPr>
      </w:pPr>
      <w:bookmarkStart w:id="41" w:name="_Hlk183006729"/>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phần xây lắp của gói thầu là công trình thì yêu cầu tính chất t</w:t>
      </w:r>
      <w:r>
        <w:rPr>
          <w:rFonts w:hint="eastAsia" w:ascii="Times New Roman" w:hAnsi="Times New Roman"/>
          <w:lang w:val="pl-PL"/>
        </w:rPr>
        <w:t>ươ</w:t>
      </w:r>
      <w:r>
        <w:rPr>
          <w:rFonts w:ascii="Times New Roman" w:hAnsi="Times New Roman"/>
          <w:lang w:val="pl-PL"/>
        </w:rPr>
        <w:t xml:space="preserve">ng tự là công trình cùng loại kết cấu, cấp công trình với công trình thuộc phần xây lắp của gói thầu.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Loại kết cấu, cấp công trình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Phụ lục II Thông t</w:t>
      </w:r>
      <w:r>
        <w:rPr>
          <w:rFonts w:hint="eastAsia" w:ascii="Times New Roman" w:hAnsi="Times New Roman"/>
          <w:lang w:val="pl-PL"/>
        </w:rPr>
        <w:t>ư</w:t>
      </w:r>
      <w:r>
        <w:rPr>
          <w:rFonts w:ascii="Times New Roman" w:hAnsi="Times New Roman"/>
          <w:lang w:val="pl-PL"/>
        </w:rPr>
        <w:t xml:space="preserve"> số 06/2021/TT-BXD ngày 30 tháng 6 n</w:t>
      </w:r>
      <w:r>
        <w:rPr>
          <w:rFonts w:hint="eastAsia" w:ascii="Times New Roman" w:hAnsi="Times New Roman"/>
          <w:lang w:val="pl-PL"/>
        </w:rPr>
        <w:t>ă</w:t>
      </w:r>
      <w:r>
        <w:rPr>
          <w:rFonts w:ascii="Times New Roman" w:hAnsi="Times New Roman"/>
          <w:lang w:val="pl-PL"/>
        </w:rPr>
        <w:t xml:space="preserve">m 2021 của Bộ Xây dựng quy </w:t>
      </w:r>
      <w:r>
        <w:rPr>
          <w:rFonts w:hint="eastAsia" w:ascii="Times New Roman" w:hAnsi="Times New Roman"/>
          <w:lang w:val="pl-PL"/>
        </w:rPr>
        <w:t>đ</w:t>
      </w:r>
      <w:r>
        <w:rPr>
          <w:rFonts w:ascii="Times New Roman" w:hAnsi="Times New Roman"/>
          <w:lang w:val="pl-PL"/>
        </w:rPr>
        <w:t>ịnh về phân cấp công trình xây dựng và h</w:t>
      </w:r>
      <w:r>
        <w:rPr>
          <w:rFonts w:hint="eastAsia" w:ascii="Times New Roman" w:hAnsi="Times New Roman"/>
          <w:lang w:val="pl-PL"/>
        </w:rPr>
        <w:t>ư</w:t>
      </w:r>
      <w:r>
        <w:rPr>
          <w:rFonts w:ascii="Times New Roman" w:hAnsi="Times New Roman"/>
          <w:lang w:val="pl-PL"/>
        </w:rPr>
        <w:t xml:space="preserve">ớng dẫn </w:t>
      </w:r>
      <w:r>
        <w:rPr>
          <w:rFonts w:hint="eastAsia" w:ascii="Times New Roman" w:hAnsi="Times New Roman"/>
          <w:lang w:val="pl-PL"/>
        </w:rPr>
        <w:t>á</w:t>
      </w:r>
      <w:r>
        <w:rPr>
          <w:rFonts w:ascii="Times New Roman" w:hAnsi="Times New Roman"/>
          <w:lang w:val="pl-PL"/>
        </w:rPr>
        <w:t xml:space="preserve">p dụng trong quản lý hoạt </w:t>
      </w:r>
      <w:r>
        <w:rPr>
          <w:rFonts w:hint="eastAsia" w:ascii="Times New Roman" w:hAnsi="Times New Roman"/>
          <w:lang w:val="pl-PL"/>
        </w:rPr>
        <w:t>đ</w:t>
      </w:r>
      <w:r>
        <w:rPr>
          <w:rFonts w:ascii="Times New Roman" w:hAnsi="Times New Roman"/>
          <w:lang w:val="pl-PL"/>
        </w:rPr>
        <w:t xml:space="preserve">ộng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xây dựng. Tr</w:t>
      </w:r>
      <w:r>
        <w:rPr>
          <w:rFonts w:hint="eastAsia" w:ascii="Times New Roman" w:hAnsi="Times New Roman"/>
          <w:lang w:val="pl-PL"/>
        </w:rPr>
        <w:t>ư</w:t>
      </w:r>
      <w:r>
        <w:rPr>
          <w:rFonts w:ascii="Times New Roman" w:hAnsi="Times New Roman"/>
          <w:lang w:val="pl-PL"/>
        </w:rPr>
        <w:t>ờng hợp công trình/loại kết cấu công trình thuộc gói thầu không có trong Phụ lục II Thông t</w:t>
      </w:r>
      <w:r>
        <w:rPr>
          <w:rFonts w:hint="eastAsia" w:ascii="Times New Roman" w:hAnsi="Times New Roman"/>
          <w:lang w:val="pl-PL"/>
        </w:rPr>
        <w:t>ư</w:t>
      </w:r>
      <w:r>
        <w:rPr>
          <w:rFonts w:ascii="Times New Roman" w:hAnsi="Times New Roman"/>
          <w:lang w:val="pl-PL"/>
        </w:rPr>
        <w:t xml:space="preserve"> số 06/2021/TT-BXD thì HSYC phải </w:t>
      </w:r>
      <w:r>
        <w:rPr>
          <w:rFonts w:hint="eastAsia" w:ascii="Times New Roman" w:hAnsi="Times New Roman"/>
          <w:lang w:val="pl-PL"/>
        </w:rPr>
        <w:t>đư</w:t>
      </w:r>
      <w:r>
        <w:rPr>
          <w:rFonts w:ascii="Times New Roman" w:hAnsi="Times New Roman"/>
          <w:lang w:val="pl-PL"/>
        </w:rPr>
        <w:t xml:space="preserve">a ra quy </w:t>
      </w:r>
      <w:r>
        <w:rPr>
          <w:rFonts w:hint="eastAsia" w:ascii="Times New Roman" w:hAnsi="Times New Roman"/>
          <w:lang w:val="pl-PL"/>
        </w:rPr>
        <w:t>đ</w:t>
      </w:r>
      <w:r>
        <w:rPr>
          <w:rFonts w:ascii="Times New Roman" w:hAnsi="Times New Roman"/>
          <w:lang w:val="pl-PL"/>
        </w:rPr>
        <w:t>ịnh tính t</w:t>
      </w:r>
      <w:r>
        <w:rPr>
          <w:rFonts w:hint="eastAsia" w:ascii="Times New Roman" w:hAnsi="Times New Roman"/>
          <w:lang w:val="pl-PL"/>
        </w:rPr>
        <w:t>ươ</w:t>
      </w:r>
      <w:r>
        <w:rPr>
          <w:rFonts w:ascii="Times New Roman" w:hAnsi="Times New Roman"/>
          <w:lang w:val="pl-PL"/>
        </w:rPr>
        <w:t xml:space="preserve">ng tự về bản chất của công trình; riêng </w:t>
      </w:r>
      <w:r>
        <w:rPr>
          <w:rFonts w:hint="eastAsia" w:ascii="Times New Roman" w:hAnsi="Times New Roman"/>
          <w:lang w:val="pl-PL"/>
        </w:rPr>
        <w:t>đ</w:t>
      </w:r>
      <w:r>
        <w:rPr>
          <w:rFonts w:ascii="Times New Roman" w:hAnsi="Times New Roman"/>
          <w:lang w:val="pl-PL"/>
        </w:rPr>
        <w:t xml:space="preserve">ối với cấp công trình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Phụ lục I Thông t</w:t>
      </w:r>
      <w:r>
        <w:rPr>
          <w:rFonts w:hint="eastAsia" w:ascii="Times New Roman" w:hAnsi="Times New Roman"/>
          <w:lang w:val="pl-PL"/>
        </w:rPr>
        <w:t>ư</w:t>
      </w:r>
      <w:r>
        <w:rPr>
          <w:rFonts w:ascii="Times New Roman" w:hAnsi="Times New Roman"/>
          <w:lang w:val="pl-PL"/>
        </w:rPr>
        <w:t xml:space="preserve"> số 06/2021/TT-BXD.</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ờng hợp Thông t</w:t>
      </w:r>
      <w:r>
        <w:rPr>
          <w:rFonts w:hint="eastAsia" w:ascii="Times New Roman" w:hAnsi="Times New Roman"/>
          <w:lang w:val="pl-PL"/>
        </w:rPr>
        <w:t>ư</w:t>
      </w:r>
      <w:r>
        <w:rPr>
          <w:rFonts w:ascii="Times New Roman" w:hAnsi="Times New Roman"/>
          <w:lang w:val="pl-PL"/>
        </w:rPr>
        <w:t xml:space="preserve"> số 06/2021/TT-BXD </w:t>
      </w:r>
      <w:r>
        <w:rPr>
          <w:rFonts w:hint="eastAsia" w:ascii="Times New Roman" w:hAnsi="Times New Roman"/>
          <w:lang w:val="pl-PL"/>
        </w:rPr>
        <w:t>đư</w:t>
      </w:r>
      <w:r>
        <w:rPr>
          <w:rFonts w:ascii="Times New Roman" w:hAnsi="Times New Roman"/>
          <w:lang w:val="pl-PL"/>
        </w:rPr>
        <w:t xml:space="preserve">ợc sửa </w:t>
      </w:r>
      <w:r>
        <w:rPr>
          <w:rFonts w:hint="eastAsia" w:ascii="Times New Roman" w:hAnsi="Times New Roman"/>
          <w:lang w:val="pl-PL"/>
        </w:rPr>
        <w:t>đ</w:t>
      </w:r>
      <w:r>
        <w:rPr>
          <w:rFonts w:ascii="Times New Roman" w:hAnsi="Times New Roman"/>
          <w:lang w:val="pl-PL"/>
        </w:rPr>
        <w:t xml:space="preserve">ổi, bổ sung, thay thế thì việc xác </w:t>
      </w:r>
      <w:r>
        <w:rPr>
          <w:rFonts w:hint="eastAsia" w:ascii="Times New Roman" w:hAnsi="Times New Roman"/>
          <w:lang w:val="pl-PL"/>
        </w:rPr>
        <w:t>đ</w:t>
      </w:r>
      <w:r>
        <w:rPr>
          <w:rFonts w:ascii="Times New Roman" w:hAnsi="Times New Roman"/>
          <w:lang w:val="pl-PL"/>
        </w:rPr>
        <w:t xml:space="preserve">ịnh loại, cấp công trình thực hiện theo quy </w:t>
      </w:r>
      <w:r>
        <w:rPr>
          <w:rFonts w:hint="eastAsia" w:ascii="Times New Roman" w:hAnsi="Times New Roman"/>
          <w:lang w:val="pl-PL"/>
        </w:rPr>
        <w:t>đ</w:t>
      </w:r>
      <w:r>
        <w:rPr>
          <w:rFonts w:ascii="Times New Roman" w:hAnsi="Times New Roman"/>
          <w:lang w:val="pl-PL"/>
        </w:rPr>
        <w:t>ịnh tại Thông t</w:t>
      </w:r>
      <w:r>
        <w:rPr>
          <w:rFonts w:hint="eastAsia" w:ascii="Times New Roman" w:hAnsi="Times New Roman"/>
          <w:lang w:val="pl-PL"/>
        </w:rPr>
        <w:t>ư</w:t>
      </w:r>
      <w:r>
        <w:rPr>
          <w:rFonts w:ascii="Times New Roman" w:hAnsi="Times New Roman"/>
          <w:lang w:val="pl-PL"/>
        </w:rPr>
        <w:t xml:space="preserve"> sửa </w:t>
      </w:r>
      <w:r>
        <w:rPr>
          <w:rFonts w:hint="eastAsia" w:ascii="Times New Roman" w:hAnsi="Times New Roman"/>
          <w:lang w:val="pl-PL"/>
        </w:rPr>
        <w:t>đ</w:t>
      </w:r>
      <w:r>
        <w:rPr>
          <w:rFonts w:ascii="Times New Roman" w:hAnsi="Times New Roman"/>
          <w:lang w:val="pl-PL"/>
        </w:rPr>
        <w:t>ổi, bổ sung, thay thế Thông t</w:t>
      </w:r>
      <w:r>
        <w:rPr>
          <w:rFonts w:hint="eastAsia" w:ascii="Times New Roman" w:hAnsi="Times New Roman"/>
          <w:lang w:val="pl-PL"/>
        </w:rPr>
        <w:t>ư</w:t>
      </w:r>
      <w:r>
        <w:rPr>
          <w:rFonts w:ascii="Times New Roman" w:hAnsi="Times New Roman"/>
          <w:lang w:val="pl-PL"/>
        </w:rPr>
        <w:t xml:space="preserve"> số 06/2021/TT-BXD.</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w:t>
      </w:r>
      <w:r>
        <w:rPr>
          <w:rFonts w:hint="eastAsia" w:ascii="Times New Roman" w:hAnsi="Times New Roman"/>
          <w:lang w:val="pl-PL"/>
        </w:rPr>
        <w:t>ơ</w:t>
      </w:r>
      <w:r>
        <w:rPr>
          <w:rFonts w:ascii="Times New Roman" w:hAnsi="Times New Roman"/>
          <w:lang w:val="pl-PL"/>
        </w:rPr>
        <w:t xml:space="preserve">n liền kề với cấp của công trình </w:t>
      </w:r>
      <w:r>
        <w:rPr>
          <w:rFonts w:hint="eastAsia" w:ascii="Times New Roman" w:hAnsi="Times New Roman"/>
          <w:lang w:val="pl-PL"/>
        </w:rPr>
        <w:t>đ</w:t>
      </w:r>
      <w:r>
        <w:rPr>
          <w:rFonts w:ascii="Times New Roman" w:hAnsi="Times New Roman"/>
          <w:lang w:val="pl-PL"/>
        </w:rPr>
        <w:t>ang xét, giá trị hoàn thành mỗi công trình cấp thấp h</w:t>
      </w:r>
      <w:r>
        <w:rPr>
          <w:rFonts w:hint="eastAsia" w:ascii="Times New Roman" w:hAnsi="Times New Roman"/>
          <w:lang w:val="pl-PL"/>
        </w:rPr>
        <w:t>ơ</w:t>
      </w:r>
      <w:r>
        <w:rPr>
          <w:rFonts w:ascii="Times New Roman" w:hAnsi="Times New Roman"/>
          <w:lang w:val="pl-PL"/>
        </w:rPr>
        <w:t>n liền kề bằng hoặc lớn h</w:t>
      </w:r>
      <w:r>
        <w:rPr>
          <w:rFonts w:hint="eastAsia" w:ascii="Times New Roman" w:hAnsi="Times New Roman"/>
          <w:lang w:val="pl-PL"/>
        </w:rPr>
        <w:t>ơ</w:t>
      </w:r>
      <w:r>
        <w:rPr>
          <w:rFonts w:ascii="Times New Roman" w:hAnsi="Times New Roman"/>
          <w:lang w:val="pl-PL"/>
        </w:rPr>
        <w:t xml:space="preserve">n 50% giá trị của công trình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nh giá là một công trình xây lắp t</w:t>
      </w:r>
      <w:r>
        <w:rPr>
          <w:rFonts w:hint="eastAsia" w:ascii="Times New Roman" w:hAnsi="Times New Roman"/>
          <w:lang w:val="pl-PL"/>
        </w:rPr>
        <w:t>ươ</w:t>
      </w:r>
      <w:r>
        <w:rPr>
          <w:rFonts w:ascii="Times New Roman" w:hAnsi="Times New Roman"/>
          <w:lang w:val="pl-PL"/>
        </w:rPr>
        <w:t>ng tự).</w:t>
      </w:r>
    </w:p>
    <w:p>
      <w:pPr>
        <w:pStyle w:val="Normal"/>
        <w:widowControl w:val="false"/>
        <w:spacing w:before="80" w:after="80"/>
        <w:ind w:firstLine="709"/>
        <w:jc w:val="both"/>
        <w:rPr>
          <w:rFonts w:ascii="Times New Roman" w:hAnsi="Times New Roman"/>
          <w:lang w:val="pl-PL"/>
        </w:rPr>
      </w:pPr>
      <w:bookmarkStart w:id="42" w:name="_Hlk182743591"/>
      <w:r>
        <w:rPr>
          <w:rFonts w:ascii="Times New Roman" w:hAnsi="Times New Roman"/>
          <w:lang w:val="pl-PL"/>
        </w:rPr>
        <w:t>Các công trình t</w:t>
      </w:r>
      <w:r>
        <w:rPr>
          <w:rFonts w:hint="eastAsia" w:ascii="Times New Roman" w:hAnsi="Times New Roman"/>
          <w:lang w:val="pl-PL"/>
        </w:rPr>
        <w:t>ươ</w:t>
      </w:r>
      <w:r>
        <w:rPr>
          <w:rFonts w:ascii="Times New Roman" w:hAnsi="Times New Roman"/>
          <w:lang w:val="pl-PL"/>
        </w:rPr>
        <w:t xml:space="preserve">ng tự mà nhà thầu </w:t>
      </w:r>
      <w:r>
        <w:rPr>
          <w:rFonts w:hint="eastAsia" w:ascii="Times New Roman" w:hAnsi="Times New Roman"/>
          <w:lang w:val="pl-PL"/>
        </w:rPr>
        <w:t>đã</w:t>
      </w:r>
      <w:r>
        <w:rPr>
          <w:rFonts w:ascii="Times New Roman" w:hAnsi="Times New Roman"/>
          <w:lang w:val="pl-PL"/>
        </w:rPr>
        <w:t xml:space="preserve"> hoàn thành (hoàn thành toàn bộ hoặc hoàn thành phần lớn) có thể thuộc một hoặc nhiều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a thanh lý).</w:t>
      </w:r>
      <w:bookmarkEnd w:id="42"/>
    </w:p>
    <w:p>
      <w:pPr>
        <w:pStyle w:val="Normal"/>
        <w:widowControl w:val="false"/>
        <w:tabs>
          <w:tab w:val="clear" w:pos="720"/>
          <w:tab w:val="left" w:pos="1418" w:leader="none"/>
        </w:tabs>
        <w:spacing w:before="80" w:after="80"/>
        <w:ind w:firstLine="709"/>
        <w:jc w:val="both"/>
        <w:rPr>
          <w:rFonts w:ascii="Times New Roman" w:hAnsi="Times New Roman"/>
          <w:lang w:val="pl-PL"/>
        </w:rPr>
      </w:pPr>
      <w:r>
        <w:rPr>
          <w:rFonts w:ascii="Times New Roman" w:hAnsi="Times New Roman"/>
          <w:lang w:val="pl-PL"/>
        </w:rPr>
        <w:t xml:space="preserve">- </w:t>
      </w:r>
      <w:r>
        <w:rPr>
          <w:rFonts w:hint="eastAsia" w:ascii="Times New Roman" w:hAnsi="Times New Roman"/>
          <w:lang w:val="pl-PL"/>
        </w:rPr>
        <w:t>Đ</w:t>
      </w:r>
      <w:r>
        <w:rPr>
          <w:rFonts w:ascii="Times New Roman" w:hAnsi="Times New Roman"/>
          <w:lang w:val="pl-PL"/>
        </w:rPr>
        <w:t xml:space="preserve">ối với gói thầu gồm tổ hợp nhiều công trình theo pháp luật về xây dựng,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có thể yêu cầu phải hoàn thành công trình cho tất cả các công trình trong gói thầu hoặc chỉ yêu cầu hoàn thành công trình </w:t>
      </w:r>
      <w:r>
        <w:rPr>
          <w:rFonts w:hint="eastAsia" w:ascii="Times New Roman" w:hAnsi="Times New Roman"/>
          <w:lang w:val="pl-PL"/>
        </w:rPr>
        <w:t>đ</w:t>
      </w:r>
      <w:r>
        <w:rPr>
          <w:rFonts w:ascii="Times New Roman" w:hAnsi="Times New Roman"/>
          <w:lang w:val="pl-PL"/>
        </w:rPr>
        <w:t>ối với các công trình chính, tr</w:t>
      </w:r>
      <w:r>
        <w:rPr>
          <w:rFonts w:hint="eastAsia" w:ascii="Times New Roman" w:hAnsi="Times New Roman"/>
          <w:lang w:val="pl-PL"/>
        </w:rPr>
        <w:t>ư</w:t>
      </w:r>
      <w:r>
        <w:rPr>
          <w:rFonts w:ascii="Times New Roman" w:hAnsi="Times New Roman"/>
          <w:lang w:val="pl-PL"/>
        </w:rPr>
        <w:t xml:space="preserve">ờng hợp có một số công trình có cùng loại kết cấu thì chỉ yêu cầu về công trình </w:t>
      </w:r>
      <w:r>
        <w:rPr>
          <w:rFonts w:hint="eastAsia" w:ascii="Times New Roman" w:hAnsi="Times New Roman"/>
          <w:lang w:val="pl-PL"/>
        </w:rPr>
        <w:t>đ</w:t>
      </w:r>
      <w:r>
        <w:rPr>
          <w:rFonts w:ascii="Times New Roman" w:hAnsi="Times New Roman"/>
          <w:lang w:val="pl-PL"/>
        </w:rPr>
        <w:t>ối với cùng loại kết cấu mà có cấp công trình cao nhất (tr</w:t>
      </w:r>
      <w:r>
        <w:rPr>
          <w:rFonts w:hint="eastAsia" w:ascii="Times New Roman" w:hAnsi="Times New Roman"/>
          <w:lang w:val="pl-PL"/>
        </w:rPr>
        <w:t>ư</w:t>
      </w:r>
      <w:r>
        <w:rPr>
          <w:rFonts w:ascii="Times New Roman" w:hAnsi="Times New Roman"/>
          <w:lang w:val="pl-PL"/>
        </w:rPr>
        <w:t xml:space="preserve">ờng hợp có nhiều công trình cùng loại kết cấu và cấp công trình thì giá trị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đư</w:t>
      </w:r>
      <w:r>
        <w:rPr>
          <w:rFonts w:ascii="Times New Roman" w:hAnsi="Times New Roman"/>
          <w:lang w:val="pl-PL"/>
        </w:rPr>
        <w:t xml:space="preserve">ợc tính theo công trình có giá trị cao nhất). Công trình mà nhà thầu </w:t>
      </w:r>
      <w:r>
        <w:rPr>
          <w:rFonts w:hint="eastAsia" w:ascii="Times New Roman" w:hAnsi="Times New Roman"/>
          <w:lang w:val="pl-PL"/>
        </w:rPr>
        <w:t>đã</w:t>
      </w:r>
      <w:r>
        <w:rPr>
          <w:rFonts w:ascii="Times New Roman" w:hAnsi="Times New Roman"/>
          <w:lang w:val="pl-PL"/>
        </w:rPr>
        <w:t xml:space="preserve"> hoàn thành có cùng loại kết cấu và có cấp công trình bằng hoặc cao h</w:t>
      </w:r>
      <w:r>
        <w:rPr>
          <w:rFonts w:hint="eastAsia" w:ascii="Times New Roman" w:hAnsi="Times New Roman"/>
          <w:lang w:val="pl-PL"/>
        </w:rPr>
        <w:t>ơ</w:t>
      </w:r>
      <w:r>
        <w:rPr>
          <w:rFonts w:ascii="Times New Roman" w:hAnsi="Times New Roman"/>
          <w:lang w:val="pl-PL"/>
        </w:rPr>
        <w:t xml:space="preserve">n cấp công trình của gói thầu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coi là </w:t>
      </w:r>
      <w:r>
        <w:rPr>
          <w:rFonts w:hint="eastAsia" w:ascii="Times New Roman" w:hAnsi="Times New Roman"/>
          <w:lang w:val="pl-PL"/>
        </w:rPr>
        <w:t>đá</w:t>
      </w:r>
      <w:r>
        <w:rPr>
          <w:rFonts w:ascii="Times New Roman" w:hAnsi="Times New Roman"/>
          <w:lang w:val="pl-PL"/>
        </w:rPr>
        <w:t xml:space="preserve">p ứng yêu cầu về loại kết cấu và cấp công trình.   </w:t>
      </w:r>
    </w:p>
    <w:p>
      <w:pPr>
        <w:pStyle w:val="Normal"/>
        <w:widowControl w:val="false"/>
        <w:tabs>
          <w:tab w:val="clear" w:pos="720"/>
          <w:tab w:val="left" w:pos="1418" w:leader="none"/>
        </w:tabs>
        <w:spacing w:before="80" w:after="80"/>
        <w:ind w:firstLine="709"/>
        <w:jc w:val="both"/>
        <w:rPr>
          <w:rFonts w:ascii="Times New Roman" w:hAnsi="Times New Roman"/>
          <w:lang w:val="pl-PL"/>
        </w:rPr>
      </w:pPr>
      <w:bookmarkStart w:id="43" w:name="_Hlk203659265"/>
      <w:r>
        <w:rPr>
          <w:rFonts w:ascii="Times New Roman" w:hAnsi="Times New Roman"/>
          <w:lang w:val="pl-PL"/>
        </w:rPr>
        <w:t>Loại kết cấu, cấp công trình của</w:t>
      </w:r>
      <w:bookmarkEnd w:id="43"/>
      <w:r>
        <w:rPr>
          <w:rFonts w:ascii="Times New Roman" w:hAnsi="Times New Roman"/>
          <w:lang w:val="pl-PL"/>
        </w:rPr>
        <w:t xml:space="preserve"> công trình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 xml:space="preserve">ịnh theo quy </w:t>
      </w:r>
      <w:r>
        <w:rPr>
          <w:rFonts w:hint="eastAsia" w:ascii="Times New Roman" w:hAnsi="Times New Roman"/>
          <w:lang w:val="pl-PL"/>
        </w:rPr>
        <w:t>đ</w:t>
      </w:r>
      <w:r>
        <w:rPr>
          <w:rFonts w:ascii="Times New Roman" w:hAnsi="Times New Roman"/>
          <w:lang w:val="pl-PL"/>
        </w:rPr>
        <w:t xml:space="preserve">ịnh của pháp luật xây dựng tại thời </w:t>
      </w:r>
      <w:r>
        <w:rPr>
          <w:rFonts w:hint="eastAsia" w:ascii="Times New Roman" w:hAnsi="Times New Roman"/>
          <w:lang w:val="pl-PL"/>
        </w:rPr>
        <w:t>đ</w:t>
      </w:r>
      <w:r>
        <w:rPr>
          <w:rFonts w:ascii="Times New Roman" w:hAnsi="Times New Roman"/>
          <w:lang w:val="pl-PL"/>
        </w:rPr>
        <w:t xml:space="preserve">iểm phê duyệt dự án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xây dựng công trình này.</w:t>
      </w:r>
    </w:p>
    <w:p>
      <w:pPr>
        <w:pStyle w:val="Normal"/>
        <w:widowControl w:val="false"/>
        <w:tabs>
          <w:tab w:val="clear" w:pos="720"/>
          <w:tab w:val="left" w:pos="1418" w:leader="none"/>
        </w:tabs>
        <w:spacing w:before="80" w:after="80"/>
        <w:ind w:firstLine="709"/>
        <w:jc w:val="both"/>
        <w:rPr>
          <w:rFonts w:ascii="Times New Roman" w:hAnsi="Times New Roman"/>
          <w:lang w:val="pl-PL"/>
        </w:rPr>
      </w:pPr>
      <w:bookmarkStart w:id="44" w:name="_Hlk203659332"/>
      <w:r>
        <w:rPr>
          <w:rFonts w:ascii="Times New Roman" w:hAnsi="Times New Roman"/>
          <w:bCs/>
          <w:iCs/>
          <w:lang w:val="pl-PL"/>
        </w:rPr>
        <w:t xml:space="preserve">Chủ </w:t>
      </w:r>
      <w:r>
        <w:rPr>
          <w:rFonts w:hint="eastAsia" w:ascii="Times New Roman" w:hAnsi="Times New Roman"/>
          <w:bCs/>
          <w:iCs/>
          <w:lang w:val="pl-PL"/>
        </w:rPr>
        <w:t>đ</w:t>
      </w:r>
      <w:r>
        <w:rPr>
          <w:rFonts w:ascii="Times New Roman" w:hAnsi="Times New Roman"/>
          <w:bCs/>
          <w:iCs/>
          <w:lang w:val="pl-PL"/>
        </w:rPr>
        <w:t>ầu t</w:t>
      </w:r>
      <w:r>
        <w:rPr>
          <w:rFonts w:hint="eastAsia" w:ascii="Times New Roman" w:hAnsi="Times New Roman"/>
          <w:bCs/>
          <w:iCs/>
          <w:lang w:val="pl-PL"/>
        </w:rPr>
        <w:t>ư</w:t>
      </w:r>
      <w:r>
        <w:rPr>
          <w:rFonts w:ascii="Times New Roman" w:hAnsi="Times New Roman"/>
          <w:bCs/>
          <w:iCs/>
          <w:lang w:val="pl-PL"/>
        </w:rPr>
        <w:t xml:space="preserve"> không </w:t>
      </w:r>
      <w:r>
        <w:rPr>
          <w:rFonts w:hint="eastAsia" w:ascii="Times New Roman" w:hAnsi="Times New Roman"/>
          <w:bCs/>
          <w:iCs/>
          <w:lang w:val="pl-PL"/>
        </w:rPr>
        <w:t>đư</w:t>
      </w:r>
      <w:r>
        <w:rPr>
          <w:rFonts w:ascii="Times New Roman" w:hAnsi="Times New Roman"/>
          <w:bCs/>
          <w:iCs/>
          <w:lang w:val="pl-PL"/>
        </w:rPr>
        <w:t xml:space="preserve">ợc </w:t>
      </w:r>
      <w:r>
        <w:rPr>
          <w:rFonts w:hint="eastAsia" w:ascii="Times New Roman" w:hAnsi="Times New Roman"/>
          <w:bCs/>
          <w:iCs/>
          <w:lang w:val="pl-PL"/>
        </w:rPr>
        <w:t>đư</w:t>
      </w:r>
      <w:r>
        <w:rPr>
          <w:rFonts w:ascii="Times New Roman" w:hAnsi="Times New Roman"/>
          <w:bCs/>
          <w:iCs/>
          <w:lang w:val="pl-PL"/>
        </w:rPr>
        <w:t xml:space="preserve">a ra yêu cầu về hợp </w:t>
      </w:r>
      <w:r>
        <w:rPr>
          <w:rFonts w:hint="eastAsia" w:ascii="Times New Roman" w:hAnsi="Times New Roman"/>
          <w:bCs/>
          <w:iCs/>
          <w:lang w:val="pl-PL"/>
        </w:rPr>
        <w:t>đ</w:t>
      </w:r>
      <w:r>
        <w:rPr>
          <w:rFonts w:ascii="Times New Roman" w:hAnsi="Times New Roman"/>
          <w:bCs/>
          <w:iCs/>
          <w:lang w:val="pl-PL"/>
        </w:rPr>
        <w:t>ồng t</w:t>
      </w:r>
      <w:r>
        <w:rPr>
          <w:rFonts w:hint="eastAsia" w:ascii="Times New Roman" w:hAnsi="Times New Roman"/>
          <w:bCs/>
          <w:iCs/>
          <w:lang w:val="pl-PL"/>
        </w:rPr>
        <w:t>ươ</w:t>
      </w:r>
      <w:r>
        <w:rPr>
          <w:rFonts w:ascii="Times New Roman" w:hAnsi="Times New Roman"/>
          <w:bCs/>
          <w:iCs/>
          <w:lang w:val="pl-PL"/>
        </w:rPr>
        <w:t xml:space="preserve">ng tự </w:t>
      </w:r>
      <w:r>
        <w:rPr>
          <w:rFonts w:hint="eastAsia" w:ascii="Times New Roman" w:hAnsi="Times New Roman"/>
          <w:bCs/>
          <w:iCs/>
          <w:lang w:val="pl-PL"/>
        </w:rPr>
        <w:t>đ</w:t>
      </w:r>
      <w:r>
        <w:rPr>
          <w:rFonts w:ascii="Times New Roman" w:hAnsi="Times New Roman"/>
          <w:bCs/>
          <w:iCs/>
          <w:lang w:val="pl-PL"/>
        </w:rPr>
        <w:t>ối với hạng mục trong tr</w:t>
      </w:r>
      <w:r>
        <w:rPr>
          <w:rFonts w:hint="eastAsia" w:ascii="Times New Roman" w:hAnsi="Times New Roman"/>
          <w:bCs/>
          <w:iCs/>
          <w:lang w:val="pl-PL"/>
        </w:rPr>
        <w:t>ư</w:t>
      </w:r>
      <w:r>
        <w:rPr>
          <w:rFonts w:ascii="Times New Roman" w:hAnsi="Times New Roman"/>
          <w:bCs/>
          <w:iCs/>
          <w:lang w:val="pl-PL"/>
        </w:rPr>
        <w:t xml:space="preserve">ờng hợp gói thầu chỉ gồm công trình hoặc cả công trình và hạng mục theo quy </w:t>
      </w:r>
      <w:r>
        <w:rPr>
          <w:rFonts w:hint="eastAsia" w:ascii="Times New Roman" w:hAnsi="Times New Roman"/>
          <w:bCs/>
          <w:iCs/>
          <w:lang w:val="pl-PL"/>
        </w:rPr>
        <w:t>đ</w:t>
      </w:r>
      <w:r>
        <w:rPr>
          <w:rFonts w:ascii="Times New Roman" w:hAnsi="Times New Roman"/>
          <w:bCs/>
          <w:iCs/>
          <w:lang w:val="pl-PL"/>
        </w:rPr>
        <w:t xml:space="preserve">ịnh của pháp luật về xây dựng (Ví dụ: yêu cầu hợp </w:t>
      </w:r>
      <w:r>
        <w:rPr>
          <w:rFonts w:hint="eastAsia" w:ascii="Times New Roman" w:hAnsi="Times New Roman"/>
          <w:bCs/>
          <w:iCs/>
          <w:lang w:val="pl-PL"/>
        </w:rPr>
        <w:t>đ</w:t>
      </w:r>
      <w:r>
        <w:rPr>
          <w:rFonts w:ascii="Times New Roman" w:hAnsi="Times New Roman"/>
          <w:bCs/>
          <w:iCs/>
          <w:lang w:val="pl-PL"/>
        </w:rPr>
        <w:t>ồng t</w:t>
      </w:r>
      <w:r>
        <w:rPr>
          <w:rFonts w:hint="eastAsia" w:ascii="Times New Roman" w:hAnsi="Times New Roman"/>
          <w:bCs/>
          <w:iCs/>
          <w:lang w:val="pl-PL"/>
        </w:rPr>
        <w:t>ươ</w:t>
      </w:r>
      <w:r>
        <w:rPr>
          <w:rFonts w:ascii="Times New Roman" w:hAnsi="Times New Roman"/>
          <w:bCs/>
          <w:iCs/>
          <w:lang w:val="pl-PL"/>
        </w:rPr>
        <w:t xml:space="preserve">ng tự </w:t>
      </w:r>
      <w:r>
        <w:rPr>
          <w:rFonts w:hint="eastAsia" w:ascii="Times New Roman" w:hAnsi="Times New Roman"/>
          <w:bCs/>
          <w:iCs/>
          <w:lang w:val="pl-PL"/>
        </w:rPr>
        <w:t>đ</w:t>
      </w:r>
      <w:r>
        <w:rPr>
          <w:rFonts w:ascii="Times New Roman" w:hAnsi="Times New Roman"/>
          <w:bCs/>
          <w:iCs/>
          <w:lang w:val="pl-PL"/>
        </w:rPr>
        <w:t>ối với công trình giao thông cấp IV nh</w:t>
      </w:r>
      <w:r>
        <w:rPr>
          <w:rFonts w:hint="eastAsia" w:ascii="Times New Roman" w:hAnsi="Times New Roman"/>
          <w:bCs/>
          <w:iCs/>
          <w:lang w:val="pl-PL"/>
        </w:rPr>
        <w:t>ư</w:t>
      </w:r>
      <w:r>
        <w:rPr>
          <w:rFonts w:ascii="Times New Roman" w:hAnsi="Times New Roman"/>
          <w:bCs/>
          <w:iCs/>
          <w:lang w:val="pl-PL"/>
        </w:rPr>
        <w:t xml:space="preserve">ng phải bao gồm hạng mục nền </w:t>
      </w:r>
      <w:r>
        <w:rPr>
          <w:rFonts w:hint="eastAsia" w:ascii="Times New Roman" w:hAnsi="Times New Roman"/>
          <w:bCs/>
          <w:iCs/>
          <w:lang w:val="pl-PL"/>
        </w:rPr>
        <w:t>đ</w:t>
      </w:r>
      <w:r>
        <w:rPr>
          <w:rFonts w:ascii="Times New Roman" w:hAnsi="Times New Roman"/>
          <w:bCs/>
          <w:iCs/>
          <w:lang w:val="pl-PL"/>
        </w:rPr>
        <w:t xml:space="preserve">ắp </w:t>
      </w:r>
      <w:r>
        <w:rPr>
          <w:rFonts w:hint="eastAsia" w:ascii="Times New Roman" w:hAnsi="Times New Roman"/>
          <w:bCs/>
          <w:iCs/>
          <w:lang w:val="pl-PL"/>
        </w:rPr>
        <w:t>đ</w:t>
      </w:r>
      <w:r>
        <w:rPr>
          <w:rFonts w:ascii="Times New Roman" w:hAnsi="Times New Roman"/>
          <w:bCs/>
          <w:iCs/>
          <w:lang w:val="pl-PL"/>
        </w:rPr>
        <w:t xml:space="preserve">ất, cấp phối </w:t>
      </w:r>
      <w:r>
        <w:rPr>
          <w:rFonts w:hint="eastAsia" w:ascii="Times New Roman" w:hAnsi="Times New Roman"/>
          <w:bCs/>
          <w:iCs/>
          <w:lang w:val="pl-PL"/>
        </w:rPr>
        <w:t>đá</w:t>
      </w:r>
      <w:r>
        <w:rPr>
          <w:rFonts w:ascii="Times New Roman" w:hAnsi="Times New Roman"/>
          <w:bCs/>
          <w:iCs/>
          <w:lang w:val="pl-PL"/>
        </w:rPr>
        <w:t xml:space="preserve"> d</w:t>
      </w:r>
      <w:r>
        <w:rPr>
          <w:rFonts w:hint="eastAsia" w:ascii="Times New Roman" w:hAnsi="Times New Roman"/>
          <w:bCs/>
          <w:iCs/>
          <w:lang w:val="pl-PL"/>
        </w:rPr>
        <w:t>ă</w:t>
      </w:r>
      <w:r>
        <w:rPr>
          <w:rFonts w:ascii="Times New Roman" w:hAnsi="Times New Roman"/>
          <w:bCs/>
          <w:iCs/>
          <w:lang w:val="pl-PL"/>
        </w:rPr>
        <w:t>m, mặt bê tông nhựa hoặc bê tông, rãnh thoát n</w:t>
      </w:r>
      <w:r>
        <w:rPr>
          <w:rFonts w:hint="eastAsia" w:ascii="Times New Roman" w:hAnsi="Times New Roman"/>
          <w:bCs/>
          <w:iCs/>
          <w:lang w:val="pl-PL"/>
        </w:rPr>
        <w:t>ư</w:t>
      </w:r>
      <w:r>
        <w:rPr>
          <w:rFonts w:ascii="Times New Roman" w:hAnsi="Times New Roman"/>
          <w:bCs/>
          <w:iCs/>
          <w:lang w:val="pl-PL"/>
        </w:rPr>
        <w:t>ớc dọc, ngang, mái kè gia cố…).</w:t>
      </w:r>
      <w:bookmarkEnd w:id="44"/>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Các tr</w:t>
      </w:r>
      <w:r>
        <w:rPr>
          <w:rFonts w:hint="eastAsia" w:ascii="Times New Roman" w:hAnsi="Times New Roman"/>
          <w:lang w:val="pl-PL"/>
        </w:rPr>
        <w:t>ư</w:t>
      </w:r>
      <w:r>
        <w:rPr>
          <w:rFonts w:ascii="Times New Roman" w:hAnsi="Times New Roman"/>
          <w:lang w:val="pl-PL"/>
        </w:rPr>
        <w:t xml:space="preserve">ờng hợp khác: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nêu cụ thể yêu cầu tính chất t</w:t>
      </w:r>
      <w:r>
        <w:rPr>
          <w:rFonts w:hint="eastAsia" w:ascii="Times New Roman" w:hAnsi="Times New Roman"/>
          <w:lang w:val="pl-PL"/>
        </w:rPr>
        <w:t>ươ</w:t>
      </w:r>
      <w:r>
        <w:rPr>
          <w:rFonts w:ascii="Times New Roman" w:hAnsi="Times New Roman"/>
          <w:lang w:val="pl-PL"/>
        </w:rPr>
        <w:t>ng tự với công việc xây lắp của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(17) V1 có giá trị thông th</w:t>
      </w:r>
      <w:r>
        <w:rPr>
          <w:rFonts w:hint="eastAsia" w:ascii="Times New Roman" w:hAnsi="Times New Roman"/>
          <w:lang w:val="pl-PL"/>
        </w:rPr>
        <w:t>ư</w:t>
      </w:r>
      <w:r>
        <w:rPr>
          <w:rFonts w:ascii="Times New Roman" w:hAnsi="Times New Roman"/>
          <w:lang w:val="pl-PL"/>
        </w:rPr>
        <w:t>ờng khoảng 50% giá trị phần công việc C của gói thầu.</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hợp </w:t>
      </w:r>
      <w:r>
        <w:rPr>
          <w:rFonts w:hint="eastAsia" w:ascii="Times New Roman" w:hAnsi="Times New Roman"/>
          <w:b/>
          <w:bCs/>
          <w:i/>
          <w:iCs/>
          <w:lang w:val="pl-PL"/>
        </w:rPr>
        <w:t>đ</w:t>
      </w:r>
      <w:r>
        <w:rPr>
          <w:rFonts w:ascii="Times New Roman" w:hAnsi="Times New Roman"/>
          <w:b/>
          <w:bCs/>
          <w:i/>
          <w:iCs/>
          <w:lang w:val="pl-PL"/>
        </w:rPr>
        <w:t>ồng t</w:t>
      </w:r>
      <w:r>
        <w:rPr>
          <w:rFonts w:hint="eastAsia" w:ascii="Times New Roman" w:hAnsi="Times New Roman"/>
          <w:b/>
          <w:bCs/>
          <w:i/>
          <w:iCs/>
          <w:lang w:val="pl-PL"/>
        </w:rPr>
        <w:t>ươ</w:t>
      </w:r>
      <w:r>
        <w:rPr>
          <w:rFonts w:ascii="Times New Roman" w:hAnsi="Times New Roman"/>
          <w:b/>
          <w:bCs/>
          <w:i/>
          <w:iCs/>
          <w:lang w:val="pl-PL"/>
        </w:rPr>
        <w:t>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Nhà thầu phải có 01 hợp </w:t>
      </w:r>
      <w:r>
        <w:rPr>
          <w:rFonts w:hint="eastAsia" w:ascii="Times New Roman" w:hAnsi="Times New Roman"/>
          <w:lang w:val="pl-PL"/>
        </w:rPr>
        <w:t>đ</w:t>
      </w:r>
      <w:r>
        <w:rPr>
          <w:rFonts w:ascii="Times New Roman" w:hAnsi="Times New Roman"/>
          <w:lang w:val="pl-PL"/>
        </w:rPr>
        <w:t xml:space="preserve">ồng xây lắp (C) có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công trình t</w:t>
      </w:r>
      <w:r>
        <w:rPr>
          <w:rFonts w:hint="eastAsia" w:ascii="Times New Roman" w:hAnsi="Times New Roman"/>
          <w:lang w:val="pl-PL"/>
        </w:rPr>
        <w:t>ươ</w:t>
      </w:r>
      <w:r>
        <w:rPr>
          <w:rFonts w:ascii="Times New Roman" w:hAnsi="Times New Roman"/>
          <w:lang w:val="pl-PL"/>
        </w:rPr>
        <w:t xml:space="preserve">ng tự (công trình </w:t>
      </w:r>
      <w:r>
        <w:rPr>
          <w:rFonts w:hint="eastAsia" w:ascii="Times New Roman" w:hAnsi="Times New Roman"/>
          <w:lang w:val="pl-PL"/>
        </w:rPr>
        <w:t>đã</w:t>
      </w:r>
      <w:r>
        <w:rPr>
          <w:rFonts w:ascii="Times New Roman" w:hAnsi="Times New Roman"/>
          <w:lang w:val="pl-PL"/>
        </w:rPr>
        <w:t xml:space="preserve"> hoàn thành toàn bộ hoặc hoàn thành phần lớn) với các công trình của gói thầu </w:t>
      </w:r>
      <w:r>
        <w:rPr>
          <w:rFonts w:hint="eastAsia" w:ascii="Times New Roman" w:hAnsi="Times New Roman"/>
          <w:lang w:val="pl-PL"/>
        </w:rPr>
        <w:t>đ</w:t>
      </w:r>
      <w:r>
        <w:rPr>
          <w:rFonts w:ascii="Times New Roman" w:hAnsi="Times New Roman"/>
          <w:lang w:val="pl-PL"/>
        </w:rPr>
        <w:t xml:space="preserve">ang xét và tổng giá trị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đư</w:t>
      </w:r>
      <w:r>
        <w:rPr>
          <w:rFonts w:ascii="Times New Roman" w:hAnsi="Times New Roman"/>
          <w:lang w:val="pl-PL"/>
        </w:rPr>
        <w:t>ợc nghiệm thu của các công trình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hoàn thành toàn bộ hoặc hoàn thành phần lớn trong hợp </w:t>
      </w:r>
      <w:r>
        <w:rPr>
          <w:rFonts w:hint="eastAsia" w:ascii="Times New Roman" w:hAnsi="Times New Roman"/>
          <w:lang w:val="pl-PL"/>
        </w:rPr>
        <w:t>đ</w:t>
      </w:r>
      <w:r>
        <w:rPr>
          <w:rFonts w:ascii="Times New Roman" w:hAnsi="Times New Roman"/>
          <w:lang w:val="pl-PL"/>
        </w:rPr>
        <w:t xml:space="preserve">ồng này tối thiểu là V1, không yêu cầu giá trị tối thiểu phải </w:t>
      </w:r>
      <w:r>
        <w:rPr>
          <w:rFonts w:hint="eastAsia" w:ascii="Times New Roman" w:hAnsi="Times New Roman"/>
          <w:lang w:val="pl-PL"/>
        </w:rPr>
        <w:t>đá</w:t>
      </w:r>
      <w:r>
        <w:rPr>
          <w:rFonts w:ascii="Times New Roman" w:hAnsi="Times New Roman"/>
          <w:lang w:val="pl-PL"/>
        </w:rPr>
        <w:t xml:space="preserve">p ứng </w:t>
      </w:r>
      <w:r>
        <w:rPr>
          <w:rFonts w:hint="eastAsia" w:ascii="Times New Roman" w:hAnsi="Times New Roman"/>
          <w:lang w:val="pl-PL"/>
        </w:rPr>
        <w:t>đ</w:t>
      </w:r>
      <w:r>
        <w:rPr>
          <w:rFonts w:ascii="Times New Roman" w:hAnsi="Times New Roman"/>
          <w:lang w:val="pl-PL"/>
        </w:rPr>
        <w:t>ối với mỗi công trình t</w:t>
      </w:r>
      <w:r>
        <w:rPr>
          <w:rFonts w:hint="eastAsia" w:ascii="Times New Roman" w:hAnsi="Times New Roman"/>
          <w:lang w:val="pl-PL"/>
        </w:rPr>
        <w:t>ươ</w:t>
      </w:r>
      <w:r>
        <w:rPr>
          <w:rFonts w:ascii="Times New Roman" w:hAnsi="Times New Roman"/>
          <w:lang w:val="pl-PL"/>
        </w:rPr>
        <w:t>ng tự.</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Nếu xét theo từng công trình t</w:t>
      </w:r>
      <w:r>
        <w:rPr>
          <w:rFonts w:hint="eastAsia" w:ascii="Times New Roman" w:hAnsi="Times New Roman"/>
          <w:b/>
          <w:bCs/>
          <w:i/>
          <w:iCs/>
          <w:lang w:val="pl-PL"/>
        </w:rPr>
        <w:t>ươ</w:t>
      </w:r>
      <w:r>
        <w:rPr>
          <w:rFonts w:ascii="Times New Roman" w:hAnsi="Times New Roman"/>
          <w:b/>
          <w:bCs/>
          <w:i/>
          <w:iCs/>
          <w:lang w:val="pl-PL"/>
        </w:rPr>
        <w:t xml:space="preserve">ng tự: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Nhà thầu </w:t>
      </w:r>
      <w:r>
        <w:rPr>
          <w:rFonts w:hint="eastAsia" w:ascii="Times New Roman" w:hAnsi="Times New Roman"/>
          <w:lang w:val="pl-PL"/>
        </w:rPr>
        <w:t>đã</w:t>
      </w:r>
      <w:r>
        <w:rPr>
          <w:rFonts w:ascii="Times New Roman" w:hAnsi="Times New Roman"/>
          <w:lang w:val="pl-PL"/>
        </w:rPr>
        <w:t xml:space="preserve"> hoàn thành toàn bộ hoặc hoàn thành phần lớn các công trình t</w:t>
      </w:r>
      <w:r>
        <w:rPr>
          <w:rFonts w:hint="eastAsia" w:ascii="Times New Roman" w:hAnsi="Times New Roman"/>
          <w:lang w:val="pl-PL"/>
        </w:rPr>
        <w:t>ươ</w:t>
      </w:r>
      <w:r>
        <w:rPr>
          <w:rFonts w:ascii="Times New Roman" w:hAnsi="Times New Roman"/>
          <w:lang w:val="pl-PL"/>
        </w:rPr>
        <w:t xml:space="preserve">ng tự với các công trình của gói thầu </w:t>
      </w:r>
      <w:r>
        <w:rPr>
          <w:rFonts w:hint="eastAsia" w:ascii="Times New Roman" w:hAnsi="Times New Roman"/>
          <w:lang w:val="pl-PL"/>
        </w:rPr>
        <w:t>đ</w:t>
      </w:r>
      <w:r>
        <w:rPr>
          <w:rFonts w:ascii="Times New Roman" w:hAnsi="Times New Roman"/>
          <w:lang w:val="pl-PL"/>
        </w:rPr>
        <w:t xml:space="preserve">ang xét trong các hợp </w:t>
      </w:r>
      <w:r>
        <w:rPr>
          <w:rFonts w:hint="eastAsia" w:ascii="Times New Roman" w:hAnsi="Times New Roman"/>
          <w:lang w:val="pl-PL"/>
        </w:rPr>
        <w:t>đ</w:t>
      </w:r>
      <w:r>
        <w:rPr>
          <w:rFonts w:ascii="Times New Roman" w:hAnsi="Times New Roman"/>
          <w:lang w:val="pl-PL"/>
        </w:rPr>
        <w:t xml:space="preserve">ồng khác nhau và tổng giá trị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đư</w:t>
      </w:r>
      <w:r>
        <w:rPr>
          <w:rFonts w:ascii="Times New Roman" w:hAnsi="Times New Roman"/>
          <w:lang w:val="pl-PL"/>
        </w:rPr>
        <w:t>ợc nghiệm thu của các công trình t</w:t>
      </w:r>
      <w:r>
        <w:rPr>
          <w:rFonts w:hint="eastAsia" w:ascii="Times New Roman" w:hAnsi="Times New Roman"/>
          <w:lang w:val="pl-PL"/>
        </w:rPr>
        <w:t>ươ</w:t>
      </w:r>
      <w:r>
        <w:rPr>
          <w:rFonts w:ascii="Times New Roman" w:hAnsi="Times New Roman"/>
          <w:lang w:val="pl-PL"/>
        </w:rPr>
        <w:t xml:space="preserve">ng tự này tối thiểu là V1, không yêu cầu giá trị tối thiểu phải </w:t>
      </w:r>
      <w:r>
        <w:rPr>
          <w:rFonts w:hint="eastAsia" w:ascii="Times New Roman" w:hAnsi="Times New Roman"/>
          <w:lang w:val="pl-PL"/>
        </w:rPr>
        <w:t>đá</w:t>
      </w:r>
      <w:r>
        <w:rPr>
          <w:rFonts w:ascii="Times New Roman" w:hAnsi="Times New Roman"/>
          <w:lang w:val="pl-PL"/>
        </w:rPr>
        <w:t xml:space="preserve">p ứng </w:t>
      </w:r>
      <w:r>
        <w:rPr>
          <w:rFonts w:hint="eastAsia" w:ascii="Times New Roman" w:hAnsi="Times New Roman"/>
          <w:lang w:val="pl-PL"/>
        </w:rPr>
        <w:t>đ</w:t>
      </w:r>
      <w:r>
        <w:rPr>
          <w:rFonts w:ascii="Times New Roman" w:hAnsi="Times New Roman"/>
          <w:lang w:val="pl-PL"/>
        </w:rPr>
        <w:t>ối với mỗi công trình t</w:t>
      </w:r>
      <w:r>
        <w:rPr>
          <w:rFonts w:hint="eastAsia" w:ascii="Times New Roman" w:hAnsi="Times New Roman"/>
          <w:lang w:val="pl-PL"/>
        </w:rPr>
        <w:t>ươ</w:t>
      </w:r>
      <w:r>
        <w:rPr>
          <w:rFonts w:ascii="Times New Roman" w:hAnsi="Times New Roman"/>
          <w:lang w:val="pl-PL"/>
        </w:rPr>
        <w:t>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w:t>
      </w:r>
      <w:r>
        <w:rPr>
          <w:rFonts w:hint="eastAsia" w:ascii="Times New Roman" w:hAnsi="Times New Roman"/>
          <w:lang w:val="pl-PL"/>
        </w:rPr>
        <w:t>ơ</w:t>
      </w:r>
      <w:r>
        <w:rPr>
          <w:rFonts w:ascii="Times New Roman" w:hAnsi="Times New Roman"/>
          <w:lang w:val="pl-PL"/>
        </w:rPr>
        <w:t xml:space="preserve">n liền kề với cấp của công trình </w:t>
      </w:r>
      <w:r>
        <w:rPr>
          <w:rFonts w:hint="eastAsia" w:ascii="Times New Roman" w:hAnsi="Times New Roman"/>
          <w:lang w:val="pl-PL"/>
        </w:rPr>
        <w:t>đ</w:t>
      </w:r>
      <w:r>
        <w:rPr>
          <w:rFonts w:ascii="Times New Roman" w:hAnsi="Times New Roman"/>
          <w:lang w:val="pl-PL"/>
        </w:rPr>
        <w:t>ang xét, giá trị hoàn thành mỗi công trình cấp thấp h</w:t>
      </w:r>
      <w:r>
        <w:rPr>
          <w:rFonts w:hint="eastAsia" w:ascii="Times New Roman" w:hAnsi="Times New Roman"/>
          <w:lang w:val="pl-PL"/>
        </w:rPr>
        <w:t>ơ</w:t>
      </w:r>
      <w:r>
        <w:rPr>
          <w:rFonts w:ascii="Times New Roman" w:hAnsi="Times New Roman"/>
          <w:lang w:val="pl-PL"/>
        </w:rPr>
        <w:t>n liền kề bằng hoặc lớn h</w:t>
      </w:r>
      <w:r>
        <w:rPr>
          <w:rFonts w:hint="eastAsia" w:ascii="Times New Roman" w:hAnsi="Times New Roman"/>
          <w:lang w:val="pl-PL"/>
        </w:rPr>
        <w:t>ơ</w:t>
      </w:r>
      <w:r>
        <w:rPr>
          <w:rFonts w:ascii="Times New Roman" w:hAnsi="Times New Roman"/>
          <w:lang w:val="pl-PL"/>
        </w:rPr>
        <w:t xml:space="preserve">n 50% giá trị của công trình </w:t>
      </w:r>
      <w:r>
        <w:rPr>
          <w:rFonts w:hint="eastAsia" w:ascii="Times New Roman" w:hAnsi="Times New Roman"/>
          <w:lang w:val="pl-PL"/>
        </w:rPr>
        <w:t>đ</w:t>
      </w:r>
      <w:r>
        <w:rPr>
          <w:rFonts w:ascii="Times New Roman" w:hAnsi="Times New Roman"/>
          <w:lang w:val="pl-PL"/>
        </w:rPr>
        <w:t xml:space="preserve">ang xét thì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đá</w:t>
      </w:r>
      <w:r>
        <w:rPr>
          <w:rFonts w:ascii="Times New Roman" w:hAnsi="Times New Roman"/>
          <w:lang w:val="pl-PL"/>
        </w:rPr>
        <w:t>nh giá là một công trình xây lắp t</w:t>
      </w:r>
      <w:r>
        <w:rPr>
          <w:rFonts w:hint="eastAsia" w:ascii="Times New Roman" w:hAnsi="Times New Roman"/>
          <w:lang w:val="pl-PL"/>
        </w:rPr>
        <w:t>ươ</w:t>
      </w:r>
      <w:r>
        <w:rPr>
          <w:rFonts w:ascii="Times New Roman" w:hAnsi="Times New Roman"/>
          <w:lang w:val="pl-PL"/>
        </w:rPr>
        <w:t>ng tự).</w:t>
      </w:r>
      <w:bookmarkEnd w:id="41"/>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(18) Có tính chất t</w:t>
      </w:r>
      <w:r>
        <w:rPr>
          <w:rFonts w:hint="eastAsia" w:ascii="Times New Roman" w:hAnsi="Times New Roman"/>
          <w:lang w:val="pl-PL"/>
        </w:rPr>
        <w:t>ươ</w:t>
      </w:r>
      <w:r>
        <w:rPr>
          <w:rFonts w:ascii="Times New Roman" w:hAnsi="Times New Roman"/>
          <w:lang w:val="pl-PL"/>
        </w:rPr>
        <w:t>ng tự với công việc E của gói thầu.</w:t>
      </w:r>
    </w:p>
    <w:p>
      <w:pPr>
        <w:pStyle w:val="Normal"/>
        <w:ind w:firstLine="747"/>
        <w:jc w:val="both"/>
        <w:rPr>
          <w:rFonts w:ascii="Times New Roman" w:hAnsi="Times New Roman" w:eastAsia=".VnTime"/>
          <w:lang w:val="nl-NL"/>
        </w:rPr>
      </w:pPr>
      <w:r>
        <w:rPr>
          <w:rFonts w:eastAsia=".VnTime" w:ascii="Times New Roman" w:hAnsi="Times New Roman"/>
          <w:lang w:val="nl-NL"/>
        </w:rPr>
        <w:t>(19) Tr</w:t>
      </w:r>
      <w:r>
        <w:rPr>
          <w:rFonts w:eastAsia=".VnTime" w:hint="cs" w:ascii="Times New Roman" w:hAnsi="Times New Roman"/>
          <w:lang w:val="nl-NL"/>
        </w:rPr>
        <w:t>ư</w:t>
      </w:r>
      <w:r>
        <w:rPr>
          <w:rFonts w:eastAsia=".VnTime" w:ascii="Times New Roman" w:hAnsi="Times New Roman"/>
          <w:lang w:val="nl-NL"/>
        </w:rPr>
        <w:t xml:space="preserve">ờng hợp nhà thầu sử dụng nhà thầu phụ </w:t>
      </w:r>
      <w:r>
        <w:rPr>
          <w:rFonts w:eastAsia=".VnTime" w:hint="cs" w:ascii="Times New Roman" w:hAnsi="Times New Roman"/>
          <w:lang w:val="nl-NL"/>
        </w:rPr>
        <w:t>đ</w:t>
      </w:r>
      <w:r>
        <w:rPr>
          <w:rFonts w:eastAsia=".VnTime" w:ascii="Times New Roman" w:hAnsi="Times New Roman"/>
          <w:lang w:val="nl-NL"/>
        </w:rPr>
        <w:t xml:space="preserve">ặc biệt cho phần công việc E thì phải ghi rõ việc sử dụng nhà thầu phụ </w:t>
      </w:r>
      <w:r>
        <w:rPr>
          <w:rFonts w:eastAsia=".VnTime" w:hint="cs" w:ascii="Times New Roman" w:hAnsi="Times New Roman"/>
          <w:lang w:val="nl-NL"/>
        </w:rPr>
        <w:t>đ</w:t>
      </w:r>
      <w:r>
        <w:rPr>
          <w:rFonts w:eastAsia=".VnTime" w:ascii="Times New Roman" w:hAnsi="Times New Roman"/>
          <w:lang w:val="nl-NL"/>
        </w:rPr>
        <w:t xml:space="preserve">ặc biệt, tên nhà thầu phụ </w:t>
      </w:r>
      <w:r>
        <w:rPr>
          <w:rFonts w:eastAsia=".VnTime" w:hint="cs" w:ascii="Times New Roman" w:hAnsi="Times New Roman"/>
          <w:lang w:val="nl-NL"/>
        </w:rPr>
        <w:t>đ</w:t>
      </w:r>
      <w:r>
        <w:rPr>
          <w:rFonts w:eastAsia=".VnTime" w:ascii="Times New Roman" w:hAnsi="Times New Roman"/>
          <w:lang w:val="nl-NL"/>
        </w:rPr>
        <w:t xml:space="preserve">ặc biệt, kinh nghiệm nhà thầu phụ </w:t>
      </w:r>
      <w:r>
        <w:rPr>
          <w:rFonts w:eastAsia=".VnTime" w:hint="cs" w:ascii="Times New Roman" w:hAnsi="Times New Roman"/>
          <w:lang w:val="nl-NL"/>
        </w:rPr>
        <w:t>đ</w:t>
      </w:r>
      <w:r>
        <w:rPr>
          <w:rFonts w:eastAsia=".VnTime" w:ascii="Times New Roman" w:hAnsi="Times New Roman"/>
          <w:lang w:val="nl-NL"/>
        </w:rPr>
        <w:t>ặc biệt theo mẫu số 09B. Tr</w:t>
      </w:r>
      <w:r>
        <w:rPr>
          <w:rFonts w:eastAsia=".VnTime" w:hint="cs" w:ascii="Times New Roman" w:hAnsi="Times New Roman"/>
          <w:lang w:val="nl-NL"/>
        </w:rPr>
        <w:t>ư</w:t>
      </w:r>
      <w:r>
        <w:rPr>
          <w:rFonts w:eastAsia=".VnTime" w:ascii="Times New Roman" w:hAnsi="Times New Roman"/>
          <w:lang w:val="nl-NL"/>
        </w:rPr>
        <w:t xml:space="preserve">ờng hợp không ghi rõ là nhà thầu phụ </w:t>
      </w:r>
      <w:r>
        <w:rPr>
          <w:rFonts w:eastAsia=".VnTime" w:hint="cs" w:ascii="Times New Roman" w:hAnsi="Times New Roman"/>
          <w:lang w:val="nl-NL"/>
        </w:rPr>
        <w:t>đ</w:t>
      </w:r>
      <w:r>
        <w:rPr>
          <w:rFonts w:eastAsia=".VnTime" w:ascii="Times New Roman" w:hAnsi="Times New Roman"/>
          <w:lang w:val="nl-NL"/>
        </w:rPr>
        <w:t xml:space="preserve">ặc biệt thì chỉ </w:t>
      </w:r>
      <w:r>
        <w:rPr>
          <w:rFonts w:eastAsia=".VnTime" w:hint="cs" w:ascii="Times New Roman" w:hAnsi="Times New Roman"/>
          <w:lang w:val="nl-NL"/>
        </w:rPr>
        <w:t>đ</w:t>
      </w:r>
      <w:r>
        <w:rPr>
          <w:rFonts w:eastAsia=".VnTime" w:hint="eastAsia" w:ascii="Times New Roman" w:hAnsi="Times New Roman"/>
          <w:lang w:val="nl-NL"/>
        </w:rPr>
        <w:t>á</w:t>
      </w:r>
      <w:r>
        <w:rPr>
          <w:rFonts w:eastAsia=".VnTime" w:ascii="Times New Roman" w:hAnsi="Times New Roman"/>
          <w:lang w:val="nl-NL"/>
        </w:rPr>
        <w:t>nh giá n</w:t>
      </w:r>
      <w:r>
        <w:rPr>
          <w:rFonts w:eastAsia=".VnTime" w:hint="cs" w:ascii="Times New Roman" w:hAnsi="Times New Roman"/>
          <w:lang w:val="nl-NL"/>
        </w:rPr>
        <w:t>ă</w:t>
      </w:r>
      <w:r>
        <w:rPr>
          <w:rFonts w:eastAsia=".VnTime" w:ascii="Times New Roman" w:hAnsi="Times New Roman"/>
          <w:lang w:val="nl-NL"/>
        </w:rPr>
        <w:t xml:space="preserve">ng lực kinh nghiệm </w:t>
      </w:r>
      <w:r>
        <w:rPr>
          <w:rFonts w:eastAsia=".VnTime" w:hint="cs" w:ascii="Times New Roman" w:hAnsi="Times New Roman"/>
          <w:lang w:val="nl-NL"/>
        </w:rPr>
        <w:t>đ</w:t>
      </w:r>
      <w:r>
        <w:rPr>
          <w:rFonts w:eastAsia=".VnTime" w:ascii="Times New Roman" w:hAnsi="Times New Roman"/>
          <w:lang w:val="nl-NL"/>
        </w:rPr>
        <w:t>ối với nhà thầu.</w:t>
      </w:r>
    </w:p>
    <w:p>
      <w:pPr>
        <w:pStyle w:val="Normal"/>
        <w:widowControl w:val="false"/>
        <w:spacing w:before="80" w:after="80"/>
        <w:ind w:firstLine="709"/>
        <w:jc w:val="both"/>
        <w:rPr>
          <w:rFonts w:ascii="Times New Roman" w:hAnsi="Times New Roman"/>
          <w:lang w:val="pl-PL"/>
        </w:rPr>
      </w:pPr>
      <w:r>
        <w:rPr>
          <w:rFonts w:eastAsia=".VnTime" w:ascii="Times New Roman" w:hAnsi="Times New Roman"/>
          <w:lang w:val="nl-NL"/>
        </w:rPr>
        <w:t xml:space="preserve">(20) </w:t>
      </w:r>
      <w:r>
        <w:rPr>
          <w:rFonts w:ascii="Times New Roman" w:hAnsi="Times New Roman"/>
          <w:lang w:val="pl-PL"/>
        </w:rPr>
        <w:t xml:space="preserve">Phần công việc C hoàn thành toàn bộ nghĩa là </w:t>
      </w:r>
      <w:r>
        <w:rPr>
          <w:rFonts w:hint="eastAsia" w:ascii="Times New Roman" w:hAnsi="Times New Roman"/>
          <w:lang w:val="pl-PL"/>
        </w:rPr>
        <w:t>đã</w:t>
      </w:r>
      <w:r>
        <w:rPr>
          <w:rFonts w:ascii="Times New Roman" w:hAnsi="Times New Roman"/>
          <w:lang w:val="pl-PL"/>
        </w:rPr>
        <w:t xml:space="preserve"> thực hiện xong toàn bộ công việc của công trình/hạng mục và </w:t>
      </w:r>
      <w:r>
        <w:rPr>
          <w:rFonts w:hint="eastAsia" w:ascii="Times New Roman" w:hAnsi="Times New Roman"/>
          <w:lang w:val="pl-PL"/>
        </w:rPr>
        <w:t>đư</w:t>
      </w:r>
      <w:r>
        <w:rPr>
          <w:rFonts w:ascii="Times New Roman" w:hAnsi="Times New Roman"/>
          <w:lang w:val="pl-PL"/>
        </w:rPr>
        <w:t xml:space="preserve">ợc nghiệm thu; phần công việc C hoàn thành phần lớn nghĩa là </w:t>
      </w:r>
      <w:r>
        <w:rPr>
          <w:rFonts w:hint="eastAsia" w:ascii="Times New Roman" w:hAnsi="Times New Roman"/>
          <w:lang w:val="pl-PL"/>
        </w:rPr>
        <w:t>đã</w:t>
      </w:r>
      <w:r>
        <w:rPr>
          <w:rFonts w:ascii="Times New Roman" w:hAnsi="Times New Roman"/>
          <w:lang w:val="pl-PL"/>
        </w:rPr>
        <w:t xml:space="preserve"> hoàn thành và </w:t>
      </w:r>
      <w:r>
        <w:rPr>
          <w:rFonts w:hint="eastAsia" w:ascii="Times New Roman" w:hAnsi="Times New Roman"/>
          <w:lang w:val="pl-PL"/>
        </w:rPr>
        <w:t>đư</w:t>
      </w:r>
      <w:r>
        <w:rPr>
          <w:rFonts w:ascii="Times New Roman" w:hAnsi="Times New Roman"/>
          <w:lang w:val="pl-PL"/>
        </w:rPr>
        <w:t xml:space="preserve">ợc nghiệm thu </w:t>
      </w:r>
      <w:r>
        <w:rPr>
          <w:rFonts w:hint="eastAsia" w:ascii="Times New Roman" w:hAnsi="Times New Roman"/>
          <w:lang w:val="pl-PL"/>
        </w:rPr>
        <w:t>í</w:t>
      </w:r>
      <w:r>
        <w:rPr>
          <w:rFonts w:ascii="Times New Roman" w:hAnsi="Times New Roman"/>
          <w:lang w:val="pl-PL"/>
        </w:rPr>
        <w:t>t nhất 80% khối l</w:t>
      </w:r>
      <w:r>
        <w:rPr>
          <w:rFonts w:hint="eastAsia" w:ascii="Times New Roman" w:hAnsi="Times New Roman"/>
          <w:lang w:val="pl-PL"/>
        </w:rPr>
        <w:t>ư</w:t>
      </w:r>
      <w:r>
        <w:rPr>
          <w:rFonts w:ascii="Times New Roman" w:hAnsi="Times New Roman"/>
          <w:lang w:val="pl-PL"/>
        </w:rPr>
        <w:t xml:space="preserve">ợng công việc của công trình/hạng mục công trình. Thời </w:t>
      </w:r>
      <w:r>
        <w:rPr>
          <w:rFonts w:hint="eastAsia" w:ascii="Times New Roman" w:hAnsi="Times New Roman"/>
          <w:lang w:val="pl-PL"/>
        </w:rPr>
        <w:t>đ</w:t>
      </w:r>
      <w:r>
        <w:rPr>
          <w:rFonts w:ascii="Times New Roman" w:hAnsi="Times New Roman"/>
          <w:lang w:val="pl-PL"/>
        </w:rPr>
        <w:t xml:space="preserve">iểm xác nhận công trình/hạng mục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công trình/hạng mục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công trình/hạng mục,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pPr>
        <w:pStyle w:val="Normal"/>
        <w:widowControl w:val="false"/>
        <w:spacing w:lineRule="auto" w:line="276" w:before="80" w:after="80"/>
        <w:ind w:firstLine="709"/>
        <w:jc w:val="both"/>
        <w:rPr>
          <w:rFonts w:ascii="Times New Roman" w:hAnsi="Times New Roman"/>
          <w:b/>
        </w:rPr>
        <w:sectPr>
          <w:headerReference w:type="default" r:id="rId8"/>
          <w:headerReference w:type="first" r:id="rId9"/>
          <w:footerReference w:type="default" r:id="rId10"/>
          <w:footerReference w:type="first" r:id="rId11"/>
          <w:type w:val="nextPage"/>
          <w:pgSz w:orient="landscape" w:w="16838" w:h="11906"/>
          <w:pgMar w:left="1701" w:right="1134" w:gutter="0" w:header="170" w:top="1134" w:footer="170" w:bottom="1134"/>
          <w:pgNumType w:fmt="decimal"/>
          <w:formProt w:val="false"/>
          <w:textDirection w:val="lrTb"/>
          <w:docGrid w:type="default" w:linePitch="381" w:charSpace="0"/>
        </w:sectPr>
      </w:pPr>
      <w:r>
        <w:rPr>
          <w:rFonts w:ascii="Times New Roman" w:hAnsi="Times New Roman"/>
          <w:lang w:val="pl-PL"/>
        </w:rPr>
        <w:t xml:space="preserve"> </w:t>
      </w:r>
      <w:r>
        <w:rPr>
          <w:rFonts w:ascii="Times New Roman" w:hAnsi="Times New Roman"/>
        </w:rPr>
        <w:t xml:space="preserve"> </w:t>
      </w:r>
    </w:p>
    <w:p>
      <w:pPr>
        <w:pStyle w:val="Normal"/>
        <w:jc w:val="end"/>
        <w:rPr>
          <w:rFonts w:ascii="Times New Roman" w:hAnsi="Times New Roman"/>
          <w:b/>
          <w:bCs/>
          <w:lang w:val="nl-NL"/>
        </w:rPr>
      </w:pPr>
      <w:bookmarkStart w:id="45" w:name="_Hlk183006808"/>
      <w:r>
        <w:rPr>
          <w:rFonts w:ascii="Times New Roman" w:hAnsi="Times New Roman"/>
          <w:b/>
          <w:bCs/>
          <w:lang w:val="nl-NL"/>
        </w:rPr>
        <w:t xml:space="preserve">Bảng số Y </w:t>
      </w:r>
    </w:p>
    <w:p>
      <w:pPr>
        <w:pStyle w:val="Normal"/>
        <w:jc w:val="end"/>
        <w:rPr>
          <w:rFonts w:ascii="Times New Roman" w:hAnsi="Times New Roman"/>
          <w:b/>
          <w:bCs/>
          <w:lang w:val="nl-NL"/>
        </w:rPr>
      </w:pPr>
      <w:r>
        <w:rPr>
          <w:rFonts w:ascii="Times New Roman" w:hAnsi="Times New Roman"/>
          <w:b/>
          <w:bCs/>
          <w:lang w:val="nl-NL"/>
        </w:rPr>
      </w:r>
    </w:p>
    <w:p>
      <w:pPr>
        <w:pStyle w:val="Normal"/>
        <w:spacing w:before="40" w:after="40"/>
        <w:jc w:val="center"/>
        <w:rPr>
          <w:rFonts w:ascii="Times New Roman" w:hAnsi="Times New Roman"/>
          <w:b/>
          <w:bCs/>
          <w:lang w:val="nl-NL"/>
        </w:rPr>
      </w:pPr>
      <w:r>
        <w:rPr>
          <w:rFonts w:ascii="Times New Roman" w:hAnsi="Times New Roman"/>
          <w:b/>
          <w:bCs/>
          <w:lang w:val="nl-NL"/>
        </w:rPr>
        <w:t>BẢNG YÊU CẦU VỀ CÔNG TRÌNH T</w:t>
      </w:r>
      <w:r>
        <w:rPr>
          <w:rFonts w:hint="eastAsia" w:ascii="Times New Roman" w:hAnsi="Times New Roman"/>
          <w:b/>
          <w:bCs/>
          <w:lang w:val="nl-NL"/>
        </w:rPr>
        <w:t>ƯƠ</w:t>
      </w:r>
      <w:r>
        <w:rPr>
          <w:rFonts w:ascii="Times New Roman" w:hAnsi="Times New Roman"/>
          <w:b/>
          <w:bCs/>
          <w:lang w:val="nl-NL"/>
        </w:rPr>
        <w:t>NG TỰ</w:t>
      </w:r>
    </w:p>
    <w:p>
      <w:pPr>
        <w:pStyle w:val="Normal"/>
        <w:spacing w:before="40" w:after="40"/>
        <w:jc w:val="center"/>
        <w:rPr>
          <w:rFonts w:ascii="Times New Roman" w:hAnsi="Times New Roman"/>
          <w:bCs/>
          <w:lang w:val="nl-NL"/>
        </w:rPr>
      </w:pPr>
      <w:r>
        <w:rPr>
          <w:rFonts w:ascii="Times New Roman" w:hAnsi="Times New Roman"/>
          <w:bCs/>
          <w:lang w:val="nl-NL"/>
        </w:rPr>
        <w:t xml:space="preserve">(Áp dụng </w:t>
      </w:r>
      <w:r>
        <w:rPr>
          <w:rFonts w:hint="eastAsia" w:ascii="Times New Roman" w:hAnsi="Times New Roman"/>
          <w:bCs/>
          <w:lang w:val="nl-NL"/>
        </w:rPr>
        <w:t>đ</w:t>
      </w:r>
      <w:r>
        <w:rPr>
          <w:rFonts w:ascii="Times New Roman" w:hAnsi="Times New Roman"/>
          <w:bCs/>
          <w:lang w:val="nl-NL"/>
        </w:rPr>
        <w:t>ối với gói thầu gồm tổ hợp nhiều công trình)</w:t>
      </w:r>
    </w:p>
    <w:p>
      <w:pPr>
        <w:pStyle w:val="Normal"/>
        <w:jc w:val="center"/>
        <w:rPr>
          <w:rFonts w:ascii="Times New Roman" w:hAnsi="Times New Roman"/>
          <w:b/>
          <w:bCs/>
          <w:lang w:val="nl-NL"/>
        </w:rPr>
      </w:pPr>
      <w:r>
        <w:rPr>
          <w:rFonts w:ascii="Times New Roman" w:hAnsi="Times New Roman"/>
          <w:b/>
          <w:bCs/>
          <w:lang w:val="nl-NL"/>
        </w:rPr>
      </w:r>
    </w:p>
    <w:tbl>
      <w:tblPr>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838"/>
        <w:gridCol w:w="2795"/>
        <w:gridCol w:w="2996"/>
        <w:gridCol w:w="2442"/>
      </w:tblGrid>
      <w:tr>
        <w:trPr>
          <w:trHeight w:val="955" w:hRule="atLeast"/>
        </w:trPr>
        <w:tc>
          <w:tcPr>
            <w:tcW w:w="838"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Cs w:val="24"/>
                <w:lang w:val="es-ES"/>
              </w:rPr>
            </w:pPr>
            <w:r>
              <w:rPr>
                <w:rFonts w:ascii="Times New Roman" w:hAnsi="Times New Roman"/>
                <w:b/>
                <w:bCs/>
                <w:szCs w:val="24"/>
                <w:lang w:val="es-ES"/>
              </w:rPr>
              <w:t>STT</w:t>
            </w:r>
          </w:p>
        </w:tc>
        <w:tc>
          <w:tcPr>
            <w:tcW w:w="2795"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Cs w:val="24"/>
                <w:lang w:val="es-ES"/>
              </w:rPr>
            </w:pPr>
            <w:r>
              <w:rPr>
                <w:rFonts w:ascii="Times New Roman" w:hAnsi="Times New Roman"/>
                <w:b/>
                <w:bCs/>
                <w:szCs w:val="24"/>
                <w:lang w:val="es-ES"/>
              </w:rPr>
              <w:t>Công trình</w:t>
            </w:r>
          </w:p>
        </w:tc>
        <w:tc>
          <w:tcPr>
            <w:tcW w:w="299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Cs w:val="24"/>
                <w:vertAlign w:val="superscript"/>
                <w:lang w:val="es-ES"/>
              </w:rPr>
            </w:pPr>
            <w:r>
              <w:rPr>
                <w:rFonts w:ascii="Times New Roman" w:hAnsi="Times New Roman"/>
                <w:b/>
                <w:bCs/>
                <w:szCs w:val="24"/>
                <w:lang w:val="es-ES"/>
              </w:rPr>
              <w:t>Loại kết cấu của công trình</w:t>
            </w:r>
            <w:r>
              <w:rPr>
                <w:rFonts w:ascii="Times New Roman" w:hAnsi="Times New Roman"/>
                <w:b/>
                <w:bCs/>
                <w:szCs w:val="24"/>
                <w:vertAlign w:val="superscript"/>
                <w:lang w:val="es-ES"/>
              </w:rPr>
              <w:t>(1)</w:t>
            </w:r>
          </w:p>
        </w:tc>
        <w:tc>
          <w:tcPr>
            <w:tcW w:w="2442"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Cs w:val="24"/>
                <w:vertAlign w:val="superscript"/>
                <w:lang w:val="pl-PL"/>
              </w:rPr>
            </w:pPr>
            <w:r>
              <w:rPr>
                <w:rFonts w:ascii="Times New Roman" w:hAnsi="Times New Roman"/>
                <w:b/>
                <w:bCs/>
                <w:szCs w:val="24"/>
                <w:lang w:val="es-ES"/>
              </w:rPr>
              <w:t>Cấp công trình</w:t>
            </w:r>
            <w:r>
              <w:rPr>
                <w:rFonts w:ascii="Times New Roman" w:hAnsi="Times New Roman"/>
                <w:b/>
                <w:bCs/>
                <w:szCs w:val="24"/>
                <w:vertAlign w:val="superscript"/>
                <w:lang w:val="es-ES"/>
              </w:rPr>
              <w:t xml:space="preserve"> (2)</w:t>
            </w:r>
          </w:p>
        </w:tc>
      </w:tr>
      <w:tr>
        <w:trPr>
          <w:trHeight w:val="582" w:hRule="atLeast"/>
        </w:trPr>
        <w:tc>
          <w:tcPr>
            <w:tcW w:w="8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t>1</w:t>
            </w:r>
          </w:p>
        </w:tc>
        <w:tc>
          <w:tcPr>
            <w:tcW w:w="2795"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Cs w:val="24"/>
                <w:lang w:val="es-ES"/>
              </w:rPr>
            </w:pPr>
            <w:r>
              <w:rPr>
                <w:rFonts w:ascii="Times New Roman" w:hAnsi="Times New Roman"/>
                <w:i/>
                <w:iCs/>
                <w:szCs w:val="24"/>
                <w:lang w:val="es-ES"/>
              </w:rPr>
              <w:t>Công trình A</w:t>
            </w:r>
          </w:p>
        </w:tc>
        <w:tc>
          <w:tcPr>
            <w:tcW w:w="299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c>
          <w:tcPr>
            <w:tcW w:w="24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r>
      <w:tr>
        <w:trPr>
          <w:trHeight w:val="582" w:hRule="atLeast"/>
        </w:trPr>
        <w:tc>
          <w:tcPr>
            <w:tcW w:w="8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t>2</w:t>
            </w:r>
          </w:p>
        </w:tc>
        <w:tc>
          <w:tcPr>
            <w:tcW w:w="2795"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Cs w:val="24"/>
                <w:lang w:val="es-ES"/>
              </w:rPr>
            </w:pPr>
            <w:r>
              <w:rPr>
                <w:rFonts w:ascii="Times New Roman" w:hAnsi="Times New Roman"/>
                <w:i/>
                <w:iCs/>
                <w:szCs w:val="24"/>
                <w:lang w:val="es-ES"/>
              </w:rPr>
              <w:t>Công trình B</w:t>
            </w:r>
          </w:p>
        </w:tc>
        <w:tc>
          <w:tcPr>
            <w:tcW w:w="299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c>
          <w:tcPr>
            <w:tcW w:w="24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r>
      <w:tr>
        <w:trPr>
          <w:trHeight w:val="582" w:hRule="atLeast"/>
        </w:trPr>
        <w:tc>
          <w:tcPr>
            <w:tcW w:w="8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t>3</w:t>
            </w:r>
          </w:p>
        </w:tc>
        <w:tc>
          <w:tcPr>
            <w:tcW w:w="2795"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Cs w:val="24"/>
                <w:lang w:val="es-ES"/>
              </w:rPr>
            </w:pPr>
            <w:r>
              <w:rPr>
                <w:rFonts w:ascii="Times New Roman" w:hAnsi="Times New Roman"/>
                <w:i/>
                <w:iCs/>
                <w:szCs w:val="24"/>
                <w:lang w:val="es-ES"/>
              </w:rPr>
              <w:t>Công trình C</w:t>
            </w:r>
          </w:p>
        </w:tc>
        <w:tc>
          <w:tcPr>
            <w:tcW w:w="299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c>
          <w:tcPr>
            <w:tcW w:w="24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r>
      <w:tr>
        <w:trPr>
          <w:trHeight w:val="582" w:hRule="atLeast"/>
        </w:trPr>
        <w:tc>
          <w:tcPr>
            <w:tcW w:w="8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t>…</w:t>
            </w:r>
          </w:p>
        </w:tc>
        <w:tc>
          <w:tcPr>
            <w:tcW w:w="2795"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Cs w:val="24"/>
                <w:lang w:val="es-ES"/>
              </w:rPr>
            </w:pPr>
            <w:r>
              <w:rPr>
                <w:rFonts w:ascii="Times New Roman" w:hAnsi="Times New Roman"/>
                <w:i/>
                <w:iCs/>
                <w:szCs w:val="24"/>
                <w:lang w:val="es-ES"/>
              </w:rPr>
              <w:t>…</w:t>
            </w:r>
          </w:p>
        </w:tc>
        <w:tc>
          <w:tcPr>
            <w:tcW w:w="299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c>
          <w:tcPr>
            <w:tcW w:w="244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Cs w:val="24"/>
                <w:lang w:val="es-ES"/>
              </w:rPr>
            </w:pPr>
            <w:r>
              <w:rPr>
                <w:rFonts w:ascii="Times New Roman" w:hAnsi="Times New Roman"/>
                <w:i/>
                <w:iCs/>
                <w:szCs w:val="24"/>
                <w:lang w:val="es-ES"/>
              </w:rPr>
            </w:r>
          </w:p>
        </w:tc>
      </w:tr>
    </w:tbl>
    <w:p>
      <w:pPr>
        <w:pStyle w:val="Normal"/>
        <w:rPr>
          <w:rFonts w:ascii="Times New Roman" w:hAnsi="Times New Roman"/>
          <w:b/>
          <w:bCs/>
          <w:lang w:val="pl-PL"/>
        </w:rPr>
      </w:pPr>
      <w:r>
        <w:rPr>
          <w:rFonts w:ascii="Times New Roman" w:hAnsi="Times New Roman"/>
          <w:b/>
          <w:bCs/>
          <w:lang w:val="pl-PL"/>
        </w:rPr>
      </w:r>
    </w:p>
    <w:p>
      <w:pPr>
        <w:pStyle w:val="Normal"/>
        <w:spacing w:before="120" w:after="120"/>
        <w:rPr>
          <w:rFonts w:ascii="Times New Roman" w:hAnsi="Times New Roman"/>
          <w:i/>
          <w:iCs/>
          <w:lang w:val="pl-PL"/>
        </w:rPr>
      </w:pPr>
      <w:r>
        <w:rPr>
          <w:rFonts w:ascii="Times New Roman" w:hAnsi="Times New Roman"/>
          <w:i/>
          <w:iCs/>
          <w:lang w:val="pl-PL"/>
        </w:rPr>
        <w:t>Ghi chú:</w:t>
      </w:r>
    </w:p>
    <w:p>
      <w:pPr>
        <w:pStyle w:val="Normal"/>
        <w:spacing w:before="120" w:after="120"/>
        <w:ind w:firstLine="709"/>
        <w:jc w:val="both"/>
        <w:rPr>
          <w:rFonts w:ascii="Times New Roman" w:hAnsi="Times New Roman"/>
          <w:b/>
          <w:lang w:val="nl-NL"/>
        </w:rPr>
      </w:pPr>
      <w:r>
        <w:rPr>
          <w:rFonts w:ascii="Times New Roman" w:hAnsi="Times New Roman"/>
          <w:lang w:val="pl-PL"/>
        </w:rPr>
        <w:t xml:space="preserve">(1), (2): Nội dung tại cột này </w:t>
      </w:r>
      <w:r>
        <w:rPr>
          <w:rFonts w:hint="eastAsia" w:ascii="Times New Roman" w:hAnsi="Times New Roman"/>
          <w:lang w:val="pl-PL"/>
        </w:rPr>
        <w:t>đư</w:t>
      </w:r>
      <w:r>
        <w:rPr>
          <w:rFonts w:ascii="Times New Roman" w:hAnsi="Times New Roman"/>
          <w:lang w:val="pl-PL"/>
        </w:rPr>
        <w:t xml:space="preserve">ợc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xác </w:t>
      </w:r>
      <w:r>
        <w:rPr>
          <w:rFonts w:hint="eastAsia" w:ascii="Times New Roman" w:hAnsi="Times New Roman"/>
          <w:lang w:val="pl-PL"/>
        </w:rPr>
        <w:t>đ</w:t>
      </w:r>
      <w:r>
        <w:rPr>
          <w:rFonts w:ascii="Times New Roman" w:hAnsi="Times New Roman"/>
          <w:lang w:val="pl-PL"/>
        </w:rPr>
        <w:t>ịnh theo nguyên tắc tại ghi chú số (16) Bảng số 01 Ch</w:t>
      </w:r>
      <w:r>
        <w:rPr>
          <w:rFonts w:hint="eastAsia" w:ascii="Times New Roman" w:hAnsi="Times New Roman"/>
          <w:lang w:val="pl-PL"/>
        </w:rPr>
        <w:t>ươ</w:t>
      </w:r>
      <w:r>
        <w:rPr>
          <w:rFonts w:ascii="Times New Roman" w:hAnsi="Times New Roman"/>
          <w:lang w:val="pl-PL"/>
        </w:rPr>
        <w:t>ng này.</w:t>
      </w:r>
      <w:bookmarkEnd w:id="45"/>
    </w:p>
    <w:p>
      <w:pPr>
        <w:pStyle w:val="Normal"/>
        <w:rPr>
          <w:rFonts w:ascii="Times New Roman" w:hAnsi="Times New Roman"/>
          <w:b/>
          <w:lang w:val="pl-PL"/>
        </w:rPr>
      </w:pPr>
      <w:r>
        <w:rPr>
          <w:rFonts w:ascii="Times New Roman" w:hAnsi="Times New Roman"/>
          <w:b/>
          <w:lang w:val="pl-PL"/>
        </w:rPr>
      </w:r>
      <w:r>
        <w:br w:type="page"/>
      </w:r>
    </w:p>
    <w:p>
      <w:pPr>
        <w:pStyle w:val="Normal"/>
        <w:spacing w:before="0" w:after="0"/>
        <w:rPr>
          <w:rFonts w:ascii="Times New Roman" w:hAnsi="Times New Roman"/>
          <w:b/>
          <w:lang w:val="pl-PL"/>
        </w:rPr>
      </w:pPr>
      <w:r>
        <w:rPr>
          <w:rFonts w:ascii="Times New Roman" w:hAnsi="Times New Roman"/>
          <w:b/>
          <w:lang w:val="pl-PL"/>
        </w:rPr>
      </w:r>
    </w:p>
    <w:p>
      <w:pPr>
        <w:pStyle w:val="Normal"/>
        <w:spacing w:lineRule="auto" w:line="252" w:before="120" w:after="120"/>
        <w:ind w:firstLine="709"/>
        <w:rPr>
          <w:rFonts w:ascii="Times New Roman" w:hAnsi="Times New Roman"/>
          <w:b/>
          <w:lang w:val="pl-PL"/>
        </w:rPr>
      </w:pPr>
      <w:r>
        <w:rPr>
          <w:rFonts w:ascii="Times New Roman" w:hAnsi="Times New Roman"/>
          <w:b/>
          <w:lang w:val="pl-PL"/>
        </w:rPr>
        <w:t>2.2. Tiêu chuẩn đánh giá về năng lực kỹ thuật</w:t>
      </w:r>
    </w:p>
    <w:p>
      <w:pPr>
        <w:pStyle w:val="Normal"/>
        <w:spacing w:lineRule="auto" w:line="252" w:before="120" w:after="120"/>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pPr>
        <w:pStyle w:val="Normal"/>
        <w:spacing w:lineRule="auto" w:line="252" w:before="120" w:after="120"/>
        <w:ind w:firstLine="709"/>
        <w:rPr>
          <w:rFonts w:ascii="Times New Roman" w:hAnsi="Times New Roman"/>
          <w:b/>
          <w:lang w:val="pl-PL"/>
        </w:rPr>
      </w:pPr>
      <w:r>
        <w:rPr>
          <w:rFonts w:ascii="Times New Roman" w:hAnsi="Times New Roman"/>
          <w:b/>
          <w:lang w:val="pl-PL"/>
        </w:rPr>
        <w:t>a) Nhân sự chủ chốt</w:t>
      </w:r>
    </w:p>
    <w:p>
      <w:pPr>
        <w:pStyle w:val="Sub-ClauseText"/>
        <w:widowControl w:val="false"/>
        <w:spacing w:lineRule="auto" w:line="252"/>
        <w:ind w:firstLine="709"/>
        <w:rPr>
          <w:spacing w:val="0"/>
          <w:sz w:val="28"/>
          <w:szCs w:val="28"/>
          <w:lang w:val="pl-PL"/>
        </w:rPr>
      </w:pPr>
      <w:bookmarkStart w:id="46" w:name="_Hlk82989473"/>
      <w:r>
        <w:rPr>
          <w:spacing w:val="0"/>
          <w:sz w:val="28"/>
          <w:szCs w:val="28"/>
          <w:lang w:val="pl-PL"/>
        </w:rPr>
        <w:t>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pPr>
        <w:pStyle w:val="Normal"/>
        <w:spacing w:lineRule="auto" w:line="252" w:before="120" w:after="120"/>
        <w:ind w:firstLine="709"/>
        <w:jc w:val="both"/>
        <w:rPr>
          <w:rFonts w:ascii="Times New Roman" w:hAnsi="Times New Roman" w:eastAsia="Calibri"/>
          <w:bCs/>
          <w:iCs/>
          <w:lang w:val="es-ES"/>
        </w:rPr>
      </w:pPr>
      <w:bookmarkStart w:id="47" w:name="_Hlk164671991"/>
      <w:r>
        <w:rPr>
          <w:rFonts w:eastAsia="Calibri" w:ascii="Times New Roman" w:hAnsi="Times New Roman"/>
          <w:bCs/>
          <w:iCs/>
          <w:lang w:val="es-ES"/>
        </w:rPr>
        <w:t xml:space="preserve">Trường hợp HSYC có yêu cầu về nhân sự chủ chốt thì </w:t>
      </w:r>
      <w:bookmarkStart w:id="48" w:name="_Hlk164671908"/>
      <w:r>
        <w:rPr>
          <w:rFonts w:eastAsia="Calibri" w:ascii="Times New Roman" w:hAnsi="Times New Roman"/>
          <w:bCs/>
          <w:iCs/>
          <w:lang w:val="es-ES"/>
        </w:rPr>
        <w:t xml:space="preserve">nhà thầu phải chứng minh khả năng huy động các nhân sự chủ chốt </w:t>
      </w:r>
      <w:r>
        <w:rPr>
          <w:rFonts w:eastAsia="Calibri" w:ascii="Times New Roman" w:hAnsi="Times New Roman"/>
          <w:bCs/>
          <w:iCs/>
          <w:lang w:val="vi-VN"/>
        </w:rPr>
        <w:t>đã đề xuất.</w:t>
      </w:r>
      <w:r>
        <w:rPr>
          <w:rFonts w:eastAsia="Calibri" w:ascii="Times New Roman" w:hAnsi="Times New Roman"/>
          <w:bCs/>
          <w:iCs/>
          <w:lang w:val="es-ES"/>
        </w:rPr>
        <w:t xml:space="preserve"> </w:t>
      </w:r>
      <w:bookmarkEnd w:id="47"/>
      <w:bookmarkEnd w:id="48"/>
      <w:r>
        <w:rPr>
          <w:rFonts w:eastAsia="Calibri" w:ascii="Times New Roman" w:hAnsi="Times New Roman"/>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pPr>
        <w:pStyle w:val="Normal"/>
        <w:spacing w:lineRule="auto" w:line="252" w:before="120" w:after="120"/>
        <w:ind w:firstLine="709"/>
        <w:jc w:val="both"/>
        <w:rPr>
          <w:rFonts w:ascii="Times New Roman" w:hAnsi="Times New Roman" w:eastAsia="Calibri"/>
          <w:bCs/>
          <w:iCs/>
          <w:lang w:val="vi-VN"/>
        </w:rPr>
      </w:pPr>
      <w:r>
        <w:rPr>
          <w:rFonts w:eastAsia="Calibri" w:ascii="Times New Roman" w:hAnsi="Times New Roman"/>
          <w:bCs/>
          <w:iCs/>
          <w:lang w:val="es-ES"/>
        </w:rPr>
        <w:t xml:space="preserve">Trường hợp nhà thầu không có nhân sự chủ chốt thay thế đáp ứng yêu cầu của HSYC thì nhà thầu bị loại. </w:t>
      </w:r>
      <w:bookmarkStart w:id="49" w:name="_Hlk203744295"/>
      <w:r>
        <w:rPr>
          <w:rFonts w:eastAsia="Calibri" w:ascii="Times New Roman" w:hAnsi="Times New Roman"/>
          <w:bCs/>
          <w:iCs/>
          <w:lang w:val="es-ES"/>
        </w:rPr>
        <w:t xml:space="preserve">Trường hợp nhà thầu cố ý kê khai nhân sự chủ chốt không trung thực trong HSĐX nhằm làm sai lệch kết quả lựa chọn nhà thầu </w:t>
      </w:r>
      <w:bookmarkEnd w:id="49"/>
      <w:r>
        <w:rPr>
          <w:rFonts w:eastAsia="Calibri" w:ascii="Times New Roman" w:hAnsi="Times New Roman"/>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eastAsia="Calibri" w:ascii="Times New Roman" w:hAnsi="Times New Roman"/>
          <w:bCs/>
          <w:iCs/>
          <w:lang w:val="vi-VN"/>
        </w:rPr>
        <w:t>.</w:t>
      </w:r>
    </w:p>
    <w:p>
      <w:pPr>
        <w:pStyle w:val="Normal"/>
        <w:widowControl w:val="false"/>
        <w:tabs>
          <w:tab w:val="clear" w:pos="720"/>
          <w:tab w:val="right" w:pos="7254" w:leader="none"/>
        </w:tabs>
        <w:spacing w:lineRule="auto" w:line="252" w:before="120" w:after="120"/>
        <w:ind w:firstLine="709"/>
        <w:jc w:val="both"/>
        <w:rPr>
          <w:rFonts w:ascii="Times New Roman" w:hAnsi="Times New Roman"/>
          <w:lang w:val="pl-PL"/>
        </w:rPr>
      </w:pPr>
      <w:r>
        <w:rPr>
          <w:rFonts w:eastAsia="Calibri" w:ascii="Times New Roman"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6"/>
      <w:r>
        <w:rPr>
          <w:rFonts w:ascii="Times New Roman" w:hAnsi="Times New Roman"/>
          <w:lang w:val="pl-PL"/>
        </w:rPr>
        <w:t xml:space="preserve"> </w:t>
      </w:r>
    </w:p>
    <w:p>
      <w:pPr>
        <w:pStyle w:val="Normal"/>
        <w:widowControl w:val="false"/>
        <w:tabs>
          <w:tab w:val="clear" w:pos="720"/>
          <w:tab w:val="right" w:pos="7254" w:leader="none"/>
        </w:tabs>
        <w:spacing w:before="60" w:after="120"/>
        <w:jc w:val="center"/>
        <w:rPr>
          <w:rFonts w:ascii="Times New Roman" w:hAnsi="Times New Roman"/>
          <w:b/>
          <w:lang w:val="pl-PL"/>
        </w:rPr>
      </w:pPr>
      <w:r>
        <w:rPr>
          <w:rFonts w:ascii="Times New Roman" w:hAnsi="Times New Roman"/>
          <w:b/>
          <w:lang w:val="pl-PL"/>
        </w:rPr>
        <w:t xml:space="preserve">Bảng số 02: Yêu cầu về nhân sự chủ chốt </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746"/>
        <w:gridCol w:w="2133"/>
        <w:gridCol w:w="1373"/>
        <w:gridCol w:w="2854"/>
        <w:gridCol w:w="1965"/>
      </w:tblGrid>
      <w:tr>
        <w:trPr>
          <w:trHeight w:val="1064"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2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w:t>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trPr>
          <w:trHeight w:val="651"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688"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numPr>
                <w:ilvl w:val="0"/>
                <w:numId w:val="0"/>
              </w:numPr>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42"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n</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jc w:val="center"/>
              <w:outlineLvl w:val="0"/>
              <w:rPr>
                <w:rFonts w:ascii="Times New Roman" w:hAnsi="Times New Roman"/>
                <w:b/>
                <w:smallCaps/>
                <w:sz w:val="26"/>
                <w:szCs w:val="26"/>
              </w:rPr>
            </w:pPr>
            <w:r>
              <w:rPr>
                <w:rFonts w:ascii="Times New Roman" w:hAnsi="Times New Roman"/>
                <w:b/>
                <w:smallCaps/>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bookmarkStart w:id="50" w:name="_Hlk82989446"/>
            <w:bookmarkEnd w:id="50"/>
          </w:p>
        </w:tc>
      </w:tr>
    </w:tbl>
    <w:p>
      <w:pPr>
        <w:pStyle w:val="Normal"/>
        <w:widowControl w:val="false"/>
        <w:spacing w:before="120" w:after="120"/>
        <w:ind w:firstLine="567"/>
        <w:jc w:val="both"/>
        <w:rPr>
          <w:rFonts w:ascii="Times New Roman" w:hAnsi="Times New Roman" w:eastAsia="Calibri"/>
          <w:b/>
          <w:bCs/>
          <w:i/>
          <w:iCs/>
          <w:u w:val="single"/>
          <w:lang w:val="es-ES"/>
        </w:rPr>
      </w:pPr>
      <w:r>
        <w:rPr>
          <w:rFonts w:eastAsia="Calibri" w:ascii="Times New Roman" w:hAnsi="Times New Roman"/>
          <w:b/>
          <w:bCs/>
          <w:i/>
          <w:iCs/>
          <w:u w:val="single"/>
          <w:lang w:val="es-ES"/>
        </w:rPr>
        <w:t>Ghi chú:</w:t>
      </w:r>
    </w:p>
    <w:p>
      <w:pPr>
        <w:pStyle w:val="Normal"/>
        <w:widowControl w:val="false"/>
        <w:spacing w:before="120" w:after="120"/>
        <w:ind w:firstLine="567"/>
        <w:jc w:val="both"/>
        <w:rPr>
          <w:rFonts w:ascii="Times New Roman" w:hAnsi="Times New Roman" w:eastAsia="Calibri"/>
          <w:bCs/>
          <w:iCs/>
          <w:lang w:val="es-ES"/>
        </w:rPr>
      </w:pPr>
      <w:r>
        <w:rPr>
          <w:rFonts w:eastAsia="Calibri" w:ascii="Times New Roman" w:hAnsi="Times New Roman"/>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pPr>
        <w:pStyle w:val="Normal"/>
        <w:widowControl w:val="false"/>
        <w:spacing w:before="120" w:after="120"/>
        <w:ind w:firstLine="567"/>
        <w:jc w:val="both"/>
        <w:rPr>
          <w:rFonts w:ascii="Times New Roman" w:hAnsi="Times New Roman"/>
          <w:b/>
          <w:lang w:val="nl-NL" w:eastAsia="x-none"/>
        </w:rPr>
      </w:pPr>
      <w:r>
        <w:rPr>
          <w:rFonts w:eastAsia="Calibri" w:ascii="Times New Roman" w:hAnsi="Times New Roman"/>
          <w:bCs/>
          <w:iCs/>
          <w:lang w:val="es-ES"/>
        </w:rPr>
        <w:t>(2) Chỉ quy định trong trường hợp pháp luật chuyên ngành có yêu cầu về bằng cấp/chứng chỉ chuyên môn.</w:t>
      </w:r>
    </w:p>
    <w:p>
      <w:pPr>
        <w:pStyle w:val="Normal"/>
        <w:widowControl w:val="false"/>
        <w:spacing w:before="120" w:after="120"/>
        <w:ind w:firstLine="567"/>
        <w:rPr>
          <w:rFonts w:ascii="Times New Roman" w:hAnsi="Times New Roman"/>
          <w:b/>
          <w:lang w:val="nl-NL" w:eastAsia="x-none"/>
        </w:rPr>
      </w:pPr>
      <w:r>
        <w:rPr>
          <w:rFonts w:ascii="Times New Roman" w:hAnsi="Times New Roman"/>
          <w:b/>
          <w:lang w:val="nl-NL" w:eastAsia="x-none"/>
        </w:rPr>
        <w:t>b) Thiết bị thi công chủ yếu dự kiến huy động để thực hiện gói thầu</w:t>
      </w:r>
    </w:p>
    <w:p>
      <w:pPr>
        <w:pStyle w:val="Normal"/>
        <w:spacing w:before="120" w:after="120"/>
        <w:ind w:firstLine="567"/>
        <w:jc w:val="both"/>
        <w:rPr>
          <w:rFonts w:ascii="Times New Roman" w:hAnsi="Times New Roman"/>
          <w:lang w:val="nl-NL"/>
        </w:rPr>
      </w:pPr>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pPr>
        <w:pStyle w:val="Normal"/>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51"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1"/>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pPr>
        <w:pStyle w:val="Normal"/>
        <w:widowControl w:val="false"/>
        <w:tabs>
          <w:tab w:val="clear" w:pos="720"/>
          <w:tab w:val="right" w:pos="7254" w:leader="none"/>
        </w:tabs>
        <w:spacing w:before="120" w:after="120"/>
        <w:ind w:firstLine="567"/>
        <w:jc w:val="both"/>
        <w:rPr>
          <w:rFonts w:ascii="Times New Roman" w:hAnsi="Times New Roman"/>
          <w:lang w:val="pl-PL"/>
        </w:rPr>
      </w:pPr>
      <w:bookmarkStart w:id="52"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52"/>
      <w:r>
        <w:rPr>
          <w:rFonts w:ascii="Times New Roman" w:hAnsi="Times New Roman"/>
          <w:lang w:val="pl-PL"/>
        </w:rPr>
        <w:t>:</w:t>
      </w:r>
    </w:p>
    <w:p>
      <w:pPr>
        <w:pStyle w:val="Normal"/>
        <w:widowControl w:val="false"/>
        <w:tabs>
          <w:tab w:val="clear" w:pos="720"/>
          <w:tab w:val="right" w:pos="7254" w:leader="none"/>
        </w:tabs>
        <w:spacing w:before="120" w:after="120"/>
        <w:jc w:val="center"/>
        <w:rPr>
          <w:rFonts w:ascii="Times New Roman" w:hAnsi="Times New Roman"/>
          <w:lang w:val="pl-PL"/>
        </w:rPr>
      </w:pPr>
      <w:r>
        <w:rPr>
          <w:rFonts w:ascii="Times New Roman" w:hAnsi="Times New Roman"/>
          <w:b/>
          <w:lang w:val="pl-PL"/>
        </w:rPr>
        <w:t>Bảng số 03: Yêu cầu về thiết bị thi công chủ yếu</w:t>
      </w:r>
    </w:p>
    <w:tbl>
      <w:tblPr>
        <w:tblW w:w="9072"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964"/>
        <w:gridCol w:w="4110"/>
        <w:gridCol w:w="3998"/>
      </w:tblGrid>
      <w:tr>
        <w:trPr>
          <w:trHeight w:val="567" w:hRule="atLeast"/>
        </w:trPr>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41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 tối thiểu cần có</w:t>
            </w:r>
          </w:p>
        </w:tc>
      </w:tr>
      <w:tr>
        <w:trPr>
          <w:trHeight w:val="567" w:hRule="atLeast"/>
        </w:trPr>
        <w:tc>
          <w:tcPr>
            <w:tcW w:w="964"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8"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67" w:hRule="atLeast"/>
        </w:trPr>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8"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p>
        </w:tc>
      </w:tr>
      <w:tr>
        <w:trPr>
          <w:trHeight w:val="567" w:hRule="atLeast"/>
        </w:trPr>
        <w:tc>
          <w:tcPr>
            <w:tcW w:w="9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jc w:val="center"/>
              <w:outlineLvl w:val="0"/>
              <w:rPr>
                <w:rFonts w:ascii="Times New Roman" w:hAnsi="Times New Roman"/>
                <w:smallCaps/>
                <w:sz w:val="26"/>
                <w:szCs w:val="26"/>
              </w:rPr>
            </w:pPr>
            <w:r>
              <w:rPr>
                <w:rFonts w:ascii="Times New Roman" w:hAnsi="Times New Roman"/>
                <w:sz w:val="26"/>
                <w:szCs w:val="26"/>
              </w:rPr>
              <w:t>n</w:t>
            </w:r>
          </w:p>
        </w:tc>
        <w:tc>
          <w:tcPr>
            <w:tcW w:w="4110"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8"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bookmarkStart w:id="53" w:name="_Hlk81164911"/>
            <w:bookmarkEnd w:id="53"/>
          </w:p>
        </w:tc>
      </w:tr>
    </w:tbl>
    <w:p>
      <w:pPr>
        <w:pStyle w:val="Sub-ClauseText"/>
        <w:widowControl w:val="false"/>
        <w:spacing w:lineRule="auto" w:line="276" w:before="120" w:after="80"/>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pPr>
        <w:pStyle w:val="Normal"/>
        <w:widowControl w:val="false"/>
        <w:spacing w:lineRule="auto" w:line="276" w:before="80" w:after="80"/>
        <w:ind w:firstLine="709"/>
        <w:rPr>
          <w:rFonts w:ascii="Times New Roman" w:hAnsi="Times New Roman"/>
          <w:lang w:val="nl-NL"/>
        </w:rPr>
      </w:pPr>
      <w:r>
        <w:rPr>
          <w:rFonts w:ascii="Times New Roman" w:hAnsi="Times New Roman"/>
          <w:b/>
          <w:lang w:val="nl-NL"/>
        </w:rPr>
        <w:t>2.3. Nhà thầu phụ đặc biệt (nếu có)</w:t>
      </w:r>
    </w:p>
    <w:p>
      <w:pPr>
        <w:pStyle w:val="Normal"/>
        <w:widowControl w:val="false"/>
        <w:spacing w:lineRule="auto" w:line="276" w:before="80" w:after="80"/>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pPr>
        <w:pStyle w:val="Normal"/>
        <w:tabs>
          <w:tab w:val="clear" w:pos="720"/>
          <w:tab w:val="left" w:pos="851" w:leader="none"/>
        </w:tabs>
        <w:spacing w:lineRule="auto" w:line="276" w:before="80" w:after="80"/>
        <w:ind w:firstLine="709"/>
        <w:rPr>
          <w:rFonts w:ascii="Times New Roman" w:hAnsi="Times New Roman"/>
          <w:b/>
          <w:lang w:val="nl-NL"/>
        </w:rPr>
      </w:pPr>
      <w:r>
        <w:rPr>
          <w:rFonts w:ascii="Times New Roman" w:hAnsi="Times New Roman"/>
          <w:b/>
          <w:lang w:val="nl-NL"/>
        </w:rPr>
        <w:t>Mục 3. Tiêu chuẩn đánh giá về kỹ thuật</w:t>
      </w:r>
    </w:p>
    <w:p>
      <w:pPr>
        <w:pStyle w:val="Normal"/>
        <w:spacing w:lineRule="auto" w:line="276" w:before="80" w:after="80"/>
        <w:ind w:firstLine="709"/>
        <w:jc w:val="both"/>
        <w:rPr>
          <w:rFonts w:ascii="Times New Roman" w:hAnsi="Times New Roman"/>
          <w:strike/>
          <w:lang w:val="es-ES"/>
        </w:rPr>
      </w:pPr>
      <w:bookmarkStart w:id="54"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eastAsia="Calibri" w:ascii="Times New Roman" w:hAnsi="Times New Roman"/>
          <w:spacing w:val="2"/>
          <w:lang w:val="vi-VN"/>
        </w:rPr>
        <w:t xml:space="preserve">kết quả thực hiện hợp đồng của nhà thầu theo quy định tại </w:t>
      </w:r>
      <w:r>
        <w:rPr>
          <w:rFonts w:eastAsia="Calibri" w:ascii="Times New Roman" w:hAnsi="Times New Roman"/>
          <w:spacing w:val="2"/>
        </w:rPr>
        <w:t xml:space="preserve">Điều 19 và </w:t>
      </w:r>
      <w:r>
        <w:rPr>
          <w:rFonts w:eastAsia="Calibri" w:ascii="Times New Roman" w:hAnsi="Times New Roman"/>
          <w:spacing w:val="2"/>
          <w:lang w:val="vi-VN"/>
        </w:rPr>
        <w:t xml:space="preserve">Điều </w:t>
      </w:r>
      <w:r>
        <w:rPr>
          <w:rFonts w:eastAsia="Calibri" w:ascii="Times New Roman" w:hAnsi="Times New Roman"/>
          <w:spacing w:val="2"/>
        </w:rPr>
        <w:t>20</w:t>
      </w:r>
      <w:r>
        <w:rPr>
          <w:rFonts w:eastAsia="Calibri" w:ascii="Times New Roman" w:hAnsi="Times New Roman"/>
          <w:spacing w:val="2"/>
          <w:lang w:val="vi-VN"/>
        </w:rPr>
        <w:t xml:space="preserve"> của Nghị định</w:t>
      </w:r>
      <w:r>
        <w:rPr>
          <w:rFonts w:ascii="Times New Roman" w:hAnsi="Times New Roman"/>
        </w:rPr>
        <w:t xml:space="preserve"> </w:t>
      </w:r>
      <w:r>
        <w:rPr>
          <w:rFonts w:eastAsia="Calibri" w:ascii="Times New Roman" w:hAnsi="Times New Roman"/>
          <w:spacing w:val="2"/>
          <w:lang w:val="vi-VN"/>
        </w:rPr>
        <w:t xml:space="preserve">số </w:t>
      </w:r>
      <w:r>
        <w:rPr>
          <w:rFonts w:eastAsia="Calibri" w:ascii="Times New Roman" w:hAnsi="Times New Roman"/>
          <w:spacing w:val="2"/>
        </w:rPr>
        <w:t>214</w:t>
      </w:r>
      <w:r>
        <w:rPr>
          <w:rFonts w:eastAsia="Calibri" w:ascii="Times New Roman" w:hAnsi="Times New Roman"/>
          <w:spacing w:val="2"/>
          <w:lang w:val="vi-VN"/>
        </w:rPr>
        <w:t>/202</w:t>
      </w:r>
      <w:r>
        <w:rPr>
          <w:rFonts w:eastAsia="Calibri" w:ascii="Times New Roman" w:hAnsi="Times New Roman"/>
          <w:spacing w:val="2"/>
        </w:rPr>
        <w:t>5</w:t>
      </w:r>
      <w:r>
        <w:rPr>
          <w:rFonts w:eastAsia="Calibri" w:ascii="Times New Roman" w:hAnsi="Times New Roman"/>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pPr>
        <w:pStyle w:val="Normal"/>
        <w:widowControl w:val="false"/>
        <w:tabs>
          <w:tab w:val="clear" w:pos="720"/>
          <w:tab w:val="left" w:pos="851" w:leader="none"/>
        </w:tabs>
        <w:spacing w:lineRule="auto" w:line="264" w:before="120" w:after="120"/>
        <w:ind w:firstLine="567"/>
        <w:jc w:val="both"/>
        <w:rPr>
          <w:rFonts w:ascii="Times New Roman" w:hAnsi="Times New Roman"/>
          <w:lang w:val="nl-NL"/>
        </w:rPr>
      </w:pPr>
      <w:r>
        <w:rPr>
          <w:rFonts w:ascii="Times New Roman" w:hAnsi="Times New Roman"/>
          <w:lang w:val="nl-NL"/>
        </w:rPr>
        <w:t>- Giải pháp thiết kế, kế hoạch triển khai nhiệm vụ thiết kế;</w:t>
      </w:r>
    </w:p>
    <w:p>
      <w:pPr>
        <w:pStyle w:val="Normal"/>
        <w:widowControl w:val="false"/>
        <w:tabs>
          <w:tab w:val="clear" w:pos="720"/>
          <w:tab w:val="left" w:pos="851" w:leader="none"/>
        </w:tabs>
        <w:spacing w:lineRule="auto" w:line="264" w:before="120" w:after="120"/>
        <w:ind w:firstLine="567"/>
        <w:jc w:val="both"/>
        <w:rPr>
          <w:rFonts w:ascii="Times New Roman" w:hAnsi="Times New Roman"/>
          <w:lang w:val="nl-NL"/>
        </w:rPr>
      </w:pPr>
      <w:r>
        <w:rPr>
          <w:rFonts w:ascii="Times New Roman" w:hAnsi="Times New Roman"/>
          <w:lang w:val="nl-NL"/>
        </w:rPr>
        <w:t xml:space="preserve">- Tính hợp lý và khả thi của các giải pháp kỹ thuật, biện pháp tổ chức thi công phù hợp với </w:t>
      </w:r>
      <w:r>
        <w:rPr>
          <w:rFonts w:hint="eastAsia" w:ascii="Times New Roman" w:hAnsi="Times New Roman"/>
          <w:lang w:val="nl-NL"/>
        </w:rPr>
        <w:t>đ</w:t>
      </w:r>
      <w:r>
        <w:rPr>
          <w:rFonts w:ascii="Times New Roman" w:hAnsi="Times New Roman"/>
          <w:lang w:val="nl-NL"/>
        </w:rPr>
        <w:t xml:space="preserve">ề xuất về tiến </w:t>
      </w:r>
      <w:r>
        <w:rPr>
          <w:rFonts w:hint="eastAsia" w:ascii="Times New Roman" w:hAnsi="Times New Roman"/>
          <w:lang w:val="nl-NL"/>
        </w:rPr>
        <w:t>đ</w:t>
      </w:r>
      <w:r>
        <w:rPr>
          <w:rFonts w:ascii="Times New Roman" w:hAnsi="Times New Roman"/>
          <w:lang w:val="nl-NL"/>
        </w:rPr>
        <w:t>ộ thi công;</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xml:space="preserve">- Tiến </w:t>
      </w:r>
      <w:r>
        <w:rPr>
          <w:rFonts w:hint="eastAsia" w:ascii="Times New Roman" w:hAnsi="Times New Roman"/>
          <w:lang w:val="nl-NL"/>
        </w:rPr>
        <w:t>đ</w:t>
      </w:r>
      <w:r>
        <w:rPr>
          <w:rFonts w:ascii="Times New Roman" w:hAnsi="Times New Roman"/>
          <w:lang w:val="nl-NL"/>
        </w:rPr>
        <w:t>ộ thi công;</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xml:space="preserve">- Các biện pháp bảo </w:t>
      </w:r>
      <w:r>
        <w:rPr>
          <w:rFonts w:hint="eastAsia" w:ascii="Times New Roman" w:hAnsi="Times New Roman"/>
          <w:lang w:val="nl-NL"/>
        </w:rPr>
        <w:t>đ</w:t>
      </w:r>
      <w:r>
        <w:rPr>
          <w:rFonts w:ascii="Times New Roman" w:hAnsi="Times New Roman"/>
          <w:lang w:val="nl-NL"/>
        </w:rPr>
        <w:t>ảm chất l</w:t>
      </w:r>
      <w:r>
        <w:rPr>
          <w:rFonts w:hint="eastAsia" w:ascii="Times New Roman" w:hAnsi="Times New Roman"/>
          <w:lang w:val="nl-NL"/>
        </w:rPr>
        <w:t>ư</w:t>
      </w:r>
      <w:r>
        <w:rPr>
          <w:rFonts w:ascii="Times New Roman" w:hAnsi="Times New Roman"/>
          <w:lang w:val="nl-NL"/>
        </w:rPr>
        <w:t>ợng;</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xml:space="preserve">- Bảo </w:t>
      </w:r>
      <w:r>
        <w:rPr>
          <w:rFonts w:hint="eastAsia" w:ascii="Times New Roman" w:hAnsi="Times New Roman"/>
          <w:lang w:val="nl-NL"/>
        </w:rPr>
        <w:t>đ</w:t>
      </w:r>
      <w:r>
        <w:rPr>
          <w:rFonts w:ascii="Times New Roman" w:hAnsi="Times New Roman"/>
          <w:lang w:val="nl-NL"/>
        </w:rPr>
        <w:t xml:space="preserve">ảm </w:t>
      </w:r>
      <w:r>
        <w:rPr>
          <w:rFonts w:hint="eastAsia" w:ascii="Times New Roman" w:hAnsi="Times New Roman"/>
          <w:lang w:val="nl-NL"/>
        </w:rPr>
        <w:t>đ</w:t>
      </w:r>
      <w:r>
        <w:rPr>
          <w:rFonts w:ascii="Times New Roman" w:hAnsi="Times New Roman"/>
          <w:lang w:val="nl-NL"/>
        </w:rPr>
        <w:t>iều kiện vệ sinh môi tr</w:t>
      </w:r>
      <w:r>
        <w:rPr>
          <w:rFonts w:hint="eastAsia" w:ascii="Times New Roman" w:hAnsi="Times New Roman"/>
          <w:lang w:val="nl-NL"/>
        </w:rPr>
        <w:t>ư</w:t>
      </w:r>
      <w:r>
        <w:rPr>
          <w:rFonts w:ascii="Times New Roman" w:hAnsi="Times New Roman"/>
          <w:lang w:val="nl-NL"/>
        </w:rPr>
        <w:t xml:space="preserve">ờng và các </w:t>
      </w:r>
      <w:r>
        <w:rPr>
          <w:rFonts w:hint="eastAsia" w:ascii="Times New Roman" w:hAnsi="Times New Roman"/>
          <w:lang w:val="nl-NL"/>
        </w:rPr>
        <w:t>đ</w:t>
      </w:r>
      <w:r>
        <w:rPr>
          <w:rFonts w:ascii="Times New Roman" w:hAnsi="Times New Roman"/>
          <w:lang w:val="nl-NL"/>
        </w:rPr>
        <w:t>iều kiện khác nh</w:t>
      </w:r>
      <w:r>
        <w:rPr>
          <w:rFonts w:hint="eastAsia" w:ascii="Times New Roman" w:hAnsi="Times New Roman"/>
          <w:lang w:val="nl-NL"/>
        </w:rPr>
        <w:t>ư</w:t>
      </w:r>
      <w:r>
        <w:rPr>
          <w:rFonts w:ascii="Times New Roman" w:hAnsi="Times New Roman"/>
          <w:lang w:val="nl-NL"/>
        </w:rPr>
        <w:t xml:space="preserve"> phòng cháy, chữa cháy, an toàn lao </w:t>
      </w:r>
      <w:r>
        <w:rPr>
          <w:rFonts w:hint="eastAsia" w:ascii="Times New Roman" w:hAnsi="Times New Roman"/>
          <w:lang w:val="nl-NL"/>
        </w:rPr>
        <w:t>đ</w:t>
      </w:r>
      <w:r>
        <w:rPr>
          <w:rFonts w:ascii="Times New Roman" w:hAnsi="Times New Roman"/>
          <w:lang w:val="nl-NL"/>
        </w:rPr>
        <w:t>ộng;</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xml:space="preserve">- Mức </w:t>
      </w:r>
      <w:r>
        <w:rPr>
          <w:rFonts w:hint="eastAsia" w:ascii="Times New Roman" w:hAnsi="Times New Roman"/>
          <w:lang w:val="nl-NL"/>
        </w:rPr>
        <w:t>đ</w:t>
      </w:r>
      <w:r>
        <w:rPr>
          <w:rFonts w:ascii="Times New Roman" w:hAnsi="Times New Roman"/>
          <w:lang w:val="nl-NL"/>
        </w:rPr>
        <w:t xml:space="preserve">ộ </w:t>
      </w:r>
      <w:r>
        <w:rPr>
          <w:rFonts w:hint="eastAsia" w:ascii="Times New Roman" w:hAnsi="Times New Roman"/>
          <w:lang w:val="nl-NL"/>
        </w:rPr>
        <w:t>đá</w:t>
      </w:r>
      <w:r>
        <w:rPr>
          <w:rFonts w:ascii="Times New Roman" w:hAnsi="Times New Roman"/>
          <w:lang w:val="nl-NL"/>
        </w:rPr>
        <w:t>p ứng các yêu cầu về bảo hành, bảo trì;</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Các yếu tố thân thiện môi tr</w:t>
      </w:r>
      <w:r>
        <w:rPr>
          <w:rFonts w:hint="eastAsia" w:ascii="Times New Roman" w:hAnsi="Times New Roman"/>
          <w:lang w:val="nl-NL"/>
        </w:rPr>
        <w:t>ư</w:t>
      </w:r>
      <w:r>
        <w:rPr>
          <w:rFonts w:ascii="Times New Roman" w:hAnsi="Times New Roman"/>
          <w:lang w:val="nl-NL"/>
        </w:rPr>
        <w:t>ờng (nếu có) gồm việc sử dụng các vật t</w:t>
      </w:r>
      <w:r>
        <w:rPr>
          <w:rFonts w:hint="eastAsia" w:ascii="Times New Roman" w:hAnsi="Times New Roman"/>
          <w:lang w:val="nl-NL"/>
        </w:rPr>
        <w:t>ư</w:t>
      </w:r>
      <w:r>
        <w:rPr>
          <w:rFonts w:ascii="Times New Roman" w:hAnsi="Times New Roman"/>
          <w:lang w:val="nl-NL"/>
        </w:rPr>
        <w:t xml:space="preserve">, vật liệu, biện pháp tổ chức thi công, dây chuyền, công nghệ thi công và các yếu tố khác (nếu có); </w:t>
      </w:r>
    </w:p>
    <w:p>
      <w:pPr>
        <w:pStyle w:val="Normal"/>
        <w:tabs>
          <w:tab w:val="clear" w:pos="720"/>
          <w:tab w:val="left" w:pos="851" w:leader="none"/>
        </w:tabs>
        <w:spacing w:before="120" w:after="120"/>
        <w:ind w:firstLine="709"/>
        <w:jc w:val="both"/>
        <w:rPr>
          <w:rFonts w:ascii="Times New Roman" w:hAnsi="Times New Roman"/>
          <w:spacing w:val="-4"/>
          <w:lang w:val="nl-NL"/>
        </w:rPr>
      </w:pPr>
      <w:r>
        <w:rPr>
          <w:rFonts w:ascii="Times New Roman" w:hAnsi="Times New Roman"/>
          <w:spacing w:val="-4"/>
          <w:lang w:val="nl-NL"/>
        </w:rPr>
        <w:t xml:space="preserve">- Thông tin về kết quả thực hiện hợp </w:t>
      </w:r>
      <w:r>
        <w:rPr>
          <w:rFonts w:hint="eastAsia" w:ascii="Times New Roman" w:hAnsi="Times New Roman"/>
          <w:spacing w:val="-4"/>
          <w:lang w:val="nl-NL"/>
        </w:rPr>
        <w:t>đ</w:t>
      </w:r>
      <w:r>
        <w:rPr>
          <w:rFonts w:ascii="Times New Roman" w:hAnsi="Times New Roman"/>
          <w:spacing w:val="-4"/>
          <w:lang w:val="nl-NL"/>
        </w:rPr>
        <w:t xml:space="preserve">ồng gói thầu xây lắp, EPC, EC, PC của nhà thầu theo quy </w:t>
      </w:r>
      <w:r>
        <w:rPr>
          <w:rFonts w:hint="eastAsia" w:ascii="Times New Roman" w:hAnsi="Times New Roman"/>
          <w:spacing w:val="-4"/>
          <w:lang w:val="nl-NL"/>
        </w:rPr>
        <w:t>đ</w:t>
      </w:r>
      <w:r>
        <w:rPr>
          <w:rFonts w:ascii="Times New Roman" w:hAnsi="Times New Roman"/>
          <w:spacing w:val="-4"/>
          <w:lang w:val="nl-NL"/>
        </w:rPr>
        <w:t>ịnh tại </w:t>
      </w:r>
      <w:bookmarkStart w:id="55" w:name="tc_39"/>
      <w:r>
        <w:rPr>
          <w:rFonts w:hint="eastAsia" w:ascii="Times New Roman" w:hAnsi="Times New Roman"/>
          <w:spacing w:val="-4"/>
          <w:lang w:val="nl-NL"/>
        </w:rPr>
        <w:t>Đ</w:t>
      </w:r>
      <w:r>
        <w:rPr>
          <w:rFonts w:ascii="Times New Roman" w:hAnsi="Times New Roman"/>
          <w:spacing w:val="-4"/>
          <w:lang w:val="nl-NL"/>
        </w:rPr>
        <w:t xml:space="preserve">iều 19 và </w:t>
      </w:r>
      <w:r>
        <w:rPr>
          <w:rFonts w:hint="eastAsia" w:ascii="Times New Roman" w:hAnsi="Times New Roman"/>
          <w:spacing w:val="-4"/>
          <w:lang w:val="nl-NL"/>
        </w:rPr>
        <w:t>Đ</w:t>
      </w:r>
      <w:r>
        <w:rPr>
          <w:rFonts w:ascii="Times New Roman" w:hAnsi="Times New Roman"/>
          <w:spacing w:val="-4"/>
          <w:lang w:val="nl-NL"/>
        </w:rPr>
        <w:t xml:space="preserve">iều 20 của </w:t>
      </w:r>
      <w:bookmarkEnd w:id="55"/>
      <w:r>
        <w:rPr>
          <w:rFonts w:ascii="Times New Roman" w:hAnsi="Times New Roman"/>
          <w:spacing w:val="-4"/>
          <w:lang w:val="nl-NL"/>
        </w:rPr>
        <w:t xml:space="preserve">Nghị </w:t>
      </w:r>
      <w:r>
        <w:rPr>
          <w:rFonts w:hint="eastAsia" w:ascii="Times New Roman" w:hAnsi="Times New Roman"/>
          <w:spacing w:val="-4"/>
          <w:lang w:val="nl-NL"/>
        </w:rPr>
        <w:t>đ</w:t>
      </w:r>
      <w:r>
        <w:rPr>
          <w:rFonts w:ascii="Times New Roman" w:hAnsi="Times New Roman"/>
          <w:spacing w:val="-4"/>
          <w:lang w:val="nl-NL"/>
        </w:rPr>
        <w:t xml:space="preserve">ịnh số </w:t>
      </w:r>
      <w:r>
        <w:rPr>
          <w:rFonts w:ascii="Times New Roman" w:hAnsi="Times New Roman"/>
          <w:spacing w:val="-4"/>
          <w:lang w:val="it-IT"/>
        </w:rPr>
        <w:t>214/2025/N</w:t>
      </w:r>
      <w:r>
        <w:rPr>
          <w:rFonts w:hint="eastAsia" w:ascii="Times New Roman" w:hAnsi="Times New Roman"/>
          <w:spacing w:val="-4"/>
          <w:lang w:val="it-IT"/>
        </w:rPr>
        <w:t>Đ</w:t>
      </w:r>
      <w:r>
        <w:rPr>
          <w:rFonts w:ascii="Times New Roman" w:hAnsi="Times New Roman"/>
          <w:spacing w:val="-4"/>
          <w:lang w:val="it-IT"/>
        </w:rPr>
        <w:t>-CP</w:t>
      </w:r>
      <w:r>
        <w:rPr>
          <w:rFonts w:ascii="Times New Roman" w:hAnsi="Times New Roman"/>
          <w:spacing w:val="-4"/>
          <w:lang w:val="nl-NL"/>
        </w:rPr>
        <w:t>;</w:t>
      </w:r>
    </w:p>
    <w:p>
      <w:pPr>
        <w:pStyle w:val="Normal"/>
        <w:tabs>
          <w:tab w:val="clear" w:pos="720"/>
          <w:tab w:val="left" w:pos="851" w:leader="none"/>
        </w:tabs>
        <w:spacing w:before="120" w:after="120"/>
        <w:ind w:firstLine="709"/>
        <w:rPr>
          <w:rFonts w:ascii="Times New Roman" w:hAnsi="Times New Roman"/>
          <w:lang w:val="nl-NL"/>
        </w:rPr>
      </w:pPr>
      <w:r>
        <w:rPr>
          <w:rFonts w:ascii="Times New Roman" w:hAnsi="Times New Roman"/>
          <w:lang w:val="nl-NL"/>
        </w:rPr>
        <w:t>- Các yếu tố cần thiết khác.</w:t>
      </w:r>
    </w:p>
    <w:p>
      <w:pPr>
        <w:pStyle w:val="Normal"/>
        <w:widowControl w:val="false"/>
        <w:tabs>
          <w:tab w:val="clear" w:pos="720"/>
          <w:tab w:val="left" w:pos="1418" w:leader="none"/>
        </w:tabs>
        <w:spacing w:lineRule="auto" w:line="264" w:before="120" w:after="120"/>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p>
      <w:pPr>
        <w:pStyle w:val="Normal"/>
        <w:spacing w:lineRule="auto" w:line="276" w:before="80" w:after="80"/>
        <w:ind w:firstLine="709"/>
        <w:jc w:val="both"/>
        <w:rPr>
          <w:rFonts w:ascii="Times New Roman" w:hAnsi="Times New Roman"/>
          <w:lang w:val="nl-NL"/>
        </w:rPr>
      </w:pPr>
      <w:bookmarkStart w:id="56" w:name="_Hlk162428780"/>
      <w:bookmarkEnd w:id="54"/>
      <w:r>
        <w:rPr>
          <w:rFonts w:ascii="Times New Roman" w:hAnsi="Times New Roman"/>
          <w:lang w:val="es-ES"/>
        </w:rPr>
        <w:t>HSĐX được đánh giá là đáp ứng yêu cầu về kỹ thuật khi có tất cả các tiêu chí tổng quát đều được đánh giá là đạt.</w:t>
      </w:r>
      <w:bookmarkEnd w:id="56"/>
    </w:p>
    <w:p>
      <w:pPr>
        <w:pStyle w:val="Normal"/>
        <w:widowControl w:val="false"/>
        <w:tabs>
          <w:tab w:val="clear" w:pos="720"/>
          <w:tab w:val="left" w:pos="851" w:leader="none"/>
        </w:tabs>
        <w:spacing w:lineRule="auto" w:line="276" w:before="80" w:after="80"/>
        <w:ind w:firstLine="709"/>
        <w:jc w:val="both"/>
        <w:rPr>
          <w:rFonts w:ascii="Times New Roman" w:hAnsi="Times New Roman"/>
          <w:b/>
        </w:rPr>
      </w:pPr>
      <w:r>
        <w:rPr>
          <w:rFonts w:ascii="Times New Roman" w:hAnsi="Times New Roman"/>
          <w:b/>
          <w:lang w:val="vi-VN"/>
        </w:rPr>
        <w:t>Mục 4. Tiêu chuẩn đánh giá về tài chính</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1. Xác định giá dự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pPr>
        <w:pStyle w:val="Normal"/>
        <w:widowControl w:val="false"/>
        <w:tabs>
          <w:tab w:val="clear" w:pos="720"/>
          <w:tab w:val="left" w:pos="851" w:leader="none"/>
        </w:tabs>
        <w:spacing w:lineRule="auto" w:line="264" w:before="120" w:after="120"/>
        <w:ind w:firstLine="567"/>
        <w:jc w:val="both"/>
        <w:rPr>
          <w:rFonts w:ascii="Times New Roman" w:hAnsi="Times New Roman"/>
          <w:lang w:val="vi-VN"/>
        </w:rPr>
      </w:pPr>
      <w:r>
        <w:rPr>
          <w:rFonts w:ascii="Times New Roman" w:hAnsi="Times New Roman"/>
          <w:lang w:val="vi-VN"/>
        </w:rPr>
      </w:r>
    </w:p>
    <w:p>
      <w:pPr>
        <w:pStyle w:val="Normal"/>
        <w:spacing w:before="120" w:after="0"/>
        <w:ind w:firstLine="720"/>
        <w:jc w:val="both"/>
        <w:rPr>
          <w:rFonts w:ascii="Times New Roman" w:hAnsi="Times New Roman"/>
          <w:bCs/>
        </w:rPr>
        <w:sectPr>
          <w:headerReference w:type="default" r:id="rId12"/>
          <w:headerReference w:type="first" r:id="rId13"/>
          <w:footerReference w:type="default" r:id="rId14"/>
          <w:footerReference w:type="first" r:id="rId15"/>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bCs/>
        </w:rPr>
      </w:r>
    </w:p>
    <w:p>
      <w:pPr>
        <w:pStyle w:val="SectionVHeader"/>
        <w:numPr>
          <w:ilvl w:val="0"/>
          <w:numId w:val="0"/>
        </w:numPr>
        <w:outlineLvl w:val="2"/>
        <w:rPr>
          <w:sz w:val="28"/>
          <w:szCs w:val="28"/>
          <w:lang w:val="en-US"/>
        </w:rPr>
      </w:pPr>
      <w:r>
        <w:rPr>
          <w:sz w:val="28"/>
          <w:szCs w:val="28"/>
          <w:lang w:val="en-US"/>
        </w:rPr>
        <w:t>Chương III. BIỂU MẪU</w:t>
      </w:r>
    </w:p>
    <w:p>
      <w:pPr>
        <w:pStyle w:val="Normal"/>
        <w:keepNext w:val="true"/>
        <w:spacing w:before="60" w:after="60"/>
        <w:jc w:val="end"/>
        <w:rPr>
          <w:rFonts w:ascii="Times New Roman" w:hAnsi="Times New Roman"/>
          <w:b/>
          <w:bCs/>
          <w:lang w:val="es-ES"/>
        </w:rPr>
      </w:pPr>
      <w:r>
        <w:rPr>
          <w:rFonts w:ascii="Times New Roman" w:hAnsi="Times New Roman"/>
          <w:b/>
          <w:bCs/>
          <w:lang w:val="es-ES"/>
        </w:rPr>
        <w:t>Mẫu số 01</w:t>
      </w:r>
    </w:p>
    <w:p>
      <w:pPr>
        <w:pStyle w:val="Normal"/>
        <w:keepNext w:val="true"/>
        <w:spacing w:before="60" w:after="60"/>
        <w:jc w:val="center"/>
        <w:rPr>
          <w:rFonts w:ascii="Times New Roman" w:hAnsi="Times New Roman"/>
          <w:b/>
          <w:bCs/>
          <w:lang w:val="es-ES"/>
        </w:rPr>
      </w:pPr>
      <w:r>
        <w:rPr>
          <w:rFonts w:ascii="Times New Roman" w:hAnsi="Times New Roman"/>
          <w:b/>
          <w:bCs/>
          <w:lang w:val="es-ES"/>
        </w:rPr>
        <w:t>ĐƠN DỰ THẦU</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jc w:val="end"/>
        <w:rPr>
          <w:rFonts w:ascii="Times New Roman" w:hAnsi="Times New Roman"/>
          <w:lang w:val="es-ES"/>
        </w:rPr>
      </w:pPr>
      <w:r>
        <w:rPr>
          <w:rFonts w:ascii="Times New Roman" w:hAnsi="Times New Roman"/>
          <w:lang w:val="es-ES"/>
        </w:rPr>
        <w:t>________, ngày ____ tháng ____ năm ____</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ind w:firstLine="720" w:start="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pPr>
        <w:pStyle w:val="Normal"/>
        <w:spacing w:before="60" w:after="60"/>
        <w:ind w:firstLine="720" w:start="720"/>
        <w:jc w:val="both"/>
        <w:rPr>
          <w:rFonts w:ascii="Times New Roman" w:hAnsi="Times New Roman"/>
          <w:lang w:val="es-ES"/>
        </w:rPr>
      </w:pPr>
      <w:r>
        <w:rPr>
          <w:rFonts w:ascii="Times New Roman" w:hAnsi="Times New Roman"/>
          <w:i/>
          <w:iCs/>
          <w:lang w:val="es-ES"/>
        </w:rPr>
        <w:tab/>
        <w:t xml:space="preserve">     </w:t>
      </w:r>
      <w:r>
        <w:rPr>
          <w:rFonts w:ascii="Times New Roman" w:hAnsi="Times New Roman"/>
          <w:lang w:val="es-ES"/>
        </w:rPr>
        <w:t>(sau đây gọi là Chủ đầu tư)</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 </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57" w:name="_Hlk186105268"/>
      <w:r>
        <w:rPr>
          <w:rFonts w:ascii="Times New Roman" w:hAnsi="Times New Roman"/>
          <w:i/>
          <w:iCs/>
          <w:lang w:val="es-ES"/>
        </w:rPr>
        <w:t>gói thầu</w:t>
      </w:r>
      <w:bookmarkEnd w:id="57"/>
      <w:r>
        <w:rPr>
          <w:rFonts w:ascii="Times New Roman" w:hAnsi="Times New Roman"/>
          <w:i/>
          <w:iCs/>
          <w:lang w:val="es-ES"/>
        </w:rPr>
        <w:t>]</w:t>
      </w:r>
      <w:r>
        <w:rPr>
          <w:rFonts w:ascii="Times New Roman" w:hAnsi="Times New Roman"/>
          <w:lang w:val="es-ES"/>
        </w:rPr>
        <w:t>.</w:t>
      </w:r>
    </w:p>
    <w:p>
      <w:pPr>
        <w:pStyle w:val="Normal"/>
        <w:spacing w:lineRule="auto" w:line="264" w:before="120" w:after="120"/>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ngày </w:t>
      </w:r>
      <w:r>
        <w:rPr>
          <w:rFonts w:ascii="Times New Roman" w:hAnsi="Times New Roman"/>
          <w:iCs/>
          <w:lang w:val="es-ES"/>
        </w:rPr>
        <w:t>có thời điểm đóng thầu</w:t>
      </w:r>
      <w:r>
        <w:rPr>
          <w:rFonts w:ascii="Times New Roman" w:hAnsi="Times New Roman"/>
          <w:i/>
          <w:iCs/>
          <w:lang w:val="es-ES"/>
        </w:rPr>
        <w:t>.</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58"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8"/>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spacing w:before="120" w:after="120"/>
        <w:ind w:firstLine="709"/>
        <w:jc w:val="both"/>
        <w:rPr>
          <w:rFonts w:ascii="Times New Roman" w:hAnsi="Times New Roman"/>
        </w:rPr>
      </w:pPr>
      <w:r>
        <w:rPr>
          <w:rFonts w:ascii="Times New Roman" w:hAnsi="Times New Roman"/>
        </w:rPr>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end="-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Normal"/>
        <w:spacing w:lineRule="auto" w:line="264" w:before="120" w:after="120"/>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r>
    </w:p>
    <w:p>
      <w:pPr>
        <w:pStyle w:val="Normal"/>
        <w:spacing w:lineRule="auto" w:line="264" w:before="120" w:after="120"/>
        <w:jc w:val="end"/>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pPr>
        <w:pStyle w:val="Normal"/>
        <w:spacing w:lineRule="auto" w:line="264" w:before="120" w:after="120"/>
        <w:jc w:val="end"/>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lineRule="auto" w:line="264" w:before="120" w:after="120"/>
        <w:ind w:firstLine="567"/>
        <w:jc w:val="both"/>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r>
        <w:br w:type="page"/>
      </w:r>
    </w:p>
    <w:p>
      <w:pPr>
        <w:pStyle w:val="Normal"/>
        <w:keepNext w:val="true"/>
        <w:numPr>
          <w:ilvl w:val="0"/>
          <w:numId w:val="0"/>
        </w:numPr>
        <w:spacing w:before="0" w:after="60"/>
        <w:jc w:val="end"/>
        <w:outlineLvl w:val="2"/>
        <w:rPr>
          <w:rFonts w:ascii="Times New Roman" w:hAnsi="Times New Roman"/>
          <w:b/>
          <w:bCs/>
          <w:lang w:val="es-ES"/>
        </w:rPr>
      </w:pPr>
      <w:r>
        <w:rPr>
          <w:rFonts w:ascii="Times New Roman" w:hAnsi="Times New Roman"/>
          <w:b/>
          <w:bCs/>
          <w:lang w:val="es-ES"/>
        </w:rPr>
        <w:t>Mẫu số 02</w:t>
      </w:r>
    </w:p>
    <w:p>
      <w:pPr>
        <w:pStyle w:val="Normal"/>
        <w:keepNext w:val="true"/>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pPr>
        <w:pStyle w:val="Normal"/>
        <w:widowControl w:val="false"/>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W w:w="900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969"/>
        <w:gridCol w:w="5036"/>
      </w:tblGrid>
      <w:tr>
        <w:trPr>
          <w:trHeight w:val="903" w:hRule="atLeast"/>
        </w:trPr>
        <w:tc>
          <w:tcPr>
            <w:tcW w:w="3969"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được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chức danh, ký tên và đóng dấu (nếu có)]</w:t>
            </w:r>
          </w:p>
        </w:tc>
        <w:tc>
          <w:tcPr>
            <w:tcW w:w="5036"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người đại diện theo pháp luật của nhà thầu, chức danh, ký tên và đóng dấu]</w:t>
            </w:r>
          </w:p>
        </w:tc>
      </w:tr>
    </w:tbl>
    <w:p>
      <w:pPr>
        <w:pStyle w:val="Normal"/>
        <w:widowControl w:val="false"/>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widowControl w:val="false"/>
        <w:ind w:firstLine="567" w:start="0"/>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pStyle w:val="Normal"/>
        <w:widowControl w:val="false"/>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widowControl w:val="false"/>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pPr>
        <w:pStyle w:val="Normal"/>
        <w:keepNext w:val="true"/>
        <w:numPr>
          <w:ilvl w:val="0"/>
          <w:numId w:val="0"/>
        </w:numPr>
        <w:spacing w:before="60" w:after="60"/>
        <w:jc w:val="end"/>
        <w:outlineLvl w:val="2"/>
        <w:rPr>
          <w:rFonts w:ascii="Times New Roman" w:hAnsi="Times New Roman"/>
          <w:b/>
          <w:bCs/>
          <w:lang w:val="de-DE"/>
        </w:rPr>
      </w:pPr>
      <w:r>
        <w:rPr>
          <w:rFonts w:ascii="Times New Roman" w:hAnsi="Times New Roman"/>
          <w:b/>
          <w:bCs/>
          <w:lang w:val="de-DE"/>
        </w:rPr>
        <w:t>Mẫu số 03 (Webform trên Hệ thống)</w:t>
      </w:r>
    </w:p>
    <w:p>
      <w:pPr>
        <w:pStyle w:val="Normal"/>
        <w:keepNext w:val="true"/>
        <w:spacing w:before="0" w:after="120"/>
        <w:jc w:val="center"/>
        <w:rPr>
          <w:rFonts w:ascii="Times New Roman" w:hAnsi="Times New Roman"/>
          <w:b/>
          <w:bCs/>
          <w:lang w:val="it-IT"/>
        </w:rPr>
      </w:pPr>
      <w:r>
        <w:rPr>
          <w:rFonts w:ascii="Times New Roman" w:hAnsi="Times New Roman"/>
          <w:b/>
          <w:bCs/>
          <w:lang w:val="it-IT"/>
        </w:rPr>
        <w:t>THỎA THUẬN LIÊN DANH</w:t>
      </w:r>
    </w:p>
    <w:p>
      <w:pPr>
        <w:pStyle w:val="Normal"/>
        <w:spacing w:before="120" w:after="120"/>
        <w:ind w:firstLine="567"/>
        <w:jc w:val="both"/>
        <w:rPr>
          <w:rFonts w:ascii="Times New Roman" w:hAnsi="Times New Roman"/>
          <w:lang w:val="it-IT"/>
        </w:rPr>
      </w:pPr>
      <w:r>
        <w:rPr>
          <w:rFonts w:ascii="Times New Roman" w:hAnsi="Times New Roman"/>
          <w:lang w:val="it-IT"/>
        </w:rPr>
        <w:t xml:space="preserve">Ngày: ___ </w:t>
      </w:r>
      <w:r>
        <w:rPr>
          <w:rFonts w:ascii="Times New Roman" w:hAnsi="Times New Roman"/>
          <w:i/>
          <w:lang w:val="it-IT"/>
        </w:rPr>
        <w:t>[Hệ thống tự động trích xuất]</w:t>
      </w:r>
    </w:p>
    <w:p>
      <w:pPr>
        <w:pStyle w:val="Normal"/>
        <w:spacing w:before="120" w:after="120"/>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before="120" w:after="120"/>
        <w:ind w:firstLine="567"/>
        <w:jc w:val="both"/>
        <w:rPr>
          <w:rFonts w:ascii="Times New Roman" w:hAnsi="Times New Roman"/>
          <w:lang w:val="it-IT"/>
        </w:rPr>
      </w:pPr>
      <w:r>
        <w:rPr>
          <w:rFonts w:ascii="Times New Roman" w:hAnsi="Times New Roman"/>
          <w:lang w:val="it-IT"/>
        </w:rPr>
        <w:t>Thuộc dự án</w:t>
      </w:r>
      <w:bookmarkStart w:id="59" w:name="_Hlk154318717"/>
      <w:r>
        <w:rPr>
          <w:rFonts w:ascii="Times New Roman" w:hAnsi="Times New Roman"/>
          <w:lang w:val="it-IT"/>
        </w:rPr>
        <w:t>/</w:t>
      </w:r>
      <w:bookmarkStart w:id="60" w:name="_Hlk154064646"/>
      <w:r>
        <w:rPr>
          <w:rFonts w:ascii="Times New Roman" w:hAnsi="Times New Roman"/>
          <w:lang w:val="it-IT"/>
        </w:rPr>
        <w:t>dự toán mua sắm</w:t>
      </w:r>
      <w:bookmarkEnd w:id="59"/>
      <w:bookmarkEnd w:id="60"/>
      <w:r>
        <w:rPr>
          <w:rFonts w:ascii="Times New Roman" w:hAnsi="Times New Roman"/>
          <w:lang w:val="it-IT"/>
        </w:rPr>
        <w:t xml:space="preserve">: </w:t>
        <w:softHyphen/>
        <w:softHyphen/>
        <w:softHyphen/>
        <w:softHyphen/>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before="120" w:after="120"/>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before="120" w:after="120"/>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before="120" w:after="120"/>
        <w:ind w:firstLine="567"/>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before="120" w:after="120"/>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before="120" w:after="120"/>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i/>
          <w:lang w:val="sv-SE"/>
        </w:rPr>
      </w:pPr>
      <w:bookmarkStart w:id="61"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b/>
          <w:lang w:val="sv-SE"/>
        </w:rPr>
      </w:pPr>
      <w:r>
        <w:rPr>
          <w:rFonts w:ascii="Times New Roman" w:hAnsi="Times New Roman"/>
          <w:lang w:val="sv-SE"/>
        </w:rPr>
        <w:t>...</w:t>
      </w:r>
    </w:p>
    <w:p>
      <w:pPr>
        <w:pStyle w:val="Normal"/>
        <w:spacing w:before="120" w:after="120"/>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before="120" w:after="120"/>
        <w:ind w:firstLine="567"/>
        <w:jc w:val="both"/>
        <w:rPr>
          <w:rFonts w:ascii="Times New Roman" w:hAnsi="Times New Roman"/>
          <w:lang w:val="sv-SE"/>
        </w:rPr>
      </w:pPr>
      <w:r>
        <w:rPr>
          <w:rFonts w:ascii="Times New Roman" w:hAnsi="Times New Roman"/>
          <w:lang w:val="sv-SE"/>
        </w:rPr>
        <w:t>...</w:t>
      </w:r>
      <w:bookmarkEnd w:id="61"/>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tLeast" w:line="21" w:before="120" w:after="120"/>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64" w:before="120" w:after="120"/>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120" w:after="120"/>
        <w:ind w:firstLine="567"/>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76" w:before="120" w:after="120"/>
        <w:ind w:firstLine="567"/>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76" w:before="120" w:after="120"/>
        <w:ind w:firstLine="567"/>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64" w:before="120" w:after="120"/>
        <w:ind w:firstLine="567"/>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xml:space="preserve">[-Ký các văn bản, tài liệu để giao dịch với </w:t>
      </w:r>
      <w:r>
        <w:rPr>
          <w:rFonts w:ascii="Times New Roman" w:hAnsi="Times New Roman"/>
          <w:i/>
          <w:iCs/>
          <w:lang w:val="nl-NL"/>
        </w:rPr>
        <w:t>Chủ đầu tư</w:t>
      </w:r>
      <w:r>
        <w:rPr>
          <w:rFonts w:eastAsia="Calibri" w:ascii="Times New Roman" w:hAnsi="Times New Roman"/>
          <w:i/>
          <w:lang w:val="sv-SE"/>
        </w:rPr>
        <w:t xml:space="preserve"> trong quá trình tham dự thầu và văn bản giải trình, làm rõ HSĐX;</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Tham gia quá trình thương thảo hợp đồng, hoàn thiện hợp đồng;</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p>
    <w:p>
      <w:pPr>
        <w:pStyle w:val="Normal"/>
        <w:spacing w:lineRule="auto" w:line="264" w:before="120" w:after="120"/>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W w:w="94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35"/>
        <w:gridCol w:w="3940"/>
        <w:gridCol w:w="2302"/>
        <w:gridCol w:w="2487"/>
      </w:tblGrid>
      <w:tr>
        <w:trPr/>
        <w:tc>
          <w:tcPr>
            <w:tcW w:w="7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STT</w:t>
            </w:r>
          </w:p>
        </w:tc>
        <w:tc>
          <w:tcPr>
            <w:tcW w:w="3940"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pPr>
              <w:pStyle w:val="Normal"/>
              <w:jc w:val="center"/>
              <w:rPr>
                <w:rFonts w:ascii="Times New Roman" w:hAnsi="Times New Roman"/>
                <w:b/>
                <w:spacing w:val="-4"/>
                <w:lang w:val="sv-SE"/>
              </w:rPr>
            </w:pPr>
            <w:r>
              <w:rPr>
                <w:rFonts w:ascii="Times New Roman" w:hAnsi="Times New Roman"/>
                <w:b/>
                <w:spacing w:val="-4"/>
                <w:lang w:val="sv-SE"/>
              </w:rPr>
              <w:t>trong liên danh</w:t>
            </w:r>
          </w:p>
        </w:tc>
        <w:tc>
          <w:tcPr>
            <w:tcW w:w="23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1</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Tên thành viên đứng đầu liên danh</w:t>
            </w:r>
          </w:p>
          <w:p>
            <w:pPr>
              <w:pStyle w:val="Normal"/>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2</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Tên thành viên thứ 2</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675"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Tổng cộng</w:t>
            </w:r>
          </w:p>
        </w:tc>
        <w:tc>
          <w:tcPr>
            <w:tcW w:w="23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100%</w:t>
            </w:r>
          </w:p>
        </w:tc>
      </w:tr>
    </w:tbl>
    <w:p>
      <w:pPr>
        <w:pStyle w:val="Normal"/>
        <w:spacing w:lineRule="auto" w:line="264"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1. Thỏa thuận liên danh có hiệu lực kể từ ngày ký. </w:t>
      </w:r>
    </w:p>
    <w:p>
      <w:pPr>
        <w:pStyle w:val="Normal"/>
        <w:spacing w:lineRule="auto" w:line="264" w:before="120" w:after="120"/>
        <w:jc w:val="both"/>
        <w:rPr>
          <w:rFonts w:ascii="Times New Roman" w:hAnsi="Times New Roman"/>
          <w:lang w:val="sv-SE"/>
        </w:rPr>
      </w:pPr>
      <w:r>
        <w:rPr>
          <w:rFonts w:ascii="Times New Roman" w:hAnsi="Times New Roman"/>
          <w:lang w:val="sv-SE"/>
        </w:rPr>
        <w:tab/>
        <w:t>2. Thỏa thuận liên danh chấm dứt hiệu lực trong các trường hợp sau:</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hoàn thành trách nhiệm, nghĩa vụ của mình và tiến hành thanh lý hợp đồng;</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cùng thỏa thuận chấm dứt;</w:t>
      </w:r>
    </w:p>
    <w:p>
      <w:pPr>
        <w:pStyle w:val="Normal"/>
        <w:spacing w:lineRule="auto" w:line="264" w:before="120" w:after="120"/>
        <w:jc w:val="both"/>
        <w:rPr>
          <w:rFonts w:ascii="Times New Roman" w:hAnsi="Times New Roman"/>
          <w:lang w:val="sv-SE"/>
        </w:rPr>
      </w:pPr>
      <w:r>
        <w:rPr>
          <w:rFonts w:ascii="Times New Roman" w:hAnsi="Times New Roman"/>
          <w:lang w:val="sv-SE"/>
        </w:rPr>
        <w:tab/>
        <w:t>- Nhà thầu liên danh không trúng thầu;</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án/dự toán mua sắm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pPr>
        <w:pStyle w:val="Normal"/>
        <w:spacing w:lineRule="auto" w:line="264" w:before="120" w:after="120"/>
        <w:jc w:val="both"/>
        <w:rPr>
          <w:rFonts w:ascii="Times New Roman" w:hAnsi="Times New Roman"/>
          <w:lang w:val="sv-SE"/>
        </w:rPr>
      </w:pPr>
      <w:r>
        <w:rPr>
          <w:rFonts w:ascii="Times New Roman" w:hAnsi="Times New Roman"/>
          <w:lang w:val="sv-SE"/>
        </w:rPr>
        <w:tab/>
        <w:t>Thỏa thuận liên danh được lập trên sự chấp thuận của tất cả các thành viên.</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widowControl w:val="false"/>
        <w:spacing w:lineRule="auto" w:line="264" w:before="120" w:after="120"/>
        <w:ind w:firstLine="567"/>
        <w:jc w:val="both"/>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pPr>
        <w:pStyle w:val="Normal"/>
        <w:widowControl w:val="false"/>
        <w:spacing w:lineRule="auto" w:line="264" w:before="120" w:after="120"/>
        <w:ind w:firstLine="567"/>
        <w:jc w:val="both"/>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pPr>
        <w:pStyle w:val="Normal"/>
        <w:spacing w:before="120" w:after="120"/>
        <w:ind w:firstLine="567"/>
        <w:jc w:val="both"/>
        <w:rPr>
          <w:rFonts w:ascii="Times New Roman" w:hAnsi="Times New Roman"/>
          <w:szCs w:val="20"/>
          <w:lang w:val="sv-SE"/>
        </w:rPr>
      </w:pPr>
      <w:r>
        <w:rPr>
          <w:rFonts w:ascii="Times New Roman" w:hAnsi="Times New Roman"/>
          <w:szCs w:val="20"/>
          <w:lang w:val="sv-SE"/>
        </w:rPr>
        <w:t xml:space="preserve">(2) Việc phân công trách nhiệm bao gồm một hoặc nhiều công việc </w:t>
      </w:r>
      <w:r>
        <w:rPr>
          <w:rFonts w:ascii="Times New Roman" w:hAnsi="Times New Roman"/>
          <w:spacing w:val="-2"/>
          <w:szCs w:val="20"/>
          <w:lang w:val="sv-SE"/>
        </w:rPr>
        <w:t>như đã nêu.</w:t>
      </w:r>
    </w:p>
    <w:p>
      <w:pPr>
        <w:pStyle w:val="Normal"/>
        <w:spacing w:before="120" w:after="120"/>
        <w:ind w:firstLine="567"/>
        <w:jc w:val="both"/>
        <w:rPr>
          <w:rFonts w:ascii="Times New Roman" w:hAnsi="Times New Roman"/>
          <w:b/>
          <w:bCs/>
          <w:lang w:val="it-IT"/>
        </w:rPr>
      </w:pPr>
      <w:r>
        <w:rPr>
          <w:rFonts w:ascii="Times New Roman" w:hAnsi="Times New Roman"/>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sv-SE"/>
        </w:rPr>
        <w:t>.</w:t>
      </w:r>
    </w:p>
    <w:p>
      <w:pPr>
        <w:pStyle w:val="Normal"/>
        <w:keepNext w:val="true"/>
        <w:spacing w:before="0" w:after="120"/>
        <w:jc w:val="center"/>
        <w:rPr>
          <w:rFonts w:ascii="Times New Roman" w:hAnsi="Times New Roman"/>
          <w:b/>
          <w:bCs/>
          <w:lang w:val="it-IT"/>
        </w:rPr>
      </w:pPr>
      <w:r>
        <w:rPr>
          <w:rFonts w:ascii="Times New Roman" w:hAnsi="Times New Roman"/>
          <w:b/>
          <w:bCs/>
          <w:lang w:val="it-IT"/>
        </w:rPr>
      </w:r>
    </w:p>
    <w:p>
      <w:pPr>
        <w:pStyle w:val="SectionVHeader"/>
        <w:widowControl w:val="false"/>
        <w:numPr>
          <w:ilvl w:val="0"/>
          <w:numId w:val="0"/>
        </w:numPr>
        <w:spacing w:before="120" w:after="0"/>
        <w:ind w:firstLine="709"/>
        <w:jc w:val="both"/>
        <w:outlineLvl w:val="2"/>
        <w:rPr>
          <w:b w:val="false"/>
          <w:sz w:val="28"/>
          <w:szCs w:val="28"/>
          <w:lang w:val="en-US"/>
        </w:rPr>
      </w:pPr>
      <w:r>
        <w:rPr>
          <w:b w:val="false"/>
          <w:sz w:val="28"/>
          <w:szCs w:val="28"/>
          <w:lang w:val="en-US"/>
        </w:rPr>
      </w:r>
    </w:p>
    <w:p>
      <w:pPr>
        <w:pStyle w:val="SectionVHeader"/>
        <w:widowControl w:val="false"/>
        <w:numPr>
          <w:ilvl w:val="0"/>
          <w:numId w:val="0"/>
        </w:numPr>
        <w:spacing w:lineRule="auto" w:line="264" w:before="120" w:after="120"/>
        <w:ind w:firstLine="567"/>
        <w:jc w:val="both"/>
        <w:outlineLvl w:val="2"/>
        <w:rPr>
          <w:b w:val="false"/>
          <w:i/>
          <w:sz w:val="28"/>
          <w:szCs w:val="28"/>
          <w:lang w:val="es-ES"/>
        </w:rPr>
      </w:pPr>
      <w:r>
        <w:rPr>
          <w:b w:val="false"/>
          <w:i/>
          <w:sz w:val="28"/>
          <w:szCs w:val="28"/>
          <w:lang w:val="es-ES"/>
        </w:rPr>
      </w:r>
      <w:r>
        <w:br w:type="page"/>
      </w:r>
    </w:p>
    <w:p>
      <w:pPr>
        <w:pStyle w:val="Normal"/>
        <w:numPr>
          <w:ilvl w:val="0"/>
          <w:numId w:val="0"/>
        </w:numPr>
        <w:spacing w:before="0" w:after="0"/>
        <w:jc w:val="end"/>
        <w:outlineLvl w:val="2"/>
        <w:rPr>
          <w:rFonts w:ascii="Times New Roman" w:hAnsi="Times New Roman"/>
          <w:b/>
          <w:lang w:val="nl-NL"/>
        </w:rPr>
      </w:pPr>
      <w:r>
        <w:rPr>
          <w:rFonts w:ascii="Times New Roman" w:hAnsi="Times New Roman"/>
          <w:b/>
          <w:lang w:val="nl-NL"/>
        </w:rPr>
        <w:t>Mẫu số 04.1</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start="284"/>
        <w:jc w:val="center"/>
        <w:rPr>
          <w:rFonts w:ascii="Times New Roman" w:hAnsi="Times New Roman"/>
          <w:b/>
          <w:bCs/>
          <w:lang w:val="nl-NL"/>
        </w:rPr>
      </w:pPr>
      <w:r>
        <w:rPr>
          <w:rFonts w:ascii="Times New Roman" w:hAnsi="Times New Roman"/>
          <w:b/>
          <w:bCs/>
          <w:lang w:val="nl-NL"/>
        </w:rPr>
        <w:tab/>
        <w:t xml:space="preserve">BẢNG KÊ HẠNG MỤC CÔNG VIỆC </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start="284"/>
        <w:jc w:val="center"/>
        <w:rPr>
          <w:rFonts w:ascii="Times New Roman" w:hAnsi="Times New Roman"/>
          <w:b/>
          <w:bCs/>
          <w:lang w:val="nl-NL"/>
        </w:rPr>
      </w:pPr>
      <w:r>
        <w:rPr>
          <w:rFonts w:ascii="Times New Roman" w:hAnsi="Times New Roman"/>
          <w:b/>
          <w:bCs/>
          <w:lang w:val="nl-NL"/>
        </w:rPr>
        <w:t>(Áp dụng cho loại hợp đồng trọn gói)</w:t>
      </w:r>
    </w:p>
    <w:p>
      <w:pPr>
        <w:pStyle w:val="Normal"/>
        <w:spacing w:before="120" w:after="120"/>
        <w:ind w:start="284"/>
        <w:jc w:val="center"/>
        <w:rPr>
          <w:rFonts w:ascii="Times New Roman" w:hAnsi="Times New Roman"/>
          <w:b/>
          <w:bCs/>
          <w:lang w:val="nl-NL"/>
        </w:rPr>
      </w:pPr>
      <w:r>
        <w:rPr>
          <w:rFonts w:ascii="Times New Roman" w:hAnsi="Times New Roman"/>
          <w:b/>
          <w:bCs/>
          <w:lang w:val="nl-NL"/>
        </w:rPr>
      </w:r>
    </w:p>
    <w:tbl>
      <w:tblPr>
        <w:tblW w:w="8187" w:type="dxa"/>
        <w:jc w:val="start"/>
        <w:tblInd w:w="675" w:type="dxa"/>
        <w:tblLayout w:type="fixed"/>
        <w:tblCellMar>
          <w:top w:w="0" w:type="dxa"/>
          <w:start w:w="108" w:type="dxa"/>
          <w:bottom w:w="0" w:type="dxa"/>
          <w:end w:w="108" w:type="dxa"/>
        </w:tblCellMar>
        <w:tblLook w:val="04a0" w:firstRow="1" w:noVBand="1" w:lastRow="0" w:firstColumn="1" w:lastColumn="0" w:noHBand="0"/>
      </w:tblPr>
      <w:tblGrid>
        <w:gridCol w:w="879"/>
        <w:gridCol w:w="3374"/>
        <w:gridCol w:w="1984"/>
        <w:gridCol w:w="1950"/>
      </w:tblGrid>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STT</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Đơn vị tính</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bl>
    <w:p>
      <w:pPr>
        <w:pStyle w:val="Normal"/>
        <w:spacing w:before="120" w:after="120"/>
        <w:ind w:firstLine="567"/>
        <w:rPr>
          <w:rFonts w:ascii="Times New Roman" w:hAnsi="Times New Roman"/>
        </w:rPr>
      </w:pPr>
      <w:r>
        <w:rPr>
          <w:rFonts w:ascii="Times New Roman" w:hAnsi="Times New Roman"/>
        </w:rPr>
        <w:t>Ghi chú:</w:t>
      </w:r>
    </w:p>
    <w:p>
      <w:pPr>
        <w:pStyle w:val="Normal"/>
        <w:spacing w:before="120" w:after="120"/>
        <w:ind w:firstLine="567"/>
        <w:jc w:val="both"/>
        <w:rPr>
          <w:rFonts w:ascii="Times New Roman" w:hAnsi="Times New Roman"/>
        </w:rPr>
      </w:pPr>
      <w:r>
        <w:rPr>
          <w:rFonts w:ascii="Times New Roman" w:hAnsi="Times New Roman"/>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04A. </w:t>
      </w:r>
    </w:p>
    <w:p>
      <w:pPr>
        <w:pStyle w:val="Normal"/>
        <w:spacing w:before="120" w:after="120"/>
        <w:ind w:firstLine="567"/>
        <w:jc w:val="both"/>
        <w:rPr>
          <w:rFonts w:ascii="Times New Roman" w:hAnsi="Times New Roman"/>
          <w:lang w:val="nl-NL"/>
        </w:rPr>
      </w:pPr>
      <w:bookmarkStart w:id="62" w:name="_Hlk81166902"/>
      <w:r>
        <w:rPr>
          <w:rFonts w:ascii="Times New Roman" w:hAnsi="Times New Roman"/>
          <w:lang w:val="nl-NL"/>
        </w:rPr>
        <w:t>(2) Dẫn chiếu đến nội dung tương ứng quy định tại Chương IV</w:t>
      </w:r>
      <w:bookmarkEnd w:id="62"/>
      <w:r>
        <w:rPr>
          <w:rFonts w:ascii="Times New Roman" w:hAnsi="Times New Roman"/>
          <w:lang w:val="nl-NL"/>
        </w:rPr>
        <w:t>.</w:t>
      </w:r>
      <w:r>
        <w:br w:type="page"/>
      </w:r>
    </w:p>
    <w:p>
      <w:pPr>
        <w:pStyle w:val="Normal"/>
        <w:numPr>
          <w:ilvl w:val="0"/>
          <w:numId w:val="0"/>
        </w:numPr>
        <w:spacing w:before="0" w:after="120"/>
        <w:ind w:firstLine="567"/>
        <w:jc w:val="end"/>
        <w:outlineLvl w:val="2"/>
        <w:rPr>
          <w:rFonts w:ascii="Times New Roman" w:hAnsi="Times New Roman"/>
          <w:b/>
          <w:lang w:val="nl-NL"/>
        </w:rPr>
      </w:pPr>
      <w:r>
        <w:rPr>
          <w:rFonts w:ascii="Times New Roman" w:hAnsi="Times New Roman"/>
          <w:b/>
          <w:lang w:val="nl-NL"/>
        </w:rPr>
        <w:t>Mẫu số 04.2</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072"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01"/>
        <w:gridCol w:w="4427"/>
        <w:gridCol w:w="2634"/>
        <w:gridCol w:w="1210"/>
      </w:tblGrid>
      <w:tr>
        <w:trPr>
          <w:trHeight w:val="324" w:hRule="atLeast"/>
        </w:trPr>
        <w:tc>
          <w:tcPr>
            <w:tcW w:w="80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427"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634"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21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3" w:hRule="atLeast"/>
        </w:trPr>
        <w:tc>
          <w:tcPr>
            <w:tcW w:w="8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42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63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21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427"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63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1</w:t>
            </w:r>
          </w:p>
        </w:tc>
        <w:tc>
          <w:tcPr>
            <w:tcW w:w="442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1</w:t>
            </w:r>
          </w:p>
        </w:tc>
        <w:tc>
          <w:tcPr>
            <w:tcW w:w="263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2</w:t>
            </w:r>
          </w:p>
        </w:tc>
        <w:tc>
          <w:tcPr>
            <w:tcW w:w="442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2</w:t>
            </w:r>
          </w:p>
        </w:tc>
        <w:tc>
          <w:tcPr>
            <w:tcW w:w="263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442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w:t>
            </w:r>
          </w:p>
        </w:tc>
        <w:tc>
          <w:tcPr>
            <w:tcW w:w="263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427"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63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7" w:hRule="atLeast"/>
        </w:trPr>
        <w:tc>
          <w:tcPr>
            <w:tcW w:w="80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442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w:t>
            </w:r>
          </w:p>
        </w:tc>
        <w:tc>
          <w:tcPr>
            <w:tcW w:w="2634"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b1%</w:t>
            </w:r>
          </w:p>
        </w:tc>
        <w:tc>
          <w:tcPr>
            <w:tcW w:w="121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120" w:after="120"/>
        <w:ind w:firstLine="567"/>
        <w:jc w:val="both"/>
        <w:rPr>
          <w:rFonts w:ascii="Times New Roman" w:hAnsi="Times New Roman"/>
          <w:lang w:val="nl-NL"/>
        </w:rPr>
      </w:pPr>
      <w:r>
        <w:rPr>
          <w:rFonts w:ascii="Times New Roman" w:hAnsi="Times New Roman"/>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r>
        <w:br w:type="page"/>
      </w:r>
    </w:p>
    <w:p>
      <w:pPr>
        <w:pStyle w:val="Normal"/>
        <w:numPr>
          <w:ilvl w:val="0"/>
          <w:numId w:val="0"/>
        </w:numPr>
        <w:spacing w:before="0" w:after="0"/>
        <w:jc w:val="end"/>
        <w:outlineLvl w:val="2"/>
        <w:rPr>
          <w:rFonts w:ascii="Times New Roman" w:hAnsi="Times New Roman"/>
          <w:b/>
          <w:lang w:val="nl-NL"/>
        </w:rPr>
      </w:pPr>
      <w:r>
        <w:rPr>
          <w:rFonts w:ascii="Times New Roman" w:hAnsi="Times New Roman"/>
          <w:b/>
          <w:lang w:val="nl-NL"/>
        </w:rPr>
        <w:t>Mẫu số 04.3</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vertAlign w:val="superscript"/>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p>
    <w:p>
      <w:pPr>
        <w:pStyle w:val="Normal"/>
        <w:spacing w:before="120" w:after="120"/>
        <w:ind w:star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072"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761"/>
        <w:gridCol w:w="4256"/>
        <w:gridCol w:w="2535"/>
        <w:gridCol w:w="1520"/>
      </w:tblGrid>
      <w:tr>
        <w:trPr>
          <w:trHeight w:val="322" w:hRule="atLeast"/>
        </w:trPr>
        <w:tc>
          <w:tcPr>
            <w:tcW w:w="76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256"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35"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2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61" w:hRule="atLeast"/>
        </w:trPr>
        <w:tc>
          <w:tcPr>
            <w:tcW w:w="76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2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52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256"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535"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1</w:t>
            </w:r>
          </w:p>
        </w:tc>
        <w:tc>
          <w:tcPr>
            <w:tcW w:w="4256"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1</w:t>
            </w:r>
          </w:p>
        </w:tc>
        <w:tc>
          <w:tcPr>
            <w:tcW w:w="2535"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2</w:t>
            </w:r>
          </w:p>
        </w:tc>
        <w:tc>
          <w:tcPr>
            <w:tcW w:w="4256"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2</w:t>
            </w:r>
          </w:p>
        </w:tc>
        <w:tc>
          <w:tcPr>
            <w:tcW w:w="2535"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4256"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w:t>
            </w:r>
          </w:p>
        </w:tc>
        <w:tc>
          <w:tcPr>
            <w:tcW w:w="2535"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256"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p>
        </w:tc>
        <w:tc>
          <w:tcPr>
            <w:tcW w:w="2535"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0" w:hRule="atLeast"/>
        </w:trPr>
        <w:tc>
          <w:tcPr>
            <w:tcW w:w="76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bCs/>
                <w:i/>
              </w:rPr>
              <w:t>1</w:t>
            </w:r>
          </w:p>
        </w:tc>
        <w:tc>
          <w:tcPr>
            <w:tcW w:w="4256"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2535"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b2%</w:t>
            </w:r>
          </w:p>
        </w:tc>
        <w:tc>
          <w:tcPr>
            <w:tcW w:w="1520"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120" w:after="120"/>
        <w:ind w:firstLine="567"/>
        <w:jc w:val="both"/>
        <w:rPr>
          <w:rFonts w:ascii="Times New Roman" w:hAnsi="Times New Roman"/>
          <w:lang w:val="nl-NL"/>
        </w:rPr>
      </w:pPr>
      <w:r>
        <w:rPr>
          <w:rFonts w:ascii="Times New Roman" w:hAnsi="Times New Roman"/>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04C.</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pPr>
        <w:pStyle w:val="Normal"/>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r>
        <w:br w:type="page"/>
      </w:r>
    </w:p>
    <w:p>
      <w:pPr>
        <w:pStyle w:val="Normal"/>
        <w:numPr>
          <w:ilvl w:val="0"/>
          <w:numId w:val="0"/>
        </w:numPr>
        <w:spacing w:before="0" w:after="120"/>
        <w:ind w:firstLine="567"/>
        <w:jc w:val="end"/>
        <w:outlineLvl w:val="2"/>
        <w:rPr>
          <w:rFonts w:ascii="Times New Roman" w:hAnsi="Times New Roman"/>
          <w:b/>
          <w:lang w:val="nl-NL"/>
        </w:rPr>
      </w:pPr>
      <w:r>
        <w:rPr>
          <w:rFonts w:ascii="Times New Roman" w:hAnsi="Times New Roman"/>
          <w:b/>
          <w:lang w:val="nl-NL"/>
        </w:rPr>
        <w:t>Mẫu số 04.4</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p>
    <w:p>
      <w:pPr>
        <w:pStyle w:val="Normal"/>
        <w:spacing w:before="120" w:after="120"/>
        <w:ind w:start="284"/>
        <w:jc w:val="both"/>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pPr>
        <w:pStyle w:val="Normal"/>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W w:w="9214"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851"/>
        <w:gridCol w:w="3402"/>
        <w:gridCol w:w="3401"/>
        <w:gridCol w:w="1560"/>
      </w:tblGrid>
      <w:tr>
        <w:trPr/>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rPr>
            </w:pPr>
            <w:r>
              <w:rPr>
                <w:rFonts w:ascii="Times New Roman" w:hAnsi="Times New Roman"/>
                <w:b/>
                <w:bCs/>
              </w:rPr>
              <w:t>STT</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Đơn vị tính</w:t>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bl>
    <w:p>
      <w:pPr>
        <w:pStyle w:val="Normal"/>
        <w:spacing w:before="80" w:after="80"/>
        <w:ind w:firstLine="567"/>
        <w:jc w:val="both"/>
        <w:rPr>
          <w:rFonts w:ascii="Times New Roman" w:hAnsi="Times New Roman"/>
          <w:lang w:val="nl-NL"/>
        </w:rPr>
      </w:pPr>
      <w:r>
        <w:rPr>
          <w:rFonts w:ascii="Times New Roman" w:hAnsi="Times New Roman"/>
          <w:lang w:val="nl-NL"/>
        </w:rPr>
        <w:t>Ghi chú:</w:t>
      </w:r>
    </w:p>
    <w:p>
      <w:pPr>
        <w:pStyle w:val="Normal"/>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pPr>
        <w:pStyle w:val="Normal"/>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W w:w="9214"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884"/>
        <w:gridCol w:w="4187"/>
        <w:gridCol w:w="2490"/>
        <w:gridCol w:w="1653"/>
      </w:tblGrid>
      <w:tr>
        <w:trPr>
          <w:trHeight w:val="340" w:hRule="atLeast"/>
        </w:trPr>
        <w:tc>
          <w:tcPr>
            <w:tcW w:w="884"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187"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49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653"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603" w:hRule="atLeast"/>
        </w:trPr>
        <w:tc>
          <w:tcPr>
            <w:tcW w:w="8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18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49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65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187"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490"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1</w:t>
            </w:r>
          </w:p>
        </w:tc>
        <w:tc>
          <w:tcPr>
            <w:tcW w:w="418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1</w:t>
            </w:r>
          </w:p>
        </w:tc>
        <w:tc>
          <w:tcPr>
            <w:tcW w:w="2490"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2</w:t>
            </w:r>
          </w:p>
        </w:tc>
        <w:tc>
          <w:tcPr>
            <w:tcW w:w="418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2</w:t>
            </w:r>
          </w:p>
        </w:tc>
        <w:tc>
          <w:tcPr>
            <w:tcW w:w="2490"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418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w:t>
            </w:r>
          </w:p>
        </w:tc>
        <w:tc>
          <w:tcPr>
            <w:tcW w:w="2490"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187"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490"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33" w:hRule="atLeast"/>
        </w:trPr>
        <w:tc>
          <w:tcPr>
            <w:tcW w:w="884"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Cs/>
              </w:rPr>
              <w:t>1</w:t>
            </w:r>
          </w:p>
        </w:tc>
        <w:tc>
          <w:tcPr>
            <w:tcW w:w="418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w:t>
            </w:r>
          </w:p>
        </w:tc>
        <w:tc>
          <w:tcPr>
            <w:tcW w:w="2490"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b1%</w:t>
            </w:r>
          </w:p>
        </w:tc>
        <w:tc>
          <w:tcPr>
            <w:tcW w:w="165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80" w:after="80"/>
        <w:ind w:firstLine="567"/>
        <w:jc w:val="both"/>
        <w:rPr>
          <w:rFonts w:ascii="Times New Roman" w:hAnsi="Times New Roman"/>
          <w:iCs/>
          <w:lang w:val="nl-NL"/>
        </w:rPr>
      </w:pPr>
      <w:r>
        <w:rPr>
          <w:rFonts w:ascii="Times New Roman" w:hAnsi="Times New Roman"/>
          <w:iCs/>
          <w:lang w:val="nl-NL"/>
        </w:rPr>
        <w:t>Ghi chú:</w:t>
      </w:r>
    </w:p>
    <w:p>
      <w:pPr>
        <w:pStyle w:val="Normal"/>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pPr>
        <w:pStyle w:val="Normal"/>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pPr>
        <w:pStyle w:val="Normal"/>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W w:w="9072"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749"/>
        <w:gridCol w:w="4210"/>
        <w:gridCol w:w="2508"/>
        <w:gridCol w:w="1605"/>
      </w:tblGrid>
      <w:tr>
        <w:trPr>
          <w:trHeight w:val="331" w:hRule="atLeast"/>
        </w:trPr>
        <w:tc>
          <w:tcPr>
            <w:tcW w:w="749"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21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08"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605"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87" w:hRule="atLeast"/>
        </w:trPr>
        <w:tc>
          <w:tcPr>
            <w:tcW w:w="74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21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60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210"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508"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1</w:t>
            </w:r>
          </w:p>
        </w:tc>
        <w:tc>
          <w:tcPr>
            <w:tcW w:w="42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1</w:t>
            </w:r>
          </w:p>
        </w:tc>
        <w:tc>
          <w:tcPr>
            <w:tcW w:w="2508"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2</w:t>
            </w:r>
          </w:p>
        </w:tc>
        <w:tc>
          <w:tcPr>
            <w:tcW w:w="42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Hạng mục 2</w:t>
            </w:r>
          </w:p>
        </w:tc>
        <w:tc>
          <w:tcPr>
            <w:tcW w:w="2508"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w:t>
            </w:r>
          </w:p>
        </w:tc>
        <w:tc>
          <w:tcPr>
            <w:tcW w:w="42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i/>
                <w:iCs/>
              </w:rPr>
              <w:t>…</w:t>
            </w:r>
          </w:p>
        </w:tc>
        <w:tc>
          <w:tcPr>
            <w:tcW w:w="2508"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210"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08"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24" w:hRule="atLeast"/>
        </w:trPr>
        <w:tc>
          <w:tcPr>
            <w:tcW w:w="749"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bCs/>
                <w:i/>
              </w:rPr>
              <w:t>1</w:t>
            </w:r>
          </w:p>
        </w:tc>
        <w:tc>
          <w:tcPr>
            <w:tcW w:w="4210"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2508"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b2%</w:t>
            </w:r>
          </w:p>
        </w:tc>
        <w:tc>
          <w:tcPr>
            <w:tcW w:w="1605"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80" w:after="80"/>
        <w:ind w:firstLine="567"/>
        <w:jc w:val="both"/>
        <w:rPr>
          <w:rFonts w:ascii="Times New Roman" w:hAnsi="Times New Roman"/>
          <w:lang w:val="nl-NL"/>
        </w:rPr>
      </w:pPr>
      <w:r>
        <w:rPr>
          <w:rFonts w:ascii="Times New Roman" w:hAnsi="Times New Roman"/>
          <w:lang w:val="nl-NL"/>
        </w:rPr>
        <w:t>Ghi chú:</w:t>
      </w:r>
    </w:p>
    <w:p>
      <w:pPr>
        <w:pStyle w:val="Normal"/>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04D.</w:t>
      </w:r>
    </w:p>
    <w:p>
      <w:pPr>
        <w:pStyle w:val="Normal"/>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spacing w:val="-2"/>
          <w:lang w:val="nl-NL"/>
        </w:rPr>
      </w:pPr>
      <w:r>
        <w:rPr>
          <w:rFonts w:ascii="Times New Roman" w:hAnsi="Times New Roman"/>
          <w:iCs/>
          <w:lang w:val="nl-NL"/>
        </w:rPr>
        <w:t xml:space="preserve">(*) Chi phí dự phòng: </w:t>
      </w: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pPr>
        <w:pStyle w:val="Normal"/>
        <w:rPr>
          <w:rFonts w:ascii="Times New Roman" w:hAnsi="Times New Roman"/>
          <w:iCs/>
          <w:spacing w:val="-2"/>
          <w:lang w:val="nl-NL"/>
        </w:rPr>
      </w:pPr>
      <w:r>
        <w:rPr>
          <w:rFonts w:ascii="Times New Roman" w:hAnsi="Times New Roman"/>
          <w:iCs/>
          <w:spacing w:val="-2"/>
          <w:lang w:val="nl-NL"/>
        </w:rPr>
      </w:r>
      <w:r>
        <w:br w:type="page"/>
      </w:r>
    </w:p>
    <w:p>
      <w:pPr>
        <w:pStyle w:val="Normal"/>
        <w:numPr>
          <w:ilvl w:val="0"/>
          <w:numId w:val="0"/>
        </w:numPr>
        <w:spacing w:before="0" w:after="0"/>
        <w:jc w:val="end"/>
        <w:outlineLvl w:val="2"/>
        <w:rPr>
          <w:rFonts w:ascii="Times New Roman" w:hAnsi="Times New Roman"/>
          <w:b/>
          <w:lang w:val="nl-NL"/>
        </w:rPr>
      </w:pPr>
      <w:r>
        <w:rPr>
          <w:rFonts w:ascii="Times New Roman" w:hAnsi="Times New Roman"/>
          <w:b/>
          <w:lang w:val="nl-NL"/>
        </w:rPr>
        <w:t>Mẫu số 04A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Cs/>
          <w:i/>
          <w:iCs/>
          <w:vertAlign w:val="superscript"/>
          <w:lang w:val="nl-NL"/>
        </w:rPr>
      </w:pPr>
      <w:r>
        <w:rPr>
          <w:rFonts w:ascii="Times New Roman" w:hAnsi="Times New Roman"/>
          <w:bCs/>
          <w:i/>
          <w:iCs/>
          <w:lang w:val="nl-NL"/>
        </w:rPr>
        <w:t>(Áp dụng loại hợp đồng trọn gói)</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4417"/>
        <w:gridCol w:w="1849"/>
        <w:gridCol w:w="1276"/>
        <w:gridCol w:w="1701"/>
      </w:tblGrid>
      <w:tr>
        <w:trPr>
          <w:trHeight w:val="1462" w:hRule="atLeast"/>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Tổng hợp các hạng mục công việc</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bCs/>
              </w:rPr>
              <w:t>Đơn vị tính</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hiểm bên thứ 3</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Bảo trì 12 tháng sau khi hoàn thành</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Cung cấp và trang bị nơi làm việc của các chuyên gia…</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1.6 Duy trì nơi làm việc của chuyên gia</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A1.6</w:t>
            </w:r>
          </w:p>
        </w:tc>
      </w:tr>
      <w:tr>
        <w:trPr/>
        <w:tc>
          <w:tcPr>
            <w:tcW w:w="441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Công tác xây dựng, lắp đặt</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5.1 Công việc 1</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A3.1</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5.2 Công việc 2</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A3.2</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A3.n</w:t>
            </w:r>
          </w:p>
        </w:tc>
      </w:tr>
      <w:tr>
        <w:trPr/>
        <w:tc>
          <w:tcPr>
            <w:tcW w:w="44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i/>
              </w:rPr>
            </w:pPr>
            <w:r>
              <w:rPr>
                <w:rFonts w:ascii="Times New Roman" w:hAnsi="Times New Roman"/>
                <w:b/>
                <w:i/>
              </w:rPr>
              <w:t xml:space="preserve">Tổng giá dự thầu đã bao gồm thuế, phí, lệ phí </w:t>
            </w:r>
          </w:p>
        </w:tc>
        <w:tc>
          <w:tcPr>
            <w:tcW w:w="184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i/>
              </w:rPr>
            </w:pPr>
            <w:r>
              <w:rPr>
                <w:rFonts w:ascii="Times New Roman" w:hAnsi="Times New Roman"/>
                <w:b/>
                <w:i/>
              </w:rPr>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i/>
              </w:rPr>
            </w:pPr>
            <w:r>
              <w:rPr>
                <w:rFonts w:ascii="Times New Roman" w:hAnsi="Times New Roman"/>
                <w:b/>
                <w:i/>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  </w:t>
            </w:r>
            <w:r>
              <w:rPr>
                <w:rFonts w:ascii="Times New Roman" w:hAnsi="Times New Roman"/>
                <w:b/>
                <w:i/>
              </w:rPr>
              <w:t>A</w:t>
            </w:r>
          </w:p>
        </w:tc>
      </w:tr>
    </w:tbl>
    <w:p>
      <w:pPr>
        <w:pStyle w:val="Normal"/>
        <w:spacing w:lineRule="auto" w:line="264" w:before="120" w:after="120"/>
        <w:jc w:val="end"/>
        <w:rPr>
          <w:rFonts w:ascii="Times New Roman" w:hAnsi="Times New Roman"/>
          <w:b/>
          <w:bCs/>
          <w:vertAlign w:val="superscript"/>
          <w:lang w:val="es-ES"/>
        </w:rPr>
      </w:pPr>
      <w:r>
        <w:rPr>
          <w:rFonts w:ascii="Times New Roman" w:hAnsi="Times New Roman"/>
          <w:b/>
          <w:bCs/>
          <w:lang w:val="es-ES"/>
        </w:rPr>
        <w:t>Đại diện hợp pháp của nhà thầu</w:t>
      </w:r>
    </w:p>
    <w:p>
      <w:pPr>
        <w:pStyle w:val="Normal"/>
        <w:spacing w:lineRule="auto" w:line="264" w:before="120" w:after="120"/>
        <w:jc w:val="end"/>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before="120" w:after="120"/>
        <w:ind w:firstLine="567"/>
        <w:jc w:val="both"/>
        <w:rPr>
          <w:rFonts w:ascii="Times New Roman" w:hAnsi="Times New Roman"/>
          <w:i/>
          <w:iCs/>
          <w:lang w:val="es-ES"/>
        </w:rPr>
      </w:pPr>
      <w:r>
        <w:rPr>
          <w:rFonts w:ascii="Times New Roman" w:hAnsi="Times New Roman"/>
          <w:i/>
          <w:iCs/>
          <w:lang w:val="es-ES"/>
        </w:rPr>
      </w:r>
    </w:p>
    <w:p>
      <w:pPr>
        <w:pStyle w:val="Normal"/>
        <w:spacing w:before="120" w:after="120"/>
        <w:ind w:firstLine="567"/>
        <w:jc w:val="both"/>
        <w:rPr>
          <w:rFonts w:ascii="Times New Roman" w:hAnsi="Times New Roman"/>
          <w:b/>
          <w:i/>
          <w:iCs/>
          <w:lang w:val="nl-NL"/>
        </w:rPr>
      </w:pPr>
      <w:r>
        <w:rPr>
          <w:rFonts w:ascii="Times New Roman" w:hAnsi="Times New Roman"/>
          <w:b/>
          <w:i/>
          <w:iCs/>
          <w:lang w:val="nl-NL"/>
        </w:rPr>
        <w:t>Ghi chú:</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(1) Nhà thầu ghi giá theo các hạng mục.</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xml:space="preserve">- Giá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numPr>
          <w:ilvl w:val="0"/>
          <w:numId w:val="0"/>
        </w:numPr>
        <w:spacing w:before="120" w:after="120"/>
        <w:ind w:firstLine="567"/>
        <w:jc w:val="both"/>
        <w:outlineLvl w:val="2"/>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r>
        <w:br w:type="page"/>
      </w:r>
    </w:p>
    <w:p>
      <w:pPr>
        <w:pStyle w:val="Normal"/>
        <w:numPr>
          <w:ilvl w:val="0"/>
          <w:numId w:val="0"/>
        </w:numPr>
        <w:spacing w:before="0" w:after="120"/>
        <w:ind w:firstLine="567"/>
        <w:jc w:val="end"/>
        <w:outlineLvl w:val="2"/>
        <w:rPr>
          <w:rFonts w:ascii="Times New Roman" w:hAnsi="Times New Roman"/>
          <w:b/>
          <w:lang w:val="nl-NL"/>
        </w:rPr>
      </w:pPr>
      <w:r>
        <w:rPr>
          <w:rFonts w:ascii="Times New Roman" w:hAnsi="Times New Roman"/>
          <w:b/>
          <w:lang w:val="nl-NL"/>
        </w:rPr>
        <w:t>Mẫu số 04B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Cs/>
          <w:i/>
          <w:iCs/>
          <w:vertAlign w:val="superscript"/>
          <w:lang w:val="nl-NL"/>
        </w:rPr>
      </w:pPr>
      <w:r>
        <w:rPr>
          <w:rFonts w:ascii="Times New Roman" w:hAnsi="Times New Roman"/>
          <w:bCs/>
          <w:i/>
          <w:iCs/>
          <w:lang w:val="nl-NL"/>
        </w:rPr>
        <w:t>(Áp dụng loại hợp đồng theo đơn giá cố định)</w:t>
      </w:r>
    </w:p>
    <w:p>
      <w:pPr>
        <w:pStyle w:val="Normal"/>
        <w:jc w:val="center"/>
        <w:rPr>
          <w:rFonts w:ascii="Times New Roman" w:hAnsi="Times New Roman"/>
          <w:b/>
          <w:bCs/>
          <w:lang w:val="nl-NL"/>
        </w:rPr>
      </w:pPr>
      <w:r>
        <w:rPr>
          <w:rFonts w:ascii="Times New Roman" w:hAnsi="Times New Roman"/>
          <w:b/>
          <w:bCs/>
          <w:lang w:val="nl-NL"/>
        </w:rPr>
      </w:r>
    </w:p>
    <w:tbl>
      <w:tblPr>
        <w:tblW w:w="9782" w:type="dxa"/>
        <w:jc w:val="start"/>
        <w:tblInd w:w="-431" w:type="dxa"/>
        <w:tblLayout w:type="fixed"/>
        <w:tblCellMar>
          <w:top w:w="0" w:type="dxa"/>
          <w:start w:w="108" w:type="dxa"/>
          <w:bottom w:w="0" w:type="dxa"/>
          <w:end w:w="108" w:type="dxa"/>
        </w:tblCellMar>
        <w:tblLook w:val="0000" w:firstRow="0" w:noVBand="0" w:lastRow="0" w:firstColumn="0" w:lastColumn="0" w:noHBand="0"/>
      </w:tblPr>
      <w:tblGrid>
        <w:gridCol w:w="3969"/>
        <w:gridCol w:w="2410"/>
        <w:gridCol w:w="1248"/>
        <w:gridCol w:w="2155"/>
      </w:tblGrid>
      <w:tr>
        <w:trPr>
          <w:trHeight w:val="1516" w:hRule="atLeast"/>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Tổng hợp các hạng mục công việc</w:t>
            </w:r>
          </w:p>
        </w:tc>
        <w:tc>
          <w:tcPr>
            <w:tcW w:w="241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24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hiểm bên thứ 3</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Bảo trì 12 tháng sau khi hoàn thành</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Cung cấp và trang bị nơi làm việc của các chuyên gia…</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1.6 Duy trì nơi làm việc của chuyên gia</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A1.6</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Công tác xây dựng, lắp đặt</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5.1 Công việc 1</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5.2 Công việc 2</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A5.n</w:t>
            </w:r>
          </w:p>
        </w:tc>
      </w:tr>
      <w:tr>
        <w:trPr/>
        <w:tc>
          <w:tcPr>
            <w:tcW w:w="3969"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2410"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248"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55"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b1%</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t>B1 = b1% x 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rPr>
            </w:pPr>
            <w:r>
              <w:rPr>
                <w:rFonts w:ascii="Times New Roman" w:hAnsi="Times New Roman"/>
                <w:b/>
                <w:bCs/>
                <w:i/>
              </w:rPr>
              <w:t>(B)</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 khác</w:t>
            </w:r>
          </w:p>
        </w:tc>
        <w:tc>
          <w:tcPr>
            <w:tcW w:w="241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24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(C)</w:t>
            </w:r>
          </w:p>
        </w:tc>
      </w:tr>
      <w:tr>
        <w:trPr/>
        <w:tc>
          <w:tcPr>
            <w:tcW w:w="7627" w:type="dxa"/>
            <w:gridSpan w:val="3"/>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 (nếu có))</w:t>
            </w:r>
          </w:p>
        </w:tc>
        <w:tc>
          <w:tcPr>
            <w:tcW w:w="2155"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M = A + B1 + B + C </w:t>
            </w:r>
          </w:p>
        </w:tc>
      </w:tr>
    </w:tbl>
    <w:p>
      <w:pPr>
        <w:pStyle w:val="Normal"/>
        <w:rPr>
          <w:rFonts w:ascii="Times New Roman" w:hAnsi="Times New Roman"/>
          <w:b/>
          <w:bCs/>
          <w:lang w:val="es-ES"/>
        </w:rPr>
      </w:pPr>
      <w:r>
        <w:rPr>
          <w:rFonts w:ascii="Times New Roman" w:hAnsi="Times New Roman"/>
          <w:b/>
          <w:bCs/>
          <w:lang w:val="es-ES"/>
        </w:rPr>
      </w:r>
    </w:p>
    <w:p>
      <w:pPr>
        <w:pStyle w:val="Normal"/>
        <w:rPr>
          <w:rFonts w:ascii="Times New Roman" w:hAnsi="Times New Roman"/>
          <w:i/>
          <w:iCs/>
          <w:lang w:val="es-ES"/>
        </w:rPr>
      </w:pPr>
      <w:r>
        <w:rPr>
          <w:rFonts w:ascii="Times New Roman" w:hAnsi="Times New Roman"/>
          <w:i/>
          <w:i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cs="Calibri" w:ascii="Times New Roman" w:hAnsi="Times New Roman"/>
          <w:lang w:val="nl-NL"/>
        </w:rPr>
        <w:t>ườ</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Ch</w:t>
      </w:r>
      <w:r>
        <w:rPr>
          <w:rFonts w:cs="Calibri" w:ascii="Times New Roman" w:hAnsi="Times New Roman"/>
          <w:lang w:val="nl-NL"/>
        </w:rPr>
        <w:t>ủ</w:t>
      </w:r>
      <w:r>
        <w:rPr>
          <w:rFonts w:ascii="Times New Roman" w:hAnsi="Times New Roman"/>
          <w:lang w:val="nl-NL"/>
        </w:rPr>
        <w:t xml:space="preserve"> </w:t>
      </w:r>
      <w:r>
        <w:rPr>
          <w:rFonts w:cs="Calibri" w:ascii="Times New Roman" w:hAnsi="Times New Roman"/>
          <w:lang w:val="nl-NL"/>
        </w:rPr>
        <w:t>đầ</w:t>
      </w:r>
      <w:r>
        <w:rPr>
          <w:rFonts w:ascii="Times New Roman" w:hAnsi="Times New Roman"/>
          <w:lang w:val="nl-NL"/>
        </w:rPr>
        <w:t>u t</w:t>
      </w:r>
      <w:r>
        <w:rPr>
          <w:rFonts w:cs="Calibri" w:ascii="Times New Roman" w:hAnsi="Times New Roman"/>
          <w:lang w:val="nl-NL"/>
        </w:rPr>
        <w:t>ư</w:t>
      </w:r>
      <w:r>
        <w:rPr>
          <w:rFonts w:ascii="Times New Roman" w:hAnsi="Times New Roman"/>
          <w:lang w:val="nl-NL"/>
        </w:rPr>
        <w:t xml:space="preserve"> li</w:t>
      </w:r>
      <w:r>
        <w:rPr>
          <w:rFonts w:cs="Calibri" w:ascii="Times New Roman" w:hAnsi="Times New Roman"/>
          <w:lang w:val="nl-NL"/>
        </w:rPr>
        <w:t>ệ</w:t>
      </w:r>
      <w:r>
        <w:rPr>
          <w:rFonts w:ascii="Times New Roman" w:hAnsi="Times New Roman"/>
          <w:lang w:val="nl-NL"/>
        </w:rPr>
        <w:t>t k</w:t>
      </w:r>
      <w:r>
        <w:rPr>
          <w:rFonts w:cs=".VnTime" w:ascii="Times New Roman" w:hAnsi="Times New Roman"/>
          <w:lang w:val="nl-NL"/>
        </w:rPr>
        <w:t>ê</w:t>
      </w:r>
      <w:r>
        <w:rPr>
          <w:rFonts w:ascii="Times New Roman" w:hAnsi="Times New Roman"/>
          <w:lang w:val="nl-NL"/>
        </w:rPr>
        <w:t xml:space="preserve">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theo M</w:t>
      </w:r>
      <w:r>
        <w:rPr>
          <w:rFonts w:cs="Calibri" w:ascii="Times New Roman" w:hAnsi="Times New Roman"/>
          <w:lang w:val="nl-NL"/>
        </w:rPr>
        <w:t>ẫ</w:t>
      </w:r>
      <w:r>
        <w:rPr>
          <w:rFonts w:ascii="Times New Roman" w:hAnsi="Times New Roman"/>
          <w:lang w:val="nl-NL"/>
        </w:rPr>
        <w:t>u s</w:t>
      </w:r>
      <w:r>
        <w:rPr>
          <w:rFonts w:cs="Calibri" w:ascii="Times New Roman" w:hAnsi="Times New Roman"/>
          <w:lang w:val="nl-NL"/>
        </w:rPr>
        <w:t>ố</w:t>
      </w:r>
      <w:r>
        <w:rPr>
          <w:rFonts w:ascii="Times New Roman" w:hAnsi="Times New Roman"/>
          <w:lang w:val="nl-NL"/>
        </w:rPr>
        <w:t xml:space="preserve"> 04.2 th</w:t>
      </w:r>
      <w:r>
        <w:rPr>
          <w:rFonts w:cs=".VnTime" w:ascii="Times New Roman" w:hAnsi="Times New Roman"/>
          <w:lang w:val="nl-NL"/>
        </w:rPr>
        <w:t>ì</w:t>
      </w:r>
      <w:r>
        <w:rPr>
          <w:rFonts w:ascii="Times New Roman" w:hAnsi="Times New Roman"/>
          <w:lang w:val="nl-NL"/>
        </w:rPr>
        <w:t xml:space="preserve"> nh</w:t>
      </w:r>
      <w:r>
        <w:rPr>
          <w:rFonts w:cs=".VnTime" w:ascii="Times New Roman" w:hAnsi="Times New Roman"/>
          <w:lang w:val="nl-NL"/>
        </w:rPr>
        <w:t>à</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u c</w:t>
      </w:r>
      <w:r>
        <w:rPr>
          <w:rFonts w:cs=".VnTime" w:ascii="Times New Roman" w:hAnsi="Times New Roman"/>
          <w:lang w:val="nl-NL"/>
        </w:rPr>
        <w:t>ó</w:t>
      </w:r>
      <w:r>
        <w:rPr>
          <w:rFonts w:ascii="Times New Roman" w:hAnsi="Times New Roman"/>
          <w:lang w:val="nl-NL"/>
        </w:rPr>
        <w:t xml:space="preserve"> th</w:t>
      </w:r>
      <w:r>
        <w:rPr>
          <w:rFonts w:cs="Calibri" w:ascii="Times New Roman" w:hAnsi="Times New Roman"/>
          <w:lang w:val="nl-NL"/>
        </w:rPr>
        <w:t>ể</w:t>
      </w:r>
      <w:r>
        <w:rPr>
          <w:rFonts w:ascii="Times New Roman" w:hAnsi="Times New Roman"/>
          <w:lang w:val="nl-NL"/>
        </w:rPr>
        <w:t xml:space="preserve"> th</w:t>
      </w:r>
      <w:r>
        <w:rPr>
          <w:rFonts w:cs=".VnTime" w:ascii="Times New Roman" w:hAnsi="Times New Roman"/>
          <w:lang w:val="nl-NL"/>
        </w:rPr>
        <w:t>ê</w:t>
      </w:r>
      <w:r>
        <w:rPr>
          <w:rFonts w:ascii="Times New Roman" w:hAnsi="Times New Roman"/>
          <w:lang w:val="nl-NL"/>
        </w:rPr>
        <w:t>m, b</w:t>
      </w:r>
      <w:r>
        <w:rPr>
          <w:rFonts w:cs="Calibri" w:ascii="Times New Roman" w:hAnsi="Times New Roman"/>
          <w:lang w:val="nl-NL"/>
        </w:rPr>
        <w:t>ớ</w:t>
      </w:r>
      <w:r>
        <w:rPr>
          <w:rFonts w:ascii="Times New Roman" w:hAnsi="Times New Roman"/>
          <w:lang w:val="nl-NL"/>
        </w:rPr>
        <w:t>t c</w:t>
      </w:r>
      <w:r>
        <w:rPr>
          <w:rFonts w:cs=".VnTime" w:ascii="Times New Roman" w:hAnsi="Times New Roman"/>
          <w:lang w:val="nl-NL"/>
        </w:rPr>
        <w:t>á</w:t>
      </w:r>
      <w:r>
        <w:rPr>
          <w:rFonts w:ascii="Times New Roman" w:hAnsi="Times New Roman"/>
          <w:lang w:val="nl-NL"/>
        </w:rPr>
        <w:t>c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công vi</w:t>
      </w:r>
      <w:r>
        <w:rPr>
          <w:rFonts w:cs="Calibri" w:ascii="Times New Roman" w:hAnsi="Times New Roman"/>
          <w:lang w:val="nl-NL"/>
        </w:rPr>
        <w:t>ệ</w:t>
      </w:r>
      <w:r>
        <w:rPr>
          <w:rFonts w:ascii="Times New Roman" w:hAnsi="Times New Roman"/>
          <w:lang w:val="nl-NL"/>
        </w:rPr>
        <w:t>c v</w:t>
      </w:r>
      <w:r>
        <w:rPr>
          <w:rFonts w:cs=".VnTime" w:ascii="Times New Roman" w:hAnsi="Times New Roman"/>
          <w:lang w:val="nl-NL"/>
        </w:rPr>
        <w:t>à</w:t>
      </w:r>
      <w:r>
        <w:rPr>
          <w:rFonts w:ascii="Times New Roman" w:hAnsi="Times New Roman"/>
          <w:lang w:val="nl-NL"/>
        </w:rPr>
        <w:t xml:space="preserve"> h</w:t>
      </w:r>
      <w:r>
        <w:rPr>
          <w:rFonts w:cs="Calibri" w:ascii="Times New Roman" w:hAnsi="Times New Roman"/>
          <w:lang w:val="nl-NL"/>
        </w:rPr>
        <w:t>ạ</w:t>
      </w:r>
      <w:r>
        <w:rPr>
          <w:rFonts w:ascii="Times New Roman" w:hAnsi="Times New Roman"/>
          <w:lang w:val="nl-NL"/>
        </w:rPr>
        <w:t>ng m</w:t>
      </w:r>
      <w:r>
        <w:rPr>
          <w:rFonts w:cs="Calibri" w:ascii="Times New Roman" w:hAnsi="Times New Roman"/>
          <w:lang w:val="nl-NL"/>
        </w:rPr>
        <w:t>ụ</w:t>
      </w:r>
      <w:r>
        <w:rPr>
          <w:rFonts w:ascii="Times New Roman" w:hAnsi="Times New Roman"/>
          <w:lang w:val="nl-NL"/>
        </w:rPr>
        <w:t>c c</w:t>
      </w:r>
      <w:r>
        <w:rPr>
          <w:rFonts w:cs=".VnTime" w:ascii="Times New Roman" w:hAnsi="Times New Roman"/>
          <w:lang w:val="nl-NL"/>
        </w:rPr>
        <w:t>ô</w:t>
      </w:r>
      <w:r>
        <w:rPr>
          <w:rFonts w:ascii="Times New Roman" w:hAnsi="Times New Roman"/>
          <w:lang w:val="nl-NL"/>
        </w:rPr>
        <w:t>ng vi</w:t>
      </w:r>
      <w:r>
        <w:rPr>
          <w:rFonts w:cs="Calibri" w:ascii="Times New Roman" w:hAnsi="Times New Roman"/>
          <w:lang w:val="nl-NL"/>
        </w:rPr>
        <w:t>ệ</w:t>
      </w:r>
      <w:r>
        <w:rPr>
          <w:rFonts w:ascii="Times New Roman" w:hAnsi="Times New Roman"/>
          <w:lang w:val="nl-NL"/>
        </w:rPr>
        <w:t>c th</w:t>
      </w:r>
      <w:r>
        <w:rPr>
          <w:rFonts w:cs=".VnTime" w:ascii="Times New Roman" w:hAnsi="Times New Roman"/>
          <w:lang w:val="nl-NL"/>
        </w:rPr>
        <w:t>à</w:t>
      </w:r>
      <w:r>
        <w:rPr>
          <w:rFonts w:ascii="Times New Roman" w:hAnsi="Times New Roman"/>
          <w:lang w:val="nl-NL"/>
        </w:rPr>
        <w:t>nh ph</w:t>
      </w:r>
      <w:r>
        <w:rPr>
          <w:rFonts w:cs="Calibri" w:ascii="Times New Roman" w:hAnsi="Times New Roman"/>
          <w:lang w:val="nl-NL"/>
        </w:rPr>
        <w:t>ầ</w:t>
      </w:r>
      <w:r>
        <w:rPr>
          <w:rFonts w:ascii="Times New Roman" w:hAnsi="Times New Roman"/>
          <w:lang w:val="nl-NL"/>
        </w:rPr>
        <w:t>n v</w:t>
      </w:r>
      <w:r>
        <w:rPr>
          <w:rFonts w:cs=".VnTime" w:ascii="Times New Roman" w:hAnsi="Times New Roman"/>
          <w:lang w:val="nl-NL"/>
        </w:rPr>
        <w:t>à</w:t>
      </w:r>
      <w:r>
        <w:rPr>
          <w:rFonts w:ascii="Times New Roman" w:hAnsi="Times New Roman"/>
          <w:lang w:val="nl-NL"/>
        </w:rPr>
        <w:t xml:space="preserve"> k</w:t>
      </w:r>
      <w:r>
        <w:rPr>
          <w:rFonts w:cs="Calibri" w:ascii="Times New Roman" w:hAnsi="Times New Roman"/>
          <w:lang w:val="nl-NL"/>
        </w:rPr>
        <w:t>ế</w:t>
      </w:r>
      <w:r>
        <w:rPr>
          <w:rFonts w:ascii="Times New Roman" w:hAnsi="Times New Roman"/>
          <w:lang w:val="nl-NL"/>
        </w:rPr>
        <w:t>t chuy</w:t>
      </w:r>
      <w:r>
        <w:rPr>
          <w:rFonts w:cs="Calibri" w:ascii="Times New Roman" w:hAnsi="Times New Roman"/>
          <w:lang w:val="nl-NL"/>
        </w:rPr>
        <w:t>ể</w:t>
      </w:r>
      <w:r>
        <w:rPr>
          <w:rFonts w:ascii="Times New Roman" w:hAnsi="Times New Roman"/>
          <w:lang w:val="nl-NL"/>
        </w:rPr>
        <w:t>n sang B</w:t>
      </w:r>
      <w:r>
        <w:rPr>
          <w:rFonts w:cs="Calibri" w:ascii="Times New Roman" w:hAnsi="Times New Roman"/>
          <w:lang w:val="nl-NL"/>
        </w:rPr>
        <w:t>ả</w:t>
      </w:r>
      <w:r>
        <w:rPr>
          <w:rFonts w:ascii="Times New Roman" w:hAnsi="Times New Roman"/>
          <w:lang w:val="nl-NL"/>
        </w:rPr>
        <w:t>ng t</w:t>
      </w:r>
      <w:r>
        <w:rPr>
          <w:rFonts w:cs="Calibri" w:ascii="Times New Roman" w:hAnsi="Times New Roman"/>
          <w:lang w:val="nl-NL"/>
        </w:rPr>
        <w:t>ổ</w:t>
      </w:r>
      <w:r>
        <w:rPr>
          <w:rFonts w:ascii="Times New Roman" w:hAnsi="Times New Roman"/>
          <w:lang w:val="nl-NL"/>
        </w:rPr>
        <w:t>ng h</w:t>
      </w:r>
      <w:r>
        <w:rPr>
          <w:rFonts w:cs="Calibri" w:ascii="Times New Roman" w:hAnsi="Times New Roman"/>
          <w:lang w:val="nl-NL"/>
        </w:rPr>
        <w:t>ợ</w:t>
      </w:r>
      <w:r>
        <w:rPr>
          <w:rFonts w:ascii="Times New Roman" w:hAnsi="Times New Roman"/>
          <w:lang w:val="nl-NL"/>
        </w:rPr>
        <w:t>p gi</w:t>
      </w:r>
      <w:r>
        <w:rPr>
          <w:rFonts w:cs=".VnTime" w:ascii="Times New Roman" w:hAnsi="Times New Roman"/>
          <w:lang w:val="nl-NL"/>
        </w:rPr>
        <w:t>á</w:t>
      </w:r>
      <w:r>
        <w:rPr>
          <w:rFonts w:ascii="Times New Roman" w:hAnsi="Times New Roman"/>
          <w:lang w:val="nl-NL"/>
        </w:rPr>
        <w:t xml:space="preserve"> d</w:t>
      </w:r>
      <w:r>
        <w:rPr>
          <w:rFonts w:cs="Calibri" w:ascii="Times New Roman" w:hAnsi="Times New Roman"/>
          <w:lang w:val="nl-NL"/>
        </w:rPr>
        <w:t>ự</w:t>
      </w:r>
      <w:r>
        <w:rPr>
          <w:rFonts w:ascii="Times New Roman" w:hAnsi="Times New Roman"/>
          <w:lang w:val="nl-NL"/>
        </w:rPr>
        <w:t xml:space="preserve"> th</w:t>
      </w:r>
      <w:r>
        <w:rPr>
          <w:rFonts w:cs="Calibri" w:ascii="Times New Roman" w:hAnsi="Times New Roman"/>
          <w:lang w:val="nl-NL"/>
        </w:rPr>
        <w:t>ầ</w:t>
      </w:r>
      <w:r>
        <w:rPr>
          <w:rFonts w:ascii="Times New Roman" w:hAnsi="Times New Roman"/>
          <w:lang w:val="nl-NL"/>
        </w:rPr>
        <w:t xml:space="preserve">u. </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iCs/>
          <w:lang w:val="nl-NL"/>
        </w:rPr>
        <w:t>(2) Được trích xuất từ bảng kê hạng mục công việc tại mẫu số 04.2 của Chủ đầu tư. Chi phí dự phòng chỉ được sử dụng khi có phát sinh khối lượng công việc trong thực tế.</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r>
        <w:br w:type="page"/>
      </w:r>
    </w:p>
    <w:p>
      <w:pPr>
        <w:pStyle w:val="Normal"/>
        <w:numPr>
          <w:ilvl w:val="0"/>
          <w:numId w:val="0"/>
        </w:numPr>
        <w:spacing w:before="0" w:after="0"/>
        <w:jc w:val="end"/>
        <w:outlineLvl w:val="2"/>
        <w:rPr>
          <w:rFonts w:ascii="Times New Roman" w:hAnsi="Times New Roman"/>
          <w:b/>
          <w:lang w:val="nl-NL"/>
        </w:rPr>
      </w:pPr>
      <w:r>
        <w:rPr>
          <w:rFonts w:ascii="Times New Roman" w:hAnsi="Times New Roman"/>
          <w:b/>
          <w:lang w:val="nl-NL"/>
        </w:rPr>
        <w:t>Mẫu số 04C</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Cs/>
          <w:i/>
          <w:iCs/>
          <w:vertAlign w:val="superscript"/>
          <w:lang w:val="nl-NL"/>
        </w:rPr>
      </w:pPr>
      <w:r>
        <w:rPr>
          <w:rFonts w:ascii="Times New Roman" w:hAnsi="Times New Roman"/>
          <w:bCs/>
          <w:i/>
          <w:iCs/>
          <w:lang w:val="nl-NL"/>
        </w:rPr>
        <w:t>(Áp dụng loại hợp đồng theo đơn giá điều chỉnh)</w:t>
      </w:r>
    </w:p>
    <w:p>
      <w:pPr>
        <w:pStyle w:val="Normal"/>
        <w:jc w:val="center"/>
        <w:rPr>
          <w:rFonts w:ascii="Times New Roman" w:hAnsi="Times New Roman"/>
          <w:b/>
          <w:bCs/>
          <w:lang w:val="nl-NL"/>
        </w:rPr>
      </w:pPr>
      <w:r>
        <w:rPr>
          <w:rFonts w:ascii="Times New Roman" w:hAnsi="Times New Roman"/>
          <w:b/>
          <w:bCs/>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3969"/>
        <w:gridCol w:w="1255"/>
        <w:gridCol w:w="1467"/>
        <w:gridCol w:w="2552"/>
      </w:tblGrid>
      <w:tr>
        <w:trPr>
          <w:trHeight w:val="2160" w:hRule="atLeast"/>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Tổng hợp các hạng mục công việc</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6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rPr>
            </w:pPr>
            <w:r>
              <w:rPr>
                <w:rFonts w:ascii="Times New Roman" w:hAnsi="Times New Roman"/>
                <w:b/>
                <w:bCs/>
              </w:rPr>
              <w:t>Đơn vị tính</w:t>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spacing w:lineRule="exact" w:line="340" w:before="120" w:after="0"/>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hiểm bên thứ 3</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Bảo trì 12 tháng sau khi hoàn thành</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Cung cấp và trang bị nơi làm việc của các chuyên gia…</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1.6 Duy trì nơi làm việc của chuyên gia</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A1.6</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Công tác xây dựng, lắp đặt</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5.1 Công việc 1</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5.2 Công việc 2</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A5.n</w:t>
            </w:r>
          </w:p>
        </w:tc>
      </w:tr>
      <w:tr>
        <w:trPr/>
        <w:tc>
          <w:tcPr>
            <w:tcW w:w="3969"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255"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67"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552"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b2%</w:t>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t>B2=b2%xA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rPr>
            </w:pPr>
            <w:r>
              <w:rPr>
                <w:rFonts w:ascii="Times New Roman" w:hAnsi="Times New Roman"/>
                <w:b/>
                <w:bCs/>
                <w:i/>
              </w:rPr>
              <w:t>(B)</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 khác</w:t>
            </w:r>
          </w:p>
        </w:tc>
        <w:tc>
          <w:tcPr>
            <w:tcW w:w="125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6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(C)</w:t>
            </w:r>
          </w:p>
        </w:tc>
      </w:tr>
      <w:tr>
        <w:trPr/>
        <w:tc>
          <w:tcPr>
            <w:tcW w:w="6691" w:type="dxa"/>
            <w:gridSpan w:val="3"/>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Tổng hợp giá dự thầu </w:t>
            </w:r>
          </w:p>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(đã bao gồm thuế, phí, lệ phí (nếu có))</w:t>
            </w:r>
          </w:p>
        </w:tc>
        <w:tc>
          <w:tcPr>
            <w:tcW w:w="2552"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M = A + B2 + B + C </w:t>
            </w:r>
          </w:p>
        </w:tc>
      </w:tr>
    </w:tbl>
    <w:p>
      <w:pPr>
        <w:pStyle w:val="Normal"/>
        <w:rPr>
          <w:rFonts w:ascii="Times New Roman" w:hAnsi="Times New Roman"/>
          <w:b/>
          <w:bCs/>
          <w:lang w:val="es-ES"/>
        </w:rPr>
      </w:pPr>
      <w:r>
        <w:rPr>
          <w:rFonts w:ascii="Times New Roman" w:hAnsi="Times New Roman"/>
          <w:b/>
          <w:bCs/>
          <w:lang w:val="es-ES"/>
        </w:rPr>
      </w:r>
    </w:p>
    <w:p>
      <w:pPr>
        <w:pStyle w:val="Normal"/>
        <w:rPr>
          <w:rFonts w:ascii="Times New Roman" w:hAnsi="Times New Roman"/>
          <w:i/>
          <w:iCs/>
          <w:lang w:val="es-ES"/>
        </w:rPr>
      </w:pPr>
      <w:r>
        <w:rPr>
          <w:rFonts w:ascii="Times New Roman" w:hAnsi="Times New Roman"/>
          <w:i/>
          <w:i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pPr>
        <w:pStyle w:val="Normal"/>
        <w:spacing w:lineRule="auto" w:line="264" w:before="120" w:after="120"/>
        <w:ind w:firstLine="567"/>
        <w:jc w:val="both"/>
        <w:rPr>
          <w:rFonts w:ascii="Times New Roman" w:hAnsi="Times New Roman"/>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 </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iCs/>
          <w:lang w:val="nl-NL"/>
        </w:rPr>
        <w:t>(2) Được trích xuất từ bảng kê hạng mục công việc tại mẫu số 04.3 của Chủ đầu tư. Chi phí dự phòng chỉ được sử dụng khi có phát sinh khối lượng công việc trong thực tế.</w:t>
      </w:r>
    </w:p>
    <w:p>
      <w:pPr>
        <w:pStyle w:val="Normal"/>
        <w:jc w:val="end"/>
        <w:rPr>
          <w:rFonts w:ascii="Times New Roman" w:hAnsi="Times New Roman"/>
          <w:lang w:val="nl-NL"/>
        </w:rPr>
      </w:pPr>
      <w:r>
        <w:rPr>
          <w:rFonts w:ascii="Times New Roman" w:hAnsi="Times New Roman"/>
          <w:lang w:val="nl-NL"/>
        </w:rPr>
      </w:r>
      <w:r>
        <w:br w:type="page"/>
      </w:r>
    </w:p>
    <w:p>
      <w:pPr>
        <w:pStyle w:val="Normal"/>
        <w:numPr>
          <w:ilvl w:val="0"/>
          <w:numId w:val="0"/>
        </w:numPr>
        <w:spacing w:before="0" w:after="0"/>
        <w:jc w:val="end"/>
        <w:outlineLvl w:val="2"/>
        <w:rPr>
          <w:rFonts w:ascii="Times New Roman" w:hAnsi="Times New Roman"/>
          <w:b/>
          <w:lang w:val="nl-NL"/>
        </w:rPr>
      </w:pPr>
      <w:r>
        <w:rPr>
          <w:rFonts w:ascii="Times New Roman" w:hAnsi="Times New Roman"/>
          <w:b/>
          <w:lang w:val="nl-NL"/>
        </w:rPr>
        <w:t>Mẫu số 04D</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Cs/>
          <w:i/>
          <w:iCs/>
          <w:vertAlign w:val="superscript"/>
          <w:lang w:val="nl-NL"/>
        </w:rPr>
      </w:pPr>
      <w:r>
        <w:rPr>
          <w:rFonts w:ascii="Times New Roman" w:hAnsi="Times New Roman"/>
          <w:bCs/>
          <w:i/>
          <w:iCs/>
          <w:lang w:val="nl-NL"/>
        </w:rPr>
        <w:t>(Áp dụng loại hợp đồng hỗn hợp)</w:t>
      </w:r>
    </w:p>
    <w:p>
      <w:pPr>
        <w:pStyle w:val="Normal"/>
        <w:ind w:firstLine="567"/>
        <w:jc w:val="both"/>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W w:w="9781"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649"/>
        <w:gridCol w:w="2790"/>
        <w:gridCol w:w="2533"/>
        <w:gridCol w:w="2809"/>
      </w:tblGrid>
      <w:tr>
        <w:trPr/>
        <w:tc>
          <w:tcPr>
            <w:tcW w:w="164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27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 xml:space="preserve">Mô tả công việc </w:t>
            </w:r>
          </w:p>
        </w:tc>
        <w:tc>
          <w:tcPr>
            <w:tcW w:w="25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1</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2</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2</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6972"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X1</w:t>
            </w:r>
          </w:p>
        </w:tc>
      </w:tr>
    </w:tbl>
    <w:p>
      <w:pPr>
        <w:pStyle w:val="Normal"/>
        <w:ind w:firstLine="567"/>
        <w:jc w:val="both"/>
        <w:rPr>
          <w:rFonts w:ascii="Times New Roman" w:hAnsi="Times New Roman"/>
          <w:b/>
          <w:bCs/>
          <w:lang w:val="pl-PL"/>
        </w:rPr>
      </w:pPr>
      <w:r>
        <w:rPr>
          <w:rFonts w:ascii="Times New Roman" w:hAnsi="Times New Roman"/>
          <w:b/>
          <w:bCs/>
          <w:lang w:val="pl-PL"/>
        </w:rPr>
      </w:r>
    </w:p>
    <w:p>
      <w:pPr>
        <w:pStyle w:val="Normal"/>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9781"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649"/>
        <w:gridCol w:w="2790"/>
        <w:gridCol w:w="2533"/>
        <w:gridCol w:w="2809"/>
      </w:tblGrid>
      <w:tr>
        <w:trPr/>
        <w:tc>
          <w:tcPr>
            <w:tcW w:w="164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27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25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1</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2</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2</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6972"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4439"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b1%</w:t>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iCs/>
              </w:rPr>
              <w:t>B1 = b1% x A</w:t>
            </w:r>
          </w:p>
        </w:tc>
      </w:tr>
      <w:tr>
        <w:trPr/>
        <w:tc>
          <w:tcPr>
            <w:tcW w:w="6972" w:type="dxa"/>
            <w:gridSpan w:val="3"/>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rPr>
              <w:t>Tổng hợp giá dự thầu (đã bao gồm thuế, phí, lệ phí (nếu có))</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rPr>
              <w:t>X2=A+B1</w:t>
            </w:r>
          </w:p>
        </w:tc>
      </w:tr>
    </w:tbl>
    <w:p>
      <w:pPr>
        <w:pStyle w:val="Normal"/>
        <w:ind w:firstLine="567"/>
        <w:jc w:val="both"/>
        <w:rPr>
          <w:rFonts w:ascii="Times New Roman" w:hAnsi="Times New Roman"/>
          <w:b/>
          <w:bCs/>
          <w:lang w:val="pl-PL"/>
        </w:rPr>
      </w:pPr>
      <w:r>
        <w:rPr>
          <w:rFonts w:ascii="Times New Roman" w:hAnsi="Times New Roman"/>
          <w:b/>
          <w:bCs/>
          <w:lang w:val="pl-PL"/>
        </w:rPr>
      </w:r>
    </w:p>
    <w:p>
      <w:pPr>
        <w:pStyle w:val="Normal"/>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W w:w="9781"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649"/>
        <w:gridCol w:w="2790"/>
        <w:gridCol w:w="2533"/>
        <w:gridCol w:w="2809"/>
      </w:tblGrid>
      <w:tr>
        <w:trPr/>
        <w:tc>
          <w:tcPr>
            <w:tcW w:w="164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279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 xml:space="preserve">Mô tả công việc </w:t>
            </w:r>
          </w:p>
        </w:tc>
        <w:tc>
          <w:tcPr>
            <w:tcW w:w="253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1</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2</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Hạng mục công việc 2</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6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w:t>
            </w:r>
          </w:p>
        </w:tc>
        <w:tc>
          <w:tcPr>
            <w:tcW w:w="279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6972"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Tổng cộng: [</w:t>
            </w:r>
            <w:r>
              <w:rPr>
                <w:rFonts w:ascii="Times New Roman" w:hAnsi="Times New Roman"/>
                <w:i/>
                <w:iCs/>
              </w:rPr>
              <w:t>Hệ thống tự tính]</w:t>
            </w:r>
          </w:p>
        </w:tc>
        <w:tc>
          <w:tcPr>
            <w:tcW w:w="280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4439"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B2%</w:t>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iCs/>
              </w:rPr>
              <w:t>B2 = b2% x A</w:t>
            </w:r>
          </w:p>
        </w:tc>
      </w:tr>
      <w:tr>
        <w:trPr/>
        <w:tc>
          <w:tcPr>
            <w:tcW w:w="4439"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i/>
                <w:iCs/>
              </w:rPr>
            </w:pPr>
            <w:r>
              <w:rPr>
                <w:rFonts w:ascii="Times New Roman" w:hAnsi="Times New Roman"/>
                <w:b/>
                <w:bCs/>
                <w:i/>
                <w:iCs/>
              </w:rPr>
            </w:r>
          </w:p>
        </w:tc>
        <w:tc>
          <w:tcPr>
            <w:tcW w:w="2533"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80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b/>
                <w:bCs/>
                <w:i/>
                <w:iCs/>
              </w:rPr>
            </w:pPr>
            <w:r>
              <w:rPr>
                <w:rFonts w:ascii="Times New Roman" w:hAnsi="Times New Roman"/>
                <w:b/>
                <w:bCs/>
                <w:i/>
                <w:iCs/>
              </w:rPr>
            </w:r>
          </w:p>
        </w:tc>
      </w:tr>
      <w:tr>
        <w:trPr/>
        <w:tc>
          <w:tcPr>
            <w:tcW w:w="6972" w:type="dxa"/>
            <w:gridSpan w:val="3"/>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rPr>
              <w:t>Tổng hợp giá dự thầu (đã bao gồm thuế, phí, lệ phí (nếu có))</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rPr>
              <w:t>X3=A+B2</w:t>
            </w:r>
          </w:p>
        </w:tc>
      </w:tr>
    </w:tbl>
    <w:p>
      <w:pPr>
        <w:pStyle w:val="Normal"/>
        <w:spacing w:before="80" w:after="80"/>
        <w:ind w:firstLine="567"/>
        <w:jc w:val="both"/>
        <w:rPr>
          <w:rFonts w:ascii="Times New Roman" w:hAnsi="Times New Roman"/>
          <w:i/>
          <w:iCs/>
          <w:lang w:val="nl-NL"/>
        </w:rPr>
      </w:pPr>
      <w:r>
        <w:rPr>
          <w:rFonts w:ascii="Times New Roman" w:hAnsi="Times New Roman"/>
          <w:i/>
          <w:iCs/>
          <w:lang w:val="nl-NL"/>
        </w:rPr>
      </w:r>
    </w:p>
    <w:p>
      <w:pPr>
        <w:pStyle w:val="Normal"/>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W w:w="9782"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673"/>
        <w:gridCol w:w="5690"/>
        <w:gridCol w:w="3419"/>
      </w:tblGrid>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Stt</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Các hạng mục</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Thành tiền</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X1</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X2</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X3</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IV</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công nhật</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B</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V</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cho các khoản tạm tính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C</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 (Trích xuất ra giá dự thầu)</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M=X1+X2+X3 +B+C</w:t>
            </w:r>
          </w:p>
        </w:tc>
      </w:tr>
    </w:tbl>
    <w:p>
      <w:pPr>
        <w:pStyle w:val="Normal"/>
        <w:jc w:val="end"/>
        <w:rPr>
          <w:rFonts w:ascii="Times New Roman" w:hAnsi="Times New Roman"/>
          <w:lang w:val="es-ES"/>
        </w:rPr>
      </w:pPr>
      <w:r>
        <w:rPr>
          <w:rFonts w:ascii="Times New Roman" w:hAnsi="Times New Roman"/>
          <w:lang w:val="es-ES"/>
        </w:rPr>
      </w:r>
    </w:p>
    <w:p>
      <w:pPr>
        <w:pStyle w:val="Normal"/>
        <w:rPr>
          <w:rFonts w:ascii="Times New Roman" w:hAnsi="Times New Roman"/>
          <w:i/>
          <w:iCs/>
          <w:lang w:val="es-ES"/>
        </w:rPr>
      </w:pPr>
      <w:r>
        <w:rPr>
          <w:rFonts w:ascii="Times New Roman" w:hAnsi="Times New Roman"/>
          <w:i/>
          <w:i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bCs/>
          <w:lang w:val="es-ES"/>
        </w:rPr>
        <w:t xml:space="preserve">(1): nhà thầu ghi giá theo các hạng mục. </w:t>
      </w:r>
    </w:p>
    <w:p>
      <w:pPr>
        <w:pStyle w:val="Normal"/>
        <w:spacing w:lineRule="auto" w:line="264" w:before="120" w:after="120"/>
        <w:ind w:firstLine="567"/>
        <w:jc w:val="both"/>
        <w:rPr>
          <w:rFonts w:ascii="Times New Roman" w:hAnsi="Times New Roman"/>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 </w:t>
      </w:r>
    </w:p>
    <w:p>
      <w:pPr>
        <w:pStyle w:val="Normal"/>
        <w:spacing w:lineRule="auto" w:line="264" w:before="120" w:after="120"/>
        <w:ind w:firstLine="567"/>
        <w:jc w:val="both"/>
        <w:rPr>
          <w:rFonts w:ascii="Times New Roman" w:hAnsi="Times New Roman"/>
          <w:iCs/>
          <w:lang w:val="nl-NL"/>
        </w:rPr>
        <w:sectPr>
          <w:headerReference w:type="default" r:id="rId16"/>
          <w:headerReference w:type="first" r:id="rId17"/>
          <w:footerReference w:type="even" r:id="rId18"/>
          <w:footerReference w:type="default" r:id="rId19"/>
          <w:footerReference w:type="first" r:id="rId20"/>
          <w:type w:val="nextPage"/>
          <w:pgSz w:w="11906" w:h="16838"/>
          <w:pgMar w:left="1701" w:right="1134" w:gutter="0" w:header="454" w:top="1134" w:footer="454" w:bottom="1134"/>
          <w:pgNumType w:fmt="decimal"/>
          <w:formProt w:val="false"/>
          <w:textDirection w:val="lrTb"/>
          <w:docGrid w:type="default" w:linePitch="360" w:charSpace="0"/>
        </w:sectPr>
      </w:pPr>
      <w:r>
        <w:rPr>
          <w:rFonts w:ascii="Times New Roman" w:hAnsi="Times New Roman"/>
          <w:lang w:val="nl-NL"/>
        </w:rPr>
        <w:t xml:space="preserve">(2) </w:t>
      </w:r>
      <w:r>
        <w:rPr>
          <w:rFonts w:ascii="Times New Roman" w:hAnsi="Times New Roman"/>
          <w:iCs/>
          <w:lang w:val="nl-NL"/>
        </w:rPr>
        <w:t>Được trích xuất từ bảng kê hạng mục công việc tại mẫu số 04.4 của Chủ đầu tư. Chi phí dự phòng chỉ được sử dụng khi có phát sinh khối lượng công việc trong thực tế.</w:t>
      </w:r>
    </w:p>
    <w:p>
      <w:pPr>
        <w:pStyle w:val="Heading3"/>
        <w:tabs>
          <w:tab w:val="left" w:pos="7888" w:leader="none"/>
          <w:tab w:val="right" w:pos="9355" w:leader="none"/>
        </w:tabs>
        <w:jc w:val="end"/>
        <w:rPr>
          <w:rFonts w:ascii="Times New Roman" w:hAnsi="Times New Roman"/>
          <w:sz w:val="28"/>
          <w:szCs w:val="28"/>
        </w:rPr>
      </w:pPr>
      <w:r>
        <w:rPr>
          <w:rFonts w:ascii="Times New Roman" w:hAnsi="Times New Roman"/>
          <w:sz w:val="28"/>
          <w:szCs w:val="28"/>
        </w:rPr>
        <w:t>Mẫu số 04E</w:t>
      </w:r>
    </w:p>
    <w:p>
      <w:pPr>
        <w:pStyle w:val="Normal"/>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pPr>
        <w:pStyle w:val="Normal"/>
        <w:tabs>
          <w:tab w:val="clear" w:pos="720"/>
          <w:tab w:val="left" w:pos="3882" w:leader="none"/>
        </w:tabs>
        <w:ind w:start="180"/>
        <w:rPr>
          <w:rFonts w:ascii="Times New Roman" w:hAnsi="Times New Roman"/>
          <w:b/>
          <w:lang w:val="es-ES"/>
        </w:rPr>
      </w:pPr>
      <w:r>
        <w:rPr>
          <w:rFonts w:ascii="Times New Roman" w:hAnsi="Times New Roman"/>
          <w:lang w:val="es-ES"/>
        </w:rPr>
        <w:tab/>
      </w:r>
    </w:p>
    <w:p>
      <w:pPr>
        <w:pStyle w:val="Normal"/>
        <w:spacing w:before="120" w:after="120"/>
        <w:ind w:firstLine="567"/>
        <w:rPr>
          <w:rFonts w:ascii="Times New Roman" w:hAnsi="Times New Roman"/>
          <w:b/>
          <w:lang w:val="es-ES"/>
        </w:rPr>
      </w:pPr>
      <w:r>
        <w:rPr>
          <w:rFonts w:ascii="Times New Roman" w:hAnsi="Times New Roman"/>
          <w:b/>
          <w:lang w:val="es-ES"/>
        </w:rPr>
        <w:t>1. Quy định chung</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pPr>
        <w:pStyle w:val="Normal"/>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pPr>
        <w:pStyle w:val="Normal"/>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pPr>
        <w:pStyle w:val="Normal"/>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pPr>
        <w:pStyle w:val="Normal"/>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pPr>
        <w:pStyle w:val="Normal"/>
        <w:spacing w:before="120" w:after="120"/>
        <w:ind w:firstLine="567"/>
        <w:jc w:val="both"/>
        <w:rPr>
          <w:rFonts w:ascii="Times New Roman" w:hAnsi="Times New Roman"/>
          <w:bCs/>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sz w:val="28"/>
          <w:szCs w:val="28"/>
          <w:lang w:val="es-ES"/>
        </w:rPr>
        <w:t>Bảng đơn giá công nhật: 1. Nhân công.</w:t>
      </w:r>
      <w:r>
        <w:rPr>
          <w:rFonts w:ascii="Times New Roman" w:hAnsi="Times New Roman"/>
          <w:sz w:val="28"/>
          <w:szCs w:val="28"/>
          <w:lang w:val="es-ES"/>
        </w:rPr>
        <w:t xml:space="preserve"> Đơn giá được coi là đã bao gồm (nhưng không giới hạn) tất cả các chi phí phải thanh toán cho nhà thầu như:</w:t>
      </w:r>
    </w:p>
    <w:p>
      <w:pPr>
        <w:pStyle w:val="Normal"/>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pPr>
        <w:pStyle w:val="Normal"/>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pPr>
        <w:pStyle w:val="Normal"/>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pPr>
        <w:pStyle w:val="Normal"/>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pPr>
        <w:pStyle w:val="Normal"/>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CommentReference"/>
          <w:rFonts w:ascii="Times New Roman" w:hAnsi="Times New Roman"/>
          <w:lang w:val="es-ES"/>
        </w:rPr>
        <w:t xml:space="preserve"> </w:t>
      </w:r>
    </w:p>
    <w:p>
      <w:pPr>
        <w:pStyle w:val="Normal"/>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pPr>
        <w:pStyle w:val="Normal"/>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Chi phí khấu hao thiết bị;</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Chi phí lãi suất, tiền bồi thường, tiền bảo hiểm, sửa chữa, bảo trì, vật tư, nhiên liệu, dầu nhờn và vật tư tiêu hao khác;</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Lợi nhuận và chi phí quản lý liên quan đến việc sử dụng các thiết bị.</w:t>
      </w:r>
    </w:p>
    <w:p>
      <w:pPr>
        <w:pStyle w:val="Normal"/>
        <w:spacing w:before="120" w:after="120"/>
        <w:ind w:firstLine="567"/>
        <w:jc w:val="both"/>
        <w:rPr>
          <w:rFonts w:ascii="Times New Roman" w:hAnsi="Times New Roman"/>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pPr>
        <w:pStyle w:val="Normal"/>
        <w:spacing w:before="120" w:after="120"/>
        <w:ind w:firstLine="567"/>
        <w:jc w:val="both"/>
        <w:rPr>
          <w:rFonts w:ascii="Times New Roman" w:hAnsi="Times New Roman"/>
          <w:lang w:val="es-ES"/>
        </w:rPr>
        <w:sectPr>
          <w:headerReference w:type="default" r:id="rId21"/>
          <w:headerReference w:type="first" r:id="rId22"/>
          <w:footerReference w:type="even" r:id="rId23"/>
          <w:footerReference w:type="default" r:id="rId24"/>
          <w:footerReference w:type="first" r:id="rId25"/>
          <w:type w:val="nextPage"/>
          <w:pgSz w:w="11906" w:h="16838"/>
          <w:pgMar w:left="1701" w:right="1134" w:gutter="0" w:header="454" w:top="1134" w:footer="567" w:bottom="1134"/>
          <w:pgNumType w:fmt="decimal"/>
          <w:formProt w:val="false"/>
          <w:titlePg/>
          <w:textDirection w:val="lrTb"/>
          <w:docGrid w:type="default" w:linePitch="381" w:charSpace="0"/>
        </w:sect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pPr>
        <w:pStyle w:val="Normal"/>
        <w:spacing w:lineRule="auto" w:line="264" w:before="120" w:after="120"/>
        <w:ind w:end="-1"/>
        <w:jc w:val="center"/>
        <w:rPr>
          <w:rFonts w:ascii="Times New Roman" w:hAnsi="Times New Roman"/>
          <w:b/>
          <w:lang w:val="es-ES"/>
        </w:rPr>
      </w:pPr>
      <w:r>
        <w:rPr>
          <w:rFonts w:ascii="Times New Roman" w:hAnsi="Times New Roman"/>
          <w:b/>
          <w:lang w:val="es-ES"/>
        </w:rPr>
        <w:t>Bảng đơn giá công nhật</w:t>
      </w:r>
    </w:p>
    <w:p>
      <w:pPr>
        <w:pStyle w:val="Normal"/>
        <w:spacing w:lineRule="auto" w:line="264" w:before="120" w:after="120"/>
        <w:ind w:end="-1"/>
        <w:jc w:val="center"/>
        <w:rPr>
          <w:rFonts w:ascii="Times New Roman" w:hAnsi="Times New Roman"/>
          <w:lang w:val="es-ES"/>
        </w:rPr>
      </w:pPr>
      <w:r>
        <w:rPr>
          <w:rFonts w:ascii="Times New Roman" w:hAnsi="Times New Roman"/>
          <w:b/>
          <w:lang w:val="es-ES"/>
        </w:rPr>
        <w:t>1. Nhân công</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138"/>
        <w:gridCol w:w="3662"/>
        <w:gridCol w:w="909"/>
        <w:gridCol w:w="1137"/>
        <w:gridCol w:w="987"/>
        <w:gridCol w:w="1238"/>
      </w:tblGrid>
      <w:tr>
        <w:trPr>
          <w:trHeight w:val="1404" w:hRule="atLeast"/>
        </w:trPr>
        <w:tc>
          <w:tcPr>
            <w:tcW w:w="11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9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11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Trưởng nhóm</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Công nhân phổ thông</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nề</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hồ</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mộc</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sắt</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7</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Lái xe đến 10 tấn</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1137"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7"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695" w:type="dxa"/>
            <w:gridSpan w:val="4"/>
            <w:tcBorders>
              <w:top w:val="single" w:sz="4" w:space="0" w:color="000000"/>
              <w:start w:val="single" w:sz="4" w:space="0" w:color="000000"/>
              <w:bottom w:val="single" w:sz="4" w:space="0" w:color="000000"/>
              <w:end w:val="single" w:sz="4" w:space="0" w:color="000000"/>
            </w:tcBorders>
          </w:tcPr>
          <w:p>
            <w:pPr>
              <w:pStyle w:val="Normal"/>
              <w:tabs>
                <w:tab w:val="clear" w:pos="720"/>
                <w:tab w:val="left" w:pos="4470" w:leader="none"/>
              </w:tabs>
              <w:spacing w:before="80" w:after="80"/>
              <w:jc w:val="end"/>
              <w:rPr>
                <w:rFonts w:ascii="Times New Roman" w:hAnsi="Times New Roman"/>
                <w:b/>
                <w:bCs/>
                <w:sz w:val="26"/>
                <w:szCs w:val="26"/>
              </w:rPr>
            </w:pPr>
            <w:r>
              <w:rPr>
                <w:rFonts w:ascii="Times New Roman" w:hAnsi="Times New Roman"/>
                <w:b/>
                <w:sz w:val="26"/>
                <w:szCs w:val="26"/>
              </w:rPr>
              <w:t>Tổng giá cho Công nhật: Nhân công</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(B1)</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Chủ đầu tư căn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spacing w:before="0" w:after="0"/>
        <w:jc w:val="center"/>
        <w:rPr>
          <w:rFonts w:ascii="Times New Roman" w:hAnsi="Times New Roman"/>
          <w:b/>
          <w:lang w:val="es-ES_tradnl"/>
        </w:rPr>
      </w:pPr>
      <w:r>
        <w:rPr>
          <w:rFonts w:ascii="Times New Roman" w:hAnsi="Times New Roman"/>
          <w:b/>
          <w:lang w:val="es-ES_tradnl"/>
        </w:rPr>
        <w:t>Bảng Đơn giá Công nhật</w:t>
      </w:r>
    </w:p>
    <w:p>
      <w:pPr>
        <w:pStyle w:val="Normal"/>
        <w:jc w:val="center"/>
        <w:rPr>
          <w:rFonts w:ascii="Times New Roman" w:hAnsi="Times New Roman"/>
          <w:b/>
        </w:rPr>
      </w:pPr>
      <w:r>
        <w:rPr>
          <w:rFonts w:ascii="Times New Roman" w:hAnsi="Times New Roman"/>
          <w:b/>
          <w:lang w:val="es-ES_tradnl"/>
        </w:rPr>
        <w:t xml:space="preserve">2. </w:t>
      </w:r>
      <w:r>
        <w:rPr>
          <w:rFonts w:ascii="Times New Roman" w:hAnsi="Times New Roman"/>
          <w:b/>
        </w:rPr>
        <w:t>Vật liệu</w:t>
      </w:r>
    </w:p>
    <w:p>
      <w:pPr>
        <w:pStyle w:val="Normal"/>
        <w:rPr>
          <w:rFonts w:ascii="Times New Roman" w:hAnsi="Times New Roman"/>
        </w:rPr>
      </w:pPr>
      <w:r>
        <w:rPr>
          <w:rFonts w:ascii="Times New Roman" w:hAnsi="Times New Roman"/>
        </w:rPr>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988"/>
        <w:gridCol w:w="3689"/>
        <w:gridCol w:w="992"/>
        <w:gridCol w:w="1271"/>
        <w:gridCol w:w="944"/>
        <w:gridCol w:w="1187"/>
      </w:tblGrid>
      <w:tr>
        <w:trPr>
          <w:trHeight w:val="1009" w:hRule="atLeast"/>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8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27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1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tấn</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0,5</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kg</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100</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m</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12</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896" w:type="dxa"/>
            <w:gridSpan w:val="4"/>
            <w:tcBorders>
              <w:top w:val="single" w:sz="4" w:space="0" w:color="000000"/>
              <w:start w:val="single" w:sz="4" w:space="0" w:color="000000"/>
              <w:bottom w:val="single" w:sz="4" w:space="0" w:color="000000"/>
              <w:end w:val="single" w:sz="4" w:space="0" w:color="000000"/>
            </w:tcBorders>
          </w:tcPr>
          <w:p>
            <w:pPr>
              <w:pStyle w:val="Normal"/>
              <w:tabs>
                <w:tab w:val="clear" w:pos="720"/>
                <w:tab w:val="left" w:pos="4470" w:leader="none"/>
              </w:tabs>
              <w:spacing w:before="80" w:after="80"/>
              <w:jc w:val="end"/>
              <w:rPr>
                <w:rFonts w:ascii="Times New Roman" w:hAnsi="Times New Roman"/>
                <w:b/>
                <w:bCs/>
                <w:sz w:val="26"/>
                <w:szCs w:val="26"/>
              </w:rPr>
            </w:pPr>
            <w:r>
              <w:rPr>
                <w:rFonts w:ascii="Times New Roman" w:hAnsi="Times New Roman"/>
                <w:b/>
                <w:sz w:val="26"/>
                <w:szCs w:val="26"/>
              </w:rPr>
              <w:t>Tổng giá cho Công nhật: Vật liệu</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187"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(B2)</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spacing w:before="0" w:after="0"/>
        <w:ind w:end="288"/>
        <w:jc w:val="center"/>
        <w:rPr>
          <w:rFonts w:ascii="Times New Roman" w:hAnsi="Times New Roman"/>
          <w:b/>
          <w:lang w:val="es-ES_tradnl"/>
        </w:rPr>
      </w:pPr>
      <w:r>
        <w:rPr>
          <w:rFonts w:ascii="Times New Roman" w:hAnsi="Times New Roman"/>
          <w:b/>
          <w:lang w:val="es-ES_tradnl"/>
        </w:rPr>
        <w:t>Bảng Đơn giá Công nhật</w:t>
      </w:r>
    </w:p>
    <w:p>
      <w:pPr>
        <w:pStyle w:val="Normal"/>
        <w:ind w:end="288"/>
        <w:jc w:val="center"/>
        <w:rPr>
          <w:rFonts w:ascii="Times New Roman" w:hAnsi="Times New Roman"/>
          <w:lang w:val="es-ES_tradnl"/>
        </w:rPr>
      </w:pPr>
      <w:r>
        <w:rPr>
          <w:rFonts w:ascii="Times New Roman" w:hAnsi="Times New Roman"/>
          <w:b/>
          <w:lang w:val="es-ES_tradnl"/>
        </w:rPr>
        <w:t>3. Thiết bị của Nhà thầu</w:t>
      </w:r>
    </w:p>
    <w:p>
      <w:pPr>
        <w:pStyle w:val="Normal"/>
        <w:rPr>
          <w:rFonts w:ascii="Times New Roman" w:hAnsi="Times New Roman"/>
          <w:lang w:val="es-ES_tradnl"/>
        </w:rPr>
      </w:pPr>
      <w:r>
        <w:rPr>
          <w:rFonts w:ascii="Times New Roman" w:hAnsi="Times New Roman"/>
          <w:lang w:val="es-ES_tradnl"/>
        </w:rPr>
      </w:r>
    </w:p>
    <w:tbl>
      <w:tblPr>
        <w:tblW w:w="9187"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066"/>
        <w:gridCol w:w="3174"/>
        <w:gridCol w:w="1266"/>
        <w:gridCol w:w="1134"/>
        <w:gridCol w:w="1178"/>
        <w:gridCol w:w="1369"/>
      </w:tblGrid>
      <w:tr>
        <w:trPr>
          <w:trHeight w:val="1434" w:hRule="atLeast"/>
        </w:trPr>
        <w:tc>
          <w:tcPr>
            <w:tcW w:w="10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17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sz w:val="26"/>
                <w:szCs w:val="26"/>
              </w:rPr>
            </w:pPr>
            <w:r>
              <w:rPr>
                <w:rFonts w:ascii="Times New Roman" w:hAnsi="Times New Roman"/>
                <w:b/>
                <w:sz w:val="26"/>
                <w:szCs w:val="26"/>
              </w:rPr>
              <w:t>(VND)</w:t>
            </w:r>
          </w:p>
        </w:tc>
      </w:tr>
      <w:tr>
        <w:trPr>
          <w:trHeight w:val="69" w:hRule="atLeast"/>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1266"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798" w:leader="none"/>
              </w:tabs>
              <w:spacing w:before="80" w:after="80"/>
              <w:rPr>
                <w:rFonts w:ascii="Times New Roman" w:hAnsi="Times New Roman"/>
                <w:i/>
                <w:sz w:val="26"/>
                <w:szCs w:val="26"/>
              </w:rPr>
            </w:pPr>
            <w:r>
              <w:rPr>
                <w:rFonts w:ascii="Times New Roman" w:hAnsi="Times New Roman"/>
                <w:i/>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6640" w:type="dxa"/>
            <w:gridSpan w:val="4"/>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b/>
                <w:bCs/>
                <w:sz w:val="26"/>
                <w:szCs w:val="26"/>
              </w:rPr>
            </w:pPr>
            <w:r>
              <w:rPr>
                <w:rFonts w:ascii="Times New Roman" w:hAnsi="Times New Roman"/>
                <w:b/>
                <w:sz w:val="26"/>
                <w:szCs w:val="26"/>
              </w:rPr>
              <w:t xml:space="preserve">Tổng giá cho </w:t>
            </w:r>
            <w:bookmarkStart w:id="63" w:name="OLE_LINK85"/>
            <w:bookmarkStart w:id="64" w:name="OLE_LINK84"/>
            <w:r>
              <w:rPr>
                <w:rFonts w:ascii="Times New Roman" w:hAnsi="Times New Roman"/>
                <w:b/>
                <w:sz w:val="26"/>
                <w:szCs w:val="26"/>
              </w:rPr>
              <w:t>Công nhật</w:t>
            </w:r>
            <w:bookmarkEnd w:id="63"/>
            <w:bookmarkEnd w:id="64"/>
            <w:r>
              <w:rPr>
                <w:rFonts w:ascii="Times New Roman" w:hAnsi="Times New Roman"/>
                <w:b/>
                <w:sz w:val="26"/>
                <w:szCs w:val="26"/>
              </w:rPr>
              <w:t>: Thiết bị của Nhà thầu</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b/>
                <w:bCs/>
                <w:sz w:val="26"/>
                <w:szCs w:val="26"/>
              </w:rPr>
            </w:pPr>
            <w:r>
              <w:rPr>
                <w:rFonts w:ascii="Times New Roman" w:hAnsi="Times New Roman"/>
                <w:sz w:val="26"/>
                <w:szCs w:val="26"/>
              </w:rPr>
              <w:tab/>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sz w:val="26"/>
                <w:szCs w:val="26"/>
              </w:rPr>
            </w:pPr>
            <w:r>
              <w:rPr>
                <w:rFonts w:ascii="Times New Roman" w:hAnsi="Times New Roman"/>
                <w:sz w:val="26"/>
                <w:szCs w:val="26"/>
              </w:rPr>
              <w:t>(B3)</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spacing w:before="0" w:after="120"/>
        <w:ind w:firstLine="567"/>
        <w:jc w:val="both"/>
        <w:outlineLvl w:val="2"/>
        <w:rPr>
          <w:bCs/>
          <w:sz w:val="28"/>
          <w:szCs w:val="24"/>
          <w:u w:val="single"/>
        </w:rPr>
      </w:pPr>
      <w:r>
        <w:rPr>
          <w:bCs/>
          <w:sz w:val="28"/>
          <w:szCs w:val="24"/>
          <w:u w:val="single"/>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end="-1"/>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tabs>
          <w:tab w:val="clear" w:pos="720"/>
          <w:tab w:val="left" w:pos="1080" w:leader="none"/>
        </w:tabs>
        <w:spacing w:before="0" w:after="0"/>
        <w:ind w:start="180" w:end="288"/>
        <w:jc w:val="center"/>
        <w:rPr>
          <w:rFonts w:ascii="Times New Roman" w:hAnsi="Times New Roman"/>
          <w:b/>
        </w:rPr>
      </w:pPr>
      <w:r>
        <w:rPr>
          <w:rFonts w:ascii="Times New Roman" w:hAnsi="Times New Roman"/>
          <w:b/>
        </w:rPr>
        <w:t>Bảng Công nhật tổng hợp</w:t>
      </w:r>
    </w:p>
    <w:p>
      <w:pPr>
        <w:pStyle w:val="Normal"/>
        <w:rPr>
          <w:rFonts w:ascii="Times New Roman" w:hAnsi="Times New Roman"/>
        </w:rPr>
      </w:pPr>
      <w:r>
        <w:rPr>
          <w:rFonts w:ascii="Times New Roman" w:hAnsi="Times New Roman"/>
        </w:rPr>
      </w:r>
    </w:p>
    <w:tbl>
      <w:tblPr>
        <w:tblW w:w="9167"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7349"/>
        <w:gridCol w:w="1818"/>
      </w:tblGrid>
      <w:tr>
        <w:trPr/>
        <w:tc>
          <w:tcPr>
            <w:tcW w:w="73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sz w:val="26"/>
                <w:szCs w:val="26"/>
              </w:rPr>
            </w:pPr>
            <w:r>
              <w:rPr>
                <w:rFonts w:ascii="Times New Roman" w:hAnsi="Times New Roman"/>
                <w:b/>
                <w:bCs/>
                <w:iCs/>
                <w:sz w:val="26"/>
                <w:szCs w:val="26"/>
              </w:rPr>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sz w:val="26"/>
                <w:szCs w:val="26"/>
              </w:rPr>
            </w:pPr>
            <w:r>
              <w:rPr>
                <w:rFonts w:ascii="Times New Roman" w:hAnsi="Times New Roman"/>
                <w:b/>
                <w:sz w:val="26"/>
                <w:szCs w:val="26"/>
              </w:rPr>
              <w:t>Thành tiền</w:t>
            </w:r>
          </w:p>
          <w:p>
            <w:pPr>
              <w:pStyle w:val="Normal"/>
              <w:jc w:val="center"/>
              <w:rPr>
                <w:rFonts w:ascii="Times New Roman" w:hAnsi="Times New Roman"/>
                <w:i/>
                <w:sz w:val="26"/>
                <w:szCs w:val="26"/>
              </w:rPr>
            </w:pPr>
            <w:r>
              <w:rPr>
                <w:rFonts w:ascii="Times New Roman" w:hAnsi="Times New Roman"/>
                <w:b/>
                <w:sz w:val="26"/>
                <w:szCs w:val="26"/>
              </w:rPr>
              <w:t>(VND)</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1.</w:t>
              <w:tab/>
              <w:t>Tổng giá cho Công nhật: Nhân công</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(B1)</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2.</w:t>
              <w:tab/>
              <w:t>Tổng giá cho Công nhật: Vật liệu</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(B2)</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3.</w:t>
              <w:tab/>
              <w:t>Tổng giá cho Công nhật: Thiết bị của nhà thầu</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(B3)</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b/>
                <w:bCs/>
                <w:sz w:val="26"/>
                <w:szCs w:val="26"/>
              </w:rPr>
            </w:pPr>
            <w:r>
              <w:rPr>
                <w:rFonts w:ascii="Times New Roman" w:hAnsi="Times New Roman"/>
                <w:b/>
                <w:sz w:val="26"/>
                <w:szCs w:val="26"/>
              </w:rPr>
              <w:t xml:space="preserve">Tổng giá cho Công nhật </w:t>
            </w:r>
          </w:p>
          <w:p>
            <w:pPr>
              <w:pStyle w:val="Normal"/>
              <w:tabs>
                <w:tab w:val="clear" w:pos="720"/>
                <w:tab w:val="left" w:pos="3930" w:leader="none"/>
              </w:tabs>
              <w:spacing w:before="80" w:after="80"/>
              <w:jc w:val="end"/>
              <w:rPr>
                <w:rFonts w:ascii="Times New Roman" w:hAnsi="Times New Roman"/>
                <w:bCs/>
                <w:sz w:val="26"/>
                <w:szCs w:val="26"/>
              </w:rPr>
            </w:pPr>
            <w:r>
              <w:rPr>
                <w:rFonts w:ascii="Times New Roman" w:hAnsi="Times New Roman"/>
                <w:sz w:val="26"/>
                <w:szCs w:val="26"/>
              </w:rPr>
              <w:t xml:space="preserve">(kết chuyển sang </w:t>
            </w:r>
            <w:bookmarkStart w:id="65" w:name="OLE_LINK87"/>
            <w:bookmarkStart w:id="66" w:name="OLE_LINK86"/>
            <w:r>
              <w:rPr>
                <w:rFonts w:ascii="Times New Roman" w:hAnsi="Times New Roman"/>
                <w:sz w:val="26"/>
                <w:szCs w:val="26"/>
              </w:rPr>
              <w:t xml:space="preserve">cột “số tiền” của Chi phí công nhật trong </w:t>
            </w:r>
            <w:bookmarkEnd w:id="65"/>
            <w:bookmarkEnd w:id="66"/>
            <w:r>
              <w:rPr>
                <w:rFonts w:ascii="Times New Roman" w:hAnsi="Times New Roman"/>
                <w:sz w:val="26"/>
                <w:szCs w:val="26"/>
              </w:rPr>
              <w:t>Bảng tổng hợp giá dự thầu)</w:t>
            </w:r>
          </w:p>
        </w:tc>
        <w:tc>
          <w:tcPr>
            <w:tcW w:w="1818"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b/>
                <w:bCs/>
                <w:sz w:val="26"/>
                <w:szCs w:val="26"/>
              </w:rPr>
              <w:t>B</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jc w:val="end"/>
        <w:rPr>
          <w:rFonts w:ascii="Times New Roman" w:hAnsi="Times New Roman"/>
        </w:rPr>
      </w:pPr>
      <w:r>
        <w:rPr>
          <w:rFonts w:ascii="Times New Roman" w:hAnsi="Times New Roman"/>
          <w:i/>
          <w:lang w:val="en-SG"/>
        </w:rPr>
        <w:t>[ghi tên, chức danh, ký tên và đóng dấu]</w:t>
      </w:r>
      <w:r>
        <w:br w:type="page"/>
      </w:r>
    </w:p>
    <w:p>
      <w:pPr>
        <w:pStyle w:val="Heading3"/>
        <w:spacing w:before="0" w:after="0"/>
        <w:ind w:start="851" w:end="141"/>
        <w:jc w:val="end"/>
        <w:rPr>
          <w:rFonts w:ascii="Times New Roman" w:hAnsi="Times New Roman"/>
          <w:sz w:val="28"/>
          <w:szCs w:val="28"/>
        </w:rPr>
      </w:pPr>
      <w:r>
        <w:rPr>
          <w:rFonts w:ascii="Times New Roman" w:hAnsi="Times New Roman"/>
          <w:sz w:val="28"/>
          <w:szCs w:val="28"/>
        </w:rPr>
        <w:t>Mẫu số 04G</w:t>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ab/>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BẢNG KÊ CÁC KHOẢN TẠM TÍNH</w:t>
      </w:r>
    </w:p>
    <w:p>
      <w:pPr>
        <w:pStyle w:val="Normal"/>
        <w:tabs>
          <w:tab w:val="clear" w:pos="720"/>
          <w:tab w:val="center" w:pos="4500" w:leader="none"/>
          <w:tab w:val="center" w:pos="4536" w:leader="none"/>
          <w:tab w:val="left" w:pos="7988" w:leader="none"/>
        </w:tabs>
        <w:rPr>
          <w:rFonts w:ascii="Times New Roman" w:hAnsi="Times New Roman"/>
          <w:b/>
        </w:rPr>
      </w:pPr>
      <w:r>
        <w:rPr>
          <w:rFonts w:ascii="Times New Roman" w:hAnsi="Times New Roman"/>
          <w:b/>
        </w:rPr>
      </w:r>
    </w:p>
    <w:p>
      <w:pPr>
        <w:pStyle w:val="Normal"/>
        <w:spacing w:lineRule="auto" w:line="264" w:before="120" w:after="120"/>
        <w:ind w:firstLine="567" w:end="140"/>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pPr>
        <w:pStyle w:val="Normal"/>
        <w:tabs>
          <w:tab w:val="clear" w:pos="720"/>
          <w:tab w:val="center" w:pos="4500" w:leader="none"/>
          <w:tab w:val="center" w:pos="4536" w:leader="none"/>
          <w:tab w:val="left" w:pos="7988" w:leader="none"/>
        </w:tabs>
        <w:rPr>
          <w:rFonts w:ascii="Times New Roman" w:hAnsi="Times New Roman"/>
          <w:sz w:val="20"/>
        </w:rPr>
      </w:pPr>
      <w:r>
        <w:rPr>
          <w:rFonts w:ascii="Times New Roman" w:hAnsi="Times New Roman"/>
          <w:sz w:val="20"/>
        </w:rPr>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101"/>
        <w:gridCol w:w="1065"/>
        <w:gridCol w:w="4967"/>
        <w:gridCol w:w="1938"/>
      </w:tblGrid>
      <w:tr>
        <w:trPr/>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4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9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Thành tiền</w:t>
            </w:r>
          </w:p>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t>…</w:t>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713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end"/>
              <w:rPr>
                <w:rFonts w:ascii="Times New Roman" w:hAnsi="Times New Roman"/>
                <w:b/>
                <w:sz w:val="26"/>
                <w:szCs w:val="26"/>
              </w:rPr>
            </w:pPr>
            <w:r>
              <w:rPr>
                <w:rFonts w:ascii="Times New Roman" w:hAnsi="Times New Roman"/>
                <w:b/>
                <w:sz w:val="26"/>
                <w:szCs w:val="26"/>
              </w:rPr>
              <w:t>Tổng các khoản tạm tính</w:t>
            </w:r>
          </w:p>
          <w:p>
            <w:pPr>
              <w:pStyle w:val="Normal"/>
              <w:spacing w:before="60" w:after="60"/>
              <w:jc w:val="end"/>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9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C</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tabs>
          <w:tab w:val="clear" w:pos="720"/>
          <w:tab w:val="center" w:pos="4500" w:leader="none"/>
          <w:tab w:val="center" w:pos="4536" w:leader="none"/>
          <w:tab w:val="left" w:pos="7988" w:leader="none"/>
        </w:tabs>
        <w:jc w:val="end"/>
        <w:rPr>
          <w:rFonts w:ascii="Times New Roman" w:hAnsi="Times New Roman"/>
          <w:b/>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0" w:after="120"/>
        <w:ind w:firstLine="567"/>
        <w:jc w:val="both"/>
        <w:outlineLvl w:val="2"/>
        <w:rPr>
          <w:bCs/>
          <w:i/>
          <w:iCs/>
          <w:sz w:val="28"/>
          <w:szCs w:val="24"/>
          <w:u w:val="single"/>
        </w:rPr>
      </w:pPr>
      <w:r>
        <w:rPr>
          <w:bCs/>
          <w:i/>
          <w:iCs/>
          <w:sz w:val="28"/>
          <w:szCs w:val="24"/>
          <w:u w:val="single"/>
        </w:rPr>
        <w:t>Ghi chú:</w:t>
      </w:r>
    </w:p>
    <w:p>
      <w:pPr>
        <w:pStyle w:val="Normal"/>
        <w:tabs>
          <w:tab w:val="clear" w:pos="720"/>
          <w:tab w:val="center" w:pos="4500" w:leader="none"/>
        </w:tabs>
        <w:ind w:firstLine="567"/>
        <w:jc w:val="both"/>
        <w:rPr>
          <w:rFonts w:ascii="Times New Roman" w:hAnsi="Times New Roman"/>
          <w:szCs w:val="24"/>
          <w:lang w:val="es-ES_tradnl"/>
        </w:rPr>
      </w:pPr>
      <w:r>
        <w:rPr>
          <w:rFonts w:ascii="Times New Roman" w:hAnsi="Times New Roman"/>
          <w:szCs w:val="24"/>
          <w:lang w:val="es-ES_tradnl"/>
        </w:rPr>
        <w:t>(1) Do Chủ đầu tư điền nội dung công việc để nhà thầu làm căn cứ chào trong HSĐX theo đúng nội dung công việc nêu trong HSYC.</w:t>
      </w:r>
    </w:p>
    <w:p>
      <w:pPr>
        <w:pStyle w:val="Subtitle"/>
        <w:spacing w:before="120" w:after="120"/>
        <w:ind w:firstLine="567" w:end="-1"/>
        <w:jc w:val="both"/>
        <w:rPr>
          <w:rFonts w:ascii="Times New Roman" w:hAnsi="Times New Roman"/>
          <w:b w:val="false"/>
          <w:szCs w:val="28"/>
          <w:lang w:val="es-ES_tradnl"/>
        </w:rPr>
      </w:pPr>
      <w:r>
        <w:rPr>
          <w:rFonts w:ascii="Times New Roman" w:hAnsi="Times New Roman"/>
          <w:b w:val="false"/>
          <w:szCs w:val="24"/>
          <w:lang w:val="es-ES_tradnl"/>
        </w:rPr>
        <w:t>(2)</w:t>
      </w:r>
      <w:r>
        <w:rPr>
          <w:rFonts w:ascii="Times New Roman" w:hAnsi="Times New Roman"/>
          <w:szCs w:val="24"/>
          <w:lang w:val="es-ES_tradnl"/>
        </w:rPr>
        <w:t xml:space="preserve"> </w:t>
      </w:r>
      <w:r>
        <w:rPr>
          <w:rFonts w:ascii="Times New Roman" w:hAnsi="Times New Roman"/>
          <w:b w:val="false"/>
          <w:szCs w:val="24"/>
          <w:lang w:val="es-ES_tradnl"/>
        </w:rPr>
        <w:t xml:space="preserve">Nhà thầu ghi thành tiền cho từng nội dung tương ứng trong cột </w:t>
      </w:r>
      <w:r>
        <w:rPr>
          <w:rFonts w:ascii="Times New Roman" w:hAnsi="Times New Roman"/>
          <w:b w:val="false"/>
          <w:szCs w:val="28"/>
          <w:lang w:val="es-ES_tradnl"/>
        </w:rPr>
        <w:t xml:space="preserve">“Mô tả”. </w:t>
      </w:r>
    </w:p>
    <w:p>
      <w:pPr>
        <w:pStyle w:val="Normal"/>
        <w:tabs>
          <w:tab w:val="clear" w:pos="720"/>
          <w:tab w:val="center" w:pos="4500" w:leader="none"/>
          <w:tab w:val="center" w:pos="4536" w:leader="none"/>
          <w:tab w:val="left" w:pos="7988" w:leader="none"/>
        </w:tabs>
        <w:rPr>
          <w:rFonts w:ascii="Times New Roman" w:hAnsi="Times New Roman"/>
          <w:szCs w:val="24"/>
        </w:rPr>
      </w:pPr>
      <w:r>
        <w:rPr>
          <w:rFonts w:ascii="Times New Roman" w:hAnsi="Times New Roman"/>
          <w:szCs w:val="24"/>
        </w:rPr>
      </w:r>
    </w:p>
    <w:p>
      <w:pPr>
        <w:pStyle w:val="Normal"/>
        <w:tabs>
          <w:tab w:val="clear" w:pos="720"/>
          <w:tab w:val="center" w:pos="4500" w:leader="none"/>
        </w:tabs>
        <w:ind w:firstLine="567"/>
        <w:rPr>
          <w:rFonts w:ascii="Times New Roman" w:hAnsi="Times New Roman"/>
        </w:rPr>
      </w:pPr>
      <w:r>
        <w:rPr>
          <w:rFonts w:ascii="Times New Roman" w:hAnsi="Times New Roman"/>
        </w:rPr>
      </w:r>
      <w:r>
        <w:br w:type="page"/>
      </w:r>
    </w:p>
    <w:p>
      <w:pPr>
        <w:pStyle w:val="Heading3"/>
        <w:spacing w:before="0" w:after="0"/>
        <w:jc w:val="end"/>
        <w:rPr>
          <w:rFonts w:ascii="Times New Roman" w:hAnsi="Times New Roman"/>
          <w:sz w:val="28"/>
          <w:szCs w:val="28"/>
        </w:rPr>
      </w:pPr>
      <w:r>
        <w:rPr>
          <w:rFonts w:ascii="Times New Roman" w:hAnsi="Times New Roman"/>
          <w:sz w:val="28"/>
          <w:szCs w:val="28"/>
        </w:rPr>
        <w:t>Mẫu số 04H</w:t>
      </w:r>
    </w:p>
    <w:p>
      <w:pPr>
        <w:pStyle w:val="Heading4"/>
        <w:jc w:val="center"/>
        <w:rPr>
          <w:szCs w:val="36"/>
          <w:vertAlign w:val="superscript"/>
          <w:lang w:val="es-ES_tradnl"/>
        </w:rPr>
      </w:pPr>
      <w:r>
        <w:rPr>
          <w:szCs w:val="36"/>
          <w:lang w:val="es-ES_tradnl"/>
        </w:rPr>
        <w:t>BẢNG KÊ SỐ LIỆU ĐIỀU CHỈNH</w:t>
      </w:r>
    </w:p>
    <w:p>
      <w:pPr>
        <w:pStyle w:val="Normal"/>
        <w:jc w:val="center"/>
        <w:rPr>
          <w:rFonts w:ascii="Times New Roman" w:hAnsi="Times New Roman"/>
          <w:lang w:val="es-ES_tradnl" w:eastAsia="x-none"/>
        </w:rPr>
      </w:pPr>
      <w:r>
        <w:rPr>
          <w:rFonts w:ascii="Times New Roman" w:hAnsi="Times New Roman"/>
          <w:lang w:val="es-ES_tradnl" w:eastAsia="x-none"/>
        </w:rPr>
        <w:t>(</w:t>
      </w:r>
      <w:r>
        <w:rPr>
          <w:rFonts w:ascii="Times New Roman" w:hAnsi="Times New Roman"/>
          <w:i/>
          <w:lang w:val="es-ES_tradnl"/>
        </w:rPr>
        <w:t>áp dụng cho hợp đồng theo đơn giá điều chỉnh)</w:t>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0" distL="0" distR="0" simplePos="0" relativeHeight="11" behindDoc="0" locked="0" layoutInCell="1" allowOverlap="1" wp14:anchorId="17B3FD42">
                <wp:simplePos x="0" y="0"/>
                <wp:positionH relativeFrom="column">
                  <wp:posOffset>984885</wp:posOffset>
                </wp:positionH>
                <wp:positionV relativeFrom="paragraph">
                  <wp:posOffset>86360</wp:posOffset>
                </wp:positionV>
                <wp:extent cx="1797050" cy="310515"/>
                <wp:effectExtent l="5080" t="5715" r="5080" b="4445"/>
                <wp:wrapNone/>
                <wp:docPr id="6" name="Rectangle 16"/>
                <a:graphic xmlns:a="http://schemas.openxmlformats.org/drawingml/2006/main">
                  <a:graphicData uri="http://schemas.microsoft.com/office/word/2010/wordprocessingShape">
                    <wps:wsp>
                      <wps:cNvSpPr/>
                      <wps:spPr>
                        <a:xfrm>
                          <a:off x="0" y="0"/>
                          <a:ext cx="1797120" cy="310680"/>
                        </a:xfrm>
                        <a:prstGeom prst="rect">
                          <a:avLst/>
                        </a:prstGeom>
                        <a:solidFill>
                          <a:srgbClr val="FFFFFF"/>
                        </a:solidFill>
                        <a:ln w="9525">
                          <a:solidFill>
                            <a:srgbClr val="000000"/>
                          </a:solidFill>
                          <a:miter/>
                        </a:ln>
                      </wps:spPr>
                      <wps:style>
                        <a:lnRef idx="0"/>
                        <a:fillRef idx="0"/>
                        <a:effectRef idx="0"/>
                        <a:fontRef idx="minor"/>
                      </wps:style>
                      <wps:txbx>
                        <w:txbxContent>
                          <w:p>
                            <w:pPr>
                              <w:pStyle w:val="Nidungkhung"/>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wps:txbx>
                      <wps:bodyPr anchor="t" upright="1">
                        <a:noAutofit/>
                      </wps:bodyPr>
                    </wps:wsp>
                  </a:graphicData>
                </a:graphic>
              </wp:anchor>
            </w:drawing>
          </mc:Choice>
          <mc:Fallback>
            <w:pict>
              <v:rect id="shape_0" fillcolor="white" stroked="t" o:allowincell="f" style="position:absolute;margin-left:77.55pt;margin-top:6.8pt;width:141.45pt;height:24.4pt;mso-wrap-style:square;v-text-anchor:top" wp14:anchorId="17B3FD42">
                <v:fill o:detectmouseclick="t" type="solid" color2="black"/>
                <v:stroke color="black" weight="9360" joinstyle="miter" endcap="flat"/>
                <v:textbox>
                  <w:txbxContent>
                    <w:p>
                      <w:pPr>
                        <w:pStyle w:val="Nidungkhung"/>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v:textbox>
                <w10:wrap type="none"/>
              </v:rect>
            </w:pict>
          </mc:Fallback>
        </mc:AlternateContent>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0" distL="0" distR="0" simplePos="0" relativeHeight="9" behindDoc="0" locked="0" layoutInCell="1" allowOverlap="1" wp14:anchorId="425EC9D9">
                <wp:simplePos x="0" y="0"/>
                <wp:positionH relativeFrom="column">
                  <wp:posOffset>2736215</wp:posOffset>
                </wp:positionH>
                <wp:positionV relativeFrom="paragraph">
                  <wp:posOffset>85090</wp:posOffset>
                </wp:positionV>
                <wp:extent cx="914400" cy="635"/>
                <wp:effectExtent l="5080" t="5080" r="5080" b="5080"/>
                <wp:wrapNone/>
                <wp:docPr id="7" name="Straight Connector 4"/>
                <a:graphic xmlns:a="http://schemas.openxmlformats.org/drawingml/2006/main">
                  <a:graphicData uri="http://schemas.microsoft.com/office/word/2010/wordprocessingShape">
                    <wps:wsp>
                      <wps:cNvSpPr/>
                      <wps:spPr>
                        <a:xfrm>
                          <a:off x="0" y="0"/>
                          <a:ext cx="914400" cy="72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215.45pt,6.7pt" to="287.4pt,6.7pt" stroked="t" o:allowincell="f" style="position:absolute" wp14:anchorId="425EC9D9">
                <v:stroke color="black" weight="9360" dashstyle="shortdot" joinstyle="round" endcap="round"/>
                <v:fill o:detectmouseclick="t" on="false"/>
                <w10:wrap type="none"/>
              </v:line>
            </w:pict>
          </mc:Fallback>
        </mc:AlternateContent>
        <mc:AlternateContent>
          <mc:Choice Requires="wps">
            <w:drawing>
              <wp:anchor distT="0" distB="13335" distL="0" distR="19050" simplePos="0" relativeHeight="10" behindDoc="0" locked="0" layoutInCell="1" allowOverlap="1" wp14:anchorId="0E78AC93">
                <wp:simplePos x="0" y="0"/>
                <wp:positionH relativeFrom="column">
                  <wp:posOffset>3650615</wp:posOffset>
                </wp:positionH>
                <wp:positionV relativeFrom="paragraph">
                  <wp:posOffset>85725</wp:posOffset>
                </wp:positionV>
                <wp:extent cx="635" cy="1453515"/>
                <wp:effectExtent l="5080" t="5080" r="5080" b="5080"/>
                <wp:wrapNone/>
                <wp:docPr id="8" name="Straight Connector 15"/>
                <a:graphic xmlns:a="http://schemas.openxmlformats.org/drawingml/2006/main">
                  <a:graphicData uri="http://schemas.microsoft.com/office/word/2010/wordprocessingShape">
                    <wps:wsp>
                      <wps:cNvSpPr/>
                      <wps:spPr>
                        <a:xfrm>
                          <a:off x="0" y="0"/>
                          <a:ext cx="720" cy="145368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287.45pt,6.75pt" to="287.45pt,121.15pt" stroked="t" o:allowincell="f" style="position:absolute" wp14:anchorId="0E78AC93">
                <v:stroke color="black" weight="9360" dashstyle="shortdot" joinstyle="round" endcap="round"/>
                <v:fill o:detectmouseclick="t" on="false"/>
                <w10:wrap type="none"/>
              </v:line>
            </w:pict>
          </mc:Fallback>
        </mc:AlternateContent>
        <mc:AlternateContent>
          <mc:Choice Requires="wps">
            <w:drawing>
              <wp:anchor distT="0" distB="0" distL="0" distR="0" simplePos="0" relativeHeight="13" behindDoc="0" locked="0" layoutInCell="1" allowOverlap="1" wp14:anchorId="6F0784A5">
                <wp:simplePos x="0" y="0"/>
                <wp:positionH relativeFrom="column">
                  <wp:posOffset>3858895</wp:posOffset>
                </wp:positionH>
                <wp:positionV relativeFrom="paragraph">
                  <wp:posOffset>10160</wp:posOffset>
                </wp:positionV>
                <wp:extent cx="1676400" cy="310515"/>
                <wp:effectExtent l="5080" t="5715" r="5080" b="4445"/>
                <wp:wrapNone/>
                <wp:docPr id="9" name="Rectangle 1"/>
                <a:graphic xmlns:a="http://schemas.openxmlformats.org/drawingml/2006/main">
                  <a:graphicData uri="http://schemas.microsoft.com/office/word/2010/wordprocessingShape">
                    <wps:wsp>
                      <wps:cNvSpPr/>
                      <wps:spPr>
                        <a:xfrm>
                          <a:off x="0" y="0"/>
                          <a:ext cx="1676520" cy="310680"/>
                        </a:xfrm>
                        <a:prstGeom prst="rect">
                          <a:avLst/>
                        </a:prstGeom>
                        <a:solidFill>
                          <a:srgbClr val="FFFFFF"/>
                        </a:solidFill>
                        <a:ln w="9525">
                          <a:solidFill>
                            <a:srgbClr val="000000"/>
                          </a:solidFill>
                          <a:miter/>
                        </a:ln>
                      </wps:spPr>
                      <wps:style>
                        <a:lnRef idx="0"/>
                        <a:fillRef idx="0"/>
                        <a:effectRef idx="0"/>
                        <a:fontRef idx="minor"/>
                      </wps:style>
                      <wps:txbx>
                        <w:txbxContent>
                          <w:p>
                            <w:pPr>
                              <w:pStyle w:val="Nidungkhung"/>
                              <w:jc w:val="center"/>
                              <w:rPr>
                                <w:rFonts w:ascii="Times New Roman" w:hAnsi="Times New Roman"/>
                                <w:i/>
                                <w:szCs w:val="16"/>
                              </w:rPr>
                            </w:pPr>
                            <w:r>
                              <w:rPr>
                                <w:rFonts w:ascii="Times New Roman" w:hAnsi="Times New Roman"/>
                                <w:i/>
                              </w:rPr>
                              <w:t>Do Nhà thầu ghi</w:t>
                            </w:r>
                          </w:p>
                        </w:txbxContent>
                      </wps:txbx>
                      <wps:bodyPr anchor="t" upright="1">
                        <a:noAutofit/>
                      </wps:bodyPr>
                    </wps:wsp>
                  </a:graphicData>
                </a:graphic>
              </wp:anchor>
            </w:drawing>
          </mc:Choice>
          <mc:Fallback>
            <w:pict>
              <v:rect id="shape_0" fillcolor="white" stroked="t" o:allowincell="f" style="position:absolute;margin-left:303.85pt;margin-top:0.8pt;width:131.95pt;height:24.4pt;mso-wrap-style:square;v-text-anchor:top" wp14:anchorId="6F0784A5">
                <v:fill o:detectmouseclick="t" type="solid" color2="black"/>
                <v:stroke color="black" weight="9360" joinstyle="miter" endcap="flat"/>
                <v:textbox>
                  <w:txbxContent>
                    <w:p>
                      <w:pPr>
                        <w:pStyle w:val="Nidungkhung"/>
                        <w:jc w:val="center"/>
                        <w:rPr>
                          <w:rFonts w:ascii="Times New Roman" w:hAnsi="Times New Roman"/>
                          <w:i/>
                          <w:szCs w:val="16"/>
                        </w:rPr>
                      </w:pPr>
                      <w:r>
                        <w:rPr>
                          <w:rFonts w:ascii="Times New Roman" w:hAnsi="Times New Roman"/>
                          <w:i/>
                        </w:rPr>
                        <w:t>Do Nhà thầu ghi</w:t>
                      </w:r>
                    </w:p>
                  </w:txbxContent>
                </v:textbox>
                <w10:wrap type="none"/>
              </v:rect>
            </w:pict>
          </mc:Fallback>
        </mc:AlternateContent>
        <mc:AlternateContent>
          <mc:Choice Requires="wps">
            <w:drawing>
              <wp:anchor distT="0" distB="0" distL="0" distR="0" simplePos="0" relativeHeight="16" behindDoc="0" locked="0" layoutInCell="1" allowOverlap="1" wp14:anchorId="6600A8F6">
                <wp:simplePos x="0" y="0"/>
                <wp:positionH relativeFrom="column">
                  <wp:posOffset>5601335</wp:posOffset>
                </wp:positionH>
                <wp:positionV relativeFrom="paragraph">
                  <wp:posOffset>108585</wp:posOffset>
                </wp:positionV>
                <wp:extent cx="457200" cy="0"/>
                <wp:effectExtent l="5080" t="5080" r="5080" b="5080"/>
                <wp:wrapNone/>
                <wp:docPr id="10" name="Straight Connector 2"/>
                <a:graphic xmlns:a="http://schemas.openxmlformats.org/drawingml/2006/main">
                  <a:graphicData uri="http://schemas.microsoft.com/office/word/2010/wordprocessingShape">
                    <wps:wsp>
                      <wps:cNvSpPr/>
                      <wps:spPr>
                        <a:xfrm>
                          <a:off x="0" y="0"/>
                          <a:ext cx="457200" cy="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441.05pt,8.55pt" to="477pt,8.55pt" stroked="t" o:allowincell="f" style="position:absolute" wp14:anchorId="6600A8F6">
                <v:stroke color="black" weight="9360" dashstyle="shortdot" joinstyle="round" endcap="round"/>
                <v:fill o:detectmouseclick="t" on="false"/>
                <w10:wrap type="none"/>
              </v:line>
            </w:pict>
          </mc:Fallback>
        </mc:AlternateContent>
        <mc:AlternateContent>
          <mc:Choice Requires="wps">
            <w:drawing>
              <wp:anchor distT="0" distB="31750" distL="0" distR="38100" simplePos="0" relativeHeight="17" behindDoc="0" locked="0" layoutInCell="1" allowOverlap="1" wp14:anchorId="468135FB">
                <wp:simplePos x="0" y="0"/>
                <wp:positionH relativeFrom="column">
                  <wp:posOffset>6057265</wp:posOffset>
                </wp:positionH>
                <wp:positionV relativeFrom="paragraph">
                  <wp:posOffset>106045</wp:posOffset>
                </wp:positionV>
                <wp:extent cx="0" cy="2673350"/>
                <wp:effectExtent l="5080" t="5080" r="5080" b="5080"/>
                <wp:wrapNone/>
                <wp:docPr id="11" name="Straight Connector 3"/>
                <a:graphic xmlns:a="http://schemas.openxmlformats.org/drawingml/2006/main">
                  <a:graphicData uri="http://schemas.microsoft.com/office/word/2010/wordprocessingShape">
                    <wps:wsp>
                      <wps:cNvSpPr/>
                      <wps:spPr>
                        <a:xfrm>
                          <a:off x="0" y="0"/>
                          <a:ext cx="0" cy="267336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476.95pt,8.35pt" to="476.95pt,218.8pt" stroked="t" o:allowincell="f" style="position:absolute" wp14:anchorId="468135FB">
                <v:stroke color="black" weight="9360" dashstyle="shortdot" joinstyle="round" endcap="round"/>
                <v:fill o:detectmouseclick="t" on="false"/>
                <w10:wrap type="none"/>
              </v:line>
            </w:pict>
          </mc:Fallback>
        </mc:AlternateContent>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38100" distL="76200" distR="57150" simplePos="0" relativeHeight="15" behindDoc="0" locked="0" layoutInCell="1" allowOverlap="1" wp14:anchorId="49725390">
                <wp:simplePos x="0" y="0"/>
                <wp:positionH relativeFrom="column">
                  <wp:posOffset>4683760</wp:posOffset>
                </wp:positionH>
                <wp:positionV relativeFrom="paragraph">
                  <wp:posOffset>635</wp:posOffset>
                </wp:positionV>
                <wp:extent cx="635" cy="342900"/>
                <wp:effectExtent l="37465" t="5080" r="38100" b="635"/>
                <wp:wrapNone/>
                <wp:docPr id="12" name="Straight Connector 7"/>
                <a:graphic xmlns:a="http://schemas.openxmlformats.org/drawingml/2006/main">
                  <a:graphicData uri="http://schemas.microsoft.com/office/word/2010/wordprocessingShape">
                    <wps:wsp>
                      <wps:cNvSpPr/>
                      <wps:spPr>
                        <a:xfrm>
                          <a:off x="0" y="0"/>
                          <a:ext cx="720" cy="34308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368.8pt,0pt" to="368.8pt,26.95pt" stroked="t" o:allowincell="f" style="position:absolute" wp14:anchorId="49725390">
                <v:stroke color="black" weight="9360" endarrow="block" endarrowwidth="medium" endarrowlength="medium" joinstyle="round" endcap="flat"/>
                <v:fill o:detectmouseclick="t" on="false"/>
                <w10:wrap type="none"/>
              </v:line>
            </w:pict>
          </mc:Fallback>
        </mc:AlternateContent>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76200" distB="95250" distL="38100" distR="0" simplePos="0" relativeHeight="4" behindDoc="0" locked="0" layoutInCell="1" allowOverlap="1" wp14:anchorId="04ED13FF">
                <wp:simplePos x="0" y="0"/>
                <wp:positionH relativeFrom="column">
                  <wp:posOffset>5681980</wp:posOffset>
                </wp:positionH>
                <wp:positionV relativeFrom="paragraph">
                  <wp:posOffset>2165985</wp:posOffset>
                </wp:positionV>
                <wp:extent cx="374650" cy="0"/>
                <wp:effectExtent l="635" t="38100" r="5080" b="38100"/>
                <wp:wrapNone/>
                <wp:docPr id="13" name="Straight Connector 14"/>
                <a:graphic xmlns:a="http://schemas.openxmlformats.org/drawingml/2006/main">
                  <a:graphicData uri="http://schemas.microsoft.com/office/word/2010/wordprocessingShape">
                    <wps:wsp>
                      <wps:cNvSpPr/>
                      <wps:spPr>
                        <a:xfrm flipH="1">
                          <a:off x="0" y="0"/>
                          <a:ext cx="374760" cy="0"/>
                        </a:xfrm>
                        <a:prstGeom prst="line">
                          <a:avLst/>
                        </a:prstGeom>
                        <a:ln cap="rnd" w="9525">
                          <a:solidFill>
                            <a:srgbClr val="000000"/>
                          </a:solidFill>
                          <a:prstDash val="sysDot"/>
                          <a:round/>
                          <a:tailEnd len="med" type="triangle" w="med"/>
                        </a:ln>
                      </wps:spPr>
                      <wps:style>
                        <a:lnRef idx="0"/>
                        <a:fillRef idx="0"/>
                        <a:effectRef idx="0"/>
                        <a:fontRef idx="minor"/>
                      </wps:style>
                      <wps:bodyPr/>
                    </wps:wsp>
                  </a:graphicData>
                </a:graphic>
              </wp:anchor>
            </w:drawing>
          </mc:Choice>
          <mc:Fallback>
            <w:pict>
              <v:line id="shape_0" from="447.4pt,170.55pt" to="476.85pt,170.55pt" stroked="t" o:allowincell="f" style="position:absolute;flip:x" wp14:anchorId="04ED13FF">
                <v:stroke color="black" weight="9360" dashstyle="shortdot" endarrow="block" endarrowwidth="medium" endarrowlength="medium" joinstyle="round" endcap="round"/>
                <v:fill o:detectmouseclick="t" on="false"/>
                <w10:wrap type="none"/>
              </v:line>
            </w:pict>
          </mc:Fallback>
        </mc:AlternateContent>
        <mc:AlternateContent>
          <mc:Choice Requires="wps">
            <w:drawing>
              <wp:anchor distT="0" distB="0" distL="0" distR="0" simplePos="0" relativeHeight="8" behindDoc="0" locked="0" layoutInCell="1" allowOverlap="1" wp14:anchorId="41FC8AF6">
                <wp:simplePos x="0" y="0"/>
                <wp:positionH relativeFrom="column">
                  <wp:posOffset>1533525</wp:posOffset>
                </wp:positionH>
                <wp:positionV relativeFrom="paragraph">
                  <wp:posOffset>-1348740</wp:posOffset>
                </wp:positionV>
                <wp:extent cx="342900" cy="2628900"/>
                <wp:effectExtent l="5080" t="5080" r="5715" b="5080"/>
                <wp:wrapNone/>
                <wp:docPr id="14" name="Right Brace 8"/>
                <a:graphic xmlns:a="http://schemas.openxmlformats.org/drawingml/2006/main">
                  <a:graphicData uri="http://schemas.microsoft.com/office/word/2010/wordprocessingShape">
                    <wps:wsp>
                      <wps:cNvSpPr/>
                      <wps:spPr>
                        <a:xfrm rot="16200000">
                          <a:off x="0" y="0"/>
                          <a:ext cx="343080" cy="2629080"/>
                        </a:xfrm>
                        <a:prstGeom prst="rightBrace">
                          <a:avLst>
                            <a:gd name="adj1" fmla="val 63889"/>
                            <a:gd name="adj2" fmla="val 50000"/>
                          </a:avLst>
                        </a:prstGeom>
                        <a:noFill/>
                        <a:ln cap="rnd" w="9525">
                          <a:solidFill>
                            <a:srgbClr val="000000"/>
                          </a:solidFill>
                          <a:prstDash val="sysDot"/>
                          <a:round/>
                        </a:ln>
                      </wps:spPr>
                      <wps:style>
                        <a:lnRef idx="0"/>
                        <a:fillRef idx="0"/>
                        <a:effectRef idx="0"/>
                        <a:fontRef idx="minor"/>
                      </wps:style>
                      <wps:bodyPr/>
                    </wps:wsp>
                  </a:graphicData>
                </a:graphic>
              </wp:anchor>
            </w:drawing>
          </mc:Choice>
          <mc:Fallback>
            <w:pict>
              <v:shapetype id="_x0000_t88" coordsize="21600,21600" o:spt="88" adj="10800,1800" path="m,qx@13@14l10800@5qy@15@16qx@17@18l10800@6qy@19@20xnsem,qx@13@14l10800@5qy@15@16qx@17@18l10800@6qy@19@20nfe">
                <v:stroke joinstyle="miter"/>
                <v:formulas>
                  <v:f eqn="val #0"/>
                  <v:f eqn="sum 21600 0 @0"/>
                  <v:f eqn="min @1 @0"/>
                  <v:f eqn="prod @2 1 2"/>
                  <v:f eqn="val #1"/>
                  <v:f eqn="sum @0 0 @4"/>
                  <v:f eqn="sum height 0 @4"/>
                  <v:f eqn="sumangle 0 45 0"/>
                  <v:f eqn="cos 10800 @7"/>
                  <v:f eqn="sin @4 @7"/>
                  <v:f eqn="sum 0 @8 0"/>
                  <v:f eqn="sum @4 0 @9"/>
                  <v:f eqn="sum height @9 @4"/>
                  <v:f eqn="sum 10800 0 0"/>
                  <v:f eqn="sum @4 0 0"/>
                  <v:f eqn="sum 10800 10800 0"/>
                  <v:f eqn="sum @4 @5 0"/>
                  <v:f eqn="sum 0 @15 10800"/>
                  <v:f eqn="sum @4 @16 0"/>
                  <v:f eqn="sum 0 10800 10800"/>
                  <v:f eqn="sum @4 @6 0"/>
                </v:formulas>
                <v:path gradientshapeok="t" o:connecttype="rect" textboxrect="0,@11,@10,@12"/>
                <v:handles>
                  <v:h position="10800,@4"/>
                  <v:h position="21600,@0"/>
                </v:handles>
              </v:shapetype>
              <v:shape id="shape_0" stroked="t" o:allowincell="f" style="position:absolute;margin-left:120.75pt;margin-top:-106.25pt;width:26.95pt;height:206.95pt;mso-wrap-style:none;v-text-anchor:middle;rotation:270" wp14:anchorId="41FC8AF6" type="_x0000_t88" path="m0,0l-2147483628,-2147483633l-2147483612,-2147483611l-2147483615,-2147483630l-2147483628,-2147483633l-2147483610,-2147483609l-2147483628,-2147483633xel-2147483615,-2147483629l-2147483628,-2147483633l-2147483606,-2147483605l0,0l-2147483628,-2147483633l-2147483604,-2147483603e">
                <v:fill o:detectmouseclick="t" on="false"/>
                <v:stroke color="black" weight="9360" dashstyle="shortdot" joinstyle="round" endcap="round"/>
                <w10:wrap type="none"/>
              </v:shape>
            </w:pict>
          </mc:Fallback>
        </mc:AlternateContent>
      </w:r>
    </w:p>
    <w:tbl>
      <w:tblPr>
        <w:tblW w:w="9393"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1267"/>
        <w:gridCol w:w="1483"/>
        <w:gridCol w:w="1483"/>
        <w:gridCol w:w="1482"/>
        <w:gridCol w:w="1853"/>
        <w:gridCol w:w="1825"/>
      </w:tblGrid>
      <w:tr>
        <w:trPr>
          <w:cantSplit/>
        </w:trPr>
        <w:tc>
          <w:tcPr>
            <w:tcW w:w="1267"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 xml:space="preserve">Mã </w:t>
            </w:r>
          </w:p>
          <w:p>
            <w:pPr>
              <w:pStyle w:val="Normal"/>
              <w:suppressAutoHyphens w:val="true"/>
              <w:jc w:val="center"/>
              <w:rPr>
                <w:rFonts w:ascii="Times New Roman" w:hAnsi="Times New Roman"/>
                <w:b/>
                <w:bCs/>
                <w:iCs/>
                <w:szCs w:val="24"/>
              </w:rPr>
            </w:pPr>
            <w:r>
              <w:rPr>
                <w:rFonts w:ascii="Times New Roman" w:hAnsi="Times New Roman"/>
                <w:b/>
                <w:szCs w:val="24"/>
              </w:rPr>
              <w:t>Chỉ số</w:t>
            </w:r>
          </w:p>
        </w:tc>
        <w:tc>
          <w:tcPr>
            <w:tcW w:w="148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Nguồn Chỉ số</w:t>
            </w:r>
          </w:p>
        </w:tc>
        <w:tc>
          <w:tcPr>
            <w:tcW w:w="1482"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Giá trị cơ sở</w:t>
            </w:r>
          </w:p>
          <w:p>
            <w:pPr>
              <w:pStyle w:val="Normal"/>
              <w:suppressAutoHyphens w:val="true"/>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Số tiền</w:t>
            </w:r>
          </w:p>
        </w:tc>
        <w:tc>
          <w:tcPr>
            <w:tcW w:w="1825"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Hệ số điểm</w:t>
            </w:r>
          </w:p>
          <w:p>
            <w:pPr>
              <w:pStyle w:val="Normal"/>
              <w:suppressAutoHyphens w:val="true"/>
              <w:jc w:val="center"/>
              <w:rPr>
                <w:rFonts w:ascii="Times New Roman" w:hAnsi="Times New Roman"/>
                <w:b/>
                <w:bCs/>
                <w:iCs/>
                <w:szCs w:val="24"/>
              </w:rPr>
            </w:pPr>
            <w:r>
              <w:rPr>
                <w:rFonts w:ascii="Times New Roman" w:hAnsi="Times New Roman"/>
                <w:b/>
                <w:szCs w:val="24"/>
              </w:rPr>
              <w:t>do nhà thầu</w:t>
            </w:r>
          </w:p>
          <w:p>
            <w:pPr>
              <w:pStyle w:val="Normal"/>
              <w:suppressAutoHyphens w:val="true"/>
              <w:jc w:val="center"/>
              <w:rPr>
                <w:rFonts w:ascii="Times New Roman" w:hAnsi="Times New Roman"/>
                <w:b/>
                <w:bCs/>
                <w:iCs/>
                <w:szCs w:val="24"/>
              </w:rPr>
            </w:pPr>
            <w:r>
              <w:rPr>
                <w:rFonts w:ascii="Times New Roman" w:hAnsi="Times New Roman"/>
                <w:b/>
                <w:szCs w:val="24"/>
              </w:rPr>
              <w:t>đề xuất</w:t>
            </w:r>
          </w:p>
        </w:tc>
      </w:tr>
      <w:tr>
        <w:trPr>
          <w:cantSplit/>
        </w:trPr>
        <w:tc>
          <w:tcPr>
            <w:tcW w:w="1267"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r>
          </w:p>
        </w:tc>
        <w:tc>
          <w:tcPr>
            <w:tcW w:w="1483"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t>Không điều chỉnh</w:t>
            </w:r>
          </w:p>
          <w:p>
            <w:pPr>
              <w:pStyle w:val="Normal"/>
              <w:suppressAutoHyphens w:val="true"/>
              <w:spacing w:before="120" w:after="120"/>
              <w:rPr>
                <w:rFonts w:ascii="Times New Roman" w:hAnsi="Times New Roman"/>
                <w:szCs w:val="24"/>
              </w:rPr>
            </w:pPr>
            <w:r>
              <w:rPr>
                <w:rFonts w:ascii="Times New Roman" w:hAnsi="Times New Roman"/>
                <w:szCs w:val="24"/>
              </w:rPr>
              <w:t>Điều chỉnh</w:t>
            </w:r>
          </w:p>
        </w:tc>
        <w:tc>
          <w:tcPr>
            <w:tcW w:w="1483"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482"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0" distR="0" simplePos="0" relativeHeight="5" behindDoc="0" locked="0" layoutInCell="1" allowOverlap="1" wp14:anchorId="14F4325E">
                      <wp:simplePos x="0" y="0"/>
                      <wp:positionH relativeFrom="column">
                        <wp:posOffset>763905</wp:posOffset>
                      </wp:positionH>
                      <wp:positionV relativeFrom="paragraph">
                        <wp:posOffset>140970</wp:posOffset>
                      </wp:positionV>
                      <wp:extent cx="0" cy="635"/>
                      <wp:effectExtent l="71120" t="83820" r="635" b="0"/>
                      <wp:wrapNone/>
                      <wp:docPr id="15" name="Straight Connector 10"/>
                      <a:graphic xmlns:a="http://schemas.openxmlformats.org/drawingml/2006/main">
                        <a:graphicData uri="http://schemas.microsoft.com/office/word/2010/wordprocessingShape">
                          <wps:wsp>
                            <wps:cNvSpPr/>
                            <wps:spPr>
                              <a:xfrm>
                                <a:off x="0" y="0"/>
                                <a:ext cx="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60.15pt,11.1pt" to="60.15pt,11.1pt" stroked="t" o:allowincell="t" style="position:absolute" wp14:anchorId="14F4325E">
                      <v:stroke color="black" weight="9360" endarrow="block" endarrowwidth="medium" endarrowlength="medium" joinstyle="round" endcap="flat"/>
                      <v:fill o:detectmouseclick="t" on="false"/>
                      <w10:wrap type="none"/>
                    </v:line>
                  </w:pict>
                </mc:Fallback>
              </mc:AlternateContent>
              <mc:AlternateContent>
                <mc:Choice Requires="wps">
                  <w:drawing>
                    <wp:anchor distT="0" distB="0" distL="0" distR="0" simplePos="0" relativeHeight="6" behindDoc="0" locked="0" layoutInCell="1" allowOverlap="1" wp14:anchorId="106BDC6E">
                      <wp:simplePos x="0" y="0"/>
                      <wp:positionH relativeFrom="column">
                        <wp:posOffset>763905</wp:posOffset>
                      </wp:positionH>
                      <wp:positionV relativeFrom="paragraph">
                        <wp:posOffset>254635</wp:posOffset>
                      </wp:positionV>
                      <wp:extent cx="914400" cy="635"/>
                      <wp:effectExtent l="5080" t="5080" r="5080" b="5080"/>
                      <wp:wrapNone/>
                      <wp:docPr id="16" name="Straight Connector 9"/>
                      <a:graphic xmlns:a="http://schemas.openxmlformats.org/drawingml/2006/main">
                        <a:graphicData uri="http://schemas.microsoft.com/office/word/2010/wordprocessingShape">
                          <wps:wsp>
                            <wps:cNvSpPr/>
                            <wps:spPr>
                              <a:xfrm>
                                <a:off x="0" y="0"/>
                                <a:ext cx="914400" cy="72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60.15pt,20.05pt" to="132.1pt,20.05pt" stroked="t" o:allowincell="t" style="position:absolute" wp14:anchorId="106BDC6E">
                      <v:stroke color="black" weight="9360" dashstyle="shortdot"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jc w:val="center"/>
              <w:rPr>
                <w:rFonts w:ascii="Times New Roman" w:hAnsi="Times New Roman"/>
                <w:szCs w:val="24"/>
              </w:rPr>
            </w:pPr>
            <w:r>
              <w:rPr>
                <w:rFonts w:ascii="Times New Roman" w:hAnsi="Times New Roman"/>
                <w:szCs w:val="24"/>
              </w:rPr>
            </w:r>
          </w:p>
        </w:tc>
        <w:tc>
          <w:tcPr>
            <w:tcW w:w="1853" w:type="dxa"/>
            <w:tcBorders>
              <w:top w:val="single" w:sz="18" w:space="0" w:color="000000"/>
              <w:start w:val="single" w:sz="2" w:space="0" w:color="000000"/>
              <w:bottom w:val="single" w:sz="18" w:space="0" w:color="000000"/>
              <w:end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0" distR="0" simplePos="0" relativeHeight="2" behindDoc="1" locked="0" layoutInCell="1" allowOverlap="1" wp14:anchorId="7A7A5A5A">
                      <wp:simplePos x="0" y="0"/>
                      <wp:positionH relativeFrom="column">
                        <wp:posOffset>1079500</wp:posOffset>
                      </wp:positionH>
                      <wp:positionV relativeFrom="paragraph">
                        <wp:posOffset>24130</wp:posOffset>
                      </wp:positionV>
                      <wp:extent cx="914400" cy="231140"/>
                      <wp:effectExtent l="5080" t="5715" r="5715" b="5080"/>
                      <wp:wrapNone/>
                      <wp:docPr id="17" name="Oval 12"/>
                      <a:graphic xmlns:a="http://schemas.openxmlformats.org/drawingml/2006/main">
                        <a:graphicData uri="http://schemas.microsoft.com/office/word/2010/wordprocessingShape">
                          <wps:wsp>
                            <wps:cNvSpPr/>
                            <wps:spPr>
                              <a:xfrm>
                                <a:off x="0" y="0"/>
                                <a:ext cx="914400" cy="231120"/>
                              </a:xfrm>
                              <a:prstGeom prst="ellipse">
                                <a:avLst/>
                              </a:prstGeom>
                              <a:solidFill>
                                <a:srgbClr val="FFFFFF"/>
                              </a:solidFill>
                              <a:ln w="9525">
                                <a:solidFill>
                                  <a:srgbClr val="000000"/>
                                </a:solidFill>
                                <a:round/>
                              </a:ln>
                            </wps:spPr>
                            <wps:style>
                              <a:lnRef idx="0"/>
                              <a:fillRef idx="0"/>
                              <a:effectRef idx="0"/>
                              <a:fontRef idx="minor"/>
                            </wps:style>
                            <wps:bodyPr/>
                          </wps:wsp>
                        </a:graphicData>
                      </a:graphic>
                    </wp:anchor>
                  </w:drawing>
                </mc:Choice>
                <mc:Fallback>
                  <w:pict>
                    <v:oval id="shape_0" fillcolor="white" stroked="t" o:allowincell="t" style="position:absolute;margin-left:85pt;margin-top:1.9pt;width:71.95pt;height:18.15pt;mso-wrap-style:none;v-text-anchor:middle" wp14:anchorId="7A7A5A5A">
                      <v:fill o:detectmouseclick="t" type="solid" color2="black"/>
                      <v:stroke color="black" weight="9360" joinstyle="round" endcap="flat"/>
                      <w10:wrap type="none"/>
                    </v:oval>
                  </w:pict>
                </mc:Fallback>
              </mc:AlternateContent>
              <mc:AlternateContent>
                <mc:Choice Requires="wps">
                  <w:drawing>
                    <wp:anchor distT="38100" distB="0" distL="0" distR="38100" simplePos="0" relativeHeight="7" behindDoc="0" locked="0" layoutInCell="1" allowOverlap="1" wp14:anchorId="773D01C8">
                      <wp:simplePos x="0" y="0"/>
                      <wp:positionH relativeFrom="column">
                        <wp:posOffset>736600</wp:posOffset>
                      </wp:positionH>
                      <wp:positionV relativeFrom="paragraph">
                        <wp:posOffset>140970</wp:posOffset>
                      </wp:positionV>
                      <wp:extent cx="342900" cy="114300"/>
                      <wp:effectExtent l="5080" t="12065" r="0" b="5080"/>
                      <wp:wrapNone/>
                      <wp:docPr id="18" name="Straight Connector 11"/>
                      <a:graphic xmlns:a="http://schemas.openxmlformats.org/drawingml/2006/main">
                        <a:graphicData uri="http://schemas.microsoft.com/office/word/2010/wordprocessingShape">
                          <wps:wsp>
                            <wps:cNvSpPr/>
                            <wps:spPr>
                              <a:xfrm flipV="1">
                                <a:off x="0" y="0"/>
                                <a:ext cx="343080" cy="114480"/>
                              </a:xfrm>
                              <a:prstGeom prst="line">
                                <a:avLst/>
                              </a:prstGeom>
                              <a:ln cap="rnd" w="9525">
                                <a:solidFill>
                                  <a:srgbClr val="000000"/>
                                </a:solidFill>
                                <a:prstDash val="sysDot"/>
                                <a:round/>
                                <a:tailEnd len="med" type="triangle" w="med"/>
                              </a:ln>
                            </wps:spPr>
                            <wps:style>
                              <a:lnRef idx="0"/>
                              <a:fillRef idx="0"/>
                              <a:effectRef idx="0"/>
                              <a:fontRef idx="minor"/>
                            </wps:style>
                            <wps:bodyPr/>
                          </wps:wsp>
                        </a:graphicData>
                      </a:graphic>
                    </wp:anchor>
                  </w:drawing>
                </mc:Choice>
                <mc:Fallback>
                  <w:pict>
                    <v:line id="shape_0" from="58pt,11.1pt" to="84.95pt,20.05pt" stroked="t" o:allowincell="t" style="position:absolute;flip:y" wp14:anchorId="773D01C8">
                      <v:stroke color="black" weight="9360" dashstyle="shortdot" endarrow="block" endarrowwidth="medium" endarrowlength="medium"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825" w:type="dxa"/>
            <w:tcBorders>
              <w:top w:val="single" w:sz="18" w:space="0" w:color="000000"/>
              <w:start w:val="single" w:sz="2" w:space="0" w:color="000000"/>
              <w:bottom w:val="single" w:sz="18" w:space="0" w:color="000000"/>
              <w:end w:val="single" w:sz="2" w:space="0" w:color="000000"/>
            </w:tcBorders>
          </w:tcPr>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pPr>
              <w:pStyle w:val="Normal"/>
              <w:tabs>
                <w:tab w:val="clear" w:pos="720"/>
                <w:tab w:val="left" w:pos="1055" w:leader="none"/>
              </w:tabs>
              <w:suppressAutoHyphens w:val="true"/>
              <w:spacing w:before="120" w:after="120"/>
              <w:rPr>
                <w:rFonts w:ascii="Times New Roman" w:hAnsi="Times New Roman"/>
                <w:szCs w:val="24"/>
              </w:rPr>
            </w:pPr>
            <w:r>
              <mc:AlternateContent>
                <mc:Choice Requires="wps">
                  <w:drawing>
                    <wp:anchor distT="0" distB="19050" distL="0" distR="24130" simplePos="0" relativeHeight="3" behindDoc="0" locked="0" layoutInCell="1" allowOverlap="1" wp14:anchorId="42E922E9">
                      <wp:simplePos x="0" y="0"/>
                      <wp:positionH relativeFrom="column">
                        <wp:posOffset>556895</wp:posOffset>
                      </wp:positionH>
                      <wp:positionV relativeFrom="paragraph">
                        <wp:posOffset>48895</wp:posOffset>
                      </wp:positionV>
                      <wp:extent cx="299720" cy="952500"/>
                      <wp:effectExtent l="5080" t="5080" r="5715" b="5080"/>
                      <wp:wrapNone/>
                      <wp:docPr id="19" name="Right Brace 13"/>
                      <a:graphic xmlns:a="http://schemas.openxmlformats.org/drawingml/2006/main">
                        <a:graphicData uri="http://schemas.microsoft.com/office/word/2010/wordprocessingShape">
                          <wps:wsp>
                            <wps:cNvSpPr/>
                            <wps:spPr>
                              <a:xfrm>
                                <a:off x="0" y="0"/>
                                <a:ext cx="299880" cy="952560"/>
                              </a:xfrm>
                              <a:prstGeom prst="rightBrace">
                                <a:avLst>
                                  <a:gd name="adj1" fmla="val 15890"/>
                                  <a:gd name="adj2" fmla="val 50000"/>
                                </a:avLst>
                              </a:prstGeom>
                              <a:noFill/>
                              <a:ln cap="rnd" w="9525">
                                <a:solidFill>
                                  <a:srgbClr val="000000"/>
                                </a:solidFill>
                                <a:prstDash val="sysDot"/>
                                <a:round/>
                              </a:ln>
                            </wps:spPr>
                            <wps:style>
                              <a:lnRef idx="0"/>
                              <a:fillRef idx="0"/>
                              <a:effectRef idx="0"/>
                              <a:fontRef idx="minor"/>
                            </wps:style>
                            <wps:bodyPr/>
                          </wps:wsp>
                        </a:graphicData>
                      </a:graphic>
                    </wp:anchor>
                  </w:drawing>
                </mc:Choice>
                <mc:Fallback>
                  <w:pict>
                    <v:shape id="shape_0" stroked="t" o:allowincell="t" style="position:absolute;margin-left:43.85pt;margin-top:3.85pt;width:23.55pt;height:74.95pt;mso-wrap-style:none;v-text-anchor:middle" wp14:anchorId="42E922E9" type="_x0000_t88" path="m0,0l-2147483628,-2147483633l-2147483612,-2147483611l-2147483615,-2147483630l-2147483628,-2147483633l-2147483610,-2147483609l-2147483628,-2147483633xel-2147483615,-2147483629l-2147483628,-2147483633l-2147483606,-2147483605l0,0l-2147483628,-2147483633l-2147483604,-2147483603e">
                      <v:fill o:detectmouseclick="t" on="false"/>
                      <v:stroke color="black" weight="9360" dashstyle="shortdot" joinstyle="round" endcap="round"/>
                      <w10:wrap type="none"/>
                    </v:shape>
                  </w:pict>
                </mc:Fallback>
              </mc:AlternateContent>
            </w:r>
            <w:r>
              <w:rPr>
                <w:rFonts w:ascii="Times New Roman" w:hAnsi="Times New Roman"/>
                <w:szCs w:val="24"/>
              </w:rPr>
              <w:t xml:space="preserve">b: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c: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d: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e:  </w:t>
              <w:tab/>
            </w:r>
          </w:p>
        </w:tc>
      </w:tr>
      <w:tr>
        <w:trPr>
          <w:cantSplit/>
        </w:trPr>
        <w:tc>
          <w:tcPr>
            <w:tcW w:w="1267"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2" w:type="dxa"/>
            <w:tcBorders>
              <w:top w:val="single" w:sz="2" w:space="0" w:color="000000"/>
              <w:end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sz="18" w:space="0" w:color="000000"/>
              <w:start w:val="single" w:sz="18" w:space="0" w:color="000000"/>
              <w:bottom w:val="single" w:sz="18" w:space="0" w:color="000000"/>
              <w:end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825" w:type="dxa"/>
            <w:tcBorders>
              <w:top w:val="single" w:sz="18" w:space="0" w:color="000000"/>
              <w:start w:val="single" w:sz="18" w:space="0" w:color="000000"/>
              <w:bottom w:val="single" w:sz="18" w:space="0" w:color="000000"/>
              <w:end w:val="single" w:sz="18" w:space="0" w:color="000000"/>
            </w:tcBorders>
          </w:tcPr>
          <w:p>
            <w:pPr>
              <w:pStyle w:val="Normal"/>
              <w:tabs>
                <w:tab w:val="clear" w:pos="720"/>
                <w:tab w:val="decimal" w:pos="695" w:leader="none"/>
              </w:tabs>
              <w:suppressAutoHyphens w:val="true"/>
              <w:spacing w:before="120" w:after="120"/>
              <w:rPr>
                <w:rFonts w:ascii="Times New Roman" w:hAnsi="Times New Roman"/>
                <w:b/>
                <w:bCs/>
                <w:szCs w:val="24"/>
              </w:rPr>
            </w:pPr>
            <w:r>
              <w:rPr>
                <w:rFonts w:ascii="Times New Roman" w:hAnsi="Times New Roman"/>
                <w:b/>
                <w:szCs w:val="24"/>
              </w:rPr>
              <w:t>1.00</w:t>
            </w:r>
            <w:bookmarkStart w:id="67" w:name="_Hlk164616271"/>
            <w:bookmarkEnd w:id="67"/>
          </w:p>
        </w:tc>
      </w:tr>
    </w:tbl>
    <w:p>
      <w:pPr>
        <w:pStyle w:val="Normal"/>
        <w:rPr>
          <w:rFonts w:ascii="Times New Roman" w:hAnsi="Times New Roman"/>
        </w:rPr>
      </w:pPr>
      <w:r>
        <w:rPr>
          <w:rFonts w:ascii="Times New Roman" w:hAnsi="Times New Roman"/>
        </w:rPr>
      </w:r>
    </w:p>
    <w:p>
      <w:pPr>
        <w:pStyle w:val="Heading3"/>
        <w:tabs>
          <w:tab w:val="left" w:pos="7888" w:leader="none"/>
          <w:tab w:val="right" w:pos="9355" w:leader="none"/>
        </w:tabs>
        <w:jc w:val="start"/>
        <w:rPr>
          <w:rFonts w:ascii="Times New Roman" w:hAnsi="Times New Roman"/>
          <w:szCs w:val="28"/>
        </w:rPr>
      </w:pPr>
      <w:r>
        <w:rPr>
          <w:rFonts w:ascii="Times New Roman" w:hAnsi="Times New Roman"/>
          <w:szCs w:val="28"/>
        </w:rPr>
      </w:r>
    </w:p>
    <w:p>
      <w:pPr>
        <w:pStyle w:val="Normal"/>
        <w:rPr>
          <w:rFonts w:ascii="Times New Roman" w:hAnsi="Times New Roman"/>
        </w:rPr>
      </w:pPr>
      <w:r>
        <w:rPr>
          <w:rFonts w:ascii="Times New Roman" w:hAnsi="Times New Roman"/>
        </w:rPr>
      </w:r>
      <w:r>
        <w:br w:type="page"/>
      </w:r>
    </w:p>
    <w:p>
      <w:pPr>
        <w:pStyle w:val="Normal"/>
        <w:spacing w:before="0" w:after="120"/>
        <w:jc w:val="end"/>
        <w:rPr>
          <w:rFonts w:ascii="Times New Roman" w:hAnsi="Times New Roman"/>
          <w:lang w:val="es-ES"/>
        </w:rPr>
      </w:pPr>
      <w:bookmarkStart w:id="68" w:name="_Hlk164616934"/>
      <w:bookmarkStart w:id="69" w:name="_Hlk162422326"/>
      <w:r>
        <w:rPr>
          <w:rFonts w:ascii="Times New Roman" w:hAnsi="Times New Roman"/>
          <w:b/>
          <w:lang w:val="es-ES"/>
        </w:rPr>
        <w:t>Mẫu số 05</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jc w:val="end"/>
        <w:rPr>
          <w:rFonts w:ascii="Times New Roman" w:hAnsi="Times New Roman"/>
          <w:lang w:val="es-ES_tradnl"/>
        </w:rPr>
      </w:pPr>
      <w:r>
        <w:rPr>
          <w:rFonts w:ascii="Times New Roman" w:hAnsi="Times New Roman"/>
          <w:lang w:val="es-ES_tradnl"/>
        </w:rPr>
        <w:t xml:space="preserve">Ngày: </w:t>
      </w:r>
      <w:r>
        <w:rPr>
          <w:rFonts w:ascii="Times New Roman" w:hAnsi="Times New Roman"/>
          <w:i/>
          <w:lang w:val="es-ES_tradnl"/>
        </w:rPr>
        <w:t>_________________</w:t>
      </w:r>
      <w:r>
        <w:rPr>
          <w:rFonts w:ascii="Times New Roman" w:hAnsi="Times New Roman"/>
          <w:lang w:val="es-ES_tradnl"/>
        </w:rPr>
        <w:br/>
        <w:t xml:space="preserve">Tên gói thầu: </w:t>
      </w:r>
      <w:r>
        <w:rPr>
          <w:rFonts w:ascii="Times New Roman" w:hAnsi="Times New Roman"/>
          <w:i/>
          <w:u w:val="single"/>
          <w:lang w:val="es-ES_tradnl"/>
        </w:rPr>
        <w:t>_________________</w:t>
      </w:r>
      <w:r>
        <w:rPr>
          <w:rFonts w:ascii="Times New Roman" w:hAnsi="Times New Roman"/>
          <w:lang w:val="es-ES_tradnl"/>
        </w:rPr>
        <w:br/>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9066"/>
      </w:tblGrid>
      <w:tr>
        <w:trPr>
          <w:trHeight w:val="853"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i/>
                <w:sz w:val="26"/>
                <w:szCs w:val="26"/>
                <w:lang w:val="es-ES_tradnl"/>
              </w:rPr>
            </w:pPr>
            <w:r>
              <w:rPr>
                <w:rFonts w:ascii="Times New Roman" w:hAnsi="Times New Roman"/>
                <w:sz w:val="26"/>
                <w:szCs w:val="26"/>
                <w:lang w:val="es-ES_tradnl"/>
              </w:rPr>
              <w:t xml:space="preserve">Tên nhà thầu: </w:t>
            </w:r>
            <w:r>
              <w:rPr>
                <w:rFonts w:ascii="Times New Roman" w:hAnsi="Times New Roman"/>
                <w:i/>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Nơi nhà thầu đăng ký kinh doanh, hoạt động:</w:t>
            </w:r>
          </w:p>
          <w:p>
            <w:pPr>
              <w:pStyle w:val="Normal"/>
              <w:spacing w:before="40" w:after="120"/>
              <w:ind w:start="90"/>
              <w:rPr>
                <w:rFonts w:ascii="Times New Roman" w:hAnsi="Times New Roman"/>
                <w:b/>
                <w:i/>
                <w:sz w:val="26"/>
                <w:szCs w:val="26"/>
                <w:lang w:val="es-ES_tradnl"/>
              </w:rPr>
            </w:pPr>
            <w:r>
              <w:rPr>
                <w:rFonts w:ascii="Times New Roman" w:hAnsi="Times New Roman"/>
                <w:i/>
                <w:sz w:val="26"/>
                <w:szCs w:val="26"/>
                <w:lang w:val="es-ES_tradnl"/>
              </w:rPr>
              <w:t>[điền tên tỉnh/thành phố nơi đăng ký kinh doanh, hoạt động]</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Năm thành lập công ty:</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Địa chỉ hợp pháp của nhà thầu </w:t>
            </w:r>
            <w:r>
              <w:rPr>
                <w:rFonts w:ascii="Times New Roman" w:hAnsi="Times New Roman"/>
                <w:i/>
                <w:sz w:val="26"/>
                <w:szCs w:val="26"/>
                <w:lang w:val="es-ES_tradnl"/>
              </w:rPr>
              <w:t>[tại nơi đăng ký]</w:t>
            </w:r>
            <w:r>
              <w:rPr>
                <w:rFonts w:ascii="Times New Roman" w:hAnsi="Times New Roman"/>
                <w:sz w:val="26"/>
                <w:szCs w:val="26"/>
                <w:lang w:val="es-ES_tradnl"/>
              </w:rPr>
              <w:t>:</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2462"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Thông tin về đại diện ủy quyền của nhà thầu</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Tên: _____________________________________</w:t>
            </w:r>
          </w:p>
          <w:p>
            <w:pPr>
              <w:pStyle w:val="Normal"/>
              <w:spacing w:before="40" w:after="120"/>
              <w:ind w:start="90"/>
              <w:rPr>
                <w:rFonts w:ascii="Times New Roman" w:hAnsi="Times New Roman"/>
                <w:b/>
                <w:i/>
                <w:sz w:val="26"/>
                <w:szCs w:val="26"/>
                <w:lang w:val="es-ES_tradnl"/>
              </w:rPr>
            </w:pPr>
            <w:r>
              <w:rPr>
                <w:rFonts w:ascii="Times New Roman" w:hAnsi="Times New Roman"/>
                <w:sz w:val="26"/>
                <w:szCs w:val="26"/>
                <w:lang w:val="es-ES_tradnl"/>
              </w:rPr>
              <w:t xml:space="preserve">Địa chỉ: </w:t>
            </w:r>
            <w:r>
              <w:rPr>
                <w:rFonts w:ascii="Times New Roman" w:hAnsi="Times New Roman"/>
                <w:i/>
                <w:sz w:val="26"/>
                <w:szCs w:val="26"/>
                <w:lang w:val="es-ES_tradnl"/>
              </w:rPr>
              <w:t>___________________________________</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Số điện thoại: </w:t>
            </w:r>
            <w:r>
              <w:rPr>
                <w:rFonts w:ascii="Times New Roman" w:hAnsi="Times New Roman"/>
                <w:i/>
                <w:sz w:val="26"/>
                <w:szCs w:val="26"/>
                <w:lang w:val="es-ES_tradnl"/>
              </w:rPr>
              <w:t>_______________________</w:t>
            </w:r>
          </w:p>
          <w:p>
            <w:pPr>
              <w:pStyle w:val="Normal"/>
              <w:spacing w:before="40" w:after="120"/>
              <w:ind w:star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trPr>
          <w:trHeight w:val="1514"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142" w:end="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40" w:after="120"/>
              <w:ind w:hanging="270" w:start="360"/>
              <w:rPr>
                <w:rFonts w:ascii="Times New Roman" w:hAnsi="Times New Roman"/>
                <w:b/>
                <w:sz w:val="26"/>
                <w:szCs w:val="26"/>
              </w:rPr>
            </w:pPr>
            <w:r>
              <w:rPr>
                <w:rFonts w:ascii="Times New Roman" w:hAnsi="Times New Roman"/>
                <w:sz w:val="26"/>
                <w:szCs w:val="26"/>
              </w:rPr>
              <w:t>2. Trình bày sơ đồ tổ chức của nhà thầu.</w:t>
            </w:r>
          </w:p>
        </w:tc>
      </w:tr>
    </w:tbl>
    <w:p>
      <w:pPr>
        <w:pStyle w:val="Normal"/>
        <w:ind w:firstLine="567"/>
        <w:jc w:val="end"/>
        <w:rPr>
          <w:rFonts w:ascii="Times New Roman" w:hAnsi="Times New Roman"/>
        </w:rPr>
      </w:pPr>
      <w:r>
        <w:rPr>
          <w:rFonts w:ascii="Times New Roman" w:hAnsi="Times New Roman"/>
        </w:rPr>
      </w:r>
    </w:p>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69"/>
      <w:r>
        <w:br w:type="page"/>
      </w:r>
    </w:p>
    <w:p>
      <w:pPr>
        <w:pStyle w:val="Normal"/>
        <w:widowControl w:val="false"/>
        <w:spacing w:lineRule="auto" w:line="264" w:before="0" w:after="120"/>
        <w:ind w:firstLine="567" w:end="-72"/>
        <w:jc w:val="end"/>
        <w:rPr>
          <w:rFonts w:ascii="Times New Roman" w:hAnsi="Times New Roman"/>
          <w:b/>
          <w:lang w:val="nl-NL"/>
        </w:rPr>
      </w:pPr>
      <w:r>
        <w:rPr>
          <w:rFonts w:ascii="Times New Roman" w:hAnsi="Times New Roman"/>
          <w:b/>
          <w:lang w:val="nl-NL"/>
        </w:rPr>
        <w:t>Mẫu số 06A</w:t>
      </w:r>
    </w:p>
    <w:p>
      <w:pPr>
        <w:pStyle w:val="BodyText"/>
        <w:ind w:firstLine="425" w:end="-74"/>
        <w:jc w:val="center"/>
        <w:rPr>
          <w:rFonts w:ascii="Times New Roman" w:hAnsi="Times New Roman"/>
          <w:b/>
          <w:szCs w:val="28"/>
          <w:lang w:val="nl-NL"/>
        </w:rPr>
      </w:pPr>
      <w:r>
        <w:rPr>
          <w:rFonts w:ascii="Times New Roman" w:hAnsi="Times New Roman"/>
          <w:b/>
          <w:szCs w:val="28"/>
          <w:lang w:val="nl-NL"/>
        </w:rPr>
        <w:t xml:space="preserve">HỢP </w:t>
      </w:r>
      <w:r>
        <w:rPr>
          <w:rFonts w:hint="eastAsia" w:ascii="Times New Roman" w:hAnsi="Times New Roman"/>
          <w:b/>
          <w:szCs w:val="28"/>
          <w:lang w:val="nl-NL"/>
        </w:rPr>
        <w:t>Đ</w:t>
      </w:r>
      <w:r>
        <w:rPr>
          <w:rFonts w:ascii="Times New Roman" w:hAnsi="Times New Roman"/>
          <w:b/>
          <w:szCs w:val="28"/>
          <w:lang w:val="nl-NL"/>
        </w:rPr>
        <w:t>ỒNG THIẾT KẾ VÀ XÂY LẮP (EPC HOẶC EC) T</w:t>
      </w:r>
      <w:r>
        <w:rPr>
          <w:rFonts w:hint="eastAsia" w:ascii="Times New Roman" w:hAnsi="Times New Roman"/>
          <w:b/>
          <w:szCs w:val="28"/>
          <w:lang w:val="nl-NL"/>
        </w:rPr>
        <w:t>ƯƠ</w:t>
      </w:r>
      <w:r>
        <w:rPr>
          <w:rFonts w:ascii="Times New Roman" w:hAnsi="Times New Roman"/>
          <w:b/>
          <w:szCs w:val="28"/>
          <w:lang w:val="nl-NL"/>
        </w:rPr>
        <w:t>NG TỰ</w:t>
      </w:r>
    </w:p>
    <w:p>
      <w:pPr>
        <w:pStyle w:val="BodyText"/>
        <w:ind w:firstLine="425" w:end="-74"/>
        <w:jc w:val="center"/>
        <w:rPr>
          <w:rFonts w:ascii="Times New Roman" w:hAnsi="Times New Roman"/>
          <w:b/>
          <w:szCs w:val="28"/>
          <w:vertAlign w:val="superscript"/>
          <w:lang w:val="nl-NL"/>
        </w:rPr>
      </w:pPr>
      <w:r>
        <w:rPr>
          <w:rFonts w:ascii="Times New Roman" w:hAnsi="Times New Roman"/>
          <w:b/>
          <w:szCs w:val="28"/>
          <w:lang w:val="nl-NL"/>
        </w:rPr>
        <w:t>DO NHÀ THẦU THỰC HIỆN</w:t>
      </w:r>
      <w:r>
        <w:rPr>
          <w:rFonts w:ascii="Times New Roman" w:hAnsi="Times New Roman"/>
          <w:b/>
          <w:szCs w:val="28"/>
          <w:vertAlign w:val="superscript"/>
          <w:lang w:val="nl-NL"/>
        </w:rPr>
        <w:t>(1)</w:t>
      </w:r>
    </w:p>
    <w:p>
      <w:pPr>
        <w:pStyle w:val="Normal"/>
        <w:widowControl w:val="false"/>
        <w:spacing w:lineRule="auto" w:line="264" w:before="120" w:after="120"/>
        <w:ind w:end="-72"/>
        <w:rPr>
          <w:rFonts w:ascii="Times New Roman" w:hAnsi="Times New Roman"/>
          <w:bCs/>
          <w:spacing w:val="-4"/>
          <w:lang w:val="nl-NL" w:eastAsia="x-none"/>
        </w:rPr>
      </w:pPr>
      <w:r>
        <w:rPr>
          <w:rFonts w:ascii="Times New Roman" w:hAnsi="Times New Roman"/>
          <w:bCs/>
          <w:spacing w:val="-4"/>
          <w:lang w:val="nl-NL" w:eastAsia="x-none"/>
        </w:rPr>
        <w:t xml:space="preserve">Tên nhà thầu: _____[ghi tên </w:t>
      </w:r>
      <w:r>
        <w:rPr>
          <w:rFonts w:hint="eastAsia" w:ascii="Times New Roman" w:hAnsi="Times New Roman"/>
          <w:bCs/>
          <w:spacing w:val="-4"/>
          <w:lang w:val="nl-NL" w:eastAsia="x-none"/>
        </w:rPr>
        <w:t>đ</w:t>
      </w:r>
      <w:r>
        <w:rPr>
          <w:rFonts w:ascii="Times New Roman" w:hAnsi="Times New Roman"/>
          <w:bCs/>
          <w:spacing w:val="-4"/>
          <w:lang w:val="nl-NL" w:eastAsia="x-none"/>
        </w:rPr>
        <w:t xml:space="preserve">ầy </w:t>
      </w:r>
      <w:r>
        <w:rPr>
          <w:rFonts w:hint="eastAsia" w:ascii="Times New Roman" w:hAnsi="Times New Roman"/>
          <w:bCs/>
          <w:spacing w:val="-4"/>
          <w:lang w:val="nl-NL" w:eastAsia="x-none"/>
        </w:rPr>
        <w:t>đ</w:t>
      </w:r>
      <w:r>
        <w:rPr>
          <w:rFonts w:ascii="Times New Roman" w:hAnsi="Times New Roman"/>
          <w:bCs/>
          <w:spacing w:val="-4"/>
          <w:lang w:val="nl-NL" w:eastAsia="x-none"/>
        </w:rPr>
        <w:t>ủ của nhà thầu].</w:t>
      </w:r>
    </w:p>
    <w:p>
      <w:pPr>
        <w:pStyle w:val="Normal"/>
        <w:tabs>
          <w:tab w:val="clear" w:pos="720"/>
          <w:tab w:val="left" w:pos="1404" w:leader="none"/>
          <w:tab w:val="left" w:pos="2988" w:leader="none"/>
        </w:tabs>
        <w:spacing w:lineRule="auto" w:line="264" w:before="120" w:after="120"/>
        <w:rPr>
          <w:rFonts w:ascii="Times New Roman" w:hAnsi="Times New Roman"/>
          <w:lang w:val="nl-NL"/>
        </w:rPr>
      </w:pPr>
      <w:r>
        <w:rPr>
          <w:rFonts w:ascii="Times New Roman" w:hAnsi="Times New Roman"/>
          <w:lang w:val="nl-NL"/>
        </w:rPr>
        <w:t xml:space="preserve">Thông tin về từng hợp </w:t>
      </w:r>
      <w:r>
        <w:rPr>
          <w:rFonts w:hint="eastAsia" w:ascii="Times New Roman" w:hAnsi="Times New Roman"/>
          <w:lang w:val="nl-NL"/>
        </w:rPr>
        <w:t>đ</w:t>
      </w:r>
      <w:r>
        <w:rPr>
          <w:rFonts w:ascii="Times New Roman" w:hAnsi="Times New Roman"/>
          <w:lang w:val="nl-NL"/>
        </w:rPr>
        <w:t xml:space="preserve">ồng, mỗi hợp </w:t>
      </w:r>
      <w:r>
        <w:rPr>
          <w:rFonts w:hint="eastAsia" w:ascii="Times New Roman" w:hAnsi="Times New Roman"/>
          <w:lang w:val="nl-NL"/>
        </w:rPr>
        <w:t>đ</w:t>
      </w:r>
      <w:r>
        <w:rPr>
          <w:rFonts w:ascii="Times New Roman" w:hAnsi="Times New Roman"/>
          <w:lang w:val="nl-NL"/>
        </w:rPr>
        <w:t xml:space="preserve">ồng cần bảo </w:t>
      </w:r>
      <w:r>
        <w:rPr>
          <w:rFonts w:hint="eastAsia" w:ascii="Times New Roman" w:hAnsi="Times New Roman"/>
          <w:lang w:val="nl-NL"/>
        </w:rPr>
        <w:t>đ</w:t>
      </w:r>
      <w:r>
        <w:rPr>
          <w:rFonts w:ascii="Times New Roman" w:hAnsi="Times New Roman"/>
          <w:lang w:val="nl-NL"/>
        </w:rPr>
        <w:t xml:space="preserve">ảm các thông tin sau </w:t>
      </w:r>
      <w:r>
        <w:rPr>
          <w:rFonts w:hint="eastAsia" w:ascii="Times New Roman" w:hAnsi="Times New Roman"/>
          <w:lang w:val="nl-NL"/>
        </w:rPr>
        <w:t>đâ</w:t>
      </w:r>
      <w:r>
        <w:rPr>
          <w:rFonts w:ascii="Times New Roman" w:hAnsi="Times New Roman"/>
          <w:lang w:val="nl-NL"/>
        </w:rPr>
        <w:t>y:</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114"/>
        <w:gridCol w:w="1757"/>
        <w:gridCol w:w="2298"/>
        <w:gridCol w:w="1902"/>
      </w:tblGrid>
      <w:tr>
        <w:trPr>
          <w:trHeight w:val="399"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nl-NL"/>
              </w:rPr>
            </w:pPr>
            <w:r>
              <w:rPr>
                <w:rFonts w:ascii="Times New Roman" w:hAnsi="Times New Roman"/>
                <w:lang w:val="nl-NL"/>
              </w:rPr>
              <w:t xml:space="preserve">Tên và số hợp </w:t>
            </w:r>
            <w:r>
              <w:rPr>
                <w:rFonts w:hint="eastAsia" w:ascii="Times New Roman" w:hAnsi="Times New Roman"/>
                <w:lang w:val="nl-NL"/>
              </w:rPr>
              <w:t>đ</w:t>
            </w:r>
            <w:r>
              <w:rPr>
                <w:rFonts w:ascii="Times New Roman" w:hAnsi="Times New Roman"/>
                <w:lang w:val="nl-NL"/>
              </w:rPr>
              <w:t>ồng</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lang w:val="nl-NL"/>
              </w:rPr>
            </w:pPr>
            <w:r>
              <w:rPr>
                <w:rFonts w:ascii="Times New Roman" w:hAnsi="Times New Roman"/>
                <w:i/>
                <w:iCs/>
                <w:spacing w:val="2"/>
                <w:lang w:val="nl-NL"/>
              </w:rPr>
              <w:t xml:space="preserve">       </w:t>
            </w:r>
            <w:r>
              <w:rPr>
                <w:rFonts w:ascii="Times New Roman" w:hAnsi="Times New Roman"/>
                <w:i/>
                <w:iCs/>
                <w:spacing w:val="2"/>
                <w:lang w:val="nl-NL"/>
              </w:rPr>
              <w:t xml:space="preserve">[ghi tên </w:t>
            </w:r>
            <w:r>
              <w:rPr>
                <w:rFonts w:hint="eastAsia" w:ascii="Times New Roman" w:hAnsi="Times New Roman"/>
                <w:i/>
                <w:iCs/>
                <w:spacing w:val="2"/>
                <w:lang w:val="nl-NL"/>
              </w:rPr>
              <w:t>đ</w:t>
            </w:r>
            <w:r>
              <w:rPr>
                <w:rFonts w:ascii="Times New Roman" w:hAnsi="Times New Roman"/>
                <w:i/>
                <w:iCs/>
                <w:spacing w:val="2"/>
                <w:lang w:val="nl-NL"/>
              </w:rPr>
              <w:t xml:space="preserve">ầy </w:t>
            </w:r>
            <w:r>
              <w:rPr>
                <w:rFonts w:hint="eastAsia" w:ascii="Times New Roman" w:hAnsi="Times New Roman"/>
                <w:i/>
                <w:iCs/>
                <w:spacing w:val="2"/>
                <w:lang w:val="nl-NL"/>
              </w:rPr>
              <w:t>đ</w:t>
            </w:r>
            <w:r>
              <w:rPr>
                <w:rFonts w:ascii="Times New Roman" w:hAnsi="Times New Roman"/>
                <w:i/>
                <w:iCs/>
                <w:spacing w:val="2"/>
                <w:lang w:val="nl-NL"/>
              </w:rPr>
              <w:t xml:space="preserve">ủ của hợp </w:t>
            </w:r>
            <w:r>
              <w:rPr>
                <w:rFonts w:hint="eastAsia" w:ascii="Times New Roman" w:hAnsi="Times New Roman"/>
                <w:i/>
                <w:iCs/>
                <w:spacing w:val="2"/>
                <w:lang w:val="nl-NL"/>
              </w:rPr>
              <w:t>đ</w:t>
            </w:r>
            <w:r>
              <w:rPr>
                <w:rFonts w:ascii="Times New Roman" w:hAnsi="Times New Roman"/>
                <w:i/>
                <w:iCs/>
                <w:spacing w:val="2"/>
                <w:lang w:val="nl-NL"/>
              </w:rPr>
              <w:t>ồng, số ký hiệu]</w:t>
            </w:r>
          </w:p>
        </w:tc>
      </w:tr>
      <w:tr>
        <w:trPr>
          <w:trHeight w:val="400"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es-ES_tradnl"/>
              </w:rPr>
            </w:pPr>
            <w:r>
              <w:rPr>
                <w:rFonts w:ascii="Times New Roman" w:hAnsi="Times New Roman"/>
                <w:lang w:val="es-ES_tradnl"/>
              </w:rPr>
              <w:t xml:space="preserve">Ngày ký hợp </w:t>
            </w:r>
            <w:r>
              <w:rPr>
                <w:rFonts w:hint="eastAsia" w:ascii="Times New Roman" w:hAnsi="Times New Roman"/>
                <w:lang w:val="es-ES_tradnl"/>
              </w:rPr>
              <w:t>đ</w:t>
            </w:r>
            <w:r>
              <w:rPr>
                <w:rFonts w:ascii="Times New Roman" w:hAnsi="Times New Roman"/>
                <w:lang w:val="es-ES_tradnl"/>
              </w:rPr>
              <w:t>ồng</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 xml:space="preserve">      </w:t>
            </w: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trPr>
          <w:trHeight w:val="400"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es-ES_tradnl"/>
              </w:rPr>
            </w:pPr>
            <w:r>
              <w:rPr>
                <w:rFonts w:ascii="Times New Roman" w:hAnsi="Times New Roman"/>
                <w:lang w:val="es-ES_tradnl"/>
              </w:rPr>
              <w:t>Ngày hoàn thành</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trPr>
          <w:trHeight w:val="726" w:hRule="atLeast"/>
        </w:trPr>
        <w:tc>
          <w:tcPr>
            <w:tcW w:w="3114"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pacing w:val="-11"/>
              </w:rPr>
            </w:pPr>
            <w:r>
              <w:rPr>
                <w:rFonts w:ascii="Times New Roman" w:hAnsi="Times New Roman"/>
                <w:lang w:val="es-ES_tradnl"/>
              </w:rPr>
              <w:t xml:space="preserve">Giá hợp </w:t>
            </w:r>
            <w:r>
              <w:rPr>
                <w:rFonts w:hint="eastAsia" w:ascii="Times New Roman" w:hAnsi="Times New Roman"/>
                <w:lang w:val="es-ES_tradnl"/>
              </w:rPr>
              <w:t>đ</w:t>
            </w:r>
            <w:r>
              <w:rPr>
                <w:rFonts w:ascii="Times New Roman" w:hAnsi="Times New Roman"/>
                <w:lang w:val="es-ES_tradnl"/>
              </w:rPr>
              <w:t>ồng</w:t>
            </w:r>
          </w:p>
        </w:tc>
        <w:tc>
          <w:tcPr>
            <w:tcW w:w="4055"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1902"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r>
      <w:tr>
        <w:trPr>
          <w:trHeight w:val="1338" w:hRule="atLeast"/>
        </w:trPr>
        <w:tc>
          <w:tcPr>
            <w:tcW w:w="3114"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1757"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2298"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1902"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r>
      <w:tr>
        <w:trPr>
          <w:trHeight w:val="420"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Tên dự án/dự toán mua sắm:</w:t>
            </w:r>
          </w:p>
        </w:tc>
        <w:tc>
          <w:tcPr>
            <w:tcW w:w="5957"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án/dự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trPr>
          <w:trHeight w:val="408"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5957"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trPr>
          <w:trHeight w:val="1510" w:hRule="exact"/>
        </w:trPr>
        <w:tc>
          <w:tcPr>
            <w:tcW w:w="3114"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ịa chỉ:</w:t>
            </w:r>
          </w:p>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iện thoại/fax:</w:t>
            </w:r>
          </w:p>
          <w:p>
            <w:pPr>
              <w:pStyle w:val="Normal"/>
              <w:spacing w:lineRule="auto" w:line="252" w:before="120" w:after="120"/>
              <w:ind w:start="142" w:end="60"/>
              <w:rPr>
                <w:rFonts w:ascii="Times New Roman" w:hAnsi="Times New Roman"/>
                <w:lang w:val="it-IT"/>
              </w:rPr>
            </w:pPr>
            <w:r>
              <w:rPr>
                <w:rFonts w:ascii="Times New Roman" w:hAnsi="Times New Roman"/>
                <w:lang w:val="it-IT"/>
              </w:rPr>
              <w:t>E-mail:</w:t>
            </w:r>
          </w:p>
        </w:tc>
        <w:tc>
          <w:tcPr>
            <w:tcW w:w="5957"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pPr>
              <w:pStyle w:val="Normal"/>
              <w:ind w:start="79" w:end="142"/>
              <w:jc w:val="center"/>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pPr>
              <w:pStyle w:val="Normal"/>
              <w:ind w:start="79" w:end="142"/>
              <w:jc w:val="center"/>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r>
      <w:tr>
        <w:trPr>
          <w:trHeight w:val="336" w:hRule="atLeast"/>
        </w:trPr>
        <w:tc>
          <w:tcPr>
            <w:tcW w:w="9071"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Cs w:val="24"/>
                <w:lang w:val="fr-FR"/>
              </w:rPr>
            </w:pPr>
            <w:r>
              <w:rPr>
                <w:rFonts w:ascii="Times New Roman" w:hAnsi="Times New Roman"/>
                <w:b/>
                <w:bCs/>
                <w:spacing w:val="2"/>
                <w:lang w:val="it-IT"/>
              </w:rPr>
              <w:t>Mô tả tính chất t</w:t>
            </w:r>
            <w:r>
              <w:rPr>
                <w:rFonts w:hint="eastAsia" w:ascii="Times New Roman" w:hAnsi="Times New Roman"/>
                <w:b/>
                <w:bCs/>
                <w:spacing w:val="2"/>
                <w:lang w:val="it-IT"/>
              </w:rPr>
              <w:t>ươ</w:t>
            </w:r>
            <w:r>
              <w:rPr>
                <w:rFonts w:ascii="Times New Roman" w:hAnsi="Times New Roman"/>
                <w:b/>
                <w:bCs/>
                <w:spacing w:val="2"/>
                <w:lang w:val="it-IT"/>
              </w:rPr>
              <w:t xml:space="preserve">ng tự với gói thầu </w:t>
            </w:r>
            <w:r>
              <w:rPr>
                <w:rFonts w:hint="eastAsia" w:ascii="Times New Roman" w:hAnsi="Times New Roman"/>
                <w:b/>
                <w:bCs/>
                <w:spacing w:val="2"/>
                <w:lang w:val="it-IT"/>
              </w:rPr>
              <w:t>đ</w:t>
            </w:r>
            <w:r>
              <w:rPr>
                <w:rFonts w:ascii="Times New Roman" w:hAnsi="Times New Roman"/>
                <w:b/>
                <w:bCs/>
                <w:spacing w:val="2"/>
                <w:lang w:val="it-IT"/>
              </w:rPr>
              <w:t xml:space="preserve">ang xét </w:t>
            </w:r>
            <w:r>
              <w:rPr>
                <w:rFonts w:ascii="Times New Roman" w:hAnsi="Times New Roman"/>
                <w:i/>
                <w:iCs/>
                <w:spacing w:val="2"/>
                <w:lang w:val="it-IT"/>
              </w:rPr>
              <w:t xml:space="preserve">(áp dụng </w:t>
            </w:r>
            <w:r>
              <w:rPr>
                <w:rFonts w:hint="eastAsia" w:ascii="Times New Roman" w:hAnsi="Times New Roman"/>
                <w:i/>
                <w:iCs/>
                <w:spacing w:val="2"/>
                <w:lang w:val="it-IT"/>
              </w:rPr>
              <w:t>đ</w:t>
            </w:r>
            <w:r>
              <w:rPr>
                <w:rFonts w:ascii="Times New Roman" w:hAnsi="Times New Roman"/>
                <w:i/>
                <w:iCs/>
                <w:spacing w:val="2"/>
                <w:lang w:val="it-IT"/>
              </w:rPr>
              <w:t>ối với tr</w:t>
            </w:r>
            <w:r>
              <w:rPr>
                <w:rFonts w:hint="eastAsia" w:ascii="Times New Roman" w:hAnsi="Times New Roman"/>
                <w:i/>
                <w:iCs/>
                <w:spacing w:val="2"/>
                <w:lang w:val="it-IT"/>
              </w:rPr>
              <w:t>ư</w:t>
            </w:r>
            <w:r>
              <w:rPr>
                <w:rFonts w:ascii="Times New Roman" w:hAnsi="Times New Roman"/>
                <w:i/>
                <w:iCs/>
                <w:spacing w:val="2"/>
                <w:lang w:val="it-IT"/>
              </w:rPr>
              <w:t>ờng hợp nhà thầu chứng minh theo tiêu chí (i))</w:t>
            </w:r>
          </w:p>
        </w:tc>
      </w:tr>
      <w:tr>
        <w:trPr>
          <w:trHeight w:val="336"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numPr>
                <w:ilvl w:val="0"/>
                <w:numId w:val="11"/>
              </w:numPr>
              <w:spacing w:lineRule="auto" w:line="252" w:before="120" w:after="120"/>
              <w:ind w:hanging="360" w:start="720" w:end="60"/>
              <w:rPr>
                <w:rFonts w:ascii="Times New Roman" w:hAnsi="Times New Roman" w:eastAsia="Calibri"/>
                <w:szCs w:val="24"/>
                <w:lang w:val="sv-SE"/>
              </w:rPr>
            </w:pPr>
            <w:r>
              <w:rPr>
                <w:rFonts w:eastAsia="Calibri" w:ascii="Times New Roman" w:hAnsi="Times New Roman"/>
                <w:szCs w:val="24"/>
                <w:lang w:val="sv-SE"/>
              </w:rPr>
              <w:t>Tính chất t</w:t>
            </w:r>
            <w:r>
              <w:rPr>
                <w:rFonts w:eastAsia="Calibri" w:hint="eastAsia" w:ascii="Times New Roman" w:hAnsi="Times New Roman"/>
                <w:szCs w:val="24"/>
                <w:lang w:val="sv-SE"/>
              </w:rPr>
              <w:t>ươ</w:t>
            </w:r>
            <w:r>
              <w:rPr>
                <w:rFonts w:eastAsia="Calibri" w:ascii="Times New Roman" w:hAnsi="Times New Roman"/>
                <w:szCs w:val="24"/>
                <w:lang w:val="sv-SE"/>
              </w:rPr>
              <w:t>ng tự</w:t>
            </w:r>
            <w:r>
              <w:rPr>
                <w:rFonts w:eastAsia="Calibri" w:ascii="Times New Roman" w:hAnsi="Times New Roman"/>
                <w:szCs w:val="24"/>
                <w:vertAlign w:val="superscript"/>
                <w:lang w:val="sv-SE"/>
              </w:rPr>
              <w:t>(2)</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fr-FR"/>
              </w:rPr>
            </w:pPr>
            <w:r>
              <w:rPr>
                <w:rFonts w:eastAsia="Calibri" w:ascii="Times New Roman" w:hAnsi="Times New Roman"/>
                <w:i/>
                <w:iCs/>
                <w:spacing w:val="2"/>
                <w:szCs w:val="24"/>
                <w:lang w:val="sv-SE"/>
              </w:rPr>
              <w:t>[ghi tính chất t</w:t>
            </w:r>
            <w:r>
              <w:rPr>
                <w:rFonts w:eastAsia="Calibri" w:hint="eastAsia" w:ascii="Times New Roman" w:hAnsi="Times New Roman"/>
                <w:i/>
                <w:iCs/>
                <w:spacing w:val="2"/>
                <w:szCs w:val="24"/>
                <w:lang w:val="sv-SE"/>
              </w:rPr>
              <w:t>ươ</w:t>
            </w:r>
            <w:r>
              <w:rPr>
                <w:rFonts w:eastAsia="Calibri" w:ascii="Times New Roman" w:hAnsi="Times New Roman"/>
                <w:i/>
                <w:iCs/>
                <w:spacing w:val="2"/>
                <w:szCs w:val="24"/>
                <w:lang w:val="sv-SE"/>
              </w:rPr>
              <w:t xml:space="preserve">ng tự của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numPr>
                <w:ilvl w:val="0"/>
                <w:numId w:val="11"/>
              </w:numPr>
              <w:spacing w:lineRule="auto" w:line="252" w:before="120" w:after="120"/>
              <w:ind w:hanging="360" w:start="720" w:end="60"/>
              <w:rPr>
                <w:rFonts w:ascii="Times New Roman" w:hAnsi="Times New Roman" w:eastAsia="Calibri"/>
                <w:szCs w:val="24"/>
                <w:lang w:val="sv-SE"/>
              </w:rPr>
            </w:pPr>
            <w:r>
              <w:rPr>
                <w:rFonts w:eastAsia="Calibri" w:ascii="Times New Roman" w:hAnsi="Times New Roman"/>
                <w:szCs w:val="24"/>
                <w:lang w:val="sv-SE"/>
              </w:rPr>
              <w:t xml:space="preserve">Giá trị phần công việc EC </w:t>
            </w:r>
            <w:r>
              <w:rPr>
                <w:rFonts w:eastAsia="Calibri" w:hint="eastAsia" w:ascii="Times New Roman" w:hAnsi="Times New Roman"/>
                <w:szCs w:val="24"/>
                <w:lang w:val="sv-SE"/>
              </w:rPr>
              <w:t>đã</w:t>
            </w:r>
            <w:r>
              <w:rPr>
                <w:rFonts w:eastAsia="Calibri" w:ascii="Times New Roman" w:hAnsi="Times New Roman"/>
                <w:szCs w:val="24"/>
                <w:lang w:val="sv-SE"/>
              </w:rPr>
              <w:t xml:space="preserve"> thực hiện, </w:t>
            </w:r>
            <w:r>
              <w:rPr>
                <w:rFonts w:eastAsia="Calibri" w:hint="eastAsia" w:ascii="Times New Roman" w:hAnsi="Times New Roman"/>
                <w:szCs w:val="24"/>
                <w:lang w:val="sv-SE"/>
              </w:rPr>
              <w:t>đư</w:t>
            </w:r>
            <w:r>
              <w:rPr>
                <w:rFonts w:eastAsia="Calibri" w:ascii="Times New Roman" w:hAnsi="Times New Roman"/>
                <w:szCs w:val="24"/>
                <w:lang w:val="sv-SE"/>
              </w:rPr>
              <w:t>ợc nghiệm thu</w:t>
            </w:r>
            <w:r>
              <w:rPr>
                <w:rFonts w:eastAsia="Calibri" w:ascii="Times New Roman" w:hAnsi="Times New Roman"/>
                <w:szCs w:val="24"/>
                <w:vertAlign w:val="superscript"/>
                <w:lang w:val="sv-SE"/>
              </w:rPr>
              <w:t>(3)</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fr-FR"/>
              </w:rPr>
            </w:pPr>
            <w:r>
              <w:rPr>
                <w:rFonts w:eastAsia="Calibri" w:ascii="Times New Roman" w:hAnsi="Times New Roman"/>
                <w:i/>
                <w:iCs/>
                <w:spacing w:val="2"/>
                <w:szCs w:val="24"/>
                <w:lang w:val="sv-SE"/>
              </w:rPr>
              <w:t xml:space="preserve">[ghi giá trị </w:t>
            </w:r>
            <w:r>
              <w:rPr>
                <w:rFonts w:eastAsia="Calibri" w:hint="eastAsia" w:ascii="Times New Roman" w:hAnsi="Times New Roman"/>
                <w:i/>
                <w:iCs/>
                <w:spacing w:val="2"/>
                <w:szCs w:val="24"/>
                <w:lang w:val="sv-SE"/>
              </w:rPr>
              <w:t>đã</w:t>
            </w:r>
            <w:r>
              <w:rPr>
                <w:rFonts w:eastAsia="Calibri" w:ascii="Times New Roman" w:hAnsi="Times New Roman"/>
                <w:i/>
                <w:iCs/>
                <w:spacing w:val="2"/>
                <w:szCs w:val="24"/>
                <w:lang w:val="sv-SE"/>
              </w:rPr>
              <w:t xml:space="preserve"> thực hiện c</w:t>
            </w:r>
            <w:r>
              <w:rPr>
                <w:rFonts w:eastAsia="Calibri" w:hint="eastAsia" w:ascii="Times New Roman" w:hAnsi="Times New Roman"/>
                <w:i/>
                <w:iCs/>
                <w:spacing w:val="2"/>
                <w:szCs w:val="24"/>
                <w:lang w:val="sv-SE"/>
              </w:rPr>
              <w:t>ă</w:t>
            </w:r>
            <w:r>
              <w:rPr>
                <w:rFonts w:eastAsia="Calibri" w:ascii="Times New Roman" w:hAnsi="Times New Roman"/>
                <w:i/>
                <w:iCs/>
                <w:spacing w:val="2"/>
                <w:szCs w:val="24"/>
                <w:lang w:val="sv-SE"/>
              </w:rPr>
              <w:t xml:space="preserve">n cứ theo giá trị nghiệm thu, thanh lý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9071"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b/>
                <w:iCs/>
                <w:spacing w:val="2"/>
                <w:szCs w:val="24"/>
                <w:lang w:val="sv-SE"/>
              </w:rPr>
            </w:pPr>
            <w:r>
              <w:rPr>
                <w:rFonts w:eastAsia="Calibri" w:ascii="Times New Roman" w:hAnsi="Times New Roman"/>
                <w:b/>
                <w:iCs/>
                <w:spacing w:val="2"/>
                <w:szCs w:val="24"/>
                <w:lang w:val="sv-SE"/>
              </w:rPr>
              <w:t xml:space="preserve">Mô tả lĩnh vực </w:t>
            </w:r>
            <w:r>
              <w:rPr>
                <w:rFonts w:ascii="Times New Roman" w:hAnsi="Times New Roman"/>
                <w:i/>
                <w:iCs/>
                <w:spacing w:val="2"/>
                <w:lang w:val="it-IT"/>
              </w:rPr>
              <w:t xml:space="preserve">(áp dụng </w:t>
            </w:r>
            <w:r>
              <w:rPr>
                <w:rFonts w:hint="eastAsia" w:ascii="Times New Roman" w:hAnsi="Times New Roman"/>
                <w:i/>
                <w:iCs/>
                <w:spacing w:val="2"/>
                <w:lang w:val="it-IT"/>
              </w:rPr>
              <w:t>đ</w:t>
            </w:r>
            <w:r>
              <w:rPr>
                <w:rFonts w:ascii="Times New Roman" w:hAnsi="Times New Roman"/>
                <w:i/>
                <w:iCs/>
                <w:spacing w:val="2"/>
                <w:lang w:val="it-IT"/>
              </w:rPr>
              <w:t>ối với tr</w:t>
            </w:r>
            <w:r>
              <w:rPr>
                <w:rFonts w:hint="eastAsia" w:ascii="Times New Roman" w:hAnsi="Times New Roman"/>
                <w:i/>
                <w:iCs/>
                <w:spacing w:val="2"/>
                <w:lang w:val="it-IT"/>
              </w:rPr>
              <w:t>ư</w:t>
            </w:r>
            <w:r>
              <w:rPr>
                <w:rFonts w:ascii="Times New Roman" w:hAnsi="Times New Roman"/>
                <w:i/>
                <w:iCs/>
                <w:spacing w:val="2"/>
                <w:lang w:val="it-IT"/>
              </w:rPr>
              <w:t>ờng hợp nhà thầu chứng minh theo tiêu chí (ii))</w:t>
            </w:r>
          </w:p>
        </w:tc>
      </w:tr>
      <w:tr>
        <w:trPr>
          <w:trHeight w:val="336"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rPr>
                <w:rFonts w:ascii="Times New Roman" w:hAnsi="Times New Roman" w:eastAsia="Calibri"/>
                <w:szCs w:val="24"/>
                <w:lang w:val="sv-SE"/>
              </w:rPr>
            </w:pPr>
            <w:r>
              <w:rPr>
                <w:rFonts w:eastAsia="Calibri" w:ascii="Times New Roman" w:hAnsi="Times New Roman"/>
                <w:szCs w:val="24"/>
                <w:lang w:val="sv-SE"/>
              </w:rPr>
              <w:t xml:space="preserve">1. Lĩnh vực của hợp </w:t>
            </w:r>
            <w:r>
              <w:rPr>
                <w:rFonts w:eastAsia="Calibri" w:hint="eastAsia" w:ascii="Times New Roman" w:hAnsi="Times New Roman"/>
                <w:szCs w:val="24"/>
                <w:lang w:val="sv-SE"/>
              </w:rPr>
              <w:t>đ</w:t>
            </w:r>
            <w:r>
              <w:rPr>
                <w:rFonts w:eastAsia="Calibri" w:ascii="Times New Roman" w:hAnsi="Times New Roman"/>
                <w:szCs w:val="24"/>
                <w:lang w:val="sv-SE"/>
              </w:rPr>
              <w:t>ồng</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sv-SE"/>
              </w:rPr>
            </w:pPr>
            <w:r>
              <w:rPr>
                <w:rFonts w:eastAsia="Calibri" w:ascii="Times New Roman" w:hAnsi="Times New Roman"/>
                <w:i/>
                <w:iCs/>
                <w:spacing w:val="2"/>
                <w:szCs w:val="24"/>
                <w:lang w:val="sv-SE"/>
              </w:rPr>
              <w:t xml:space="preserve">[ghi lĩnh vực của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311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rPr>
                <w:rFonts w:ascii="Times New Roman" w:hAnsi="Times New Roman" w:eastAsia="Calibri"/>
                <w:szCs w:val="24"/>
                <w:lang w:val="sv-SE"/>
              </w:rPr>
            </w:pPr>
            <w:r>
              <w:rPr>
                <w:rFonts w:eastAsia="Calibri" w:ascii="Times New Roman" w:hAnsi="Times New Roman"/>
                <w:szCs w:val="24"/>
                <w:lang w:val="sv-SE"/>
              </w:rPr>
              <w:t xml:space="preserve">2. Giá trị phần công việc EC </w:t>
            </w:r>
            <w:r>
              <w:rPr>
                <w:rFonts w:eastAsia="Calibri" w:hint="eastAsia" w:ascii="Times New Roman" w:hAnsi="Times New Roman"/>
                <w:szCs w:val="24"/>
                <w:lang w:val="sv-SE"/>
              </w:rPr>
              <w:t>đã</w:t>
            </w:r>
            <w:r>
              <w:rPr>
                <w:rFonts w:eastAsia="Calibri" w:ascii="Times New Roman" w:hAnsi="Times New Roman"/>
                <w:szCs w:val="24"/>
                <w:lang w:val="sv-SE"/>
              </w:rPr>
              <w:t xml:space="preserve"> thực hiện, </w:t>
            </w:r>
            <w:r>
              <w:rPr>
                <w:rFonts w:eastAsia="Calibri" w:hint="eastAsia" w:ascii="Times New Roman" w:hAnsi="Times New Roman"/>
                <w:szCs w:val="24"/>
                <w:lang w:val="sv-SE"/>
              </w:rPr>
              <w:t>đư</w:t>
            </w:r>
            <w:r>
              <w:rPr>
                <w:rFonts w:eastAsia="Calibri" w:ascii="Times New Roman" w:hAnsi="Times New Roman"/>
                <w:szCs w:val="24"/>
                <w:lang w:val="sv-SE"/>
              </w:rPr>
              <w:t xml:space="preserve">ợc nghiệm thu </w:t>
            </w:r>
            <w:r>
              <w:rPr>
                <w:rFonts w:eastAsia="Calibri" w:ascii="Times New Roman" w:hAnsi="Times New Roman"/>
                <w:szCs w:val="24"/>
                <w:vertAlign w:val="superscript"/>
                <w:lang w:val="sv-SE"/>
              </w:rPr>
              <w:t>(3)</w:t>
            </w:r>
          </w:p>
        </w:tc>
        <w:tc>
          <w:tcPr>
            <w:tcW w:w="5957"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sv-SE"/>
              </w:rPr>
            </w:pPr>
            <w:r>
              <w:rPr>
                <w:rFonts w:eastAsia="Calibri" w:ascii="Times New Roman" w:hAnsi="Times New Roman"/>
                <w:i/>
                <w:iCs/>
                <w:spacing w:val="2"/>
                <w:szCs w:val="24"/>
                <w:lang w:val="sv-SE"/>
              </w:rPr>
              <w:t xml:space="preserve">[ghi giá trị </w:t>
            </w:r>
            <w:r>
              <w:rPr>
                <w:rFonts w:eastAsia="Calibri" w:hint="eastAsia" w:ascii="Times New Roman" w:hAnsi="Times New Roman"/>
                <w:i/>
                <w:iCs/>
                <w:spacing w:val="2"/>
                <w:szCs w:val="24"/>
                <w:lang w:val="sv-SE"/>
              </w:rPr>
              <w:t>đã</w:t>
            </w:r>
            <w:r>
              <w:rPr>
                <w:rFonts w:eastAsia="Calibri" w:ascii="Times New Roman" w:hAnsi="Times New Roman"/>
                <w:i/>
                <w:iCs/>
                <w:spacing w:val="2"/>
                <w:szCs w:val="24"/>
                <w:lang w:val="sv-SE"/>
              </w:rPr>
              <w:t xml:space="preserve"> thực hiện c</w:t>
            </w:r>
            <w:r>
              <w:rPr>
                <w:rFonts w:eastAsia="Calibri" w:hint="eastAsia" w:ascii="Times New Roman" w:hAnsi="Times New Roman"/>
                <w:i/>
                <w:iCs/>
                <w:spacing w:val="2"/>
                <w:szCs w:val="24"/>
                <w:lang w:val="sv-SE"/>
              </w:rPr>
              <w:t>ă</w:t>
            </w:r>
            <w:r>
              <w:rPr>
                <w:rFonts w:eastAsia="Calibri" w:ascii="Times New Roman" w:hAnsi="Times New Roman"/>
                <w:i/>
                <w:iCs/>
                <w:spacing w:val="2"/>
                <w:szCs w:val="24"/>
                <w:lang w:val="sv-SE"/>
              </w:rPr>
              <w:t xml:space="preserve">n cứ theo giá trị nghiệm thu, thanh lý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bookmarkStart w:id="70" w:name="_Hlk182319328"/>
            <w:bookmarkEnd w:id="70"/>
          </w:p>
        </w:tc>
      </w:tr>
    </w:tbl>
    <w:p>
      <w:pPr>
        <w:pStyle w:val="Normal"/>
        <w:rPr>
          <w:rFonts w:ascii="Times New Roman" w:hAnsi="Times New Roman" w:eastAsia="Calibri"/>
          <w:iCs/>
          <w:lang w:val="sv-SE"/>
        </w:rPr>
      </w:pPr>
      <w:r>
        <w:rPr>
          <w:rFonts w:eastAsia="Calibri" w:ascii="Times New Roman" w:hAnsi="Times New Roman"/>
          <w:iCs/>
          <w:lang w:val="sv-SE"/>
        </w:rPr>
      </w:r>
    </w:p>
    <w:p>
      <w:pPr>
        <w:pStyle w:val="Normal"/>
        <w:widowControl w:val="false"/>
        <w:spacing w:lineRule="auto" w:line="264" w:before="120" w:after="120"/>
        <w:ind w:firstLine="567"/>
        <w:rPr>
          <w:rFonts w:ascii="Times New Roman" w:hAnsi="Times New Roman" w:eastAsia="Calibri"/>
          <w:iCs/>
          <w:lang w:val="sv-SE"/>
        </w:rPr>
      </w:pPr>
      <w:r>
        <w:rPr>
          <w:rFonts w:eastAsia="Calibri" w:ascii="Times New Roman" w:hAnsi="Times New Roman"/>
          <w:iCs/>
          <w:lang w:val="sv-SE"/>
        </w:rPr>
        <w:t>Ghi chú:</w:t>
      </w:r>
    </w:p>
    <w:p>
      <w:pPr>
        <w:pStyle w:val="Normal"/>
        <w:widowControl w:val="false"/>
        <w:spacing w:lineRule="auto" w:line="264" w:before="120" w:after="120"/>
        <w:ind w:firstLine="567"/>
        <w:jc w:val="both"/>
        <w:rPr>
          <w:rFonts w:ascii="Times New Roman" w:hAnsi="Times New Roman" w:eastAsia="Calibri"/>
          <w:iCs/>
          <w:lang w:val="sv-SE"/>
        </w:rPr>
      </w:pPr>
      <w:bookmarkStart w:id="71" w:name="_Hlk182319352"/>
      <w:r>
        <w:rPr>
          <w:rFonts w:eastAsia="Calibri" w:ascii="Times New Roman" w:hAnsi="Times New Roman"/>
          <w:iCs/>
          <w:lang w:val="sv-SE"/>
        </w:rPr>
        <w:t xml:space="preserve">Nhà thầu nghiên cứu kỹ HSYC và </w:t>
      </w:r>
      <w:r>
        <w:rPr>
          <w:rFonts w:eastAsia="Calibri" w:hint="eastAsia" w:ascii="Times New Roman" w:hAnsi="Times New Roman"/>
          <w:iCs/>
          <w:lang w:val="sv-SE"/>
        </w:rPr>
        <w:t>đ</w:t>
      </w:r>
      <w:r>
        <w:rPr>
          <w:rFonts w:eastAsia="Calibri" w:ascii="Times New Roman" w:hAnsi="Times New Roman"/>
          <w:iCs/>
          <w:lang w:val="sv-SE"/>
        </w:rPr>
        <w:t xml:space="preserve">ề xuất các hợp </w:t>
      </w:r>
      <w:r>
        <w:rPr>
          <w:rFonts w:eastAsia="Calibri" w:hint="eastAsia" w:ascii="Times New Roman" w:hAnsi="Times New Roman"/>
          <w:iCs/>
          <w:lang w:val="sv-SE"/>
        </w:rPr>
        <w:t>đ</w:t>
      </w:r>
      <w:r>
        <w:rPr>
          <w:rFonts w:eastAsia="Calibri" w:ascii="Times New Roman" w:hAnsi="Times New Roman"/>
          <w:iCs/>
          <w:lang w:val="sv-SE"/>
        </w:rPr>
        <w:t>ồng t</w:t>
      </w:r>
      <w:r>
        <w:rPr>
          <w:rFonts w:eastAsia="Calibri" w:hint="eastAsia" w:ascii="Times New Roman" w:hAnsi="Times New Roman"/>
          <w:iCs/>
          <w:lang w:val="sv-SE"/>
        </w:rPr>
        <w:t>ươ</w:t>
      </w:r>
      <w:r>
        <w:rPr>
          <w:rFonts w:eastAsia="Calibri" w:ascii="Times New Roman" w:hAnsi="Times New Roman"/>
          <w:iCs/>
          <w:lang w:val="sv-SE"/>
        </w:rPr>
        <w:t xml:space="preserve">ng tự </w:t>
      </w:r>
      <w:r>
        <w:rPr>
          <w:rFonts w:eastAsia="Calibri" w:hint="eastAsia" w:ascii="Times New Roman" w:hAnsi="Times New Roman"/>
          <w:iCs/>
          <w:lang w:val="sv-SE"/>
        </w:rPr>
        <w:t>đ</w:t>
      </w:r>
      <w:r>
        <w:rPr>
          <w:rFonts w:eastAsia="Calibri" w:ascii="Times New Roman" w:hAnsi="Times New Roman"/>
          <w:iCs/>
          <w:lang w:val="sv-SE"/>
        </w:rPr>
        <w:t xml:space="preserve">ể bảo </w:t>
      </w:r>
      <w:r>
        <w:rPr>
          <w:rFonts w:eastAsia="Calibri" w:hint="eastAsia" w:ascii="Times New Roman" w:hAnsi="Times New Roman"/>
          <w:iCs/>
          <w:lang w:val="sv-SE"/>
        </w:rPr>
        <w:t>đ</w:t>
      </w:r>
      <w:r>
        <w:rPr>
          <w:rFonts w:eastAsia="Calibri" w:ascii="Times New Roman" w:hAnsi="Times New Roman"/>
          <w:iCs/>
          <w:lang w:val="sv-SE"/>
        </w:rPr>
        <w:t xml:space="preserve">ảm </w:t>
      </w:r>
      <w:r>
        <w:rPr>
          <w:rFonts w:eastAsia="Calibri" w:hint="eastAsia" w:ascii="Times New Roman" w:hAnsi="Times New Roman"/>
          <w:iCs/>
          <w:lang w:val="sv-SE"/>
        </w:rPr>
        <w:t>đá</w:t>
      </w:r>
      <w:r>
        <w:rPr>
          <w:rFonts w:eastAsia="Calibri" w:ascii="Times New Roman" w:hAnsi="Times New Roman"/>
          <w:iCs/>
          <w:lang w:val="sv-SE"/>
        </w:rPr>
        <w:t xml:space="preserve">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sv-SE"/>
        </w:rPr>
      </w:pPr>
      <w:r>
        <w:rPr>
          <w:rFonts w:eastAsia="Calibri" w:ascii="Times New Roman" w:hAnsi="Times New Roman"/>
          <w:iCs/>
          <w:lang w:val="sv-SE"/>
        </w:rPr>
        <w:t xml:space="preserve">(1) </w:t>
      </w:r>
      <w:r>
        <w:rPr>
          <w:rFonts w:eastAsia="Calibri" w:ascii="Times New Roman" w:hAnsi="Times New Roman"/>
          <w:iCs/>
          <w:spacing w:val="-2"/>
          <w:lang w:val="sv-SE"/>
        </w:rPr>
        <w:t>Trong tr</w:t>
      </w:r>
      <w:r>
        <w:rPr>
          <w:rFonts w:eastAsia="Calibri" w:hint="eastAsia" w:ascii="Times New Roman" w:hAnsi="Times New Roman"/>
          <w:iCs/>
          <w:spacing w:val="-2"/>
          <w:lang w:val="sv-SE"/>
        </w:rPr>
        <w:t>ư</w:t>
      </w:r>
      <w:r>
        <w:rPr>
          <w:rFonts w:eastAsia="Calibri" w:ascii="Times New Roman" w:hAnsi="Times New Roman"/>
          <w:iCs/>
          <w:spacing w:val="-2"/>
          <w:lang w:val="sv-SE"/>
        </w:rPr>
        <w:t>ờng hợp liên danh, từng thành viên trong liên danh kê khai theo Mẫu này. Tr</w:t>
      </w:r>
      <w:r>
        <w:rPr>
          <w:rFonts w:eastAsia="Calibri" w:hint="eastAsia" w:ascii="Times New Roman" w:hAnsi="Times New Roman"/>
          <w:iCs/>
          <w:spacing w:val="-2"/>
          <w:lang w:val="sv-SE"/>
        </w:rPr>
        <w:t>ư</w:t>
      </w:r>
      <w:r>
        <w:rPr>
          <w:rFonts w:eastAsia="Calibri" w:ascii="Times New Roman" w:hAnsi="Times New Roman"/>
          <w:iCs/>
          <w:spacing w:val="-2"/>
          <w:lang w:val="sv-SE"/>
        </w:rPr>
        <w:t xml:space="preserve">ờng hợp nhà thầu có nhiều hợp </w:t>
      </w:r>
      <w:r>
        <w:rPr>
          <w:rFonts w:eastAsia="Calibri" w:hint="eastAsia" w:ascii="Times New Roman" w:hAnsi="Times New Roman"/>
          <w:iCs/>
          <w:spacing w:val="-2"/>
          <w:lang w:val="sv-SE"/>
        </w:rPr>
        <w:t>đ</w:t>
      </w:r>
      <w:r>
        <w:rPr>
          <w:rFonts w:eastAsia="Calibri" w:ascii="Times New Roman" w:hAnsi="Times New Roman"/>
          <w:iCs/>
          <w:spacing w:val="-2"/>
          <w:lang w:val="sv-SE"/>
        </w:rPr>
        <w:t>ồng t</w:t>
      </w:r>
      <w:r>
        <w:rPr>
          <w:rFonts w:eastAsia="Calibri" w:hint="eastAsia" w:ascii="Times New Roman" w:hAnsi="Times New Roman"/>
          <w:iCs/>
          <w:spacing w:val="-2"/>
          <w:lang w:val="sv-SE"/>
        </w:rPr>
        <w:t>ươ</w:t>
      </w:r>
      <w:r>
        <w:rPr>
          <w:rFonts w:eastAsia="Calibri" w:ascii="Times New Roman" w:hAnsi="Times New Roman"/>
          <w:iCs/>
          <w:spacing w:val="-2"/>
          <w:lang w:val="sv-SE"/>
        </w:rPr>
        <w:t xml:space="preserve">ng tự thì kê khai từng hợp </w:t>
      </w:r>
      <w:r>
        <w:rPr>
          <w:rFonts w:eastAsia="Calibri" w:hint="eastAsia" w:ascii="Times New Roman" w:hAnsi="Times New Roman"/>
          <w:iCs/>
          <w:spacing w:val="-2"/>
          <w:lang w:val="sv-SE"/>
        </w:rPr>
        <w:t>đ</w:t>
      </w:r>
      <w:r>
        <w:rPr>
          <w:rFonts w:eastAsia="Calibri" w:ascii="Times New Roman" w:hAnsi="Times New Roman"/>
          <w:iCs/>
          <w:spacing w:val="-2"/>
          <w:lang w:val="sv-SE"/>
        </w:rPr>
        <w:t xml:space="preserve">ồng theo Mẫu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sv-SE"/>
        </w:rPr>
      </w:pPr>
      <w:r>
        <w:rPr>
          <w:rFonts w:eastAsia="Calibri" w:ascii="Times New Roman" w:hAnsi="Times New Roman"/>
          <w:iCs/>
          <w:spacing w:val="-2"/>
          <w:lang w:val="sv-SE"/>
        </w:rPr>
        <w:t>(2) Nhà thầu chỉ kê khai nội dung t</w:t>
      </w:r>
      <w:r>
        <w:rPr>
          <w:rFonts w:eastAsia="Calibri" w:hint="eastAsia" w:ascii="Times New Roman" w:hAnsi="Times New Roman"/>
          <w:iCs/>
          <w:spacing w:val="-2"/>
          <w:lang w:val="sv-SE"/>
        </w:rPr>
        <w:t>ươ</w:t>
      </w:r>
      <w:r>
        <w:rPr>
          <w:rFonts w:eastAsia="Calibri" w:ascii="Times New Roman" w:hAnsi="Times New Roman"/>
          <w:iCs/>
          <w:spacing w:val="-2"/>
          <w:lang w:val="sv-SE"/>
        </w:rPr>
        <w:t xml:space="preserve">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sv-SE"/>
        </w:rPr>
      </w:pPr>
      <w:r>
        <w:rPr>
          <w:rFonts w:eastAsia="Calibri" w:ascii="Times New Roman" w:hAnsi="Times New Roman"/>
          <w:iCs/>
          <w:spacing w:val="-2"/>
          <w:lang w:val="sv-SE"/>
        </w:rPr>
        <w:t>(3) Tr</w:t>
      </w:r>
      <w:r>
        <w:rPr>
          <w:rFonts w:eastAsia="Calibri" w:hint="eastAsia" w:ascii="Times New Roman" w:hAnsi="Times New Roman"/>
          <w:iCs/>
          <w:spacing w:val="-2"/>
          <w:lang w:val="sv-SE"/>
        </w:rPr>
        <w:t>ư</w:t>
      </w:r>
      <w:r>
        <w:rPr>
          <w:rFonts w:eastAsia="Calibri" w:ascii="Times New Roman" w:hAnsi="Times New Roman"/>
          <w:iCs/>
          <w:spacing w:val="-2"/>
          <w:lang w:val="sv-SE"/>
        </w:rPr>
        <w:t xml:space="preserve">ờng hợp giá trị hợp </w:t>
      </w:r>
      <w:r>
        <w:rPr>
          <w:rFonts w:eastAsia="Calibri" w:hint="eastAsia" w:ascii="Times New Roman" w:hAnsi="Times New Roman"/>
          <w:iCs/>
          <w:spacing w:val="-2"/>
          <w:lang w:val="sv-SE"/>
        </w:rPr>
        <w:t>đ</w:t>
      </w:r>
      <w:r>
        <w:rPr>
          <w:rFonts w:eastAsia="Calibri" w:ascii="Times New Roman" w:hAnsi="Times New Roman"/>
          <w:iCs/>
          <w:spacing w:val="-2"/>
          <w:lang w:val="sv-SE"/>
        </w:rPr>
        <w:t xml:space="preserve">ồng không tính bằng VND thì quy </w:t>
      </w:r>
      <w:r>
        <w:rPr>
          <w:rFonts w:eastAsia="Calibri" w:hint="eastAsia" w:ascii="Times New Roman" w:hAnsi="Times New Roman"/>
          <w:iCs/>
          <w:spacing w:val="-2"/>
          <w:lang w:val="sv-SE"/>
        </w:rPr>
        <w:t>đ</w:t>
      </w:r>
      <w:r>
        <w:rPr>
          <w:rFonts w:eastAsia="Calibri" w:ascii="Times New Roman" w:hAnsi="Times New Roman"/>
          <w:iCs/>
          <w:spacing w:val="-2"/>
          <w:lang w:val="sv-SE"/>
        </w:rPr>
        <w:t xml:space="preserve">ổi sang VND theo tỷ giá </w:t>
      </w:r>
      <w:r>
        <w:rPr>
          <w:rFonts w:ascii="Times New Roman" w:hAnsi="Times New Roman"/>
          <w:spacing w:val="-2"/>
          <w:lang w:val="sv-SE"/>
        </w:rPr>
        <w:t xml:space="preserve">theo quy định tại Mục 2.1 Chương II </w:t>
      </w:r>
      <w:r>
        <w:rPr>
          <w:rFonts w:hint="eastAsia" w:ascii="Times New Roman" w:hAnsi="Times New Roman"/>
          <w:spacing w:val="-2"/>
          <w:lang w:val="sv-SE"/>
        </w:rPr>
        <w:t>đ</w:t>
      </w:r>
      <w:r>
        <w:rPr>
          <w:rFonts w:ascii="Times New Roman" w:hAnsi="Times New Roman"/>
          <w:spacing w:val="-2"/>
          <w:lang w:val="sv-SE"/>
        </w:rPr>
        <w:t>ể làm c</w:t>
      </w:r>
      <w:r>
        <w:rPr>
          <w:rFonts w:hint="eastAsia" w:ascii="Times New Roman" w:hAnsi="Times New Roman"/>
          <w:spacing w:val="-2"/>
          <w:lang w:val="sv-SE"/>
        </w:rPr>
        <w:t>ơ</w:t>
      </w:r>
      <w:r>
        <w:rPr>
          <w:rFonts w:ascii="Times New Roman" w:hAnsi="Times New Roman"/>
          <w:spacing w:val="-2"/>
          <w:lang w:val="sv-SE"/>
        </w:rPr>
        <w:t xml:space="preserve"> sở </w:t>
      </w:r>
      <w:r>
        <w:rPr>
          <w:rFonts w:hint="eastAsia" w:ascii="Times New Roman" w:hAnsi="Times New Roman"/>
          <w:spacing w:val="-2"/>
          <w:lang w:val="sv-SE"/>
        </w:rPr>
        <w:t>đá</w:t>
      </w:r>
      <w:r>
        <w:rPr>
          <w:rFonts w:ascii="Times New Roman" w:hAnsi="Times New Roman"/>
          <w:spacing w:val="-2"/>
          <w:lang w:val="sv-SE"/>
        </w:rPr>
        <w:t>nh giá.</w:t>
      </w:r>
      <w:bookmarkEnd w:id="71"/>
    </w:p>
    <w:p>
      <w:pPr>
        <w:pStyle w:val="Normal"/>
        <w:rPr>
          <w:rFonts w:ascii="Times New Roman" w:hAnsi="Times New Roman"/>
          <w:b/>
          <w:lang w:val="nl-NL"/>
        </w:rPr>
      </w:pPr>
      <w:r>
        <w:rPr>
          <w:rFonts w:ascii="Times New Roman" w:hAnsi="Times New Roman"/>
          <w:b/>
          <w:lang w:val="nl-NL"/>
        </w:rPr>
      </w:r>
      <w:r>
        <w:br w:type="page"/>
      </w:r>
    </w:p>
    <w:p>
      <w:pPr>
        <w:pStyle w:val="Normal"/>
        <w:widowControl w:val="false"/>
        <w:spacing w:lineRule="auto" w:line="264" w:before="0" w:after="120"/>
        <w:ind w:firstLine="567" w:end="-72"/>
        <w:jc w:val="end"/>
        <w:rPr>
          <w:rFonts w:ascii="Times New Roman" w:hAnsi="Times New Roman"/>
          <w:b/>
          <w:lang w:val="nl-NL"/>
        </w:rPr>
      </w:pPr>
      <w:r>
        <w:rPr>
          <w:rFonts w:ascii="Times New Roman" w:hAnsi="Times New Roman"/>
          <w:b/>
          <w:lang w:val="nl-NL"/>
        </w:rPr>
        <w:t>Mẫu số 06B</w:t>
      </w:r>
    </w:p>
    <w:p>
      <w:pPr>
        <w:pStyle w:val="Normal"/>
        <w:jc w:val="end"/>
        <w:rPr>
          <w:rFonts w:ascii="Times New Roman" w:hAnsi="Times New Roman"/>
          <w:b/>
          <w:lang w:val="nl-NL"/>
        </w:rPr>
      </w:pPr>
      <w:r>
        <w:rPr>
          <w:rFonts w:ascii="Times New Roman" w:hAnsi="Times New Roman"/>
          <w:b/>
          <w:lang w:val="nl-NL"/>
        </w:rPr>
      </w:r>
    </w:p>
    <w:p>
      <w:pPr>
        <w:pStyle w:val="BodyText"/>
        <w:spacing w:lineRule="auto" w:line="276" w:before="0" w:after="240"/>
        <w:ind w:firstLine="426"/>
        <w:jc w:val="center"/>
        <w:rPr>
          <w:rFonts w:ascii="Times New Roman" w:hAnsi="Times New Roman"/>
          <w:b/>
          <w:szCs w:val="28"/>
          <w:lang w:val="nl-NL"/>
        </w:rPr>
      </w:pPr>
      <w:r>
        <w:rPr>
          <w:rFonts w:ascii="Times New Roman" w:hAnsi="Times New Roman"/>
          <w:b/>
          <w:szCs w:val="28"/>
          <w:lang w:val="nl-NL"/>
        </w:rPr>
        <w:t>HỢP ĐỒNG XÂY LẮP (C) TƯƠNG TỰ DO NHÀ THẦU THỰC HIỆN</w:t>
      </w:r>
    </w:p>
    <w:p>
      <w:pPr>
        <w:pStyle w:val="Normal"/>
        <w:widowControl w:val="false"/>
        <w:spacing w:lineRule="auto" w:line="264" w:before="120" w:after="120"/>
        <w:ind w:end="-72"/>
        <w:rPr>
          <w:rFonts w:ascii="Times New Roman" w:hAnsi="Times New Roman"/>
          <w:bCs/>
          <w:lang w:val="nl-NL" w:eastAsia="x-none"/>
        </w:rPr>
      </w:pPr>
      <w:r>
        <w:rPr>
          <w:rFonts w:ascii="Times New Roman" w:hAnsi="Times New Roman"/>
          <w:bCs/>
          <w:lang w:val="nl-NL" w:eastAsia="x-none"/>
        </w:rPr>
        <w:t>Tên nhà thầu: _____</w:t>
      </w:r>
      <w:r>
        <w:rPr>
          <w:rFonts w:ascii="Times New Roman" w:hAnsi="Times New Roman"/>
          <w:bCs/>
          <w:i/>
          <w:iCs/>
          <w:lang w:val="nl-NL" w:eastAsia="x-none"/>
        </w:rPr>
        <w:t>[ghi tên đầy đủ của nhà thầu]</w:t>
      </w:r>
      <w:r>
        <w:rPr>
          <w:rFonts w:ascii="Times New Roman" w:hAnsi="Times New Roman"/>
          <w:bCs/>
          <w:lang w:val="nl-NL" w:eastAsia="x-none"/>
        </w:rPr>
        <w:t>.</w:t>
      </w:r>
    </w:p>
    <w:p>
      <w:pPr>
        <w:pStyle w:val="Normal"/>
        <w:tabs>
          <w:tab w:val="clear" w:pos="720"/>
          <w:tab w:val="left" w:pos="1404" w:leader="none"/>
          <w:tab w:val="left" w:pos="2988" w:leader="none"/>
        </w:tabs>
        <w:spacing w:lineRule="auto" w:line="264" w:before="120" w:after="120"/>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49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9"/>
        <w:gridCol w:w="136"/>
        <w:gridCol w:w="1703"/>
        <w:gridCol w:w="2406"/>
        <w:gridCol w:w="1981"/>
        <w:gridCol w:w="13"/>
      </w:tblGrid>
      <w:tr>
        <w:trPr>
          <w:trHeight w:val="399"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sz w:val="26"/>
                <w:szCs w:val="26"/>
                <w:lang w:val="es-ES_tradnl"/>
              </w:rPr>
            </w:pPr>
            <w:r>
              <w:rPr>
                <w:rFonts w:ascii="Times New Roman" w:hAnsi="Times New Roman"/>
                <w:sz w:val="26"/>
                <w:szCs w:val="26"/>
                <w:lang w:val="es-ES_tradnl"/>
              </w:rPr>
              <w:t>Tên và số hợp đồng</w:t>
            </w:r>
          </w:p>
        </w:tc>
        <w:tc>
          <w:tcPr>
            <w:tcW w:w="6103" w:type="dxa"/>
            <w:gridSpan w:val="4"/>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i/>
                <w:iCs/>
                <w:sz w:val="26"/>
                <w:szCs w:val="26"/>
                <w:lang w:val="es-ES_tradnl"/>
              </w:rPr>
            </w:pPr>
            <w:r>
              <w:rPr>
                <w:rFonts w:ascii="Times New Roman" w:hAnsi="Times New Roman"/>
                <w:i/>
                <w:iCs/>
                <w:sz w:val="26"/>
                <w:szCs w:val="26"/>
                <w:lang w:val="es-ES_tradnl"/>
              </w:rPr>
              <w:t xml:space="preserve">       </w:t>
            </w:r>
            <w:r>
              <w:rPr>
                <w:rFonts w:ascii="Times New Roman" w:hAnsi="Times New Roman"/>
                <w:i/>
                <w:iCs/>
                <w:sz w:val="26"/>
                <w:szCs w:val="26"/>
                <w:lang w:val="es-ES_tradnl"/>
              </w:rPr>
              <w:t>[ghi tên đầy đủ của hợp đồng, số ký hiệu]</w:t>
            </w:r>
          </w:p>
        </w:tc>
      </w:tr>
      <w:tr>
        <w:trPr>
          <w:trHeight w:val="399"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6103" w:type="dxa"/>
            <w:gridSpan w:val="4"/>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i/>
                <w:iCs/>
                <w:sz w:val="26"/>
                <w:szCs w:val="26"/>
                <w:lang w:val="es-ES_tradnl"/>
              </w:rPr>
            </w:pPr>
            <w:r>
              <w:rPr>
                <w:rFonts w:ascii="Times New Roman" w:hAnsi="Times New Roman"/>
                <w:i/>
                <w:iCs/>
                <w:sz w:val="26"/>
                <w:szCs w:val="26"/>
                <w:lang w:val="es-ES_tradnl"/>
              </w:rPr>
              <w:t xml:space="preserve">      </w:t>
            </w:r>
            <w:r>
              <w:rPr>
                <w:rFonts w:ascii="Times New Roman" w:hAnsi="Times New Roman"/>
                <w:i/>
                <w:iCs/>
                <w:sz w:val="26"/>
                <w:szCs w:val="26"/>
                <w:lang w:val="es-ES_tradnl"/>
              </w:rPr>
              <w:t>[ghi ngày, tháng, năm]</w:t>
            </w:r>
          </w:p>
        </w:tc>
      </w:tr>
      <w:tr>
        <w:trPr>
          <w:trHeight w:val="399"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6103" w:type="dxa"/>
            <w:gridSpan w:val="4"/>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120" w:after="120"/>
              <w:ind w:firstLine="567"/>
              <w:jc w:val="both"/>
              <w:rPr>
                <w:rFonts w:ascii="Times New Roman" w:hAnsi="Times New Roman"/>
                <w:i/>
                <w:iCs/>
                <w:sz w:val="26"/>
                <w:szCs w:val="26"/>
                <w:lang w:val="es-ES_tradnl"/>
              </w:rPr>
            </w:pPr>
            <w:r>
              <w:rPr>
                <w:rFonts w:ascii="Times New Roman" w:hAnsi="Times New Roman"/>
                <w:i/>
                <w:iCs/>
                <w:sz w:val="26"/>
                <w:szCs w:val="26"/>
                <w:lang w:val="es-ES_tradnl"/>
              </w:rPr>
              <w:t>[ghi ngày, tháng, năm]</w:t>
            </w:r>
          </w:p>
        </w:tc>
      </w:tr>
      <w:tr>
        <w:trPr>
          <w:trHeight w:val="726" w:hRule="atLeast"/>
        </w:trPr>
        <w:tc>
          <w:tcPr>
            <w:tcW w:w="3259"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pacing w:val="-11"/>
              </w:rPr>
            </w:pPr>
            <w:r>
              <w:rPr>
                <w:rFonts w:ascii="Times New Roman" w:hAnsi="Times New Roman"/>
                <w:lang w:val="es-ES_tradnl"/>
              </w:rPr>
              <w:t xml:space="preserve">Giá hợp </w:t>
            </w:r>
            <w:r>
              <w:rPr>
                <w:rFonts w:hint="eastAsia" w:ascii="Times New Roman" w:hAnsi="Times New Roman"/>
                <w:lang w:val="es-ES_tradnl"/>
              </w:rPr>
              <w:t>đ</w:t>
            </w:r>
            <w:r>
              <w:rPr>
                <w:rFonts w:ascii="Times New Roman" w:hAnsi="Times New Roman"/>
                <w:lang w:val="es-ES_tradnl"/>
              </w:rPr>
              <w:t>ồng</w:t>
            </w:r>
          </w:p>
        </w:tc>
        <w:tc>
          <w:tcPr>
            <w:tcW w:w="4245" w:type="dxa"/>
            <w:gridSpan w:val="3"/>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1981"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c>
          <w:tcPr>
            <w:tcW w:w="13" w:type="dxa"/>
            <w:tcBorders/>
          </w:tcPr>
          <w:p>
            <w:pPr>
              <w:pStyle w:val="Normal"/>
              <w:spacing w:lineRule="atLeast" w:line="0" w:before="0" w:after="0"/>
              <w:rPr>
                <w:sz w:val="2"/>
              </w:rPr>
            </w:pPr>
            <w:r>
              <w:rPr>
                <w:sz w:val="2"/>
              </w:rPr>
            </w:r>
          </w:p>
        </w:tc>
      </w:tr>
      <w:tr>
        <w:trPr>
          <w:trHeight w:val="1338" w:hRule="atLeast"/>
        </w:trPr>
        <w:tc>
          <w:tcPr>
            <w:tcW w:w="3259"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1839"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2406"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1981"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c>
          <w:tcPr>
            <w:tcW w:w="13" w:type="dxa"/>
            <w:tcBorders/>
          </w:tcPr>
          <w:p>
            <w:pPr>
              <w:pStyle w:val="Normal"/>
              <w:spacing w:lineRule="atLeast" w:line="0" w:before="0" w:after="0"/>
              <w:rPr>
                <w:sz w:val="2"/>
              </w:rPr>
            </w:pPr>
            <w:r>
              <w:rPr>
                <w:sz w:val="2"/>
              </w:rPr>
            </w:r>
          </w:p>
        </w:tc>
      </w:tr>
      <w:tr>
        <w:trPr>
          <w:trHeight w:val="420"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Tên dự án/dự toán mua sắm:</w:t>
            </w:r>
          </w:p>
        </w:tc>
        <w:tc>
          <w:tcPr>
            <w:tcW w:w="6226" w:type="dxa"/>
            <w:gridSpan w:val="4"/>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w:t>
            </w:r>
            <w:r>
              <w:rPr>
                <w:rFonts w:hint="eastAsia" w:ascii="Times New Roman" w:hAnsi="Times New Roman"/>
                <w:i/>
                <w:iCs/>
              </w:rPr>
              <w:t>á</w:t>
            </w:r>
            <w:r>
              <w:rPr>
                <w:rFonts w:ascii="Times New Roman" w:hAnsi="Times New Roman"/>
                <w:i/>
                <w:iCs/>
              </w:rPr>
              <w:t xml:space="preserve">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c>
          <w:tcPr>
            <w:tcW w:w="13" w:type="dxa"/>
            <w:tcBorders/>
          </w:tcPr>
          <w:p>
            <w:pPr>
              <w:pStyle w:val="Normal"/>
              <w:spacing w:lineRule="atLeast" w:line="0" w:before="0" w:after="0"/>
              <w:rPr>
                <w:sz w:val="2"/>
              </w:rPr>
            </w:pPr>
            <w:r>
              <w:rPr>
                <w:sz w:val="2"/>
              </w:rPr>
            </w:r>
          </w:p>
        </w:tc>
      </w:tr>
      <w:tr>
        <w:trPr>
          <w:trHeight w:val="408"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6226" w:type="dxa"/>
            <w:gridSpan w:val="4"/>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c>
          <w:tcPr>
            <w:tcW w:w="13" w:type="dxa"/>
            <w:tcBorders/>
          </w:tcPr>
          <w:p>
            <w:pPr>
              <w:pStyle w:val="Normal"/>
              <w:spacing w:lineRule="atLeast" w:line="0" w:before="0" w:after="0"/>
              <w:rPr>
                <w:sz w:val="2"/>
              </w:rPr>
            </w:pPr>
            <w:r>
              <w:rPr>
                <w:sz w:val="2"/>
              </w:rPr>
            </w:r>
          </w:p>
        </w:tc>
      </w:tr>
      <w:tr>
        <w:trPr>
          <w:trHeight w:val="1510" w:hRule="exact"/>
        </w:trPr>
        <w:tc>
          <w:tcPr>
            <w:tcW w:w="3259"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ịa chỉ:</w:t>
            </w:r>
          </w:p>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iện thoại/fax:</w:t>
            </w:r>
          </w:p>
          <w:p>
            <w:pPr>
              <w:pStyle w:val="Normal"/>
              <w:spacing w:lineRule="auto" w:line="252" w:before="120" w:after="120"/>
              <w:ind w:start="142" w:end="60"/>
              <w:rPr>
                <w:rFonts w:ascii="Times New Roman" w:hAnsi="Times New Roman"/>
                <w:lang w:val="it-IT"/>
              </w:rPr>
            </w:pPr>
            <w:r>
              <w:rPr>
                <w:rFonts w:ascii="Times New Roman" w:hAnsi="Times New Roman"/>
                <w:lang w:val="it-IT"/>
              </w:rPr>
              <w:t>E-mail:</w:t>
            </w:r>
          </w:p>
        </w:tc>
        <w:tc>
          <w:tcPr>
            <w:tcW w:w="6226" w:type="dxa"/>
            <w:gridSpan w:val="4"/>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pPr>
              <w:pStyle w:val="Normal"/>
              <w:ind w:start="79" w:end="142"/>
              <w:jc w:val="center"/>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pPr>
              <w:pStyle w:val="Normal"/>
              <w:ind w:start="79" w:end="142"/>
              <w:jc w:val="center"/>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c>
          <w:tcPr>
            <w:tcW w:w="13" w:type="dxa"/>
            <w:tcBorders/>
          </w:tcPr>
          <w:p>
            <w:pPr>
              <w:pStyle w:val="Normal"/>
              <w:spacing w:lineRule="atLeast" w:line="0" w:before="0" w:after="0"/>
              <w:rPr>
                <w:sz w:val="2"/>
              </w:rPr>
            </w:pPr>
            <w:r>
              <w:rPr>
                <w:sz w:val="2"/>
              </w:rPr>
            </w:r>
          </w:p>
        </w:tc>
      </w:tr>
      <w:tr>
        <w:trPr>
          <w:trHeight w:val="853" w:hRule="exact"/>
        </w:trPr>
        <w:tc>
          <w:tcPr>
            <w:tcW w:w="9498" w:type="dxa"/>
            <w:gridSpan w:val="6"/>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142"/>
              <w:rPr>
                <w:rFonts w:ascii="Times New Roman" w:hAnsi="Times New Roman"/>
                <w:b/>
                <w:bCs/>
                <w:i/>
                <w:iCs/>
                <w:spacing w:val="2"/>
                <w:lang w:val="it-IT"/>
              </w:rPr>
            </w:pPr>
            <w:r>
              <w:rPr>
                <w:rFonts w:ascii="Times New Roman" w:hAnsi="Times New Roman"/>
                <w:b/>
                <w:bCs/>
                <w:spacing w:val="2"/>
                <w:lang w:val="it-IT"/>
              </w:rPr>
              <w:t>Mô tả tính chất t</w:t>
            </w:r>
            <w:r>
              <w:rPr>
                <w:rFonts w:hint="eastAsia" w:ascii="Times New Roman" w:hAnsi="Times New Roman"/>
                <w:b/>
                <w:bCs/>
                <w:spacing w:val="2"/>
                <w:lang w:val="it-IT"/>
              </w:rPr>
              <w:t>ươ</w:t>
            </w:r>
            <w:r>
              <w:rPr>
                <w:rFonts w:ascii="Times New Roman" w:hAnsi="Times New Roman"/>
                <w:b/>
                <w:bCs/>
                <w:spacing w:val="2"/>
                <w:lang w:val="it-IT"/>
              </w:rPr>
              <w:t xml:space="preserve">ng tự </w:t>
            </w:r>
            <w:r>
              <w:rPr>
                <w:rFonts w:hint="eastAsia" w:ascii="Times New Roman" w:hAnsi="Times New Roman"/>
                <w:b/>
                <w:bCs/>
                <w:spacing w:val="2"/>
                <w:lang w:val="it-IT"/>
              </w:rPr>
              <w:t>đ</w:t>
            </w:r>
            <w:r>
              <w:rPr>
                <w:rFonts w:ascii="Times New Roman" w:hAnsi="Times New Roman"/>
                <w:b/>
                <w:bCs/>
                <w:spacing w:val="2"/>
                <w:lang w:val="it-IT"/>
              </w:rPr>
              <w:t>ối với xây lắp</w:t>
            </w:r>
          </w:p>
        </w:tc>
      </w:tr>
      <w:tr>
        <w:trPr>
          <w:trHeight w:val="335"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vertAlign w:val="superscript"/>
                <w:lang w:val="sv-SE"/>
              </w:rPr>
            </w:pPr>
            <w:r>
              <w:rPr>
                <w:rFonts w:ascii="Times New Roman" w:hAnsi="Times New Roman"/>
                <w:lang w:val="sv-SE"/>
              </w:rPr>
              <w:t>1. Loại kết cấu, cấp công trình</w:t>
            </w:r>
            <w:r>
              <w:rPr>
                <w:rFonts w:ascii="Times New Roman" w:hAnsi="Times New Roman"/>
                <w:vertAlign w:val="superscript"/>
                <w:lang w:val="sv-SE"/>
              </w:rPr>
              <w:t>(2)</w:t>
            </w:r>
          </w:p>
        </w:tc>
        <w:tc>
          <w:tcPr>
            <w:tcW w:w="6239"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center"/>
              <w:rPr>
                <w:rFonts w:ascii="Times New Roman" w:hAnsi="Times New Roman"/>
                <w:i/>
                <w:iCs/>
                <w:spacing w:val="2"/>
                <w:lang w:val="sv-SE"/>
              </w:rPr>
            </w:pPr>
            <w:r>
              <w:rPr>
                <w:rFonts w:eastAsia="Calibri" w:ascii="Times New Roman" w:hAnsi="Times New Roman"/>
                <w:i/>
                <w:iCs/>
                <w:spacing w:val="2"/>
                <w:szCs w:val="24"/>
                <w:lang w:val="sv-SE"/>
              </w:rPr>
              <w:t xml:space="preserve">[ghi thông tin trong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vertAlign w:val="superscript"/>
              </w:rPr>
            </w:pPr>
            <w:r>
              <w:rPr>
                <w:rFonts w:ascii="Times New Roman" w:hAnsi="Times New Roman"/>
              </w:rPr>
              <w:t xml:space="preserve">2. Giá trị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đã</w:t>
            </w:r>
            <w:r>
              <w:rPr>
                <w:rFonts w:ascii="Times New Roman" w:hAnsi="Times New Roman"/>
              </w:rPr>
              <w:t xml:space="preserve"> thực hiện</w:t>
            </w:r>
            <w:r>
              <w:rPr>
                <w:rFonts w:ascii="Times New Roman" w:hAnsi="Times New Roman"/>
                <w:vertAlign w:val="superscript"/>
              </w:rPr>
              <w:t>(3)</w:t>
            </w:r>
          </w:p>
        </w:tc>
        <w:tc>
          <w:tcPr>
            <w:tcW w:w="6239"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eastAsia="Calibri" w:ascii="Times New Roman" w:hAnsi="Times New Roman"/>
                <w:i/>
                <w:iCs/>
                <w:spacing w:val="2"/>
                <w:szCs w:val="24"/>
                <w:lang w:val="sv-SE"/>
              </w:rPr>
              <w:t xml:space="preserve">[ghi giá trị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 xml:space="preserve">ồng thực tế </w:t>
            </w:r>
            <w:r>
              <w:rPr>
                <w:rFonts w:eastAsia="Calibri" w:hint="eastAsia" w:ascii="Times New Roman" w:hAnsi="Times New Roman"/>
                <w:i/>
                <w:iCs/>
                <w:spacing w:val="2"/>
                <w:szCs w:val="24"/>
                <w:lang w:val="sv-SE"/>
              </w:rPr>
              <w:t>đã</w:t>
            </w:r>
            <w:r>
              <w:rPr>
                <w:rFonts w:eastAsia="Calibri" w:ascii="Times New Roman" w:hAnsi="Times New Roman"/>
                <w:i/>
                <w:iCs/>
                <w:spacing w:val="2"/>
                <w:szCs w:val="24"/>
                <w:lang w:val="sv-SE"/>
              </w:rPr>
              <w:t xml:space="preserve"> thực hiện c</w:t>
            </w:r>
            <w:r>
              <w:rPr>
                <w:rFonts w:eastAsia="Calibri" w:hint="eastAsia" w:ascii="Times New Roman" w:hAnsi="Times New Roman"/>
                <w:i/>
                <w:iCs/>
                <w:spacing w:val="2"/>
                <w:szCs w:val="24"/>
                <w:lang w:val="sv-SE"/>
              </w:rPr>
              <w:t>ă</w:t>
            </w:r>
            <w:r>
              <w:rPr>
                <w:rFonts w:eastAsia="Calibri" w:ascii="Times New Roman" w:hAnsi="Times New Roman"/>
                <w:i/>
                <w:iCs/>
                <w:spacing w:val="2"/>
                <w:szCs w:val="24"/>
                <w:lang w:val="sv-SE"/>
              </w:rPr>
              <w:t xml:space="preserve">n cứ theo giá trị nghiệm thu, thanh lý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lang w:val="fr-FR"/>
              </w:rPr>
            </w:pPr>
            <w:r>
              <w:rPr>
                <w:rFonts w:eastAsia="Calibri" w:ascii="Times New Roman" w:hAnsi="Times New Roman"/>
                <w:szCs w:val="24"/>
                <w:lang w:val="sv-SE"/>
              </w:rPr>
              <w:t xml:space="preserve">3. </w:t>
            </w:r>
            <w:r>
              <w:rPr>
                <w:rFonts w:ascii="Times New Roman" w:hAnsi="Times New Roman"/>
              </w:rPr>
              <w:t xml:space="preserve">Các nội dung công việc chính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đã</w:t>
            </w:r>
            <w:r>
              <w:rPr>
                <w:rFonts w:ascii="Times New Roman" w:hAnsi="Times New Roman"/>
              </w:rPr>
              <w:t xml:space="preserve"> thực hiện</w:t>
            </w:r>
          </w:p>
        </w:tc>
        <w:tc>
          <w:tcPr>
            <w:tcW w:w="6239"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lang w:val="fr-FR"/>
              </w:rPr>
            </w:pPr>
            <w:r>
              <w:rPr>
                <w:rFonts w:eastAsia="Calibri" w:ascii="Times New Roman" w:hAnsi="Times New Roman"/>
                <w:i/>
                <w:iCs/>
                <w:spacing w:val="2"/>
                <w:szCs w:val="24"/>
                <w:lang w:val="sv-SE"/>
              </w:rPr>
              <w:t xml:space="preserve">[ghi thông tin các công việc chính trong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 xml:space="preserve">ồng </w:t>
            </w:r>
            <w:r>
              <w:rPr>
                <w:rFonts w:eastAsia="Calibri" w:hint="eastAsia" w:ascii="Times New Roman" w:hAnsi="Times New Roman"/>
                <w:i/>
                <w:iCs/>
                <w:spacing w:val="2"/>
                <w:szCs w:val="24"/>
                <w:lang w:val="sv-SE"/>
              </w:rPr>
              <w:t>đã</w:t>
            </w:r>
            <w:r>
              <w:rPr>
                <w:rFonts w:eastAsia="Calibri" w:ascii="Times New Roman" w:hAnsi="Times New Roman"/>
                <w:i/>
                <w:iCs/>
                <w:spacing w:val="2"/>
                <w:szCs w:val="24"/>
                <w:lang w:val="sv-SE"/>
              </w:rPr>
              <w:t xml:space="preserve"> thực hiện]</w:t>
            </w:r>
          </w:p>
        </w:tc>
      </w:tr>
      <w:tr>
        <w:trPr>
          <w:trHeight w:val="336"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lang w:val="fr-FR"/>
              </w:rPr>
            </w:pPr>
            <w:r>
              <w:rPr>
                <w:rFonts w:ascii="Times New Roman" w:hAnsi="Times New Roman"/>
                <w:lang w:val="fr-FR"/>
              </w:rPr>
              <w:t>4. Ph</w:t>
            </w:r>
            <w:r>
              <w:rPr>
                <w:rFonts w:hint="eastAsia" w:ascii="Times New Roman" w:hAnsi="Times New Roman"/>
                <w:lang w:val="fr-FR"/>
              </w:rPr>
              <w:t>ươ</w:t>
            </w:r>
            <w:r>
              <w:rPr>
                <w:rFonts w:ascii="Times New Roman" w:hAnsi="Times New Roman"/>
                <w:lang w:val="fr-FR"/>
              </w:rPr>
              <w:t>ng pháp, công nghệ</w:t>
            </w:r>
          </w:p>
        </w:tc>
        <w:tc>
          <w:tcPr>
            <w:tcW w:w="6239"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eastAsia="Calibri" w:ascii="Times New Roman" w:hAnsi="Times New Roman"/>
                <w:i/>
                <w:iCs/>
                <w:spacing w:val="2"/>
                <w:szCs w:val="24"/>
                <w:lang w:val="sv-SE"/>
              </w:rPr>
              <w:t xml:space="preserve">[ghi thông tin trong hợp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ồng]</w:t>
            </w:r>
          </w:p>
        </w:tc>
      </w:tr>
      <w:tr>
        <w:trPr>
          <w:trHeight w:val="336" w:hRule="atLeast"/>
        </w:trPr>
        <w:tc>
          <w:tcPr>
            <w:tcW w:w="325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lang w:val="fr-FR"/>
              </w:rPr>
            </w:pPr>
            <w:r>
              <w:rPr>
                <w:rFonts w:ascii="Times New Roman" w:hAnsi="Times New Roman"/>
                <w:lang w:val="fr-FR"/>
              </w:rPr>
              <w:t>5. Các nội dung khác</w:t>
            </w:r>
          </w:p>
        </w:tc>
        <w:tc>
          <w:tcPr>
            <w:tcW w:w="6239"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eastAsia="Calibri" w:ascii="Times New Roman" w:hAnsi="Times New Roman"/>
                <w:i/>
                <w:iCs/>
                <w:spacing w:val="2"/>
                <w:szCs w:val="24"/>
                <w:lang w:val="sv-SE"/>
              </w:rPr>
              <w:t>[ghi thông tin (nếu có)]</w:t>
            </w:r>
          </w:p>
        </w:tc>
      </w:tr>
    </w:tbl>
    <w:p>
      <w:pPr>
        <w:pStyle w:val="Normal"/>
        <w:widowControl w:val="false"/>
        <w:spacing w:lineRule="auto" w:line="264" w:before="120" w:after="120"/>
        <w:ind w:firstLine="567"/>
        <w:jc w:val="both"/>
        <w:rPr>
          <w:rFonts w:ascii="Times New Roman" w:hAnsi="Times New Roman" w:eastAsia="Calibri"/>
          <w:b/>
          <w:i/>
          <w:iCs/>
          <w:u w:val="single"/>
        </w:rPr>
      </w:pPr>
      <w:r>
        <w:rPr>
          <w:rFonts w:eastAsia="Calibri" w:ascii="Times New Roman" w:hAnsi="Times New Roman"/>
          <w:b/>
          <w:i/>
          <w:iCs/>
          <w:u w:val="single"/>
        </w:rPr>
        <w:t>Ghi chú:</w:t>
      </w:r>
    </w:p>
    <w:p>
      <w:pPr>
        <w:pStyle w:val="Normal"/>
        <w:widowControl w:val="false"/>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đồng xây lắp tương tự thì bỏ qua Bảng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eastAsia="Calibri" w:ascii="Times New Roman" w:hAnsi="Times New Roman"/>
          <w:iCs/>
        </w:rPr>
        <w:t xml:space="preserve">(3) </w:t>
      </w:r>
      <w:r>
        <w:rPr>
          <w:rFonts w:eastAsia="Calibri" w:ascii="Times New Roman" w:hAnsi="Times New Roman"/>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68"/>
    </w:p>
    <w:p>
      <w:pPr>
        <w:pStyle w:val="Normal"/>
        <w:widowControl w:val="false"/>
        <w:tabs>
          <w:tab w:val="clear" w:pos="720"/>
          <w:tab w:val="left" w:pos="142" w:leader="none"/>
        </w:tabs>
        <w:spacing w:lineRule="auto" w:line="264" w:before="120" w:after="120"/>
        <w:ind w:firstLine="567"/>
        <w:jc w:val="end"/>
        <w:rPr>
          <w:rFonts w:ascii="Times New Roman" w:hAnsi="Times New Roman"/>
        </w:rPr>
      </w:pPr>
      <w:r>
        <w:rPr>
          <w:rFonts w:ascii="Times New Roman" w:hAnsi="Times New Roman"/>
        </w:rPr>
      </w:r>
      <w:r>
        <w:br w:type="page"/>
      </w:r>
    </w:p>
    <w:p>
      <w:pPr>
        <w:pStyle w:val="Normal"/>
        <w:spacing w:before="0" w:after="0"/>
        <w:ind w:start="7200"/>
        <w:rPr>
          <w:rFonts w:ascii="Times New Roman" w:hAnsi="Times New Roman"/>
        </w:rPr>
      </w:pPr>
      <w:r>
        <w:rPr>
          <w:rFonts w:ascii="Times New Roman" w:hAnsi="Times New Roman"/>
          <w:b/>
          <w:lang w:val="nl-NL"/>
        </w:rPr>
        <w:t>Mẫu số 06C</w:t>
      </w:r>
    </w:p>
    <w:p>
      <w:pPr>
        <w:pStyle w:val="BodyText"/>
        <w:spacing w:lineRule="auto" w:line="276" w:before="0" w:after="240"/>
        <w:ind w:firstLine="426"/>
        <w:jc w:val="center"/>
        <w:rPr>
          <w:rFonts w:ascii="Times New Roman" w:hAnsi="Times New Roman"/>
          <w:b/>
          <w:szCs w:val="28"/>
          <w:vertAlign w:val="superscript"/>
          <w:lang w:val="nl-NL"/>
        </w:rPr>
      </w:pPr>
      <w:r>
        <w:rPr>
          <w:rFonts w:ascii="Times New Roman" w:hAnsi="Times New Roman"/>
          <w:b/>
          <w:szCs w:val="28"/>
          <w:lang w:val="nl-NL"/>
        </w:rPr>
        <w:t xml:space="preserve">HỢP </w:t>
      </w:r>
      <w:r>
        <w:rPr>
          <w:rFonts w:hint="eastAsia" w:ascii="Times New Roman" w:hAnsi="Times New Roman"/>
          <w:b/>
          <w:szCs w:val="28"/>
          <w:lang w:val="nl-NL"/>
        </w:rPr>
        <w:t>Đ</w:t>
      </w:r>
      <w:r>
        <w:rPr>
          <w:rFonts w:ascii="Times New Roman" w:hAnsi="Times New Roman"/>
          <w:b/>
          <w:szCs w:val="28"/>
          <w:lang w:val="nl-NL"/>
        </w:rPr>
        <w:t>ỒNG T</w:t>
      </w:r>
      <w:r>
        <w:rPr>
          <w:rFonts w:hint="eastAsia" w:ascii="Times New Roman" w:hAnsi="Times New Roman"/>
          <w:b/>
          <w:szCs w:val="28"/>
          <w:lang w:val="nl-NL"/>
        </w:rPr>
        <w:t>Ư</w:t>
      </w:r>
      <w:r>
        <w:rPr>
          <w:rFonts w:ascii="Times New Roman" w:hAnsi="Times New Roman"/>
          <w:b/>
          <w:szCs w:val="28"/>
          <w:lang w:val="nl-NL"/>
        </w:rPr>
        <w:t xml:space="preserve"> VẤN (E) T</w:t>
      </w:r>
      <w:r>
        <w:rPr>
          <w:rFonts w:hint="eastAsia" w:ascii="Times New Roman" w:hAnsi="Times New Roman"/>
          <w:b/>
          <w:szCs w:val="28"/>
          <w:lang w:val="nl-NL"/>
        </w:rPr>
        <w:t>ƯƠ</w:t>
      </w:r>
      <w:r>
        <w:rPr>
          <w:rFonts w:ascii="Times New Roman" w:hAnsi="Times New Roman"/>
          <w:b/>
          <w:szCs w:val="28"/>
          <w:lang w:val="nl-NL"/>
        </w:rPr>
        <w:t>NG TỰ DO NHÀ THẦU THỰC HIỆN</w:t>
      </w:r>
      <w:r>
        <w:rPr>
          <w:rFonts w:ascii="Times New Roman" w:hAnsi="Times New Roman"/>
          <w:b/>
          <w:szCs w:val="28"/>
          <w:vertAlign w:val="superscript"/>
          <w:lang w:val="nl-NL"/>
        </w:rPr>
        <w:t>(1)</w:t>
      </w:r>
    </w:p>
    <w:p>
      <w:pPr>
        <w:pStyle w:val="Normal"/>
        <w:widowControl w:val="false"/>
        <w:spacing w:lineRule="auto" w:line="264" w:before="120" w:after="120"/>
        <w:ind w:end="-72"/>
        <w:rPr>
          <w:rFonts w:ascii="Times New Roman" w:hAnsi="Times New Roman"/>
          <w:bCs/>
          <w:spacing w:val="-4"/>
          <w:lang w:val="nl-NL" w:eastAsia="x-none"/>
        </w:rPr>
      </w:pPr>
      <w:r>
        <w:rPr>
          <w:rFonts w:ascii="Times New Roman" w:hAnsi="Times New Roman"/>
          <w:bCs/>
          <w:spacing w:val="-4"/>
          <w:lang w:val="nl-NL" w:eastAsia="x-none"/>
        </w:rPr>
        <w:t xml:space="preserve">Tên nhà thầu: _____[ghi tên </w:t>
      </w:r>
      <w:r>
        <w:rPr>
          <w:rFonts w:hint="eastAsia" w:ascii="Times New Roman" w:hAnsi="Times New Roman"/>
          <w:bCs/>
          <w:spacing w:val="-4"/>
          <w:lang w:val="nl-NL" w:eastAsia="x-none"/>
        </w:rPr>
        <w:t>đ</w:t>
      </w:r>
      <w:r>
        <w:rPr>
          <w:rFonts w:ascii="Times New Roman" w:hAnsi="Times New Roman"/>
          <w:bCs/>
          <w:spacing w:val="-4"/>
          <w:lang w:val="nl-NL" w:eastAsia="x-none"/>
        </w:rPr>
        <w:t xml:space="preserve">ầy </w:t>
      </w:r>
      <w:r>
        <w:rPr>
          <w:rFonts w:hint="eastAsia" w:ascii="Times New Roman" w:hAnsi="Times New Roman"/>
          <w:bCs/>
          <w:spacing w:val="-4"/>
          <w:lang w:val="nl-NL" w:eastAsia="x-none"/>
        </w:rPr>
        <w:t>đ</w:t>
      </w:r>
      <w:r>
        <w:rPr>
          <w:rFonts w:ascii="Times New Roman" w:hAnsi="Times New Roman"/>
          <w:bCs/>
          <w:spacing w:val="-4"/>
          <w:lang w:val="nl-NL" w:eastAsia="x-none"/>
        </w:rPr>
        <w:t>ủ của nhà thầu].</w:t>
      </w:r>
    </w:p>
    <w:p>
      <w:pPr>
        <w:pStyle w:val="Normal"/>
        <w:tabs>
          <w:tab w:val="clear" w:pos="720"/>
          <w:tab w:val="left" w:pos="1404" w:leader="none"/>
          <w:tab w:val="left" w:pos="2988" w:leader="none"/>
        </w:tabs>
        <w:spacing w:lineRule="auto" w:line="264" w:before="120" w:after="120"/>
        <w:rPr>
          <w:rFonts w:ascii="Times New Roman" w:hAnsi="Times New Roman"/>
          <w:lang w:val="nl-NL"/>
        </w:rPr>
      </w:pPr>
      <w:r>
        <w:rPr>
          <w:rFonts w:ascii="Times New Roman" w:hAnsi="Times New Roman"/>
          <w:lang w:val="nl-NL"/>
        </w:rPr>
        <w:t xml:space="preserve">Thông tin về từng hợp </w:t>
      </w:r>
      <w:r>
        <w:rPr>
          <w:rFonts w:hint="eastAsia" w:ascii="Times New Roman" w:hAnsi="Times New Roman"/>
          <w:lang w:val="nl-NL"/>
        </w:rPr>
        <w:t>đ</w:t>
      </w:r>
      <w:r>
        <w:rPr>
          <w:rFonts w:ascii="Times New Roman" w:hAnsi="Times New Roman"/>
          <w:lang w:val="nl-NL"/>
        </w:rPr>
        <w:t xml:space="preserve">ồng, mỗi hợp </w:t>
      </w:r>
      <w:r>
        <w:rPr>
          <w:rFonts w:hint="eastAsia" w:ascii="Times New Roman" w:hAnsi="Times New Roman"/>
          <w:lang w:val="nl-NL"/>
        </w:rPr>
        <w:t>đ</w:t>
      </w:r>
      <w:r>
        <w:rPr>
          <w:rFonts w:ascii="Times New Roman" w:hAnsi="Times New Roman"/>
          <w:lang w:val="nl-NL"/>
        </w:rPr>
        <w:t xml:space="preserve">ồng cần bảo </w:t>
      </w:r>
      <w:r>
        <w:rPr>
          <w:rFonts w:hint="eastAsia" w:ascii="Times New Roman" w:hAnsi="Times New Roman"/>
          <w:lang w:val="nl-NL"/>
        </w:rPr>
        <w:t>đ</w:t>
      </w:r>
      <w:r>
        <w:rPr>
          <w:rFonts w:ascii="Times New Roman" w:hAnsi="Times New Roman"/>
          <w:lang w:val="nl-NL"/>
        </w:rPr>
        <w:t xml:space="preserve">ảm các thông tin sau </w:t>
      </w:r>
      <w:r>
        <w:rPr>
          <w:rFonts w:hint="eastAsia" w:ascii="Times New Roman" w:hAnsi="Times New Roman"/>
          <w:lang w:val="nl-NL"/>
        </w:rPr>
        <w:t>đâ</w:t>
      </w:r>
      <w:r>
        <w:rPr>
          <w:rFonts w:ascii="Times New Roman" w:hAnsi="Times New Roman"/>
          <w:lang w:val="nl-NL"/>
        </w:rPr>
        <w:t>y:</w:t>
      </w:r>
    </w:p>
    <w:tbl>
      <w:tblPr>
        <w:tblW w:w="5000" w:type="pct"/>
        <w:jc w:val="start"/>
        <w:tblInd w:w="0" w:type="dxa"/>
        <w:tblLayout w:type="fixed"/>
        <w:tblCellMar>
          <w:top w:w="0" w:type="dxa"/>
          <w:start w:w="2" w:type="dxa"/>
          <w:bottom w:w="0" w:type="dxa"/>
          <w:end w:w="2" w:type="dxa"/>
        </w:tblCellMar>
        <w:tblLook w:val="0000" w:firstRow="0" w:noVBand="0" w:lastRow="0" w:firstColumn="0" w:lastColumn="0" w:noHBand="0"/>
      </w:tblPr>
      <w:tblGrid>
        <w:gridCol w:w="3021"/>
        <w:gridCol w:w="1928"/>
        <w:gridCol w:w="2336"/>
        <w:gridCol w:w="1786"/>
      </w:tblGrid>
      <w:tr>
        <w:trPr>
          <w:trHeight w:val="399"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nl-NL"/>
              </w:rPr>
            </w:pPr>
            <w:r>
              <w:rPr>
                <w:rFonts w:ascii="Times New Roman" w:hAnsi="Times New Roman"/>
                <w:lang w:val="nl-NL"/>
              </w:rPr>
              <w:t xml:space="preserve">Tên và số hợp </w:t>
            </w:r>
            <w:r>
              <w:rPr>
                <w:rFonts w:hint="eastAsia" w:ascii="Times New Roman" w:hAnsi="Times New Roman"/>
                <w:lang w:val="nl-NL"/>
              </w:rPr>
              <w:t>đ</w:t>
            </w:r>
            <w:r>
              <w:rPr>
                <w:rFonts w:ascii="Times New Roman" w:hAnsi="Times New Roman"/>
                <w:lang w:val="nl-NL"/>
              </w:rPr>
              <w:t>ồng</w:t>
            </w:r>
          </w:p>
        </w:tc>
        <w:tc>
          <w:tcPr>
            <w:tcW w:w="605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lang w:val="nl-NL"/>
              </w:rPr>
            </w:pPr>
            <w:r>
              <w:rPr>
                <w:rFonts w:ascii="Times New Roman" w:hAnsi="Times New Roman"/>
                <w:i/>
                <w:iCs/>
                <w:spacing w:val="2"/>
                <w:lang w:val="nl-NL"/>
              </w:rPr>
              <w:t xml:space="preserve">       </w:t>
            </w:r>
            <w:r>
              <w:rPr>
                <w:rFonts w:ascii="Times New Roman" w:hAnsi="Times New Roman"/>
                <w:i/>
                <w:iCs/>
                <w:spacing w:val="2"/>
                <w:lang w:val="nl-NL"/>
              </w:rPr>
              <w:t xml:space="preserve">[ghi tên </w:t>
            </w:r>
            <w:r>
              <w:rPr>
                <w:rFonts w:hint="eastAsia" w:ascii="Times New Roman" w:hAnsi="Times New Roman"/>
                <w:i/>
                <w:iCs/>
                <w:spacing w:val="2"/>
                <w:lang w:val="nl-NL"/>
              </w:rPr>
              <w:t>đ</w:t>
            </w:r>
            <w:r>
              <w:rPr>
                <w:rFonts w:ascii="Times New Roman" w:hAnsi="Times New Roman"/>
                <w:i/>
                <w:iCs/>
                <w:spacing w:val="2"/>
                <w:lang w:val="nl-NL"/>
              </w:rPr>
              <w:t xml:space="preserve">ầy </w:t>
            </w:r>
            <w:r>
              <w:rPr>
                <w:rFonts w:hint="eastAsia" w:ascii="Times New Roman" w:hAnsi="Times New Roman"/>
                <w:i/>
                <w:iCs/>
                <w:spacing w:val="2"/>
                <w:lang w:val="nl-NL"/>
              </w:rPr>
              <w:t>đ</w:t>
            </w:r>
            <w:r>
              <w:rPr>
                <w:rFonts w:ascii="Times New Roman" w:hAnsi="Times New Roman"/>
                <w:i/>
                <w:iCs/>
                <w:spacing w:val="2"/>
                <w:lang w:val="nl-NL"/>
              </w:rPr>
              <w:t xml:space="preserve">ủ của hợp </w:t>
            </w:r>
            <w:r>
              <w:rPr>
                <w:rFonts w:hint="eastAsia" w:ascii="Times New Roman" w:hAnsi="Times New Roman"/>
                <w:i/>
                <w:iCs/>
                <w:spacing w:val="2"/>
                <w:lang w:val="nl-NL"/>
              </w:rPr>
              <w:t>đ</w:t>
            </w:r>
            <w:r>
              <w:rPr>
                <w:rFonts w:ascii="Times New Roman" w:hAnsi="Times New Roman"/>
                <w:i/>
                <w:iCs/>
                <w:spacing w:val="2"/>
                <w:lang w:val="nl-NL"/>
              </w:rPr>
              <w:t>ồng, số ký hiệu]</w:t>
            </w:r>
          </w:p>
        </w:tc>
      </w:tr>
      <w:tr>
        <w:trPr>
          <w:trHeight w:val="400"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es-ES_tradnl"/>
              </w:rPr>
            </w:pPr>
            <w:r>
              <w:rPr>
                <w:rFonts w:ascii="Times New Roman" w:hAnsi="Times New Roman"/>
                <w:lang w:val="es-ES_tradnl"/>
              </w:rPr>
              <w:t xml:space="preserve">Ngày ký hợp </w:t>
            </w:r>
            <w:r>
              <w:rPr>
                <w:rFonts w:hint="eastAsia" w:ascii="Times New Roman" w:hAnsi="Times New Roman"/>
                <w:lang w:val="es-ES_tradnl"/>
              </w:rPr>
              <w:t>đ</w:t>
            </w:r>
            <w:r>
              <w:rPr>
                <w:rFonts w:ascii="Times New Roman" w:hAnsi="Times New Roman"/>
                <w:lang w:val="es-ES_tradnl"/>
              </w:rPr>
              <w:t>ồng</w:t>
            </w:r>
          </w:p>
        </w:tc>
        <w:tc>
          <w:tcPr>
            <w:tcW w:w="605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 xml:space="preserve">      </w:t>
            </w: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trPr>
          <w:trHeight w:val="400"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lang w:val="es-ES_tradnl"/>
              </w:rPr>
            </w:pPr>
            <w:r>
              <w:rPr>
                <w:rFonts w:ascii="Times New Roman" w:hAnsi="Times New Roman"/>
                <w:lang w:val="es-ES_tradnl"/>
              </w:rPr>
              <w:t>Ngày hoàn thành</w:t>
            </w:r>
          </w:p>
        </w:tc>
        <w:tc>
          <w:tcPr>
            <w:tcW w:w="605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[ghi ngày, tháng, n</w:t>
            </w:r>
            <w:r>
              <w:rPr>
                <w:rFonts w:hint="eastAsia" w:ascii="Times New Roman" w:hAnsi="Times New Roman"/>
                <w:i/>
                <w:iCs/>
                <w:spacing w:val="2"/>
              </w:rPr>
              <w:t>ă</w:t>
            </w:r>
            <w:r>
              <w:rPr>
                <w:rFonts w:ascii="Times New Roman" w:hAnsi="Times New Roman"/>
                <w:i/>
                <w:iCs/>
                <w:spacing w:val="2"/>
              </w:rPr>
              <w:t>m]</w:t>
            </w:r>
          </w:p>
        </w:tc>
      </w:tr>
      <w:tr>
        <w:trPr>
          <w:trHeight w:val="726" w:hRule="atLeast"/>
        </w:trPr>
        <w:tc>
          <w:tcPr>
            <w:tcW w:w="3021"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pacing w:val="-11"/>
              </w:rPr>
            </w:pPr>
            <w:r>
              <w:rPr>
                <w:rFonts w:ascii="Times New Roman" w:hAnsi="Times New Roman"/>
                <w:lang w:val="es-ES_tradnl"/>
              </w:rPr>
              <w:t xml:space="preserve">Giá hợp </w:t>
            </w:r>
            <w:r>
              <w:rPr>
                <w:rFonts w:hint="eastAsia" w:ascii="Times New Roman" w:hAnsi="Times New Roman"/>
                <w:lang w:val="es-ES_tradnl"/>
              </w:rPr>
              <w:t>đ</w:t>
            </w:r>
            <w:r>
              <w:rPr>
                <w:rFonts w:ascii="Times New Roman" w:hAnsi="Times New Roman"/>
                <w:lang w:val="es-ES_tradnl"/>
              </w:rPr>
              <w:t>ồng</w:t>
            </w:r>
          </w:p>
        </w:tc>
        <w:tc>
          <w:tcPr>
            <w:tcW w:w="4264"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rPr>
            </w:pPr>
            <w:r>
              <w:rPr>
                <w:rFonts w:ascii="Times New Roman" w:hAnsi="Times New Roman"/>
                <w:i/>
                <w:iCs/>
                <w:spacing w:val="2"/>
              </w:rPr>
              <w:t xml:space="preserve">[ghi tổng giá hợp </w:t>
            </w:r>
            <w:r>
              <w:rPr>
                <w:rFonts w:hint="eastAsia" w:ascii="Times New Roman" w:hAnsi="Times New Roman"/>
                <w:i/>
                <w:iCs/>
                <w:spacing w:val="2"/>
              </w:rPr>
              <w:t>đ</w:t>
            </w:r>
            <w:r>
              <w:rPr>
                <w:rFonts w:ascii="Times New Roman" w:hAnsi="Times New Roman"/>
                <w:i/>
                <w:iCs/>
                <w:spacing w:val="2"/>
              </w:rPr>
              <w:t xml:space="preserve">ồng theo số tiền và </w:t>
            </w:r>
            <w:r>
              <w:rPr>
                <w:rFonts w:hint="eastAsia" w:ascii="Times New Roman" w:hAnsi="Times New Roman"/>
                <w:i/>
                <w:iCs/>
                <w:spacing w:val="2"/>
              </w:rPr>
              <w:t>đ</w:t>
            </w:r>
            <w:r>
              <w:rPr>
                <w:rFonts w:ascii="Times New Roman" w:hAnsi="Times New Roman"/>
                <w:i/>
                <w:iCs/>
                <w:spacing w:val="2"/>
              </w:rPr>
              <w:t xml:space="preserve">ồng tiền </w:t>
            </w:r>
            <w:r>
              <w:rPr>
                <w:rFonts w:hint="eastAsia" w:ascii="Times New Roman" w:hAnsi="Times New Roman"/>
                <w:i/>
                <w:iCs/>
                <w:spacing w:val="2"/>
              </w:rPr>
              <w:t>đã</w:t>
            </w:r>
            <w:r>
              <w:rPr>
                <w:rFonts w:ascii="Times New Roman" w:hAnsi="Times New Roman"/>
                <w:i/>
                <w:iCs/>
                <w:spacing w:val="2"/>
              </w:rPr>
              <w:t xml:space="preserve"> ký]</w:t>
            </w:r>
          </w:p>
        </w:tc>
        <w:tc>
          <w:tcPr>
            <w:tcW w:w="1786"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pacing w:val="2"/>
              </w:rPr>
            </w:pPr>
            <w:r>
              <w:rPr>
                <w:rFonts w:ascii="Times New Roman" w:hAnsi="Times New Roman"/>
                <w:spacing w:val="-4"/>
              </w:rPr>
              <w:t>T</w:t>
            </w:r>
            <w:r>
              <w:rPr>
                <w:rFonts w:hint="eastAsia" w:ascii="Times New Roman" w:hAnsi="Times New Roman"/>
                <w:spacing w:val="-4"/>
              </w:rPr>
              <w:t>ươ</w:t>
            </w:r>
            <w:r>
              <w:rPr>
                <w:rFonts w:ascii="Times New Roman" w:hAnsi="Times New Roman"/>
                <w:spacing w:val="-4"/>
              </w:rPr>
              <w:t xml:space="preserve">ng </w:t>
            </w:r>
            <w:r>
              <w:rPr>
                <w:rFonts w:hint="eastAsia" w:ascii="Times New Roman" w:hAnsi="Times New Roman"/>
                <w:spacing w:val="-4"/>
              </w:rPr>
              <w:t>đươ</w:t>
            </w:r>
            <w:r>
              <w:rPr>
                <w:rFonts w:ascii="Times New Roman" w:hAnsi="Times New Roman"/>
                <w:spacing w:val="-4"/>
              </w:rPr>
              <w:t>ng</w:t>
            </w:r>
            <w:r>
              <w:rPr>
                <w:rFonts w:ascii="Times New Roman" w:hAnsi="Times New Roman"/>
                <w:lang w:val="en-SG"/>
              </w:rPr>
              <w:t xml:space="preserve"> ____</w:t>
            </w:r>
            <w:r>
              <w:rPr>
                <w:rFonts w:ascii="Times New Roman" w:hAnsi="Times New Roman"/>
                <w:spacing w:val="-4"/>
              </w:rPr>
              <w:t xml:space="preserve"> </w:t>
            </w:r>
            <w:r>
              <w:rPr>
                <w:rFonts w:ascii="Times New Roman" w:hAnsi="Times New Roman"/>
                <w:spacing w:val="-12"/>
              </w:rPr>
              <w:t xml:space="preserve">VND </w:t>
            </w:r>
          </w:p>
        </w:tc>
      </w:tr>
      <w:tr>
        <w:trPr>
          <w:trHeight w:val="1338" w:hRule="atLeast"/>
        </w:trPr>
        <w:tc>
          <w:tcPr>
            <w:tcW w:w="3021"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Tr</w:t>
            </w:r>
            <w:r>
              <w:rPr>
                <w:rFonts w:hint="eastAsia" w:ascii="Times New Roman" w:hAnsi="Times New Roman"/>
              </w:rPr>
              <w:t>ư</w:t>
            </w:r>
            <w:r>
              <w:rPr>
                <w:rFonts w:ascii="Times New Roman" w:hAnsi="Times New Roman"/>
              </w:rPr>
              <w:t xml:space="preserve">ờng hợp là thành viên liên danh, ghi tóm tắt phần công việc </w:t>
            </w:r>
            <w:r>
              <w:rPr>
                <w:rFonts w:hint="eastAsia" w:ascii="Times New Roman" w:hAnsi="Times New Roman"/>
              </w:rPr>
              <w:t>đ</w:t>
            </w:r>
            <w:r>
              <w:rPr>
                <w:rFonts w:ascii="Times New Roman" w:hAnsi="Times New Roman"/>
              </w:rPr>
              <w:t xml:space="preserve">ảm nhận trong liên danh và giá trị phần hợp </w:t>
            </w:r>
            <w:r>
              <w:rPr>
                <w:rFonts w:hint="eastAsia" w:ascii="Times New Roman" w:hAnsi="Times New Roman"/>
              </w:rPr>
              <w:t>đ</w:t>
            </w:r>
            <w:r>
              <w:rPr>
                <w:rFonts w:ascii="Times New Roman" w:hAnsi="Times New Roman"/>
              </w:rPr>
              <w:t xml:space="preserve">ồng mà nhà thầu </w:t>
            </w:r>
            <w:r>
              <w:rPr>
                <w:rFonts w:hint="eastAsia" w:ascii="Times New Roman" w:hAnsi="Times New Roman"/>
              </w:rPr>
              <w:t>đ</w:t>
            </w:r>
            <w:r>
              <w:rPr>
                <w:rFonts w:ascii="Times New Roman" w:hAnsi="Times New Roman"/>
              </w:rPr>
              <w:t>ảm nhận</w:t>
            </w:r>
          </w:p>
        </w:tc>
        <w:tc>
          <w:tcPr>
            <w:tcW w:w="1928"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rPr>
            </w:pPr>
            <w:r>
              <w:rPr>
                <w:rFonts w:ascii="Times New Roman" w:hAnsi="Times New Roman"/>
                <w:i/>
                <w:iCs/>
              </w:rPr>
              <w:t xml:space="preserve">[ghi tóm tắt phần công việc </w:t>
            </w:r>
            <w:r>
              <w:rPr>
                <w:rFonts w:hint="eastAsia" w:ascii="Times New Roman" w:hAnsi="Times New Roman"/>
                <w:i/>
                <w:iCs/>
              </w:rPr>
              <w:t>đ</w:t>
            </w:r>
            <w:r>
              <w:rPr>
                <w:rFonts w:ascii="Times New Roman" w:hAnsi="Times New Roman"/>
                <w:i/>
                <w:iCs/>
              </w:rPr>
              <w:t>ảm nhận trong liên danh]</w:t>
            </w:r>
          </w:p>
        </w:tc>
        <w:tc>
          <w:tcPr>
            <w:tcW w:w="2336"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rPr>
            </w:pPr>
            <w:r>
              <w:rPr>
                <w:rFonts w:ascii="Times New Roman" w:hAnsi="Times New Roman"/>
                <w:i/>
                <w:iCs/>
              </w:rPr>
              <w:t>[ghi phần tr</w:t>
            </w:r>
            <w:r>
              <w:rPr>
                <w:rFonts w:hint="eastAsia" w:ascii="Times New Roman" w:hAnsi="Times New Roman"/>
                <w:i/>
                <w:iCs/>
              </w:rPr>
              <w:t>ă</w:t>
            </w:r>
            <w:r>
              <w:rPr>
                <w:rFonts w:ascii="Times New Roman" w:hAnsi="Times New Roman"/>
                <w:i/>
                <w:iCs/>
              </w:rPr>
              <w:t xml:space="preserve">m giá trị phần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 xml:space="preserve">ảm nhận trong tổng giá hợp </w:t>
            </w:r>
            <w:r>
              <w:rPr>
                <w:rFonts w:hint="eastAsia" w:ascii="Times New Roman" w:hAnsi="Times New Roman"/>
                <w:i/>
                <w:iCs/>
              </w:rPr>
              <w:t>đ</w:t>
            </w:r>
            <w:r>
              <w:rPr>
                <w:rFonts w:ascii="Times New Roman" w:hAnsi="Times New Roman"/>
                <w:i/>
                <w:iCs/>
              </w:rPr>
              <w:t xml:space="preserve">ồng; số tiền và </w:t>
            </w:r>
            <w:r>
              <w:rPr>
                <w:rFonts w:hint="eastAsia" w:ascii="Times New Roman" w:hAnsi="Times New Roman"/>
                <w:i/>
                <w:iCs/>
              </w:rPr>
              <w:t>đ</w:t>
            </w:r>
            <w:r>
              <w:rPr>
                <w:rFonts w:ascii="Times New Roman" w:hAnsi="Times New Roman"/>
                <w:i/>
                <w:iCs/>
              </w:rPr>
              <w:t xml:space="preserve">ồng tiền </w:t>
            </w:r>
            <w:r>
              <w:rPr>
                <w:rFonts w:hint="eastAsia" w:ascii="Times New Roman" w:hAnsi="Times New Roman"/>
                <w:i/>
                <w:iCs/>
              </w:rPr>
              <w:t>đã</w:t>
            </w:r>
            <w:r>
              <w:rPr>
                <w:rFonts w:ascii="Times New Roman" w:hAnsi="Times New Roman"/>
                <w:i/>
                <w:iCs/>
              </w:rPr>
              <w:t xml:space="preserve"> ký]</w:t>
            </w:r>
          </w:p>
        </w:tc>
        <w:tc>
          <w:tcPr>
            <w:tcW w:w="1786"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rPr>
            </w:pPr>
            <w:r>
              <w:rPr>
                <w:rFonts w:ascii="Times New Roman" w:hAnsi="Times New Roman"/>
              </w:rPr>
              <w:t>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___</w:t>
            </w:r>
            <w:r>
              <w:rPr>
                <w:rFonts w:ascii="Times New Roman" w:hAnsi="Times New Roman"/>
                <w:spacing w:val="-4"/>
              </w:rPr>
              <w:t xml:space="preserve"> VND </w:t>
            </w:r>
          </w:p>
        </w:tc>
      </w:tr>
      <w:tr>
        <w:trPr>
          <w:trHeight w:val="420"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Tên dự án/dự toán mua sắm:</w:t>
            </w:r>
          </w:p>
        </w:tc>
        <w:tc>
          <w:tcPr>
            <w:tcW w:w="6050"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both"/>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dự </w:t>
            </w:r>
            <w:r>
              <w:rPr>
                <w:rFonts w:hint="eastAsia" w:ascii="Times New Roman" w:hAnsi="Times New Roman"/>
                <w:i/>
                <w:iCs/>
              </w:rPr>
              <w:t>á</w:t>
            </w:r>
            <w:r>
              <w:rPr>
                <w:rFonts w:ascii="Times New Roman" w:hAnsi="Times New Roman"/>
                <w:i/>
                <w:iCs/>
              </w:rPr>
              <w:t xml:space="preserve">n/dự toán mua sắm có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trPr>
          <w:trHeight w:val="408"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rPr>
            </w:pPr>
            <w:r>
              <w:rPr>
                <w:rFonts w:ascii="Times New Roman" w:hAnsi="Times New Roman"/>
              </w:rPr>
              <w:t xml:space="preserve">Tên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w:t>
            </w:r>
          </w:p>
        </w:tc>
        <w:tc>
          <w:tcPr>
            <w:tcW w:w="6050"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both"/>
              <w:rPr>
                <w:rFonts w:ascii="Times New Roman" w:hAnsi="Times New Roman"/>
                <w:i/>
                <w:iCs/>
              </w:rPr>
            </w:pPr>
            <w:r>
              <w:rPr>
                <w:rFonts w:ascii="Times New Roman" w:hAnsi="Times New Roman"/>
                <w:i/>
                <w:iCs/>
              </w:rPr>
              <w:t xml:space="preserve">[ghi tên </w:t>
            </w:r>
            <w:r>
              <w:rPr>
                <w:rFonts w:hint="eastAsia" w:ascii="Times New Roman" w:hAnsi="Times New Roman"/>
                <w:i/>
                <w:iCs/>
              </w:rPr>
              <w:t>đ</w:t>
            </w:r>
            <w:r>
              <w:rPr>
                <w:rFonts w:ascii="Times New Roman" w:hAnsi="Times New Roman"/>
                <w:i/>
                <w:iCs/>
              </w:rPr>
              <w:t xml:space="preserve">ầy </w:t>
            </w:r>
            <w:r>
              <w:rPr>
                <w:rFonts w:hint="eastAsia" w:ascii="Times New Roman" w:hAnsi="Times New Roman"/>
                <w:i/>
                <w:iCs/>
              </w:rPr>
              <w:t>đ</w:t>
            </w:r>
            <w:r>
              <w:rPr>
                <w:rFonts w:ascii="Times New Roman" w:hAnsi="Times New Roman"/>
                <w:i/>
                <w:iCs/>
              </w:rPr>
              <w:t xml:space="preserve">ủ của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trong hợp </w:t>
            </w:r>
            <w:r>
              <w:rPr>
                <w:rFonts w:hint="eastAsia" w:ascii="Times New Roman" w:hAnsi="Times New Roman"/>
                <w:i/>
                <w:iCs/>
              </w:rPr>
              <w:t>đ</w:t>
            </w:r>
            <w:r>
              <w:rPr>
                <w:rFonts w:ascii="Times New Roman" w:hAnsi="Times New Roman"/>
                <w:i/>
                <w:iCs/>
              </w:rPr>
              <w:t xml:space="preserve">ồng </w:t>
            </w:r>
            <w:r>
              <w:rPr>
                <w:rFonts w:hint="eastAsia" w:ascii="Times New Roman" w:hAnsi="Times New Roman"/>
                <w:i/>
                <w:iCs/>
              </w:rPr>
              <w:t>đ</w:t>
            </w:r>
            <w:r>
              <w:rPr>
                <w:rFonts w:ascii="Times New Roman" w:hAnsi="Times New Roman"/>
                <w:i/>
                <w:iCs/>
              </w:rPr>
              <w:t>ang kê khai]</w:t>
            </w:r>
          </w:p>
        </w:tc>
      </w:tr>
      <w:tr>
        <w:trPr>
          <w:trHeight w:val="1464" w:hRule="exact"/>
        </w:trPr>
        <w:tc>
          <w:tcPr>
            <w:tcW w:w="3021"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ịa chỉ:</w:t>
            </w:r>
          </w:p>
          <w:p>
            <w:pPr>
              <w:pStyle w:val="Normal"/>
              <w:spacing w:lineRule="auto" w:line="252" w:before="120" w:after="120"/>
              <w:ind w:start="142" w:end="60"/>
              <w:rPr>
                <w:rFonts w:ascii="Times New Roman" w:hAnsi="Times New Roman"/>
              </w:rPr>
            </w:pPr>
            <w:r>
              <w:rPr>
                <w:rFonts w:hint="eastAsia" w:ascii="Times New Roman" w:hAnsi="Times New Roman"/>
              </w:rPr>
              <w:t>Đ</w:t>
            </w:r>
            <w:r>
              <w:rPr>
                <w:rFonts w:ascii="Times New Roman" w:hAnsi="Times New Roman"/>
              </w:rPr>
              <w:t>iện thoại/fax:</w:t>
            </w:r>
          </w:p>
          <w:p>
            <w:pPr>
              <w:pStyle w:val="Normal"/>
              <w:spacing w:lineRule="auto" w:line="252" w:before="120" w:after="120"/>
              <w:ind w:start="142" w:end="60"/>
              <w:rPr>
                <w:rFonts w:ascii="Times New Roman" w:hAnsi="Times New Roman"/>
                <w:lang w:val="it-IT"/>
              </w:rPr>
            </w:pPr>
            <w:r>
              <w:rPr>
                <w:rFonts w:ascii="Times New Roman" w:hAnsi="Times New Roman"/>
                <w:lang w:val="it-IT"/>
              </w:rPr>
              <w:t>E-mail:</w:t>
            </w:r>
          </w:p>
        </w:tc>
        <w:tc>
          <w:tcPr>
            <w:tcW w:w="6050"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both"/>
              <w:rPr>
                <w:rFonts w:ascii="Times New Roman" w:hAnsi="Times New Roman"/>
                <w:i/>
                <w:iCs/>
                <w:spacing w:val="2"/>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 xml:space="preserve">ầy </w:t>
            </w:r>
            <w:r>
              <w:rPr>
                <w:rFonts w:hint="eastAsia" w:ascii="Times New Roman" w:hAnsi="Times New Roman"/>
                <w:i/>
                <w:iCs/>
                <w:spacing w:val="2"/>
                <w:lang w:val="it-IT"/>
              </w:rPr>
              <w:t>đ</w:t>
            </w:r>
            <w:r>
              <w:rPr>
                <w:rFonts w:ascii="Times New Roman" w:hAnsi="Times New Roman"/>
                <w:i/>
                <w:iCs/>
                <w:spacing w:val="2"/>
                <w:lang w:val="it-IT"/>
              </w:rPr>
              <w:t xml:space="preserve">ủ </w:t>
            </w:r>
            <w:r>
              <w:rPr>
                <w:rFonts w:hint="eastAsia" w:ascii="Times New Roman" w:hAnsi="Times New Roman"/>
                <w:i/>
                <w:iCs/>
                <w:spacing w:val="2"/>
                <w:lang w:val="it-IT"/>
              </w:rPr>
              <w:t>đ</w:t>
            </w:r>
            <w:r>
              <w:rPr>
                <w:rFonts w:ascii="Times New Roman" w:hAnsi="Times New Roman"/>
                <w:i/>
                <w:iCs/>
                <w:spacing w:val="2"/>
                <w:lang w:val="it-IT"/>
              </w:rPr>
              <w:t xml:space="preserve">ịa chỉ hiện tại của Chủ </w:t>
            </w:r>
            <w:r>
              <w:rPr>
                <w:rFonts w:hint="eastAsia" w:ascii="Times New Roman" w:hAnsi="Times New Roman"/>
                <w:i/>
                <w:iCs/>
                <w:spacing w:val="2"/>
                <w:lang w:val="it-IT"/>
              </w:rPr>
              <w:t>đ</w:t>
            </w:r>
            <w:r>
              <w:rPr>
                <w:rFonts w:ascii="Times New Roman" w:hAnsi="Times New Roman"/>
                <w:i/>
                <w:iCs/>
                <w:spacing w:val="2"/>
                <w:lang w:val="it-IT"/>
              </w:rPr>
              <w:t>ầu t</w:t>
            </w:r>
            <w:r>
              <w:rPr>
                <w:rFonts w:hint="eastAsia" w:ascii="Times New Roman" w:hAnsi="Times New Roman"/>
                <w:i/>
                <w:iCs/>
                <w:spacing w:val="2"/>
                <w:lang w:val="it-IT"/>
              </w:rPr>
              <w:t>ư</w:t>
            </w:r>
            <w:r>
              <w:rPr>
                <w:rFonts w:ascii="Times New Roman" w:hAnsi="Times New Roman"/>
                <w:i/>
                <w:iCs/>
                <w:spacing w:val="2"/>
                <w:lang w:val="it-IT"/>
              </w:rPr>
              <w:t>]</w:t>
            </w:r>
          </w:p>
          <w:p>
            <w:pPr>
              <w:pStyle w:val="Normal"/>
              <w:ind w:start="79" w:end="142"/>
              <w:jc w:val="both"/>
              <w:rPr>
                <w:rFonts w:ascii="Times New Roman" w:hAnsi="Times New Roman"/>
                <w:i/>
                <w:iCs/>
                <w:lang w:val="it-IT"/>
              </w:rPr>
            </w:pPr>
            <w:r>
              <w:rPr>
                <w:rFonts w:ascii="Times New Roman" w:hAnsi="Times New Roman"/>
                <w:i/>
                <w:iCs/>
                <w:spacing w:val="2"/>
                <w:lang w:val="it-IT"/>
              </w:rPr>
              <w:t xml:space="preserve">[ghi số </w:t>
            </w:r>
            <w:r>
              <w:rPr>
                <w:rFonts w:hint="eastAsia" w:ascii="Times New Roman" w:hAnsi="Times New Roman"/>
                <w:i/>
                <w:iCs/>
                <w:spacing w:val="2"/>
                <w:lang w:val="it-IT"/>
              </w:rPr>
              <w:t>đ</w:t>
            </w:r>
            <w:r>
              <w:rPr>
                <w:rFonts w:ascii="Times New Roman" w:hAnsi="Times New Roman"/>
                <w:i/>
                <w:iCs/>
                <w:spacing w:val="2"/>
                <w:lang w:val="it-IT"/>
              </w:rPr>
              <w:t>iện thoại, số fax kể cả mã quốc gia, mã vùng</w:t>
            </w:r>
            <w:r>
              <w:rPr>
                <w:rFonts w:ascii="Times New Roman" w:hAnsi="Times New Roman"/>
                <w:i/>
                <w:iCs/>
                <w:lang w:val="it-IT"/>
              </w:rPr>
              <w:t>]</w:t>
            </w:r>
          </w:p>
          <w:p>
            <w:pPr>
              <w:pStyle w:val="Normal"/>
              <w:ind w:start="79" w:end="142"/>
              <w:jc w:val="both"/>
              <w:rPr>
                <w:rFonts w:ascii="Times New Roman" w:hAnsi="Times New Roman"/>
                <w:i/>
                <w:iCs/>
                <w:lang w:val="it-IT"/>
              </w:rPr>
            </w:pPr>
            <w:r>
              <w:rPr>
                <w:rFonts w:ascii="Times New Roman" w:hAnsi="Times New Roman"/>
                <w:i/>
                <w:iCs/>
                <w:spacing w:val="2"/>
                <w:lang w:val="it-IT"/>
              </w:rPr>
              <w:t xml:space="preserve">[ghi </w:t>
            </w:r>
            <w:r>
              <w:rPr>
                <w:rFonts w:hint="eastAsia" w:ascii="Times New Roman" w:hAnsi="Times New Roman"/>
                <w:i/>
                <w:iCs/>
                <w:spacing w:val="2"/>
                <w:lang w:val="it-IT"/>
              </w:rPr>
              <w:t>đ</w:t>
            </w:r>
            <w:r>
              <w:rPr>
                <w:rFonts w:ascii="Times New Roman" w:hAnsi="Times New Roman"/>
                <w:i/>
                <w:iCs/>
                <w:spacing w:val="2"/>
                <w:lang w:val="it-IT"/>
              </w:rPr>
              <w:t>ịa chỉ e-mail]</w:t>
            </w:r>
          </w:p>
        </w:tc>
      </w:tr>
      <w:tr>
        <w:trPr>
          <w:trHeight w:val="336" w:hRule="atLeast"/>
        </w:trPr>
        <w:tc>
          <w:tcPr>
            <w:tcW w:w="9071"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Cs w:val="24"/>
                <w:lang w:val="sv-SE"/>
              </w:rPr>
            </w:pPr>
            <w:r>
              <w:rPr>
                <w:rFonts w:ascii="Times New Roman" w:hAnsi="Times New Roman"/>
                <w:b/>
                <w:bCs/>
              </w:rPr>
              <w:t>Mô tả tính chất t</w:t>
            </w:r>
            <w:r>
              <w:rPr>
                <w:rFonts w:hint="eastAsia" w:ascii="Times New Roman" w:hAnsi="Times New Roman"/>
                <w:b/>
                <w:bCs/>
              </w:rPr>
              <w:t>ươ</w:t>
            </w:r>
            <w:r>
              <w:rPr>
                <w:rFonts w:ascii="Times New Roman" w:hAnsi="Times New Roman"/>
                <w:b/>
                <w:bCs/>
              </w:rPr>
              <w:t>ng t</w:t>
            </w:r>
            <w:r>
              <w:rPr>
                <w:rFonts w:hint="eastAsia" w:ascii="Times New Roman" w:hAnsi="Times New Roman"/>
                <w:b/>
                <w:bCs/>
              </w:rPr>
              <w:t>ư</w:t>
            </w:r>
            <w:r>
              <w:rPr>
                <w:rFonts w:ascii="Times New Roman" w:hAnsi="Times New Roman"/>
                <w:b/>
                <w:bCs/>
              </w:rPr>
              <w:t xml:space="preserve"> </w:t>
            </w:r>
            <w:r>
              <w:rPr>
                <w:rFonts w:hint="eastAsia" w:ascii="Times New Roman" w:hAnsi="Times New Roman"/>
                <w:b/>
                <w:bCs/>
              </w:rPr>
              <w:t>đ</w:t>
            </w:r>
            <w:r>
              <w:rPr>
                <w:rFonts w:ascii="Times New Roman" w:hAnsi="Times New Roman"/>
                <w:b/>
                <w:bCs/>
              </w:rPr>
              <w:t>ối với phần công việc E</w:t>
            </w:r>
          </w:p>
        </w:tc>
      </w:tr>
      <w:tr>
        <w:trPr>
          <w:trHeight w:val="336"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lang w:val="fr-FR"/>
              </w:rPr>
            </w:pPr>
            <w:r>
              <w:rPr>
                <w:rFonts w:eastAsia="Calibri" w:ascii="Times New Roman" w:hAnsi="Times New Roman"/>
                <w:szCs w:val="24"/>
                <w:lang w:val="it-IT"/>
              </w:rPr>
              <w:t xml:space="preserve"> </w:t>
            </w:r>
            <w:r>
              <w:rPr>
                <w:rFonts w:eastAsia="Calibri" w:ascii="Times New Roman" w:hAnsi="Times New Roman"/>
                <w:szCs w:val="24"/>
                <w:lang w:val="sv-SE"/>
              </w:rPr>
              <w:t>1. Tên dịch vụ t</w:t>
            </w:r>
            <w:r>
              <w:rPr>
                <w:rFonts w:eastAsia="Calibri" w:hint="eastAsia" w:ascii="Times New Roman" w:hAnsi="Times New Roman"/>
                <w:szCs w:val="24"/>
                <w:lang w:val="sv-SE"/>
              </w:rPr>
              <w:t>ư</w:t>
            </w:r>
            <w:r>
              <w:rPr>
                <w:rFonts w:eastAsia="Calibri" w:ascii="Times New Roman" w:hAnsi="Times New Roman"/>
                <w:szCs w:val="24"/>
                <w:lang w:val="sv-SE"/>
              </w:rPr>
              <w:t xml:space="preserve"> vấn</w:t>
            </w:r>
          </w:p>
        </w:tc>
        <w:tc>
          <w:tcPr>
            <w:tcW w:w="605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sv-SE"/>
              </w:rPr>
            </w:pPr>
            <w:r>
              <w:rPr>
                <w:rFonts w:eastAsia="Calibri" w:ascii="Times New Roman" w:hAnsi="Times New Roman"/>
                <w:i/>
                <w:iCs/>
                <w:spacing w:val="2"/>
                <w:szCs w:val="24"/>
                <w:lang w:val="sv-SE"/>
              </w:rPr>
              <w:t>[ghi thông tin phù hợp]</w:t>
            </w:r>
          </w:p>
        </w:tc>
      </w:tr>
      <w:tr>
        <w:trPr>
          <w:trHeight w:val="336"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Cs w:val="24"/>
                <w:vertAlign w:val="superscript"/>
                <w:lang w:val="it-IT"/>
              </w:rPr>
            </w:pPr>
            <w:r>
              <w:rPr>
                <w:rFonts w:eastAsia="Calibri" w:ascii="Times New Roman" w:hAnsi="Times New Roman"/>
                <w:szCs w:val="24"/>
                <w:lang w:val="it-IT"/>
              </w:rPr>
              <w:t>2. Tính chất t</w:t>
            </w:r>
            <w:r>
              <w:rPr>
                <w:rFonts w:eastAsia="Calibri" w:hint="eastAsia" w:ascii="Times New Roman" w:hAnsi="Times New Roman"/>
                <w:szCs w:val="24"/>
                <w:lang w:val="it-IT"/>
              </w:rPr>
              <w:t>ươ</w:t>
            </w:r>
            <w:r>
              <w:rPr>
                <w:rFonts w:eastAsia="Calibri" w:ascii="Times New Roman" w:hAnsi="Times New Roman"/>
                <w:szCs w:val="24"/>
                <w:lang w:val="it-IT"/>
              </w:rPr>
              <w:t>ng tự của công việc t</w:t>
            </w:r>
            <w:r>
              <w:rPr>
                <w:rFonts w:eastAsia="Calibri" w:hint="eastAsia" w:ascii="Times New Roman" w:hAnsi="Times New Roman"/>
                <w:szCs w:val="24"/>
                <w:lang w:val="it-IT"/>
              </w:rPr>
              <w:t>ư</w:t>
            </w:r>
            <w:r>
              <w:rPr>
                <w:rFonts w:eastAsia="Calibri" w:ascii="Times New Roman" w:hAnsi="Times New Roman"/>
                <w:szCs w:val="24"/>
                <w:lang w:val="it-IT"/>
              </w:rPr>
              <w:t xml:space="preserve"> vấn</w:t>
            </w:r>
            <w:r>
              <w:rPr>
                <w:rFonts w:eastAsia="Calibri" w:ascii="Times New Roman" w:hAnsi="Times New Roman"/>
                <w:szCs w:val="24"/>
                <w:vertAlign w:val="superscript"/>
                <w:lang w:val="it-IT"/>
              </w:rPr>
              <w:t>(2)</w:t>
            </w:r>
          </w:p>
        </w:tc>
        <w:tc>
          <w:tcPr>
            <w:tcW w:w="6050"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eastAsia="Calibri"/>
                <w:i/>
                <w:iCs/>
                <w:spacing w:val="2"/>
                <w:szCs w:val="24"/>
                <w:lang w:val="sv-SE"/>
              </w:rPr>
            </w:pPr>
            <w:r>
              <w:rPr>
                <w:rFonts w:eastAsia="Calibri" w:ascii="Times New Roman" w:hAnsi="Times New Roman"/>
                <w:i/>
                <w:iCs/>
                <w:spacing w:val="2"/>
                <w:szCs w:val="24"/>
                <w:lang w:val="sv-SE"/>
              </w:rPr>
              <w:t xml:space="preserve">[Mô tả phần công việc liên quan </w:t>
            </w:r>
            <w:r>
              <w:rPr>
                <w:rFonts w:eastAsia="Calibri" w:hint="eastAsia" w:ascii="Times New Roman" w:hAnsi="Times New Roman"/>
                <w:i/>
                <w:iCs/>
                <w:spacing w:val="2"/>
                <w:szCs w:val="24"/>
                <w:lang w:val="sv-SE"/>
              </w:rPr>
              <w:t>đ</w:t>
            </w:r>
            <w:r>
              <w:rPr>
                <w:rFonts w:eastAsia="Calibri" w:ascii="Times New Roman" w:hAnsi="Times New Roman"/>
                <w:i/>
                <w:iCs/>
                <w:spacing w:val="2"/>
                <w:szCs w:val="24"/>
                <w:lang w:val="sv-SE"/>
              </w:rPr>
              <w:t>ến gói thầu, kinh nghiêm về t</w:t>
            </w:r>
            <w:r>
              <w:rPr>
                <w:rFonts w:eastAsia="Calibri" w:hint="eastAsia" w:ascii="Times New Roman" w:hAnsi="Times New Roman"/>
                <w:i/>
                <w:iCs/>
                <w:spacing w:val="2"/>
                <w:szCs w:val="24"/>
                <w:lang w:val="sv-SE"/>
              </w:rPr>
              <w:t>ư</w:t>
            </w:r>
            <w:r>
              <w:rPr>
                <w:rFonts w:eastAsia="Calibri" w:ascii="Times New Roman" w:hAnsi="Times New Roman"/>
                <w:i/>
                <w:iCs/>
                <w:spacing w:val="2"/>
                <w:szCs w:val="24"/>
                <w:lang w:val="sv-SE"/>
              </w:rPr>
              <w:t xml:space="preserve"> vấn các dự án t</w:t>
            </w:r>
            <w:r>
              <w:rPr>
                <w:rFonts w:eastAsia="Calibri" w:hint="eastAsia" w:ascii="Times New Roman" w:hAnsi="Times New Roman"/>
                <w:i/>
                <w:iCs/>
                <w:spacing w:val="2"/>
                <w:szCs w:val="24"/>
                <w:lang w:val="sv-SE"/>
              </w:rPr>
              <w:t>ươ</w:t>
            </w:r>
            <w:r>
              <w:rPr>
                <w:rFonts w:eastAsia="Calibri" w:ascii="Times New Roman" w:hAnsi="Times New Roman"/>
                <w:i/>
                <w:iCs/>
                <w:spacing w:val="2"/>
                <w:szCs w:val="24"/>
                <w:lang w:val="sv-SE"/>
              </w:rPr>
              <w:t>ng tự]</w:t>
            </w:r>
          </w:p>
        </w:tc>
      </w:tr>
      <w:tr>
        <w:trPr>
          <w:trHeight w:val="336" w:hRule="atLeast"/>
        </w:trPr>
        <w:tc>
          <w:tcPr>
            <w:tcW w:w="3021"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lang w:val="fr-FR"/>
              </w:rPr>
            </w:pPr>
            <w:r>
              <w:rPr>
                <w:rFonts w:eastAsia="Calibri" w:ascii="Times New Roman" w:hAnsi="Times New Roman"/>
                <w:szCs w:val="24"/>
                <w:lang w:val="sv-SE"/>
              </w:rPr>
              <w:t xml:space="preserve"> </w:t>
            </w:r>
            <w:r>
              <w:rPr>
                <w:rFonts w:eastAsia="Calibri" w:ascii="Times New Roman" w:hAnsi="Times New Roman"/>
                <w:szCs w:val="24"/>
                <w:lang w:val="fr-FR"/>
              </w:rPr>
              <w:t xml:space="preserve">3. Các </w:t>
            </w:r>
            <w:r>
              <w:rPr>
                <w:rFonts w:eastAsia="Calibri" w:hint="eastAsia" w:ascii="Times New Roman" w:hAnsi="Times New Roman"/>
                <w:szCs w:val="24"/>
                <w:lang w:val="fr-FR"/>
              </w:rPr>
              <w:t>đ</w:t>
            </w:r>
            <w:r>
              <w:rPr>
                <w:rFonts w:eastAsia="Calibri" w:ascii="Times New Roman" w:hAnsi="Times New Roman"/>
                <w:szCs w:val="24"/>
                <w:lang w:val="fr-FR"/>
              </w:rPr>
              <w:t>ặc tính khác</w:t>
            </w:r>
          </w:p>
        </w:tc>
        <w:tc>
          <w:tcPr>
            <w:tcW w:w="605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Cs w:val="24"/>
                <w:lang w:val="sv-SE"/>
              </w:rPr>
            </w:pPr>
            <w:r>
              <w:rPr>
                <w:rFonts w:eastAsia="Calibri" w:ascii="Times New Roman" w:hAnsi="Times New Roman"/>
                <w:i/>
                <w:iCs/>
                <w:spacing w:val="2"/>
                <w:szCs w:val="24"/>
                <w:lang w:val="fr-FR"/>
              </w:rPr>
              <w:t xml:space="preserve">[ghi các </w:t>
            </w:r>
            <w:r>
              <w:rPr>
                <w:rFonts w:eastAsia="Calibri" w:hint="eastAsia" w:ascii="Times New Roman" w:hAnsi="Times New Roman"/>
                <w:i/>
                <w:iCs/>
                <w:spacing w:val="2"/>
                <w:szCs w:val="24"/>
                <w:lang w:val="fr-FR"/>
              </w:rPr>
              <w:t>đ</w:t>
            </w:r>
            <w:r>
              <w:rPr>
                <w:rFonts w:eastAsia="Calibri" w:ascii="Times New Roman" w:hAnsi="Times New Roman"/>
                <w:i/>
                <w:iCs/>
                <w:spacing w:val="2"/>
                <w:szCs w:val="24"/>
                <w:lang w:val="fr-FR"/>
              </w:rPr>
              <w:t>ặc tính khác nếu cần thiết]</w:t>
            </w:r>
          </w:p>
        </w:tc>
      </w:tr>
    </w:tbl>
    <w:p>
      <w:pPr>
        <w:pStyle w:val="Normal"/>
        <w:widowControl w:val="false"/>
        <w:spacing w:lineRule="auto" w:line="264" w:before="120" w:after="120"/>
        <w:ind w:firstLine="567"/>
        <w:rPr>
          <w:rFonts w:ascii="Times New Roman" w:hAnsi="Times New Roman" w:eastAsia="Calibri"/>
          <w:i/>
          <w:lang w:val="fr-FR"/>
        </w:rPr>
      </w:pPr>
      <w:r>
        <w:rPr>
          <w:rFonts w:eastAsia="Calibri" w:ascii="Times New Roman" w:hAnsi="Times New Roman"/>
          <w:i/>
          <w:lang w:val="fr-FR"/>
        </w:rPr>
        <w:t>Ghi chú:</w:t>
      </w:r>
    </w:p>
    <w:p>
      <w:pPr>
        <w:pStyle w:val="Normal"/>
        <w:widowControl w:val="false"/>
        <w:spacing w:lineRule="auto" w:line="264" w:before="120" w:after="120"/>
        <w:ind w:firstLine="567"/>
        <w:jc w:val="both"/>
        <w:rPr>
          <w:rFonts w:ascii="Times New Roman" w:hAnsi="Times New Roman" w:eastAsia="Calibri"/>
          <w:iCs/>
          <w:lang w:val="fr-FR"/>
        </w:rPr>
      </w:pPr>
      <w:r>
        <w:rPr>
          <w:rFonts w:eastAsia="Calibri" w:ascii="Times New Roman" w:hAnsi="Times New Roman"/>
          <w:iCs/>
          <w:lang w:val="fr-FR"/>
        </w:rPr>
        <w:t xml:space="preserve">Nhà thầu nghiên cứu kỹ HSYC và </w:t>
      </w:r>
      <w:r>
        <w:rPr>
          <w:rFonts w:eastAsia="Calibri" w:hint="eastAsia" w:ascii="Times New Roman" w:hAnsi="Times New Roman"/>
          <w:iCs/>
          <w:lang w:val="fr-FR"/>
        </w:rPr>
        <w:t>đ</w:t>
      </w:r>
      <w:r>
        <w:rPr>
          <w:rFonts w:eastAsia="Calibri" w:ascii="Times New Roman" w:hAnsi="Times New Roman"/>
          <w:iCs/>
          <w:lang w:val="fr-FR"/>
        </w:rPr>
        <w:t xml:space="preserve">ề xuất các hợp </w:t>
      </w:r>
      <w:r>
        <w:rPr>
          <w:rFonts w:eastAsia="Calibri" w:hint="eastAsia" w:ascii="Times New Roman" w:hAnsi="Times New Roman"/>
          <w:iCs/>
          <w:lang w:val="fr-FR"/>
        </w:rPr>
        <w:t>đ</w:t>
      </w:r>
      <w:r>
        <w:rPr>
          <w:rFonts w:eastAsia="Calibri" w:ascii="Times New Roman" w:hAnsi="Times New Roman"/>
          <w:iCs/>
          <w:lang w:val="fr-FR"/>
        </w:rPr>
        <w:t>ồng t</w:t>
      </w:r>
      <w:r>
        <w:rPr>
          <w:rFonts w:eastAsia="Calibri" w:hint="eastAsia" w:ascii="Times New Roman" w:hAnsi="Times New Roman"/>
          <w:iCs/>
          <w:lang w:val="fr-FR"/>
        </w:rPr>
        <w:t>ươ</w:t>
      </w:r>
      <w:r>
        <w:rPr>
          <w:rFonts w:eastAsia="Calibri" w:ascii="Times New Roman" w:hAnsi="Times New Roman"/>
          <w:iCs/>
          <w:lang w:val="fr-FR"/>
        </w:rPr>
        <w:t xml:space="preserve">ng tự </w:t>
      </w:r>
      <w:r>
        <w:rPr>
          <w:rFonts w:eastAsia="Calibri" w:hint="eastAsia" w:ascii="Times New Roman" w:hAnsi="Times New Roman"/>
          <w:iCs/>
          <w:lang w:val="fr-FR"/>
        </w:rPr>
        <w:t>đ</w:t>
      </w:r>
      <w:r>
        <w:rPr>
          <w:rFonts w:eastAsia="Calibri" w:ascii="Times New Roman" w:hAnsi="Times New Roman"/>
          <w:iCs/>
          <w:lang w:val="fr-FR"/>
        </w:rPr>
        <w:t xml:space="preserve">ể bảo </w:t>
      </w:r>
      <w:r>
        <w:rPr>
          <w:rFonts w:eastAsia="Calibri" w:hint="eastAsia" w:ascii="Times New Roman" w:hAnsi="Times New Roman"/>
          <w:iCs/>
          <w:lang w:val="fr-FR"/>
        </w:rPr>
        <w:t>đ</w:t>
      </w:r>
      <w:r>
        <w:rPr>
          <w:rFonts w:eastAsia="Calibri" w:ascii="Times New Roman" w:hAnsi="Times New Roman"/>
          <w:iCs/>
          <w:lang w:val="fr-FR"/>
        </w:rPr>
        <w:t xml:space="preserve">ảm </w:t>
      </w:r>
      <w:r>
        <w:rPr>
          <w:rFonts w:eastAsia="Calibri" w:hint="eastAsia" w:ascii="Times New Roman" w:hAnsi="Times New Roman"/>
          <w:iCs/>
          <w:lang w:val="fr-FR"/>
        </w:rPr>
        <w:t>đá</w:t>
      </w:r>
      <w:r>
        <w:rPr>
          <w:rFonts w:eastAsia="Calibri" w:ascii="Times New Roman" w:hAnsi="Times New Roman"/>
          <w:iCs/>
          <w:lang w:val="fr-FR"/>
        </w:rPr>
        <w:t xml:space="preserve">p ứng yêu cầu của HSYC.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fr-FR"/>
        </w:rPr>
      </w:pPr>
      <w:r>
        <w:rPr>
          <w:rFonts w:eastAsia="Calibri" w:ascii="Times New Roman" w:hAnsi="Times New Roman"/>
          <w:iCs/>
          <w:lang w:val="fr-FR"/>
        </w:rPr>
        <w:t xml:space="preserve">(1) </w:t>
      </w:r>
      <w:r>
        <w:rPr>
          <w:rFonts w:eastAsia="Calibri" w:ascii="Times New Roman" w:hAnsi="Times New Roman"/>
          <w:iCs/>
          <w:spacing w:val="-2"/>
          <w:lang w:val="fr-FR"/>
        </w:rPr>
        <w:t>Trong tr</w:t>
      </w:r>
      <w:r>
        <w:rPr>
          <w:rFonts w:eastAsia="Calibri" w:hint="eastAsia" w:ascii="Times New Roman" w:hAnsi="Times New Roman"/>
          <w:iCs/>
          <w:spacing w:val="-2"/>
          <w:lang w:val="fr-FR"/>
        </w:rPr>
        <w:t>ư</w:t>
      </w:r>
      <w:r>
        <w:rPr>
          <w:rFonts w:eastAsia="Calibri" w:ascii="Times New Roman" w:hAnsi="Times New Roman"/>
          <w:iCs/>
          <w:spacing w:val="-2"/>
          <w:lang w:val="fr-FR"/>
        </w:rPr>
        <w:t>ờng hợp liên danh, từng thành viên trong liên danh kê khai theo Mẫu này. Tr</w:t>
      </w:r>
      <w:r>
        <w:rPr>
          <w:rFonts w:eastAsia="Calibri" w:hint="eastAsia" w:ascii="Times New Roman" w:hAnsi="Times New Roman"/>
          <w:iCs/>
          <w:spacing w:val="-2"/>
          <w:lang w:val="fr-FR"/>
        </w:rPr>
        <w:t>ư</w:t>
      </w:r>
      <w:r>
        <w:rPr>
          <w:rFonts w:eastAsia="Calibri" w:ascii="Times New Roman" w:hAnsi="Times New Roman"/>
          <w:iCs/>
          <w:spacing w:val="-2"/>
          <w:lang w:val="fr-FR"/>
        </w:rPr>
        <w:t xml:space="preserve">ờng hợp nhà thầu có nhiều hợp </w:t>
      </w:r>
      <w:r>
        <w:rPr>
          <w:rFonts w:eastAsia="Calibri" w:hint="eastAsia" w:ascii="Times New Roman" w:hAnsi="Times New Roman"/>
          <w:iCs/>
          <w:spacing w:val="-2"/>
          <w:lang w:val="fr-FR"/>
        </w:rPr>
        <w:t>đ</w:t>
      </w:r>
      <w:r>
        <w:rPr>
          <w:rFonts w:eastAsia="Calibri" w:ascii="Times New Roman" w:hAnsi="Times New Roman"/>
          <w:iCs/>
          <w:spacing w:val="-2"/>
          <w:lang w:val="fr-FR"/>
        </w:rPr>
        <w:t>ồng t</w:t>
      </w:r>
      <w:r>
        <w:rPr>
          <w:rFonts w:eastAsia="Calibri" w:hint="eastAsia" w:ascii="Times New Roman" w:hAnsi="Times New Roman"/>
          <w:iCs/>
          <w:spacing w:val="-2"/>
          <w:lang w:val="fr-FR"/>
        </w:rPr>
        <w:t>ươ</w:t>
      </w:r>
      <w:r>
        <w:rPr>
          <w:rFonts w:eastAsia="Calibri" w:ascii="Times New Roman" w:hAnsi="Times New Roman"/>
          <w:iCs/>
          <w:spacing w:val="-2"/>
          <w:lang w:val="fr-FR"/>
        </w:rPr>
        <w:t xml:space="preserve">ng tự thì kê khai từng hợp </w:t>
      </w:r>
      <w:r>
        <w:rPr>
          <w:rFonts w:eastAsia="Calibri" w:hint="eastAsia" w:ascii="Times New Roman" w:hAnsi="Times New Roman"/>
          <w:iCs/>
          <w:spacing w:val="-2"/>
          <w:lang w:val="fr-FR"/>
        </w:rPr>
        <w:t>đ</w:t>
      </w:r>
      <w:r>
        <w:rPr>
          <w:rFonts w:eastAsia="Calibri" w:ascii="Times New Roman" w:hAnsi="Times New Roman"/>
          <w:iCs/>
          <w:spacing w:val="-2"/>
          <w:lang w:val="fr-FR"/>
        </w:rPr>
        <w:t xml:space="preserve">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fr-FR"/>
        </w:rPr>
      </w:pPr>
      <w:r>
        <w:rPr>
          <w:rFonts w:eastAsia="Calibri" w:ascii="Times New Roman" w:hAnsi="Times New Roman"/>
          <w:iCs/>
          <w:spacing w:val="-2"/>
          <w:lang w:val="fr-FR"/>
        </w:rPr>
        <w:t>(2) Nhà thầu chỉ kê khai nội dung t</w:t>
      </w:r>
      <w:r>
        <w:rPr>
          <w:rFonts w:eastAsia="Calibri" w:hint="eastAsia" w:ascii="Times New Roman" w:hAnsi="Times New Roman"/>
          <w:iCs/>
          <w:spacing w:val="-2"/>
          <w:lang w:val="fr-FR"/>
        </w:rPr>
        <w:t>ươ</w:t>
      </w:r>
      <w:r>
        <w:rPr>
          <w:rFonts w:eastAsia="Calibri" w:ascii="Times New Roman" w:hAnsi="Times New Roman"/>
          <w:iCs/>
          <w:spacing w:val="-2"/>
          <w:lang w:val="fr-FR"/>
        </w:rPr>
        <w:t xml:space="preserve">ng tự với yêu cầu của gói thầu. </w:t>
      </w:r>
    </w:p>
    <w:p>
      <w:pPr>
        <w:pStyle w:val="Normal"/>
        <w:rPr>
          <w:rFonts w:ascii="Times New Roman" w:hAnsi="Times New Roman"/>
          <w:b/>
          <w:lang w:val="nl-NL"/>
        </w:rPr>
      </w:pPr>
      <w:r>
        <w:rPr>
          <w:rFonts w:ascii="Times New Roman" w:hAnsi="Times New Roman"/>
          <w:b/>
          <w:lang w:val="nl-NL"/>
        </w:rPr>
      </w:r>
    </w:p>
    <w:p>
      <w:pPr>
        <w:pStyle w:val="Normal"/>
        <w:widowControl w:val="false"/>
        <w:tabs>
          <w:tab w:val="clear" w:pos="720"/>
          <w:tab w:val="left" w:pos="142" w:leader="none"/>
        </w:tabs>
        <w:spacing w:lineRule="auto" w:line="264" w:before="120" w:after="120"/>
        <w:ind w:firstLine="567"/>
        <w:jc w:val="end"/>
        <w:rPr>
          <w:rFonts w:ascii="Times New Roman" w:hAnsi="Times New Roman"/>
          <w:b/>
          <w:lang w:val="nl-NL"/>
        </w:rPr>
      </w:pPr>
      <w:r>
        <w:rPr>
          <w:rFonts w:ascii="Times New Roman" w:hAnsi="Times New Roman"/>
          <w:b/>
          <w:lang w:val="nl-NL"/>
        </w:rPr>
      </w:r>
    </w:p>
    <w:p>
      <w:pPr>
        <w:pStyle w:val="Normal"/>
        <w:rPr>
          <w:rFonts w:ascii="Times New Roman" w:hAnsi="Times New Roman"/>
          <w:b/>
          <w:lang w:val="nl-NL"/>
        </w:rPr>
      </w:pPr>
      <w:r>
        <w:rPr>
          <w:rFonts w:ascii="Times New Roman" w:hAnsi="Times New Roman"/>
          <w:b/>
          <w:lang w:val="nl-NL"/>
        </w:rPr>
      </w:r>
      <w:r>
        <w:br w:type="page"/>
      </w:r>
    </w:p>
    <w:p>
      <w:pPr>
        <w:pStyle w:val="Normal"/>
        <w:widowControl w:val="false"/>
        <w:tabs>
          <w:tab w:val="clear" w:pos="720"/>
          <w:tab w:val="left" w:pos="142" w:leader="none"/>
        </w:tabs>
        <w:spacing w:lineRule="auto" w:line="264" w:before="0" w:after="120"/>
        <w:ind w:firstLine="567"/>
        <w:jc w:val="end"/>
        <w:rPr>
          <w:rFonts w:ascii="Times New Roman" w:hAnsi="Times New Roman"/>
          <w:lang w:val="es-ES"/>
        </w:rPr>
      </w:pPr>
      <w:r>
        <w:rPr>
          <w:rFonts w:ascii="Times New Roman" w:hAnsi="Times New Roman"/>
          <w:b/>
          <w:lang w:val="nl-NL"/>
        </w:rPr>
        <w:t>Mẫu số 07A</w:t>
      </w:r>
    </w:p>
    <w:p>
      <w:pPr>
        <w:pStyle w:val="Normal"/>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both"/>
        <w:rPr>
          <w:rFonts w:ascii="Times New Roman" w:hAnsi="Times New Roman"/>
          <w:lang w:val="nl-NL"/>
        </w:rPr>
      </w:pPr>
      <w:bookmarkStart w:id="72"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ind w:firstLine="567"/>
        <w:jc w:val="both"/>
        <w:rPr>
          <w:rFonts w:ascii="Times New Roman" w:hAnsi="Times New Roman"/>
          <w:lang w:val="nl-NL"/>
        </w:rPr>
      </w:pPr>
      <w:r>
        <w:rPr>
          <w:rFonts w:ascii="Times New Roman" w:hAnsi="Times New Roman"/>
          <w:lang w:val="nl-NL"/>
        </w:rPr>
        <w:t>Trường hợp nhà thầu không có nhân sự thay thế đáp ứng yêu cầu của HSYC thì HSĐX bị loại</w:t>
      </w:r>
      <w:bookmarkEnd w:id="72"/>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pPr>
        <w:pStyle w:val="Normal"/>
        <w:ind w:firstLine="567"/>
        <w:jc w:val="both"/>
        <w:rPr>
          <w:rFonts w:ascii="Times New Roman" w:hAnsi="Times New Roman"/>
          <w:bCs/>
          <w:lang w:val="it-IT"/>
        </w:rPr>
      </w:pP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tham dự nhiều gói thầu trong cùng khoảng thời gian và nhân sự của nhà thầu </w:t>
      </w:r>
      <w:r>
        <w:rPr>
          <w:rFonts w:hint="eastAsia" w:ascii="Times New Roman" w:hAnsi="Times New Roman"/>
          <w:lang w:val="nl-NL"/>
        </w:rPr>
        <w:t>đ</w:t>
      </w:r>
      <w:r>
        <w:rPr>
          <w:rFonts w:ascii="Times New Roman" w:hAnsi="Times New Roman"/>
          <w:lang w:val="nl-NL"/>
        </w:rPr>
        <w:t xml:space="preserve">ề xuất cho các gói thầu này trùng nhau thì HSĐX của nhà thầu vẫn </w:t>
      </w:r>
      <w:r>
        <w:rPr>
          <w:rFonts w:hint="eastAsia" w:ascii="Times New Roman" w:hAnsi="Times New Roman"/>
          <w:lang w:val="nl-NL"/>
        </w:rPr>
        <w:t>đư</w:t>
      </w:r>
      <w:r>
        <w:rPr>
          <w:rFonts w:ascii="Times New Roman" w:hAnsi="Times New Roman"/>
          <w:lang w:val="nl-NL"/>
        </w:rPr>
        <w:t xml:space="preserve">ợc xem xét, </w:t>
      </w:r>
      <w:r>
        <w:rPr>
          <w:rFonts w:hint="eastAsia" w:ascii="Times New Roman" w:hAnsi="Times New Roman"/>
          <w:lang w:val="nl-NL"/>
        </w:rPr>
        <w:t>đá</w:t>
      </w:r>
      <w:r>
        <w:rPr>
          <w:rFonts w:ascii="Times New Roman" w:hAnsi="Times New Roman"/>
          <w:lang w:val="nl-NL"/>
        </w:rPr>
        <w:t xml:space="preserve">nh giá. Tuy nhiên, nếu nhà thầu </w:t>
      </w:r>
      <w:r>
        <w:rPr>
          <w:rFonts w:hint="eastAsia" w:ascii="Times New Roman" w:hAnsi="Times New Roman"/>
          <w:lang w:val="nl-NL"/>
        </w:rPr>
        <w:t>đư</w:t>
      </w:r>
      <w:r>
        <w:rPr>
          <w:rFonts w:ascii="Times New Roman" w:hAnsi="Times New Roman"/>
          <w:lang w:val="nl-NL"/>
        </w:rPr>
        <w:t xml:space="preserve">ợc xếp hạng thứ nhất hoặc </w:t>
      </w:r>
      <w:r>
        <w:rPr>
          <w:rFonts w:hint="eastAsia" w:ascii="Times New Roman" w:hAnsi="Times New Roman"/>
          <w:lang w:val="nl-NL"/>
        </w:rPr>
        <w:t>đư</w:t>
      </w:r>
      <w:r>
        <w:rPr>
          <w:rFonts w:ascii="Times New Roman" w:hAnsi="Times New Roman"/>
          <w:lang w:val="nl-NL"/>
        </w:rPr>
        <w:t xml:space="preserve">ợc chỉ </w:t>
      </w:r>
      <w:r>
        <w:rPr>
          <w:rFonts w:hint="eastAsia" w:ascii="Times New Roman" w:hAnsi="Times New Roman"/>
          <w:lang w:val="nl-NL"/>
        </w:rPr>
        <w:t>đ</w:t>
      </w:r>
      <w:r>
        <w:rPr>
          <w:rFonts w:ascii="Times New Roman" w:hAnsi="Times New Roman"/>
          <w:lang w:val="nl-NL"/>
        </w:rPr>
        <w:t xml:space="preserve">ịnh thầu ở nhiều gói thầu và thời gian huy </w:t>
      </w:r>
      <w:r>
        <w:rPr>
          <w:rFonts w:hint="eastAsia" w:ascii="Times New Roman" w:hAnsi="Times New Roman"/>
          <w:lang w:val="nl-NL"/>
        </w:rPr>
        <w:t>đ</w:t>
      </w:r>
      <w:r>
        <w:rPr>
          <w:rFonts w:ascii="Times New Roman" w:hAnsi="Times New Roman"/>
          <w:lang w:val="nl-NL"/>
        </w:rPr>
        <w:t xml:space="preserve">ộng nhân sự </w:t>
      </w:r>
      <w:r>
        <w:rPr>
          <w:rFonts w:hint="eastAsia" w:ascii="Times New Roman" w:hAnsi="Times New Roman"/>
          <w:lang w:val="nl-NL"/>
        </w:rPr>
        <w:t>đ</w:t>
      </w:r>
      <w:r>
        <w:rPr>
          <w:rFonts w:ascii="Times New Roman" w:hAnsi="Times New Roman"/>
          <w:lang w:val="nl-NL"/>
        </w:rPr>
        <w:t xml:space="preserve">ể thực hiện các gói thầu này là trùng lặp, không bảo </w:t>
      </w:r>
      <w:r>
        <w:rPr>
          <w:rFonts w:hint="eastAsia" w:ascii="Times New Roman" w:hAnsi="Times New Roman"/>
          <w:lang w:val="nl-NL"/>
        </w:rPr>
        <w:t>đ</w:t>
      </w:r>
      <w:r>
        <w:rPr>
          <w:rFonts w:ascii="Times New Roman" w:hAnsi="Times New Roman"/>
          <w:lang w:val="nl-NL"/>
        </w:rPr>
        <w:t xml:space="preserve">ảm huy </w:t>
      </w:r>
      <w:r>
        <w:rPr>
          <w:rFonts w:hint="eastAsia" w:ascii="Times New Roman" w:hAnsi="Times New Roman"/>
          <w:lang w:val="nl-NL"/>
        </w:rPr>
        <w:t>đ</w:t>
      </w:r>
      <w:r>
        <w:rPr>
          <w:rFonts w:ascii="Times New Roman" w:hAnsi="Times New Roman"/>
          <w:lang w:val="nl-NL"/>
        </w:rPr>
        <w:t xml:space="preserve">ộng </w:t>
      </w:r>
      <w:r>
        <w:rPr>
          <w:rFonts w:hint="eastAsia" w:ascii="Times New Roman" w:hAnsi="Times New Roman"/>
          <w:lang w:val="nl-NL"/>
        </w:rPr>
        <w:t>đư</w:t>
      </w:r>
      <w:r>
        <w:rPr>
          <w:rFonts w:ascii="Times New Roman" w:hAnsi="Times New Roman"/>
          <w:lang w:val="nl-NL"/>
        </w:rPr>
        <w:t xml:space="preserve">ợc </w:t>
      </w:r>
      <w:r>
        <w:rPr>
          <w:rFonts w:hint="eastAsia" w:ascii="Times New Roman" w:hAnsi="Times New Roman"/>
          <w:lang w:val="nl-NL"/>
        </w:rPr>
        <w:t>đ</w:t>
      </w:r>
      <w:r>
        <w:rPr>
          <w:rFonts w:ascii="Times New Roman" w:hAnsi="Times New Roman"/>
          <w:lang w:val="nl-NL"/>
        </w:rPr>
        <w:t xml:space="preserve">ầy </w:t>
      </w:r>
      <w:r>
        <w:rPr>
          <w:rFonts w:hint="eastAsia" w:ascii="Times New Roman" w:hAnsi="Times New Roman"/>
          <w:lang w:val="nl-NL"/>
        </w:rPr>
        <w:t>đ</w:t>
      </w:r>
      <w:r>
        <w:rPr>
          <w:rFonts w:ascii="Times New Roman" w:hAnsi="Times New Roman"/>
          <w:lang w:val="nl-NL"/>
        </w:rPr>
        <w:t xml:space="preserve">ủ nhân sự theo </w:t>
      </w:r>
      <w:r>
        <w:rPr>
          <w:rFonts w:hint="eastAsia" w:ascii="Times New Roman" w:hAnsi="Times New Roman"/>
          <w:lang w:val="nl-NL"/>
        </w:rPr>
        <w:t>đú</w:t>
      </w:r>
      <w:r>
        <w:rPr>
          <w:rFonts w:ascii="Times New Roman" w:hAnsi="Times New Roman"/>
          <w:lang w:val="nl-NL"/>
        </w:rPr>
        <w:t xml:space="preserve">ng tiến </w:t>
      </w:r>
      <w:r>
        <w:rPr>
          <w:rFonts w:hint="eastAsia" w:ascii="Times New Roman" w:hAnsi="Times New Roman"/>
          <w:lang w:val="nl-NL"/>
        </w:rPr>
        <w:t>đ</w:t>
      </w:r>
      <w:r>
        <w:rPr>
          <w:rFonts w:ascii="Times New Roman" w:hAnsi="Times New Roman"/>
          <w:lang w:val="nl-NL"/>
        </w:rPr>
        <w:t xml:space="preserve">ộ, yêu cầu của gói thầu thì chủ đầu tư yêu cầu nhà thầu thay thế.  </w:t>
      </w:r>
    </w:p>
    <w:p>
      <w:pPr>
        <w:pStyle w:val="Normal"/>
        <w:ind w:firstLine="567"/>
        <w:rPr>
          <w:rFonts w:ascii="Times New Roman" w:hAnsi="Times New Roman"/>
          <w:bCs/>
          <w:lang w:val="nl-NL"/>
        </w:rPr>
      </w:pPr>
      <w:r>
        <w:rPr>
          <w:rFonts w:ascii="Times New Roman" w:hAnsi="Times New Roman"/>
          <w:bCs/>
          <w:lang w:val="nl-NL"/>
        </w:rPr>
      </w:r>
    </w:p>
    <w:tbl>
      <w:tblPr>
        <w:tblW w:w="8964"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745"/>
        <w:gridCol w:w="4392"/>
        <w:gridCol w:w="3827"/>
      </w:tblGrid>
      <w:tr>
        <w:trPr>
          <w:trHeight w:val="616" w:hRule="atLeast"/>
        </w:trPr>
        <w:tc>
          <w:tcPr>
            <w:tcW w:w="74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4392"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 công việc</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4392" w:type="dxa"/>
            <w:tcBorders>
              <w:bottom w:val="single" w:sz="4" w:space="0" w:color="000000"/>
              <w:end w:val="single" w:sz="4" w:space="0" w:color="000000"/>
            </w:tcBorders>
            <w:vAlign w:val="center"/>
          </w:tcPr>
          <w:p>
            <w:pPr>
              <w:pStyle w:val="Normal"/>
              <w:jc w:val="both"/>
              <w:rPr>
                <w:rFonts w:ascii="Times New Roman" w:hAnsi="Times New Roman"/>
                <w:i/>
                <w:sz w:val="26"/>
                <w:szCs w:val="26"/>
              </w:rPr>
            </w:pPr>
            <w:r>
              <w:rPr>
                <w:rFonts w:ascii="Times New Roman" w:hAnsi="Times New Roman"/>
                <w:i/>
                <w:sz w:val="26"/>
                <w:szCs w:val="26"/>
              </w:rPr>
              <w:t xml:space="preserve"> </w:t>
            </w:r>
            <w:r>
              <w:rPr>
                <w:rFonts w:ascii="Times New Roman" w:hAnsi="Times New Roman"/>
                <w:i/>
                <w:sz w:val="26"/>
                <w:szCs w:val="26"/>
              </w:rPr>
              <w:t>[ghi thông tin họ và tên nhân sự chủ chốt trong HSĐX ]</w:t>
            </w:r>
          </w:p>
        </w:tc>
        <w:tc>
          <w:tcPr>
            <w:tcW w:w="3827" w:type="dxa"/>
            <w:tcBorders>
              <w:bottom w:val="single" w:sz="4" w:space="0" w:color="000000"/>
              <w:end w:val="single" w:sz="4" w:space="0" w:color="000000"/>
            </w:tcBorders>
            <w:vAlign w:val="center"/>
          </w:tcPr>
          <w:p>
            <w:pPr>
              <w:pStyle w:val="Normal"/>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t> </w:t>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bookmarkStart w:id="73" w:name="_Hlk164617415"/>
            <w:bookmarkEnd w:id="73"/>
          </w:p>
        </w:tc>
      </w:tr>
    </w:tbl>
    <w:p>
      <w:pPr>
        <w:sectPr>
          <w:headerReference w:type="default" r:id="rId26"/>
          <w:headerReference w:type="first" r:id="rId27"/>
          <w:footerReference w:type="default" r:id="rId28"/>
          <w:footerReference w:type="first" r:id="rId29"/>
          <w:type w:val="nextPage"/>
          <w:pgSz w:w="11906" w:h="16838"/>
          <w:pgMar w:left="1701" w:right="1134" w:gutter="0" w:header="454" w:top="1134" w:footer="567" w:bottom="1134"/>
          <w:pgNumType w:fmt="decimal"/>
          <w:formProt w:val="false"/>
          <w:titlePg/>
          <w:textDirection w:val="lrTb"/>
          <w:docGrid w:type="default" w:linePitch="381" w:charSpace="0"/>
        </w:sectPr>
      </w:pPr>
    </w:p>
    <w:p>
      <w:pPr>
        <w:pStyle w:val="Normal"/>
        <w:jc w:val="end"/>
        <w:rPr>
          <w:rFonts w:ascii="Times New Roman" w:hAnsi="Times New Roman"/>
          <w:b/>
          <w:lang w:val="nl-NL"/>
        </w:rPr>
      </w:pPr>
      <w:bookmarkStart w:id="74" w:name="_Hlk162422449"/>
      <w:r>
        <w:rPr>
          <w:rFonts w:ascii="Times New Roman" w:hAnsi="Times New Roman"/>
          <w:b/>
          <w:lang w:val="nl-NL"/>
        </w:rPr>
        <w:t>Mẫu số 07B</w:t>
      </w:r>
    </w:p>
    <w:tbl>
      <w:tblPr>
        <w:tblW w:w="14884"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spacing w:before="120" w:after="0"/>
        <w:ind w:firstLine="709"/>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firstLine="709"/>
        <w:jc w:val="end"/>
        <w:rPr>
          <w:rFonts w:ascii="Times New Roman" w:hAnsi="Times New Roman"/>
          <w:b/>
          <w:lang w:val="nl-NL"/>
        </w:rPr>
      </w:pPr>
      <w:bookmarkStart w:id="75" w:name="_Hlk164683581"/>
      <w:bookmarkEnd w:id="74"/>
      <w:r>
        <w:rPr>
          <w:rFonts w:ascii="Times New Roman" w:hAnsi="Times New Roman"/>
          <w:b/>
          <w:lang w:val="nl-NL"/>
        </w:rPr>
        <w:t>Mẫu số 07C</w:t>
      </w:r>
    </w:p>
    <w:tbl>
      <w:tblPr>
        <w:tblW w:w="13750" w:type="dxa"/>
        <w:jc w:val="start"/>
        <w:tblInd w:w="142" w:type="dxa"/>
        <w:tblLayout w:type="fixed"/>
        <w:tblCellMar>
          <w:top w:w="0" w:type="dxa"/>
          <w:start w:w="108" w:type="dxa"/>
          <w:bottom w:w="0" w:type="dxa"/>
          <w:end w:w="108" w:type="dxa"/>
        </w:tblCellMar>
        <w:tblLook w:val="04a0" w:firstRow="1" w:noVBand="1" w:lastRow="0" w:firstColumn="1" w:lastColumn="0" w:noHBand="0"/>
      </w:tblPr>
      <w:tblGrid>
        <w:gridCol w:w="991"/>
        <w:gridCol w:w="3403"/>
        <w:gridCol w:w="1843"/>
        <w:gridCol w:w="1559"/>
        <w:gridCol w:w="5954"/>
      </w:tblGrid>
      <w:tr>
        <w:trPr>
          <w:trHeight w:val="1005" w:hRule="atLeast"/>
        </w:trPr>
        <w:tc>
          <w:tcPr>
            <w:tcW w:w="13750" w:type="dxa"/>
            <w:gridSpan w:val="5"/>
            <w:tcBorders/>
            <w:vAlign w:val="center"/>
          </w:tcPr>
          <w:p>
            <w:pPr>
              <w:pStyle w:val="Normal"/>
              <w:jc w:val="center"/>
              <w:rPr>
                <w:rFonts w:ascii="Times New Roman" w:hAnsi="Times New Roman"/>
                <w:b/>
                <w:bCs/>
                <w:sz w:val="26"/>
                <w:szCs w:val="26"/>
                <w:lang w:val="nl-NL"/>
              </w:rPr>
            </w:pPr>
            <w:r>
              <w:rPr>
                <w:rFonts w:ascii="Times New Roman" w:hAnsi="Times New Roman"/>
                <w:b/>
                <w:bCs/>
                <w:lang w:val="nl-NL"/>
              </w:rPr>
              <w:t>BẢNG KINH NGHIỆM CHUYÊN MÔN</w:t>
            </w:r>
          </w:p>
        </w:tc>
      </w:tr>
      <w:tr>
        <w:trPr>
          <w:trHeight w:val="1495" w:hRule="atLeast"/>
        </w:trPr>
        <w:tc>
          <w:tcPr>
            <w:tcW w:w="991" w:type="dxa"/>
            <w:tcBorders>
              <w:top w:val="single" w:sz="4" w:space="0" w:color="000000"/>
              <w:start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340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br/>
              <w:t>quản lý có liên quan</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1]</w:t>
            </w:r>
          </w:p>
          <w:p>
            <w:pPr>
              <w:pStyle w:val="Normal"/>
              <w:jc w:val="center"/>
              <w:rPr>
                <w:rFonts w:ascii="Times New Roman" w:hAnsi="Times New Roman"/>
                <w:sz w:val="26"/>
                <w:szCs w:val="26"/>
              </w:rPr>
            </w:pPr>
            <w:r>
              <w:rPr>
                <w:rFonts w:ascii="Times New Roman" w:hAnsi="Times New Roman"/>
                <w:sz w:val="26"/>
                <w:szCs w:val="26"/>
              </w:rPr>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2]</w:t>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vMerge w:val="continue"/>
            <w:tcBorders>
              <w:start w:val="single" w:sz="4" w:space="0" w:color="000000"/>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3403" w:type="dxa"/>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ind w:firstLine="709"/>
        <w:jc w:val="both"/>
        <w:rPr>
          <w:rFonts w:ascii="Times New Roman" w:hAnsi="Times New Roman"/>
          <w:b/>
          <w:strike/>
          <w:lang w:val="nl-NL"/>
        </w:rPr>
      </w:pPr>
      <w:r>
        <w:rPr>
          <w:rFonts w:ascii="Times New Roman" w:hAnsi="Times New Roman"/>
        </w:rPr>
        <w:t>Nhà thầu phải cung cấp tất cả các thông tin được yêu cầu.</w:t>
      </w:r>
      <w:bookmarkEnd w:id="75"/>
      <w:r>
        <w:rPr>
          <w:rFonts w:ascii="Times New Roman" w:hAnsi="Times New Roman"/>
          <w:b/>
          <w:strike/>
          <w:lang w:val="nl-NL"/>
        </w:rPr>
        <w:t xml:space="preserve"> </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end="567"/>
        <w:jc w:val="end"/>
        <w:rPr>
          <w:rFonts w:ascii="Times New Roman" w:hAnsi="Times New Roman"/>
          <w:b/>
          <w:lang w:val="nl-NL"/>
        </w:rPr>
      </w:pPr>
      <w:r>
        <w:rPr>
          <w:rFonts w:ascii="Times New Roman" w:hAnsi="Times New Roman"/>
          <w:b/>
          <w:lang w:val="nl-NL"/>
        </w:rPr>
        <w:t>Mẫu số 07D</w:t>
      </w:r>
    </w:p>
    <w:p>
      <w:pPr>
        <w:pStyle w:val="Normal"/>
        <w:spacing w:before="0" w:after="120"/>
        <w:jc w:val="center"/>
        <w:rPr>
          <w:rFonts w:ascii="Times New Roman" w:hAnsi="Times New Roman"/>
          <w:b/>
          <w:bCs/>
        </w:rPr>
      </w:pPr>
      <w:r>
        <w:rPr>
          <w:rFonts w:ascii="Times New Roman" w:hAnsi="Times New Roman"/>
          <w:b/>
          <w:bCs/>
        </w:rPr>
        <w:t>BẢNG KÊ KHAI THIẾT BỊ THI CÔNG CHỦ YẾU</w:t>
      </w:r>
    </w:p>
    <w:p>
      <w:pPr>
        <w:pStyle w:val="Normal"/>
        <w:spacing w:before="0"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spacing w:before="0"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W w:w="14567"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09"/>
        <w:gridCol w:w="1701"/>
        <w:gridCol w:w="1135"/>
        <w:gridCol w:w="1250"/>
        <w:gridCol w:w="875"/>
        <w:gridCol w:w="1135"/>
        <w:gridCol w:w="992"/>
        <w:gridCol w:w="2126"/>
        <w:gridCol w:w="1133"/>
        <w:gridCol w:w="1701"/>
        <w:gridCol w:w="1810"/>
      </w:tblGrid>
      <w:tr>
        <w:trPr/>
        <w:tc>
          <w:tcPr>
            <w:tcW w:w="70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STT</w:t>
            </w:r>
          </w:p>
        </w:tc>
        <w:tc>
          <w:tcPr>
            <w:tcW w:w="9214"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Hiện trạng</w:t>
            </w:r>
          </w:p>
        </w:tc>
      </w:tr>
      <w:tr>
        <w:trPr/>
        <w:tc>
          <w:tcPr>
            <w:tcW w:w="7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Loại thiết bị</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Tên nhà sản xuất</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Đời máy (model)</w:t>
            </w:r>
          </w:p>
        </w:tc>
        <w:tc>
          <w:tcPr>
            <w:tcW w:w="8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Công suất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Năm sản xuất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Tính năng</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Xuất xứ</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1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trPr>
          <w:trHeight w:val="409"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r>
        <w:trPr>
          <w:trHeight w:val="429"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bl>
    <w:p>
      <w:pPr>
        <w:pStyle w:val="Normal"/>
        <w:widowControl w:val="false"/>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08"/>
        <w:gridCol w:w="1697"/>
        <w:gridCol w:w="1985"/>
        <w:gridCol w:w="2551"/>
        <w:gridCol w:w="1701"/>
        <w:gridCol w:w="1843"/>
        <w:gridCol w:w="4092"/>
      </w:tblGrid>
      <w:tr>
        <w:trPr>
          <w:trHeight w:val="392" w:hRule="atLeast"/>
        </w:trPr>
        <w:tc>
          <w:tcPr>
            <w:tcW w:w="7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Thỏa thuận</w:t>
            </w:r>
          </w:p>
        </w:tc>
      </w:tr>
      <w:tr>
        <w:trPr>
          <w:trHeight w:val="993" w:hRule="atLeast"/>
        </w:trPr>
        <w:tc>
          <w:tcPr>
            <w:tcW w:w="708" w:type="dxa"/>
            <w:vMerge w:val="continue"/>
            <w:tcBorders>
              <w:top w:val="single" w:sz="4" w:space="0" w:color="000000"/>
              <w:start w:val="single" w:sz="4" w:space="0" w:color="000000"/>
              <w:bottom w:val="single" w:sz="4" w:space="0" w:color="000000"/>
              <w:end w:val="single" w:sz="4" w:space="0" w:color="000000"/>
            </w:tcBorders>
          </w:tcPr>
          <w:p>
            <w:pPr>
              <w:pStyle w:val="Normal"/>
              <w:spacing w:before="40" w:after="40"/>
              <w:jc w:val="center"/>
              <w:rPr>
                <w:rFonts w:ascii="Times New Roman" w:hAnsi="Times New Roman"/>
                <w:b/>
                <w:bCs/>
                <w:sz w:val="26"/>
                <w:szCs w:val="26"/>
              </w:rPr>
            </w:pPr>
            <w:r>
              <w:rPr>
                <w:rFonts w:ascii="Times New Roman" w:hAnsi="Times New Roman"/>
                <w:b/>
                <w:bCs/>
                <w:sz w:val="26"/>
                <w:szCs w:val="26"/>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bookmarkStart w:id="76" w:name="_Hlk164683736"/>
            <w:bookmarkEnd w:id="76"/>
          </w:p>
        </w:tc>
      </w:tr>
    </w:tbl>
    <w:p>
      <w:pPr>
        <w:sectPr>
          <w:headerReference w:type="default" r:id="rId30"/>
          <w:headerReference w:type="first" r:id="rId31"/>
          <w:footerReference w:type="default" r:id="rId32"/>
          <w:footerReference w:type="first" r:id="rId33"/>
          <w:type w:val="nextPage"/>
          <w:pgSz w:orient="landscape" w:w="16838" w:h="11906"/>
          <w:pgMar w:left="1701" w:right="1134" w:gutter="0" w:header="454" w:top="1134" w:footer="567" w:bottom="1134"/>
          <w:pgNumType w:fmt="decimal"/>
          <w:formProt w:val="false"/>
          <w:textDirection w:val="lrTb"/>
          <w:docGrid w:type="default" w:linePitch="381" w:charSpace="0"/>
        </w:sectPr>
      </w:pPr>
    </w:p>
    <w:p>
      <w:pPr>
        <w:pStyle w:val="Normal"/>
        <w:ind w:firstLine="567"/>
        <w:jc w:val="end"/>
        <w:rPr>
          <w:rFonts w:ascii="Times New Roman" w:hAnsi="Times New Roman"/>
          <w:b/>
          <w:lang w:val="nl-NL"/>
        </w:rPr>
      </w:pPr>
      <w:bookmarkStart w:id="77" w:name="_Hlk162422496"/>
      <w:r>
        <w:rPr>
          <w:rFonts w:ascii="Times New Roman" w:hAnsi="Times New Roman"/>
          <w:b/>
          <w:lang w:val="nl-NL"/>
        </w:rPr>
        <w:t>Mẫu số 08</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HỢP ĐỒNG TƯ VẤN, XÂY LẮP, EPC,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pPr>
        <w:pStyle w:val="Normal"/>
        <w:ind w:firstLine="567"/>
        <w:jc w:val="center"/>
        <w:rPr>
          <w:rFonts w:ascii="Times New Roman" w:hAnsi="Times New Roman"/>
          <w:b/>
          <w:lang w:val="nl-NL"/>
        </w:rPr>
      </w:pPr>
      <w:r>
        <w:rPr>
          <w:rFonts w:ascii="Times New Roman" w:hAnsi="Times New Roman"/>
          <w:b/>
          <w:lang w:val="nl-NL"/>
        </w:rPr>
      </w:r>
    </w:p>
    <w:p>
      <w:pPr>
        <w:pStyle w:val="Normal"/>
        <w:widowControl w:val="false"/>
        <w:spacing w:lineRule="auto" w:line="264" w:before="120" w:after="120"/>
        <w:ind w:firstLine="567"/>
        <w:jc w:val="end"/>
        <w:rPr>
          <w:rFonts w:ascii="Times New Roman" w:hAnsi="Times New Roman" w:eastAsia="Calibri"/>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r>
        <w:rPr>
          <w:rFonts w:eastAsia="Calibri" w:ascii="Times New Roman" w:hAnsi="Times New Roman"/>
          <w:lang w:val="es-ES_tradnl"/>
        </w:rPr>
        <w:br/>
        <w:t xml:space="preserve">Ngày: </w:t>
      </w:r>
      <w:r>
        <w:rPr>
          <w:rFonts w:eastAsia="Calibri" w:ascii="Times New Roman" w:hAnsi="Times New Roman"/>
          <w:i/>
          <w:iCs/>
          <w:lang w:val="es-ES_tradnl"/>
        </w:rPr>
        <w:t>______________________</w:t>
        <w:br/>
      </w:r>
      <w:r>
        <w:rPr>
          <w:rFonts w:eastAsia="Calibri" w:ascii="Times New Roman" w:hAnsi="Times New Roman"/>
          <w:lang w:val="es-ES_tradnl"/>
        </w:rPr>
        <w:t>Tên thành viên của nhà thầu liên danh (nếu có):_________________________</w:t>
      </w:r>
    </w:p>
    <w:tbl>
      <w:tblPr>
        <w:tblW w:w="949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851"/>
        <w:gridCol w:w="1417"/>
        <w:gridCol w:w="4672"/>
        <w:gridCol w:w="2558"/>
      </w:tblGrid>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rPr>
                <w:rFonts w:ascii="Times New Roman" w:hAnsi="Times New Roman" w:eastAsia="Calibri"/>
                <w:b/>
                <w:sz w:val="26"/>
                <w:szCs w:val="26"/>
                <w:lang w:val="es-ES_tradnl"/>
              </w:rPr>
            </w:pPr>
            <w:r>
              <w:rPr>
                <w:rFonts w:eastAsia="Calibri" w:ascii="Times New Roman" w:hAnsi="Times New Roman"/>
                <w:b/>
                <w:sz w:val="26"/>
                <w:szCs w:val="26"/>
                <w:lang w:val="es-ES_tradnl"/>
              </w:rPr>
              <w:t xml:space="preserve">Các hợp đồng không hoàn thành do lỗi của nhà thầu trong quá khứ theo quy định tại Mục 2.1 Chương II </w:t>
            </w:r>
          </w:p>
        </w:tc>
      </w:tr>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141"/>
              <w:jc w:val="both"/>
              <w:rPr>
                <w:rFonts w:ascii="Times New Roman" w:hAnsi="Times New Roman" w:eastAsia="Calibri"/>
                <w:lang w:val="es-ES_tradnl"/>
              </w:rPr>
            </w:pPr>
            <w:r>
              <w:rPr>
                <w:rFonts w:eastAsia="Wingdings" w:cs="Wingdings" w:ascii="Wingdings" w:hAnsi="Wingdings"/>
              </w:rPr>
              <w:sym w:font="Wingdings" w:char="f0a8"/>
            </w:r>
            <w:r>
              <w:rPr>
                <w:rFonts w:eastAsia="MS Mincho" w:ascii="Times New Roman" w:hAnsi="Times New Roman"/>
              </w:rPr>
              <w:t xml:space="preserve">    </w:t>
            </w:r>
            <w:r>
              <w:rPr>
                <w:rFonts w:eastAsia="Calibri" w:ascii="Times New Roman" w:hAnsi="Times New Roman"/>
                <w:spacing w:val="-6"/>
                <w:lang w:val="es-ES_tradnl"/>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xây lắp, EPC, EC, PC, chìa khóa trao tay) </w:t>
            </w:r>
            <w:r>
              <w:rPr>
                <w:rFonts w:eastAsia="Calibri" w:ascii="Times New Roman" w:hAnsi="Times New Roman"/>
                <w:spacing w:val="-4"/>
                <w:lang w:val="es-ES_tradnl"/>
              </w:rPr>
              <w:t xml:space="preserve">không hoàn thành do lỗi của nhà thầu kể từ ngày 01 tháng 01 năm__ </w:t>
            </w:r>
            <w:r>
              <w:rPr>
                <w:rFonts w:eastAsia="Calibri" w:ascii="Times New Roman" w:hAnsi="Times New Roman"/>
                <w:i/>
                <w:spacing w:val="-4"/>
                <w:lang w:val="es-ES_tradnl"/>
              </w:rPr>
              <w:t xml:space="preserve">[ghi năm] </w:t>
            </w:r>
            <w:r>
              <w:rPr>
                <w:rFonts w:eastAsia="Calibri" w:ascii="Times New Roman" w:hAnsi="Times New Roman"/>
                <w:spacing w:val="-4"/>
                <w:lang w:val="es-ES_tradnl"/>
              </w:rPr>
              <w:t>theo quy định tại tiêu chí đánh giá 1 trong Bảng tiêu chuẩn đánh giá về năng lực và kinh nghiệm thuộc Mục 2.1 Chương II.</w:t>
            </w:r>
          </w:p>
          <w:p>
            <w:pPr>
              <w:pStyle w:val="Normal"/>
              <w:widowControl w:val="false"/>
              <w:spacing w:lineRule="auto" w:line="264" w:before="120" w:after="120"/>
              <w:ind w:start="142" w:end="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Calibri" w:ascii="Times New Roman" w:hAnsi="Times New Roman"/>
                <w:sz w:val="26"/>
                <w:szCs w:val="26"/>
                <w:lang w:val="es-ES_tradnl"/>
              </w:rPr>
              <w:tab/>
            </w:r>
            <w:r>
              <w:rPr>
                <w:rFonts w:eastAsia="Calibri" w:ascii="Times New Roman" w:hAnsi="Times New Roman"/>
                <w:spacing w:val="-4"/>
                <w:lang w:val="es-ES_tradnl"/>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xây lắp, EPC, EC, PC, chìa khóa trao tay) </w:t>
            </w:r>
            <w:r>
              <w:rPr>
                <w:rFonts w:eastAsia="Calibri" w:ascii="Times New Roman" w:hAnsi="Times New Roman"/>
                <w:lang w:val="es-ES_tradnl"/>
              </w:rPr>
              <w:t xml:space="preserve">đã ký nhưng không hoàn thành do lỗi của nhà thầu tính từ ngày 01 tháng 01 năm___ </w:t>
            </w:r>
            <w:r>
              <w:rPr>
                <w:rFonts w:eastAsia="Calibri" w:ascii="Times New Roman" w:hAnsi="Times New Roman"/>
                <w:i/>
                <w:lang w:val="es-ES_tradnl"/>
              </w:rPr>
              <w:t xml:space="preserve">[ghi năm] </w:t>
            </w:r>
            <w:r>
              <w:rPr>
                <w:rFonts w:eastAsia="Calibri" w:ascii="Times New Roman" w:hAnsi="Times New Roman"/>
                <w:lang w:val="es-ES_tradnl"/>
              </w:rPr>
              <w:t>theo quy định tại tiêu chí đánh giá 1 trong Bảng tiêu chuẩn đánh giá về năng lực và kinh nghiệm thuộc Mục 2.1 Chương II.</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lang w:val="es-ES_tradnl"/>
              </w:rPr>
              <w:t>Năm</w:t>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57"/>
              <w:jc w:val="center"/>
              <w:rPr>
                <w:rFonts w:ascii="Times New Roman" w:hAnsi="Times New Roman" w:eastAsia="Calibri"/>
                <w:b/>
                <w:bCs/>
                <w:sz w:val="26"/>
                <w:szCs w:val="26"/>
              </w:rPr>
            </w:pPr>
            <w:r>
              <w:rPr>
                <w:rFonts w:eastAsia="Calibri" w:ascii="Times New Roman" w:hAnsi="Times New Roman"/>
                <w:b/>
                <w:bCs/>
                <w:sz w:val="26"/>
                <w:szCs w:val="26"/>
              </w:rPr>
              <w:t>Phần việc hợp đồng không hoàn thành</w:t>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rPr>
              <w:t>Mô tả hợp đồng</w:t>
            </w:r>
          </w:p>
          <w:p>
            <w:pPr>
              <w:pStyle w:val="Normal"/>
              <w:widowControl w:val="false"/>
              <w:numPr>
                <w:ilvl w:val="0"/>
                <w:numId w:val="0"/>
              </w:numPr>
              <w:spacing w:lineRule="auto" w:line="264" w:before="120" w:after="120"/>
              <w:jc w:val="center"/>
              <w:outlineLvl w:val="2"/>
              <w:rPr>
                <w:rFonts w:ascii="Times New Roman" w:hAnsi="Times New Roman" w:eastAsia="Calibri"/>
                <w:i/>
                <w:iCs/>
                <w:sz w:val="26"/>
                <w:szCs w:val="26"/>
              </w:rPr>
            </w:pPr>
            <w:r>
              <w:rPr>
                <w:rFonts w:eastAsia="Calibri" w:ascii="Times New Roman" w:hAnsi="Times New Roman"/>
                <w:i/>
                <w:iCs/>
                <w:sz w:val="26"/>
                <w:szCs w:val="26"/>
              </w:rPr>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71" w:end="57"/>
              <w:jc w:val="center"/>
              <w:rPr>
                <w:rFonts w:ascii="Times New Roman" w:hAnsi="Times New Roman" w:eastAsia="Calibri"/>
                <w:i/>
                <w:iCs/>
                <w:sz w:val="26"/>
                <w:szCs w:val="26"/>
              </w:rPr>
            </w:pPr>
            <w:r>
              <w:rPr>
                <w:rFonts w:eastAsia="Calibri" w:ascii="Times New Roman" w:hAnsi="Times New Roman"/>
                <w:b/>
                <w:bCs/>
                <w:sz w:val="26"/>
                <w:szCs w:val="26"/>
              </w:rPr>
              <w:t xml:space="preserve">Tổng giá trị hợp đồng </w:t>
            </w:r>
            <w:r>
              <w:rPr>
                <w:rFonts w:eastAsia="Calibri" w:ascii="Times New Roman" w:hAnsi="Times New Roman"/>
                <w:bCs/>
                <w:sz w:val="26"/>
                <w:szCs w:val="26"/>
              </w:rPr>
              <w:t>(giá trị, loại đồng tiền, tỷ giá hối đoái, giá trị tương đương bằng VND)</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0"/>
              <w:rPr>
                <w:rFonts w:ascii="Times New Roman" w:hAnsi="Times New Roman" w:eastAsia="Calibri"/>
                <w:sz w:val="26"/>
                <w:szCs w:val="26"/>
              </w:rPr>
            </w:pPr>
            <w:r>
              <w:rPr>
                <w:rFonts w:eastAsia="Calibri" w:ascii="Times New Roman" w:hAnsi="Times New Roman"/>
                <w:sz w:val="26"/>
                <w:szCs w:val="26"/>
              </w:rPr>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ind w:end="113"/>
              <w:outlineLvl w:val="0"/>
              <w:rPr>
                <w:rFonts w:ascii="Times New Roman" w:hAnsi="Times New Roman" w:eastAsia="Calibri"/>
                <w:sz w:val="26"/>
                <w:szCs w:val="26"/>
              </w:rPr>
            </w:pPr>
            <w:r>
              <w:rPr>
                <w:rFonts w:eastAsia="Calibri" w:ascii="Times New Roman" w:hAnsi="Times New Roman"/>
                <w:sz w:val="26"/>
                <w:szCs w:val="26"/>
              </w:rPr>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Mô tả hợp đồng: 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Tên Chủ đầu tư: 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Địa chỉ: _________________________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 xml:space="preserve">Nguyên nhân không hoàn thành hợp đồng:________________________ </w:t>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numPr>
          <w:ilvl w:val="0"/>
          <w:numId w:val="0"/>
        </w:numPr>
        <w:spacing w:lineRule="auto" w:line="264" w:before="120" w:after="120"/>
        <w:ind w:firstLine="567"/>
        <w:jc w:val="both"/>
        <w:outlineLvl w:val="2"/>
        <w:rPr>
          <w:rFonts w:ascii="Times New Roman" w:hAnsi="Times New Roman" w:eastAsia="Calibri"/>
          <w:b/>
          <w:i/>
          <w:iCs/>
          <w:u w:val="single"/>
          <w:lang w:val="es-ES_tradnl"/>
        </w:rPr>
      </w:pPr>
      <w:r>
        <w:rPr>
          <w:rFonts w:eastAsia="Calibri" w:ascii="Times New Roman" w:hAnsi="Times New Roman"/>
          <w:b/>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(1) Nhà thầu phải kê khai chính xác, trung thực các hợp đồng tư vấn, xây lắp, EPC, EC, PC, chìa khóa trao tay không hoàn thành do lỗi của nhà thầu trong quá khứ; trường hợp </w:t>
      </w:r>
      <w:r>
        <w:rPr>
          <w:rFonts w:ascii="Times New Roman" w:hAnsi="Times New Roman"/>
          <w:lang w:val="de-DE"/>
        </w:rPr>
        <w:t xml:space="preserve">Chủ đầu tư, tổ chuyên gia </w:t>
      </w:r>
      <w:r>
        <w:rPr>
          <w:rFonts w:eastAsia="Calibri" w:ascii="Times New Roman" w:hAnsi="Times New Roman"/>
          <w:lang w:val="es-ES_tradnl"/>
        </w:rPr>
        <w:t>phát hiện nhà thầu có hợp đồng tư vấn,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bookmarkEnd w:id="77"/>
    </w:p>
    <w:p>
      <w:pPr>
        <w:pStyle w:val="Normal"/>
        <w:spacing w:before="0" w:after="0"/>
        <w:ind w:firstLine="567"/>
        <w:jc w:val="end"/>
        <w:rPr>
          <w:rFonts w:ascii="Times New Roman" w:hAnsi="Times New Roman"/>
          <w:b/>
          <w:lang w:val="nl-NL"/>
        </w:rPr>
      </w:pPr>
      <w:r>
        <w:br w:type="column"/>
      </w:r>
      <w:r>
        <w:rPr>
          <w:rFonts w:ascii="Times New Roman" w:hAnsi="Times New Roman"/>
          <w:b/>
          <w:lang w:val="nl-NL"/>
        </w:rPr>
        <w:t xml:space="preserve">Mẫu số 09A </w:t>
      </w:r>
    </w:p>
    <w:p>
      <w:pPr>
        <w:pStyle w:val="Normal"/>
        <w:ind w:firstLine="567"/>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end"/>
        <w:rPr>
          <w:rFonts w:ascii="Times New Roman" w:hAnsi="Times New Roman" w:eastAsia="Calibri"/>
          <w:b/>
          <w:lang w:val="nl-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br/>
      </w:r>
      <w:r>
        <w:rPr>
          <w:rFonts w:eastAsia="Calibri" w:ascii="Times New Roman" w:hAnsi="Times New Roman"/>
          <w:lang w:val="es-ES_tradnl"/>
        </w:rPr>
        <w:t xml:space="preserve">Ngày: </w:t>
      </w:r>
      <w:r>
        <w:rPr>
          <w:rFonts w:eastAsia="Calibri" w:ascii="Times New Roman" w:hAnsi="Times New Roman"/>
          <w:i/>
          <w:iCs/>
          <w:lang w:val="es-ES_tradnl"/>
        </w:rPr>
        <w:t>______________________</w:t>
        <w:br/>
      </w:r>
    </w:p>
    <w:tbl>
      <w:tblPr>
        <w:tblW w:w="9194" w:type="dxa"/>
        <w:jc w:val="start"/>
        <w:tblInd w:w="20" w:type="dxa"/>
        <w:tblLayout w:type="fixed"/>
        <w:tblCellMar>
          <w:top w:w="0" w:type="dxa"/>
          <w:start w:w="115" w:type="dxa"/>
          <w:bottom w:w="0" w:type="dxa"/>
          <w:end w:w="115" w:type="dxa"/>
        </w:tblCellMar>
        <w:tblLook w:val="0000" w:firstRow="0" w:noVBand="0" w:lastRow="0" w:firstColumn="0" w:lastColumn="0" w:noHBand="0"/>
      </w:tblPr>
      <w:tblGrid>
        <w:gridCol w:w="2956"/>
        <w:gridCol w:w="2121"/>
        <w:gridCol w:w="2121"/>
        <w:gridCol w:w="1996"/>
      </w:tblGrid>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956" w:type="dxa"/>
            <w:tcBorders>
              <w:bottom w:val="single" w:sz="4" w:space="0" w:color="000000"/>
              <w:end w:val="single" w:sz="4" w:space="0" w:color="000000"/>
            </w:tcBorders>
            <w:vAlign w:val="center"/>
          </w:tcPr>
          <w:p>
            <w:pPr>
              <w:pStyle w:val="Normal"/>
              <w:widowControl w:val="false"/>
              <w:spacing w:lineRule="auto" w:line="264" w:before="120" w:after="120"/>
              <w:ind w:firstLine="29"/>
              <w:rPr>
                <w:rFonts w:ascii="Times New Roman" w:hAnsi="Times New Roman" w:eastAsia="Calibri"/>
                <w:b/>
                <w:sz w:val="26"/>
                <w:szCs w:val="26"/>
                <w:lang w:val="nl-NL"/>
              </w:rPr>
            </w:pPr>
            <w:r>
              <w:rPr>
                <w:rFonts w:eastAsia="Calibri" w:ascii="Times New Roman" w:hAnsi="Times New Roman"/>
                <w:b/>
                <w:sz w:val="26"/>
                <w:szCs w:val="26"/>
                <w:lang w:val="nl-NL"/>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tài sản</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nợ phải trả</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Doanh thu hằng năm (không bao gồm thuế VAT)</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 xml:space="preserve">Doanh thu bình quân hằng năm (không bao gồm thuế VAT) </w:t>
            </w:r>
            <w:r>
              <w:rPr>
                <w:rFonts w:eastAsia="Calibri" w:ascii="Times New Roman" w:hAnsi="Times New Roman"/>
                <w:b/>
                <w:sz w:val="26"/>
                <w:szCs w:val="26"/>
                <w:vertAlign w:val="superscript"/>
              </w:rPr>
              <w:t>(2)</w:t>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sau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end="141"/>
        <w:rPr>
          <w:rFonts w:ascii="Times New Roman" w:hAnsi="Times New Roman" w:eastAsia="Calibri"/>
          <w:b/>
          <w:bCs/>
          <w:i/>
          <w:iCs/>
          <w:u w:val="single"/>
          <w:lang w:val="es-ES_tradnl"/>
        </w:rPr>
      </w:pPr>
      <w:bookmarkStart w:id="78"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79" w:name="_Hlk81166720"/>
      <w:bookmarkStart w:id="80" w:name="_Hlk81166598"/>
      <w:r>
        <w:rPr>
          <w:rFonts w:eastAsia="Calibri" w:ascii="Times New Roman" w:hAnsi="Times New Roman"/>
          <w:lang w:val="es-ES_tradnl"/>
        </w:rPr>
        <w:t xml:space="preserve">Để xác định doanh thu bình quân hằng năm </w:t>
      </w:r>
      <w:bookmarkStart w:id="81" w:name="_Hlk101100737"/>
      <w:r>
        <w:rPr>
          <w:rFonts w:eastAsia="Calibri" w:ascii="Times New Roman" w:hAnsi="Times New Roman"/>
          <w:lang w:val="es-ES_tradnl"/>
        </w:rPr>
        <w:t>(không bao gồm thuế VAT)</w:t>
      </w:r>
      <w:bookmarkEnd w:id="81"/>
      <w:r>
        <w:rPr>
          <w:rFonts w:eastAsia="Calibri" w:ascii="Times New Roman" w:hAnsi="Times New Roman"/>
          <w:lang w:val="es-ES_tradnl"/>
        </w:rPr>
        <w:t>, nhà thầu chia tổng doanh thu của các năm (không bao gồm thuế VAT) cho số năm dựa trên thông tin đã được cung cấp</w:t>
      </w:r>
      <w:bookmarkEnd w:id="80"/>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82"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79"/>
      <w:r>
        <w:rPr>
          <w:rFonts w:eastAsia="Calibri" w:ascii="Times New Roman" w:hAnsi="Times New Roman"/>
          <w:lang w:val="es-ES_tradnl"/>
        </w:rPr>
        <w:t>.</w:t>
      </w:r>
      <w:bookmarkEnd w:id="78"/>
      <w:bookmarkEnd w:id="82"/>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Nhà thầu phải nộp các tài liệu như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2. Các báo cáo tài chính phải hoàn chỉnh, đầy đủ nội dung theo quy định.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3. Các báo cáo tài chính phải tương ứng với các kỳ kế toán đã hoàn thành kèm theo bản chụp được chứng thực một trong các tài liệu sau đây: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Biên bản kiểm tra quyết toán thuế;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Tờ khai tự quyết toán thuế (thuế giá trị gia tăng và thuế thu nhập doanh nghiệp) có xác nhận của cơ quan thuế về thời điểm đã nộp tờ khai;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Tài liệu chứng minh việc nhà thầu đã kê khai quyết toán thuế điện tử;</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Văn bản xác nhận của cơ quan quản lý thuế (xác nhận số nộp cả năm) về việc thực hiện nghĩa vụ nộp thuế;</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Các tài liệu khác.</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Các tài liệu trên đây phải phù hợp với số liệu nhà thầu đã kê khai trên Hệ thống Thuế điện tử tại thời điểm đóng thầu.</w:t>
      </w:r>
      <w:r>
        <w:br w:type="page"/>
      </w:r>
    </w:p>
    <w:p>
      <w:pPr>
        <w:pStyle w:val="Normal"/>
        <w:widowControl w:val="false"/>
        <w:numPr>
          <w:ilvl w:val="0"/>
          <w:numId w:val="0"/>
        </w:numPr>
        <w:spacing w:lineRule="auto" w:line="264" w:before="0" w:after="120"/>
        <w:ind w:firstLine="567"/>
        <w:jc w:val="end"/>
        <w:outlineLvl w:val="2"/>
        <w:rPr>
          <w:rFonts w:ascii="Times New Roman" w:hAnsi="Times New Roman"/>
          <w:b/>
          <w:lang w:val="es-ES_tradnl"/>
        </w:rPr>
      </w:pPr>
      <w:r>
        <w:rPr>
          <w:rFonts w:ascii="Times New Roman" w:hAnsi="Times New Roman"/>
          <w:b/>
          <w:lang w:val="es-ES_tradnl"/>
        </w:rPr>
        <w:t>Mẫu số 09B</w:t>
      </w:r>
    </w:p>
    <w:p>
      <w:pPr>
        <w:pStyle w:val="Normal"/>
        <w:widowControl w:val="false"/>
        <w:spacing w:lineRule="auto" w:line="264" w:before="120" w:after="120"/>
        <w:jc w:val="center"/>
        <w:rPr>
          <w:rFonts w:ascii="Times New Roman" w:hAnsi="Times New Roman"/>
          <w:b/>
          <w:vertAlign w:val="superscript"/>
          <w:lang w:val="es-ES_tradnl"/>
        </w:rPr>
      </w:pPr>
      <w:r>
        <w:rPr>
          <w:rFonts w:ascii="Times New Roman" w:hAnsi="Times New Roman"/>
          <w:b/>
          <w:lang w:val="es-ES_tradnl"/>
        </w:rPr>
        <w:t xml:space="preserve">NGUỒN LỰC TÀI CHÍNH </w:t>
      </w:r>
      <w:r>
        <w:rPr>
          <w:rFonts w:ascii="Times New Roman" w:hAnsi="Times New Roman"/>
          <w:b/>
          <w:vertAlign w:val="superscript"/>
          <w:lang w:val="es-ES_tradnl"/>
        </w:rPr>
        <w:t>(1)</w:t>
      </w:r>
    </w:p>
    <w:p>
      <w:pPr>
        <w:pStyle w:val="Normal"/>
        <w:widowControl w:val="false"/>
        <w:spacing w:lineRule="auto" w:line="264" w:before="120" w:after="120"/>
        <w:jc w:val="center"/>
        <w:rPr>
          <w:rFonts w:ascii="Times New Roman" w:hAnsi="Times New Roman"/>
          <w:b/>
          <w:sz w:val="14"/>
          <w:szCs w:val="14"/>
          <w:vertAlign w:val="superscript"/>
          <w:lang w:val="es-ES_tradnl"/>
        </w:rPr>
      </w:pPr>
      <w:r>
        <w:rPr>
          <w:rFonts w:ascii="Times New Roman" w:hAnsi="Times New Roman"/>
          <w:b/>
          <w:sz w:val="14"/>
          <w:szCs w:val="14"/>
          <w:vertAlign w:val="superscript"/>
          <w:lang w:val="es-ES_tradnl"/>
        </w:rPr>
      </w:r>
    </w:p>
    <w:p>
      <w:pPr>
        <w:pStyle w:val="Normal"/>
        <w:widowControl w:val="false"/>
        <w:spacing w:lineRule="auto" w:line="264" w:before="120" w:after="120"/>
        <w:ind w:firstLine="567"/>
        <w:jc w:val="both"/>
        <w:rPr>
          <w:rFonts w:ascii="Times New Roman" w:hAnsi="Times New Roman"/>
          <w:lang w:val="es-ES_tradnl"/>
        </w:rPr>
      </w:pPr>
      <w:bookmarkStart w:id="83" w:name="_Hlk101099612"/>
      <w:r>
        <w:rPr>
          <w:rFonts w:ascii="Times New Roman" w:hAnsi="Times New Roman"/>
          <w:lang w:val="es-ES_tradnl"/>
        </w:rPr>
        <w:t>Nêu rõ các nguồn tài chính dự kiến, chẳng hạn như các tài sản có khả năng thanh khoản cao</w:t>
      </w:r>
      <w:r>
        <w:rPr>
          <w:rFonts w:ascii="Times New Roman" w:hAnsi="Times New Roman"/>
          <w:vertAlign w:val="superscript"/>
          <w:lang w:val="es-ES_tradnl"/>
        </w:rPr>
        <w:t>(2)</w:t>
      </w:r>
      <w:r>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3"/>
      <w:r>
        <w:rPr>
          <w:rFonts w:ascii="Times New Roman" w:hAnsi="Times New Roman"/>
          <w:lang w:val="es-ES_tradnl"/>
        </w:rPr>
        <w:t>.</w:t>
      </w:r>
    </w:p>
    <w:tbl>
      <w:tblPr>
        <w:tblW w:w="9274"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754"/>
        <w:gridCol w:w="5433"/>
        <w:gridCol w:w="3087"/>
      </w:tblGrid>
      <w:tr>
        <w:trPr>
          <w:cantSplit/>
        </w:trPr>
        <w:tc>
          <w:tcPr>
            <w:tcW w:w="9274"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lang w:val="es-ES_tradnl"/>
              </w:rPr>
            </w:pPr>
            <w:r>
              <w:rPr>
                <w:rFonts w:ascii="Times New Roman" w:hAnsi="Times New Roman"/>
                <w:b/>
                <w:sz w:val="26"/>
                <w:szCs w:val="26"/>
                <w:lang w:val="es-ES_tradnl"/>
              </w:rPr>
              <w:t>Nguồn lực tài chính của nhà thầu</w:t>
            </w:r>
          </w:p>
        </w:tc>
      </w:tr>
      <w:tr>
        <w:trPr>
          <w:trHeight w:val="59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STT</w:t>
            </w:r>
          </w:p>
        </w:tc>
        <w:tc>
          <w:tcPr>
            <w:tcW w:w="54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Nguồn tài chính</w:t>
            </w:r>
          </w:p>
        </w:tc>
        <w:tc>
          <w:tcPr>
            <w:tcW w:w="3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Số tiền (VND)</w:t>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618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bl>
    <w:p>
      <w:pPr>
        <w:pStyle w:val="Normal"/>
        <w:widowControl w:val="false"/>
        <w:spacing w:lineRule="auto" w:line="264" w:before="120" w:after="120"/>
        <w:ind w:firstLine="567"/>
        <w:jc w:val="both"/>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(1) Từng nhà thầu hoặc thành viên liên danh phải</w:t>
      </w:r>
      <w:r>
        <w:rPr>
          <w:rFonts w:ascii="Times New Roman" w:hAnsi="Times New Roman"/>
          <w:b/>
          <w:lang w:val="es-ES_tradnl"/>
        </w:rPr>
        <w:t xml:space="preserve"> </w:t>
      </w:r>
      <w:r>
        <w:rPr>
          <w:rFonts w:ascii="Times New Roman" w:hAnsi="Times New Roman"/>
          <w:lang w:val="es-ES_tradnl"/>
        </w:rPr>
        <w:t>cung cấp thông tin về nguồn lực tài chính của mình, kèm theo tài liệu chứng minh.</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Nguồn lực tài chính mà nhà thầu dự kiến huy động để thực hiện gói thầu được tính theo công thức sau:</w:t>
      </w:r>
    </w:p>
    <w:p>
      <w:pPr>
        <w:pStyle w:val="Normal"/>
        <w:widowControl w:val="false"/>
        <w:spacing w:lineRule="auto" w:line="264" w:before="120" w:after="120"/>
        <w:jc w:val="center"/>
        <w:rPr>
          <w:rFonts w:ascii="Times New Roman" w:hAnsi="Times New Roman"/>
          <w:b/>
        </w:rPr>
      </w:pPr>
      <w:r>
        <w:rPr>
          <w:rFonts w:ascii="Times New Roman" w:hAnsi="Times New Roman"/>
          <w:b/>
        </w:rPr>
        <w:t>NLTC = TNL – ĐTH</w:t>
      </w:r>
    </w:p>
    <w:p>
      <w:pPr>
        <w:pStyle w:val="Normal"/>
        <w:widowControl w:val="false"/>
        <w:spacing w:lineRule="auto" w:line="264" w:before="120" w:after="120"/>
        <w:ind w:firstLine="567"/>
        <w:jc w:val="both"/>
        <w:rPr>
          <w:rFonts w:ascii="Times New Roman" w:hAnsi="Times New Roman"/>
        </w:rPr>
      </w:pPr>
      <w:r>
        <w:rPr>
          <w:rFonts w:ascii="Times New Roman" w:hAnsi="Times New Roman"/>
        </w:rPr>
        <w:t>Trong đó:</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TNL là tổng nguồn lực tài chính của nhà thầu (nêu tại Mẫu này);</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pPr>
        <w:pStyle w:val="Normal"/>
        <w:widowControl w:val="false"/>
        <w:spacing w:lineRule="auto" w:line="264" w:before="120" w:after="120"/>
        <w:ind w:firstLine="567"/>
        <w:rPr>
          <w:rFonts w:ascii="Times New Roman" w:hAnsi="Times New Roman"/>
          <w:lang w:val="nl-NL"/>
        </w:rPr>
      </w:pPr>
      <w:r>
        <w:rPr>
          <w:rFonts w:ascii="Times New Roman" w:hAnsi="Times New Roman"/>
          <w:lang w:val="nl-NL"/>
        </w:rPr>
      </w:r>
      <w:r>
        <w:br w:type="page"/>
      </w:r>
    </w:p>
    <w:p>
      <w:pPr>
        <w:pStyle w:val="Normal"/>
        <w:widowControl w:val="false"/>
        <w:spacing w:lineRule="auto" w:line="264" w:before="0" w:after="120"/>
        <w:ind w:firstLine="567"/>
        <w:jc w:val="end"/>
        <w:rPr>
          <w:rFonts w:ascii="Times New Roman" w:hAnsi="Times New Roman"/>
          <w:b/>
          <w:lang w:val="nl-NL"/>
        </w:rPr>
      </w:pPr>
      <w:r>
        <w:rPr>
          <w:rFonts w:ascii="Times New Roman" w:hAnsi="Times New Roman"/>
          <w:b/>
          <w:lang w:val="nl-NL"/>
        </w:rPr>
        <w:t>Mẫu số 09C</w:t>
      </w:r>
    </w:p>
    <w:p>
      <w:pPr>
        <w:pStyle w:val="Normal"/>
        <w:widowControl w:val="false"/>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pPr>
        <w:pStyle w:val="Normal"/>
        <w:widowControl w:val="false"/>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pPr>
        <w:pStyle w:val="Normal"/>
        <w:widowControl w:val="false"/>
        <w:spacing w:lineRule="auto" w:line="264" w:before="120" w:after="120"/>
        <w:ind w:firstLine="567"/>
        <w:jc w:val="center"/>
        <w:rPr>
          <w:rFonts w:ascii="Times New Roman" w:hAnsi="Times New Roman"/>
          <w:b/>
          <w:vertAlign w:val="superscript"/>
          <w:lang w:val="nl-NL"/>
        </w:rPr>
      </w:pPr>
      <w:r>
        <w:rPr>
          <w:rFonts w:ascii="Times New Roman" w:hAnsi="Times New Roman"/>
          <w:b/>
          <w:vertAlign w:val="superscript"/>
          <w:lang w:val="nl-NL"/>
        </w:rPr>
      </w:r>
    </w:p>
    <w:tbl>
      <w:tblPr>
        <w:tblpPr w:vertAnchor="text" w:horzAnchor="text" w:tblpXSpec="center" w:leftFromText="180" w:rightFromText="180" w:tblpY="1"/>
        <w:tblOverlap w:val="never"/>
        <w:tblW w:w="9873"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708"/>
        <w:gridCol w:w="1135"/>
        <w:gridCol w:w="1701"/>
        <w:gridCol w:w="1439"/>
        <w:gridCol w:w="1350"/>
        <w:gridCol w:w="1812"/>
        <w:gridCol w:w="1728"/>
      </w:tblGrid>
      <w:tr>
        <w:trPr>
          <w:cantSpli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Tên hợp đồng</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Yêu cầu về nguồn lực tài chính hàng tháng</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(B/A)</w:t>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8145" w:type="dxa"/>
            <w:gridSpan w:val="6"/>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end="288"/>
        <w:jc w:val="both"/>
        <w:rPr>
          <w:rFonts w:ascii="Times New Roman" w:hAnsi="Times New Roman"/>
          <w:b/>
          <w:bCs/>
          <w:i/>
          <w:iCs/>
          <w:u w:val="single"/>
        </w:rPr>
      </w:pPr>
      <w: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end"/>
        <w:outlineLvl w:val="2"/>
        <w:rPr/>
      </w:pPr>
      <w:r>
        <w:br w:type="column"/>
      </w:r>
      <w:bookmarkStart w:id="84" w:name="_Hlk162422831"/>
      <w:r>
        <w:rPr/>
        <w:t>Mẫu số 10A</w:t>
      </w:r>
    </w:p>
    <w:p>
      <w:pPr>
        <w:pStyle w:val="Heading4"/>
        <w:tabs>
          <w:tab w:val="clear" w:pos="720"/>
          <w:tab w:val="center" w:pos="4394" w:leader="none"/>
          <w:tab w:val="right" w:pos="8788" w:leader="none"/>
        </w:tabs>
        <w:jc w:val="center"/>
        <w:rPr>
          <w:lang w:val="es-ES_tradnl"/>
        </w:rPr>
      </w:pPr>
      <w:r>
        <w:rPr>
          <w:lang w:val="es-ES"/>
        </w:rPr>
        <w:t>PHẠM VI CÔNG VIỆC SỬ DỤNG NHÀ THẦU PHỤ</w:t>
      </w:r>
      <w:r>
        <w:rPr>
          <w:b w:val="false"/>
          <w:vertAlign w:val="superscript"/>
          <w:lang w:val="es-ES_tradnl"/>
        </w:rPr>
        <w:t>(1)</w:t>
      </w:r>
    </w:p>
    <w:p>
      <w:pPr>
        <w:pStyle w:val="Normal"/>
        <w:ind w:firstLine="425" w:start="426"/>
        <w:jc w:val="center"/>
        <w:rPr>
          <w:rFonts w:ascii="Times New Roman" w:hAnsi="Times New Roman"/>
          <w:i/>
          <w:lang w:val="es-ES"/>
        </w:rPr>
      </w:pPr>
      <w:r>
        <w:rPr>
          <w:rFonts w:ascii="Times New Roman" w:hAnsi="Times New Roman"/>
          <w:i/>
          <w:lang w:val="es-ES"/>
        </w:rPr>
      </w:r>
    </w:p>
    <w:tbl>
      <w:tblPr>
        <w:tblW w:w="920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737"/>
        <w:gridCol w:w="1426"/>
        <w:gridCol w:w="1559"/>
        <w:gridCol w:w="1559"/>
        <w:gridCol w:w="1417"/>
        <w:gridCol w:w="2511"/>
      </w:tblGrid>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pPr>
              <w:pStyle w:val="Normal"/>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1</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2</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24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Nhà thầu ghi cụ thể tên hạng mục công việc dành cho nhà thầu phụ.</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pPr>
        <w:pStyle w:val="SectionVHeading2"/>
        <w:numPr>
          <w:ilvl w:val="0"/>
          <w:numId w:val="0"/>
        </w:numPr>
        <w:spacing w:before="120" w:after="120"/>
        <w:ind w:firstLine="567"/>
        <w:jc w:val="both"/>
        <w:outlineLvl w:val="2"/>
        <w:rPr>
          <w:b w:val="false"/>
          <w:bCs/>
          <w:szCs w:val="28"/>
        </w:rPr>
      </w:pPr>
      <w:r>
        <w:rPr>
          <w:b w:val="false"/>
          <w:bCs/>
          <w:szCs w:val="28"/>
        </w:rPr>
        <w:t xml:space="preserve">(6) </w:t>
      </w:r>
      <w:r>
        <w:rPr>
          <w:b w:val="false"/>
          <w:bCs/>
          <w:szCs w:val="28"/>
          <w:lang w:val="nl-NL"/>
        </w:rPr>
        <w:t>Nhà thầu ghi cụ thể số hợp đồng hoặc văn bản thỏa thuận và đính kèm bản chụp được chứng thực các tài liệu này trong HSĐX</w:t>
      </w:r>
      <w:r>
        <w:rPr>
          <w:b w:val="false"/>
          <w:bCs/>
          <w:szCs w:val="28"/>
        </w:rPr>
        <w:t>. Trường hợp khi tham dự thầu chưa xác định được nhà thầu phụ thì để trống cột này.</w:t>
      </w:r>
      <w:bookmarkEnd w:id="84"/>
    </w:p>
    <w:p>
      <w:pPr>
        <w:pStyle w:val="Normal"/>
        <w:widowControl w:val="false"/>
        <w:spacing w:lineRule="auto" w:line="264" w:before="0" w:after="120"/>
        <w:ind w:firstLine="567"/>
        <w:jc w:val="end"/>
        <w:rPr>
          <w:rFonts w:ascii="Times New Roman" w:hAnsi="Times New Roman"/>
          <w:b/>
        </w:rPr>
      </w:pPr>
      <w:r>
        <w:br w:type="column"/>
      </w:r>
      <w:r>
        <w:rPr>
          <w:rFonts w:ascii="Times New Roman" w:hAnsi="Times New Roman"/>
          <w:b/>
        </w:rPr>
        <w:t>Mẫu số 10B</w:t>
      </w:r>
    </w:p>
    <w:p>
      <w:pPr>
        <w:pStyle w:val="Normal"/>
        <w:widowControl w:val="false"/>
        <w:spacing w:lineRule="auto" w:line="264" w:before="120" w:after="120"/>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W w:w="9351"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817"/>
        <w:gridCol w:w="1707"/>
        <w:gridCol w:w="1127"/>
        <w:gridCol w:w="1419"/>
        <w:gridCol w:w="1445"/>
        <w:gridCol w:w="2836"/>
      </w:tblGrid>
      <w:tr>
        <w:trPr/>
        <w:tc>
          <w:tcPr>
            <w:tcW w:w="8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84" w:end="-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1</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2</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12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(1) Trường hợp sử dụng nhà thầu phụ đặc biệt thì kê khai theo Mẫu này.</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(3) </w:t>
      </w:r>
      <w:r>
        <w:rPr>
          <w:rFonts w:ascii="Times New Roman" w:hAnsi="Times New Roman"/>
          <w:szCs w:val="24"/>
          <w:lang w:val="es-ES_tradnl"/>
        </w:rPr>
        <w:t xml:space="preserve">Chủ đầu tư </w:t>
      </w:r>
      <w:r>
        <w:rPr>
          <w:rFonts w:ascii="Times New Roman" w:hAnsi="Times New Roman"/>
        </w:rPr>
        <w:t>ghi cụ thể tên hạng mục công việc sẽ được sử dụng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(4) Nhà thầu ghi cụ thể khối lượng công việc dành cho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r>
        <w:br w:type="page"/>
      </w:r>
    </w:p>
    <w:p>
      <w:pPr>
        <w:pStyle w:val="Normal"/>
        <w:widowControl w:val="false"/>
        <w:numPr>
          <w:ilvl w:val="0"/>
          <w:numId w:val="0"/>
        </w:numPr>
        <w:spacing w:lineRule="auto" w:line="264" w:before="0" w:after="120"/>
        <w:ind w:start="567"/>
        <w:jc w:val="end"/>
        <w:outlineLvl w:val="2"/>
        <w:rPr>
          <w:rFonts w:ascii="Times New Roman" w:hAnsi="Times New Roman"/>
          <w:b/>
          <w:lang w:val="es-ES_tradnl"/>
        </w:rPr>
      </w:pPr>
      <w:r>
        <w:rPr>
          <w:rFonts w:ascii="Times New Roman" w:hAnsi="Times New Roman"/>
          <w:b/>
          <w:lang w:val="es-ES_tradnl"/>
        </w:rPr>
        <w:t>Mẫu số 10C</w:t>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Heading4"/>
        <w:keepNext w:val="false"/>
        <w:widowControl w:val="false"/>
        <w:spacing w:before="40" w:after="40"/>
        <w:ind w:end="17"/>
        <w:jc w:val="center"/>
        <w:rPr>
          <w:lang w:val="es-ES_tradnl"/>
        </w:rPr>
      </w:pPr>
      <w:r>
        <w:rPr>
          <w:lang w:val="es-ES_tradnl"/>
        </w:rPr>
        <w:t xml:space="preserve">DANH SÁCH CÁC CÔNG TY CON, CÔNG TY THÀNH VIÊN </w:t>
      </w:r>
    </w:p>
    <w:p>
      <w:pPr>
        <w:pStyle w:val="Normal"/>
        <w:widowControl w:val="false"/>
        <w:numPr>
          <w:ilvl w:val="0"/>
          <w:numId w:val="0"/>
        </w:numPr>
        <w:spacing w:before="120" w:after="120"/>
        <w:ind w:end="18"/>
        <w:jc w:val="center"/>
        <w:outlineLvl w:val="3"/>
        <w:rPr>
          <w:rFonts w:ascii="Times New Roman" w:hAnsi="Times New Roman"/>
          <w:b/>
          <w:bCs/>
          <w:vertAlign w:val="superscript"/>
          <w:lang w:val="x-none" w:eastAsia="x-none"/>
        </w:rPr>
      </w:pPr>
      <w:r>
        <w:rPr>
          <w:rFonts w:ascii="Times New Roman" w:hAnsi="Times New Roman"/>
          <w:b/>
          <w:lang w:val="es-ES_tradnl"/>
        </w:rPr>
        <w:t>ĐẢM NHẬN PHẦN CÔNG VIỆC CỦA GÓI THẦU</w:t>
      </w:r>
      <w:r>
        <w:rPr>
          <w:rFonts w:ascii="Times New Roman" w:hAnsi="Times New Roman"/>
          <w:b/>
          <w:bCs/>
          <w:vertAlign w:val="superscript"/>
          <w:lang w:val="x-none" w:eastAsia="x-none"/>
        </w:rPr>
        <w:t>(1)</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82"/>
        <w:gridCol w:w="2965"/>
        <w:gridCol w:w="1877"/>
        <w:gridCol w:w="1659"/>
        <w:gridCol w:w="1779"/>
      </w:tblGrid>
      <w:tr>
        <w:trPr/>
        <w:tc>
          <w:tcPr>
            <w:tcW w:w="78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2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8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6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77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b/>
                <w:sz w:val="26"/>
                <w:szCs w:val="26"/>
              </w:rPr>
              <w:t>Ghi chú</w:t>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spacing w:before="120" w:after="120"/>
        <w:ind w:firstLine="567"/>
        <w:jc w:val="both"/>
        <w:rPr>
          <w:rFonts w:ascii="Times New Roman" w:hAnsi="Times New Roman"/>
          <w:lang w:val="es-ES_tradnl"/>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5"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5"/>
      <w:r>
        <w:rPr>
          <w:rFonts w:ascii="Times New Roman" w:hAnsi="Times New Roman"/>
          <w:lang w:val="vi-VN"/>
        </w:rPr>
        <w:t>.</w:t>
      </w:r>
      <w:r>
        <w:rPr>
          <w:rFonts w:ascii="Times New Roman" w:hAnsi="Times New Roman"/>
        </w:rPr>
        <w:t xml:space="preserve"> </w:t>
      </w:r>
      <w:r>
        <w:rPr>
          <w:rFonts w:ascii="Times New Roman" w:hAnsi="Times New Roman"/>
          <w:lang w:val="es-ES_tradnl"/>
        </w:rPr>
        <w:t>Trường hợp nhà thầu tham dự thầu không phải là công ty mẹ thì không áp dụng Mẫu này.</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(2) Ghi cụ thể tên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(3) Ghi cụ thể phần công việc đảm nhận của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(4) Ghi cụ thể giá trị % công việc của công ty con, công ty thành viên</w:t>
      </w:r>
      <w:r>
        <w:rPr>
          <w:rFonts w:ascii="Times New Roman" w:hAnsi="Times New Roman"/>
          <w:b/>
          <w:lang w:val="es-ES_tradnl"/>
        </w:rPr>
        <w:t xml:space="preserve"> </w:t>
      </w:r>
      <w:r>
        <w:rPr>
          <w:rFonts w:ascii="Times New Roman" w:hAnsi="Times New Roman"/>
          <w:lang w:val="es-ES_tradnl"/>
        </w:rPr>
        <w:t>đảm nhận so với giá dự thầu.</w:t>
      </w:r>
      <w:r>
        <w:br w:type="page"/>
      </w:r>
    </w:p>
    <w:p>
      <w:pPr>
        <w:pStyle w:val="Normal"/>
        <w:spacing w:before="0" w:after="120"/>
        <w:ind w:start="284"/>
        <w:jc w:val="end"/>
        <w:rPr>
          <w:rFonts w:ascii="Times New Roman" w:hAnsi="Times New Roman"/>
          <w:b/>
          <w:lang w:val="nl-NL"/>
        </w:rPr>
      </w:pPr>
      <w:bookmarkStart w:id="86" w:name="_Hlk164618286"/>
      <w:r>
        <w:rPr>
          <w:rFonts w:ascii="Times New Roman" w:hAnsi="Times New Roman"/>
          <w:b/>
          <w:lang w:val="nl-NL"/>
        </w:rPr>
        <w:t>Mẫu số 11</w:t>
      </w:r>
    </w:p>
    <w:p>
      <w:pPr>
        <w:pStyle w:val="Normal"/>
        <w:spacing w:before="120" w:after="120"/>
        <w:ind w:start="284"/>
        <w:jc w:val="center"/>
        <w:rPr>
          <w:rFonts w:ascii="Times New Roman" w:hAnsi="Times New Roman"/>
          <w:b/>
          <w:bCs/>
          <w:lang w:val="nl-NL"/>
        </w:rPr>
      </w:pPr>
      <w:r>
        <w:rPr>
          <w:rFonts w:ascii="Times New Roman" w:hAnsi="Times New Roman"/>
          <w:b/>
          <w:bCs/>
          <w:lang w:val="nl-NL"/>
        </w:rPr>
        <w:t>BẢNG TIẾN ĐỘ THỰC HIỆN</w:t>
      </w:r>
      <w:bookmarkEnd w:id="86"/>
    </w:p>
    <w:p>
      <w:pPr>
        <w:pStyle w:val="Normal"/>
        <w:spacing w:lineRule="exact" w:line="340" w:before="120" w:after="0"/>
        <w:ind w:firstLine="567"/>
        <w:jc w:val="both"/>
        <w:rPr>
          <w:rFonts w:ascii="Times New Roman" w:hAnsi="Times New Roman"/>
          <w:lang w:val="nl-NL"/>
        </w:rPr>
      </w:pPr>
      <w:r>
        <w:rPr>
          <w:rFonts w:ascii="Times New Roman" w:hAnsi="Times New Roman"/>
          <w:lang w:val="nl-NL"/>
        </w:rPr>
        <w:t xml:space="preserve"> </w:t>
      </w:r>
      <w:r>
        <w:rPr>
          <w:rFonts w:ascii="Times New Roman" w:hAnsi="Times New Roman"/>
          <w:lang w:val="nl-NL"/>
        </w:rPr>
        <w:t>Phần này đưa ra yêu cầu chi tiết tiến độ yêu cầu cho gói thầu EC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pPr>
        <w:pStyle w:val="Normal"/>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HSYC </w:t>
      </w:r>
      <w:r>
        <w:rPr>
          <w:rFonts w:ascii="Times New Roman" w:hAnsi="Times New Roman"/>
          <w:lang w:val="nl-NL"/>
        </w:rPr>
        <w:t>và phù hợp với đề xuất kỹ thuật của nhà thầu.</w:t>
      </w:r>
    </w:p>
    <w:p>
      <w:pPr>
        <w:pStyle w:val="Normal"/>
        <w:spacing w:before="120" w:after="120"/>
        <w:ind w:firstLine="720"/>
        <w:jc w:val="center"/>
        <w:rPr>
          <w:rFonts w:ascii="Times New Roman" w:hAnsi="Times New Roman"/>
          <w:lang w:val="nl-NL"/>
        </w:rPr>
      </w:pPr>
      <w:r>
        <w:rPr>
          <w:rFonts w:ascii="Times New Roman" w:hAnsi="Times New Roman"/>
          <w:lang w:val="nl-NL"/>
        </w:rPr>
      </w:r>
    </w:p>
    <w:p>
      <w:pPr>
        <w:pStyle w:val="Normal"/>
        <w:spacing w:lineRule="exact" w:line="340" w:before="120" w:after="0"/>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pPr>
        <w:pStyle w:val="Normal"/>
        <w:spacing w:lineRule="exact" w:line="340" w:before="120" w:after="0"/>
        <w:jc w:val="center"/>
        <w:rPr>
          <w:rFonts w:ascii="Times New Roman" w:hAnsi="Times New Roman"/>
          <w:lang w:val="nl-NL"/>
        </w:rPr>
      </w:pPr>
      <w:r>
        <w:rPr>
          <w:rFonts w:ascii="Times New Roman" w:hAnsi="Times New Roman"/>
          <w:lang w:val="nl-NL"/>
        </w:rPr>
        <w:t>(tính từ khi khởi công đến khi hoàn thành toàn bộ công trình)</w:t>
      </w:r>
    </w:p>
    <w:p>
      <w:pPr>
        <w:pStyle w:val="Normal"/>
        <w:spacing w:lineRule="exact" w:line="340" w:before="120" w:after="0"/>
        <w:ind w:start="1080"/>
        <w:jc w:val="both"/>
        <w:rPr>
          <w:rFonts w:ascii="Times New Roman" w:hAnsi="Times New Roman"/>
          <w:lang w:val="nl-NL"/>
        </w:rPr>
      </w:pPr>
      <w:r>
        <w:rPr>
          <w:rFonts w:ascii="Times New Roman" w:hAnsi="Times New Roman"/>
          <w:lang w:val="nl-NL"/>
        </w:rPr>
      </w:r>
    </w:p>
    <w:tbl>
      <w:tblPr>
        <w:tblW w:w="9096"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2062"/>
        <w:gridCol w:w="3782"/>
        <w:gridCol w:w="3252"/>
      </w:tblGrid>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Tên công trình</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(1)</w:t>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 xml:space="preserve">Thời hạn hoàn thành toàn bộ công trình </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(2)</w:t>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(3)</w:t>
            </w:r>
          </w:p>
        </w:tc>
      </w:tr>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r>
          </w:p>
        </w:tc>
      </w:tr>
    </w:tbl>
    <w:p>
      <w:pPr>
        <w:pStyle w:val="Normal"/>
        <w:spacing w:lineRule="exact" w:line="340" w:before="120" w:after="0"/>
        <w:ind w:hanging="513" w:start="1080"/>
        <w:jc w:val="both"/>
        <w:rPr>
          <w:rFonts w:ascii="Times New Roman" w:hAnsi="Times New Roman"/>
          <w:lang w:val="nl-NL"/>
        </w:rPr>
      </w:pPr>
      <w:r>
        <w:rPr>
          <w:rFonts w:ascii="Times New Roman" w:hAnsi="Times New Roman"/>
          <w:lang w:val="nl-NL"/>
        </w:rPr>
        <w:t>(1), (2): Chủ đầu tư điền</w:t>
      </w:r>
    </w:p>
    <w:p>
      <w:pPr>
        <w:pStyle w:val="Normal"/>
        <w:spacing w:lineRule="exact" w:line="340" w:before="120" w:after="0"/>
        <w:ind w:firstLine="567"/>
        <w:jc w:val="both"/>
        <w:rPr>
          <w:rFonts w:ascii="Times New Roman" w:hAnsi="Times New Roman"/>
          <w:spacing w:val="-2"/>
          <w:lang w:val="nl-NL"/>
        </w:rPr>
      </w:pPr>
      <w:r>
        <w:rPr>
          <w:rFonts w:ascii="Times New Roman" w:hAnsi="Times New Roman"/>
          <w:spacing w:val="-2"/>
          <w:lang w:val="nl-NL"/>
        </w:rPr>
        <w:t>(3): Nhà thầu chào, thời hạn hoàn thành toàn bộ công trình do nhà thầu đề xuất không được vượt thời hạn hoàn thành toàn bộ công trình do chủ đầu tư yêu cầu</w:t>
      </w:r>
    </w:p>
    <w:p>
      <w:pPr>
        <w:pStyle w:val="Normal"/>
        <w:spacing w:lineRule="exact" w:line="340" w:before="120" w:after="0"/>
        <w:ind w:hanging="873" w:start="1440"/>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pPr>
        <w:pStyle w:val="Normal"/>
        <w:spacing w:lineRule="exact" w:line="340" w:before="120" w:after="0"/>
        <w:ind w:firstLine="720"/>
        <w:jc w:val="both"/>
        <w:rPr>
          <w:rFonts w:ascii="Times New Roman" w:hAnsi="Times New Roman"/>
          <w:b/>
          <w:bCs/>
          <w:lang w:val="nl-NL"/>
        </w:rPr>
      </w:pPr>
      <w:r>
        <w:rPr>
          <w:rFonts w:ascii="Times New Roman" w:hAnsi="Times New Roman"/>
          <w:b/>
          <w:bCs/>
          <w:lang w:val="nl-NL"/>
        </w:rPr>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913"/>
        <w:gridCol w:w="2769"/>
        <w:gridCol w:w="2839"/>
        <w:gridCol w:w="2541"/>
      </w:tblGrid>
      <w:tr>
        <w:trPr>
          <w:trHeight w:val="529"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p>
            <w:pPr>
              <w:pStyle w:val="Normal"/>
              <w:spacing w:lineRule="exact" w:line="340" w:before="120" w:after="0"/>
              <w:jc w:val="center"/>
              <w:rPr>
                <w:rFonts w:ascii="Times New Roman" w:hAnsi="Times New Roman"/>
                <w:b/>
              </w:rPr>
            </w:pPr>
            <w:r>
              <w:rPr>
                <w:rFonts w:ascii="Times New Roman" w:hAnsi="Times New Roman"/>
                <w:b/>
              </w:rPr>
              <w:t>(1)</w:t>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bắt đầu</w:t>
            </w:r>
          </w:p>
          <w:p>
            <w:pPr>
              <w:pStyle w:val="Normal"/>
              <w:spacing w:lineRule="exact" w:line="340" w:before="120" w:after="0"/>
              <w:jc w:val="center"/>
              <w:rPr>
                <w:rFonts w:ascii="Times New Roman" w:hAnsi="Times New Roman"/>
                <w:b/>
              </w:rPr>
            </w:pPr>
            <w:r>
              <w:rPr>
                <w:rFonts w:ascii="Times New Roman" w:hAnsi="Times New Roman"/>
                <w:b/>
              </w:rPr>
              <w:t>(2)</w:t>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hoàn thành</w:t>
            </w:r>
          </w:p>
          <w:p>
            <w:pPr>
              <w:pStyle w:val="Normal"/>
              <w:spacing w:lineRule="exact" w:line="340" w:before="120" w:after="0"/>
              <w:jc w:val="center"/>
              <w:rPr>
                <w:rFonts w:ascii="Times New Roman" w:hAnsi="Times New Roman"/>
                <w:b/>
              </w:rPr>
            </w:pPr>
            <w:r>
              <w:rPr>
                <w:rFonts w:ascii="Times New Roman" w:hAnsi="Times New Roman"/>
                <w:b/>
              </w:rPr>
              <w:t>(3)</w:t>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24"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bl>
    <w:p>
      <w:pPr>
        <w:pStyle w:val="Normal"/>
        <w:tabs>
          <w:tab w:val="clear" w:pos="720"/>
          <w:tab w:val="right" w:pos="9000" w:leader="none"/>
        </w:tabs>
        <w:spacing w:before="120" w:after="120"/>
        <w:ind w:firstLine="567"/>
        <w:jc w:val="both"/>
        <w:rPr>
          <w:rFonts w:ascii="Times New Roman" w:hAnsi="Times New Roman"/>
          <w:strike/>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2 thì nhà thầu tự điền vào Bảng này.</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r>
        <w:br w:type="page"/>
      </w:r>
    </w:p>
    <w:p>
      <w:pPr>
        <w:pStyle w:val="Normal"/>
        <w:widowControl w:val="false"/>
        <w:spacing w:lineRule="auto" w:line="264" w:before="0" w:after="120"/>
        <w:ind w:firstLine="709"/>
        <w:jc w:val="center"/>
        <w:rPr>
          <w:rFonts w:ascii="Times New Roman" w:hAnsi="Times New Roman"/>
          <w:b/>
          <w:bCs/>
        </w:rPr>
      </w:pPr>
      <w:bookmarkStart w:id="87" w:name="_Hlk162422875"/>
      <w:r>
        <w:rPr>
          <w:rFonts w:ascii="Times New Roman" w:hAnsi="Times New Roman"/>
          <w:b/>
          <w:bCs/>
        </w:rPr>
        <w:t xml:space="preserve">Phần 2. YÊU VẦU VỀ </w:t>
      </w:r>
      <w:bookmarkEnd w:id="87"/>
      <w:r>
        <w:rPr>
          <w:rFonts w:ascii="Times New Roman" w:hAnsi="Times New Roman"/>
          <w:b/>
          <w:bCs/>
        </w:rPr>
        <w:t>GÓI THẦU</w:t>
      </w:r>
    </w:p>
    <w:p>
      <w:pPr>
        <w:pStyle w:val="SectionVHeading2"/>
        <w:numPr>
          <w:ilvl w:val="0"/>
          <w:numId w:val="0"/>
        </w:numPr>
        <w:spacing w:before="120" w:after="0"/>
        <w:ind w:firstLine="709"/>
        <w:outlineLvl w:val="2"/>
        <w:rPr>
          <w:iCs/>
        </w:rPr>
      </w:pPr>
      <w:r>
        <w:rPr>
          <w:szCs w:val="28"/>
        </w:rPr>
        <w:t xml:space="preserve"> </w:t>
      </w:r>
      <w:r>
        <w:rPr/>
        <w:t>Chương IV. YÊU CẦU VỀ GÓI THẦU</w:t>
      </w:r>
    </w:p>
    <w:p>
      <w:pPr>
        <w:pStyle w:val="Normal"/>
        <w:spacing w:lineRule="exact" w:line="340" w:before="120" w:after="0"/>
        <w:ind w:firstLine="567"/>
        <w:rPr>
          <w:rFonts w:ascii="Times New Roman" w:hAnsi="Times New Roman"/>
          <w:b/>
          <w:bCs/>
          <w:iCs/>
          <w:lang w:val="es-ES"/>
        </w:rPr>
      </w:pPr>
      <w:bookmarkStart w:id="88" w:name="_Hlk162422925"/>
      <w:bookmarkStart w:id="89" w:name="_Hlk172637355"/>
      <w:bookmarkEnd w:id="4"/>
      <w:r>
        <w:rPr>
          <w:rFonts w:ascii="Times New Roman" w:hAnsi="Times New Roman"/>
          <w:b/>
          <w:bCs/>
          <w:iCs/>
          <w:lang w:val="es-ES"/>
        </w:rPr>
        <w:t>I. Giới thiệu chung về dự án/dự toán mua sắm và gói thầu</w:t>
      </w:r>
    </w:p>
    <w:p>
      <w:pPr>
        <w:pStyle w:val="Normal"/>
        <w:spacing w:lineRule="exact" w:line="340" w:before="120" w:after="0"/>
        <w:ind w:firstLine="567"/>
        <w:rPr>
          <w:rFonts w:ascii="Times New Roman" w:hAnsi="Times New Roman"/>
          <w:i/>
          <w:spacing w:val="2"/>
          <w:lang w:val="es-ES"/>
        </w:rPr>
      </w:pPr>
      <w:r>
        <w:rPr>
          <w:rFonts w:ascii="Times New Roman" w:hAnsi="Times New Roman"/>
          <w:i/>
          <w:lang w:val="es-ES"/>
        </w:rPr>
        <w:t>Mục này giới thiệu khái quát thông tin về dự án/dự toán mua sắm và gói thầu nh</w:t>
      </w:r>
      <w:r>
        <w:rPr>
          <w:rFonts w:hint="eastAsia" w:ascii="Times New Roman" w:hAnsi="Times New Roman"/>
          <w:i/>
          <w:lang w:val="es-ES"/>
        </w:rPr>
        <w:t>ư</w:t>
      </w:r>
      <w:r>
        <w:rPr>
          <w:rFonts w:ascii="Times New Roman" w:hAnsi="Times New Roman"/>
          <w:i/>
          <w:lang w:val="es-ES"/>
        </w:rPr>
        <w:t xml:space="preserve"> </w:t>
      </w:r>
      <w:r>
        <w:rPr>
          <w:rFonts w:hint="eastAsia" w:ascii="Times New Roman" w:hAnsi="Times New Roman"/>
          <w:i/>
          <w:lang w:val="es-ES"/>
        </w:rPr>
        <w:t>đ</w:t>
      </w:r>
      <w:r>
        <w:rPr>
          <w:rFonts w:ascii="Times New Roman" w:hAnsi="Times New Roman"/>
          <w:i/>
          <w:lang w:val="es-ES"/>
        </w:rPr>
        <w:t xml:space="preserve">ịa </w:t>
      </w:r>
      <w:r>
        <w:rPr>
          <w:rFonts w:hint="eastAsia" w:ascii="Times New Roman" w:hAnsi="Times New Roman"/>
          <w:i/>
          <w:lang w:val="es-ES"/>
        </w:rPr>
        <w:t>đ</w:t>
      </w:r>
      <w:r>
        <w:rPr>
          <w:rFonts w:ascii="Times New Roman" w:hAnsi="Times New Roman"/>
          <w:i/>
          <w:lang w:val="es-ES"/>
        </w:rPr>
        <w:t>iểm thực hiện dự án/dự toán mua sắm, quy mô của dự án/dự toán mua sắm, thời gian thực hiện gói thầu và những thông tin khác tùy theo tính chất và yêu cầu của gói thầu.</w:t>
      </w:r>
    </w:p>
    <w:p>
      <w:pPr>
        <w:pStyle w:val="Normal"/>
        <w:spacing w:lineRule="exact" w:line="340" w:before="120" w:after="0"/>
        <w:ind w:firstLine="567"/>
        <w:rPr>
          <w:rFonts w:ascii="Times New Roman" w:hAnsi="Times New Roman"/>
          <w:b/>
          <w:lang w:val="es-ES"/>
        </w:rPr>
      </w:pPr>
      <w:r>
        <w:rPr>
          <w:rFonts w:ascii="Times New Roman" w:hAnsi="Times New Roman"/>
          <w:b/>
          <w:lang w:val="es-ES"/>
        </w:rPr>
        <w:t>1. Giới thiệu chung về dự án/ dự toán mua sắm</w:t>
      </w:r>
    </w:p>
    <w:p>
      <w:pPr>
        <w:pStyle w:val="Normal"/>
        <w:spacing w:lineRule="exact" w:line="340" w:before="120" w:after="0"/>
        <w:ind w:firstLine="567"/>
        <w:rPr>
          <w:rFonts w:ascii="Times New Roman" w:hAnsi="Times New Roman"/>
          <w:i/>
          <w:lang w:val="es-ES"/>
        </w:rPr>
      </w:pPr>
      <w:r>
        <w:rPr>
          <w:rFonts w:ascii="Times New Roman" w:hAnsi="Times New Roman"/>
          <w:i/>
          <w:lang w:val="es-ES"/>
        </w:rPr>
        <w:t>a) Dự án/dự toán mua sắm:</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s-ES"/>
        </w:rPr>
      </w:pPr>
      <w:r>
        <w:rPr>
          <w:rFonts w:ascii="Times New Roman" w:hAnsi="Times New Roman"/>
          <w:i/>
          <w:lang w:val="es-ES"/>
        </w:rPr>
        <w:t>Tên dự án/dự toán mua sắm:</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 xml:space="preserve">Chủ </w:t>
      </w:r>
      <w:r>
        <w:rPr>
          <w:rFonts w:hint="eastAsia" w:ascii="Times New Roman" w:hAnsi="Times New Roman"/>
          <w:i/>
          <w:lang w:val="en-GB"/>
        </w:rPr>
        <w:t>đ</w:t>
      </w:r>
      <w:r>
        <w:rPr>
          <w:rFonts w:ascii="Times New Roman" w:hAnsi="Times New Roman"/>
          <w:i/>
          <w:lang w:val="en-GB"/>
        </w:rPr>
        <w:t>ầu t</w:t>
      </w:r>
      <w:r>
        <w:rPr>
          <w:rFonts w:hint="eastAsia" w:ascii="Times New Roman" w:hAnsi="Times New Roman"/>
          <w:i/>
          <w:lang w:val="en-GB"/>
        </w:rPr>
        <w:t>ư</w:t>
      </w:r>
      <w:r>
        <w:rPr>
          <w:rFonts w:ascii="Times New Roman" w:hAnsi="Times New Roman"/>
          <w:i/>
          <w:lang w:val="en-GB"/>
        </w:rPr>
        <w:t>:</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Nguồn vốn:</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 xml:space="preserve">Quyết </w:t>
      </w:r>
      <w:r>
        <w:rPr>
          <w:rFonts w:hint="eastAsia" w:ascii="Times New Roman" w:hAnsi="Times New Roman"/>
          <w:i/>
          <w:lang w:val="en-GB"/>
        </w:rPr>
        <w:t>đ</w:t>
      </w:r>
      <w:r>
        <w:rPr>
          <w:rFonts w:ascii="Times New Roman" w:hAnsi="Times New Roman"/>
          <w:i/>
          <w:lang w:val="en-GB"/>
        </w:rPr>
        <w:t xml:space="preserve">ịnh </w:t>
      </w:r>
      <w:r>
        <w:rPr>
          <w:rFonts w:hint="eastAsia" w:ascii="Times New Roman" w:hAnsi="Times New Roman"/>
          <w:i/>
          <w:lang w:val="en-GB"/>
        </w:rPr>
        <w:t>đ</w:t>
      </w:r>
      <w:r>
        <w:rPr>
          <w:rFonts w:ascii="Times New Roman" w:hAnsi="Times New Roman"/>
          <w:i/>
          <w:lang w:val="en-GB"/>
        </w:rPr>
        <w:t>ầu t</w:t>
      </w:r>
      <w:r>
        <w:rPr>
          <w:rFonts w:hint="eastAsia" w:ascii="Times New Roman" w:hAnsi="Times New Roman"/>
          <w:i/>
          <w:lang w:val="en-GB"/>
        </w:rPr>
        <w:t>ư</w:t>
      </w:r>
      <w:r>
        <w:rPr>
          <w:rFonts w:ascii="Times New Roman" w:hAnsi="Times New Roman"/>
          <w:i/>
          <w:lang w:val="en-GB"/>
        </w:rPr>
        <w:t xml:space="preserve"> (</w:t>
      </w:r>
      <w:r>
        <w:rPr>
          <w:rFonts w:hint="eastAsia" w:ascii="Times New Roman" w:hAnsi="Times New Roman"/>
          <w:i/>
          <w:lang w:val="en-GB"/>
        </w:rPr>
        <w:t>đ</w:t>
      </w:r>
      <w:r>
        <w:rPr>
          <w:rFonts w:ascii="Times New Roman" w:hAnsi="Times New Roman"/>
          <w:i/>
          <w:lang w:val="en-GB"/>
        </w:rPr>
        <w:t>ối với dự án):</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 xml:space="preserve">Quyết </w:t>
      </w:r>
      <w:r>
        <w:rPr>
          <w:rFonts w:hint="eastAsia" w:ascii="Times New Roman" w:hAnsi="Times New Roman"/>
          <w:i/>
          <w:lang w:val="en-GB"/>
        </w:rPr>
        <w:t>đ</w:t>
      </w:r>
      <w:r>
        <w:rPr>
          <w:rFonts w:ascii="Times New Roman" w:hAnsi="Times New Roman"/>
          <w:i/>
          <w:lang w:val="en-GB"/>
        </w:rPr>
        <w:t>ịnh phê duyệt kế hoạch lựa chọn nhà thầu:</w:t>
      </w:r>
    </w:p>
    <w:p>
      <w:pPr>
        <w:pStyle w:val="Normal"/>
        <w:tabs>
          <w:tab w:val="clear" w:pos="720"/>
          <w:tab w:val="left" w:pos="851" w:leader="none"/>
        </w:tabs>
        <w:spacing w:lineRule="exact" w:line="340" w:before="120" w:after="0"/>
        <w:ind w:firstLine="567"/>
        <w:rPr>
          <w:rFonts w:ascii="Times New Roman" w:hAnsi="Times New Roman"/>
          <w:i/>
          <w:lang w:val="en-GB"/>
        </w:rPr>
      </w:pPr>
      <w:r>
        <w:rPr>
          <w:rFonts w:ascii="Times New Roman" w:hAnsi="Times New Roman"/>
          <w:i/>
          <w:lang w:val="en-GB"/>
        </w:rPr>
        <w:t xml:space="preserve">b) </w:t>
      </w:r>
      <w:r>
        <w:rPr>
          <w:rFonts w:hint="eastAsia" w:ascii="Times New Roman" w:hAnsi="Times New Roman"/>
          <w:i/>
          <w:lang w:val="en-GB"/>
        </w:rPr>
        <w:t>Đ</w:t>
      </w:r>
      <w:r>
        <w:rPr>
          <w:rFonts w:ascii="Times New Roman" w:hAnsi="Times New Roman"/>
          <w:i/>
          <w:lang w:val="en-GB"/>
        </w:rPr>
        <w:t xml:space="preserve">ịa </w:t>
      </w:r>
      <w:r>
        <w:rPr>
          <w:rFonts w:hint="eastAsia" w:ascii="Times New Roman" w:hAnsi="Times New Roman"/>
          <w:i/>
          <w:lang w:val="en-GB"/>
        </w:rPr>
        <w:t>đ</w:t>
      </w:r>
      <w:r>
        <w:rPr>
          <w:rFonts w:ascii="Times New Roman" w:hAnsi="Times New Roman"/>
          <w:i/>
          <w:lang w:val="en-GB"/>
        </w:rPr>
        <w:t xml:space="preserve">iểm: </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Vị trí:</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en-GB"/>
        </w:rPr>
      </w:pPr>
      <w:r>
        <w:rPr>
          <w:rFonts w:ascii="Times New Roman" w:hAnsi="Times New Roman"/>
          <w:i/>
          <w:lang w:val="en-GB"/>
        </w:rPr>
        <w:t>Hiện trạng mặt bằng: các công trình nổi và ngầm hiện có;</w:t>
      </w:r>
    </w:p>
    <w:p>
      <w:pPr>
        <w:pStyle w:val="Normal"/>
        <w:numPr>
          <w:ilvl w:val="0"/>
          <w:numId w:val="9"/>
        </w:numPr>
        <w:tabs>
          <w:tab w:val="clear" w:pos="720"/>
          <w:tab w:val="left" w:pos="851" w:leader="none"/>
        </w:tabs>
        <w:spacing w:lineRule="exact" w:line="340" w:before="120" w:after="0"/>
        <w:ind w:firstLine="567" w:start="0"/>
        <w:jc w:val="both"/>
        <w:rPr>
          <w:rFonts w:ascii="Times New Roman" w:hAnsi="Times New Roman"/>
          <w:i/>
          <w:lang w:val="en-GB"/>
        </w:rPr>
      </w:pPr>
      <w:r>
        <w:rPr>
          <w:rFonts w:ascii="Times New Roman" w:hAnsi="Times New Roman"/>
          <w:i/>
          <w:lang w:val="en-GB"/>
        </w:rPr>
        <w:t xml:space="preserve">Hạ tầng kỹ thuật hiện có cho </w:t>
      </w:r>
      <w:r>
        <w:rPr>
          <w:rFonts w:hint="eastAsia" w:ascii="Times New Roman" w:hAnsi="Times New Roman"/>
          <w:i/>
          <w:lang w:val="en-GB"/>
        </w:rPr>
        <w:t>đ</w:t>
      </w:r>
      <w:r>
        <w:rPr>
          <w:rFonts w:ascii="Times New Roman" w:hAnsi="Times New Roman"/>
          <w:i/>
          <w:lang w:val="en-GB"/>
        </w:rPr>
        <w:t xml:space="preserve">ịa </w:t>
      </w:r>
      <w:r>
        <w:rPr>
          <w:rFonts w:hint="eastAsia" w:ascii="Times New Roman" w:hAnsi="Times New Roman"/>
          <w:i/>
          <w:lang w:val="en-GB"/>
        </w:rPr>
        <w:t>đ</w:t>
      </w:r>
      <w:r>
        <w:rPr>
          <w:rFonts w:ascii="Times New Roman" w:hAnsi="Times New Roman"/>
          <w:i/>
          <w:lang w:val="en-GB"/>
        </w:rPr>
        <w:t>iểm: Cấp n</w:t>
      </w:r>
      <w:r>
        <w:rPr>
          <w:rFonts w:hint="eastAsia" w:ascii="Times New Roman" w:hAnsi="Times New Roman"/>
          <w:i/>
          <w:lang w:val="en-GB"/>
        </w:rPr>
        <w:t>ư</w:t>
      </w:r>
      <w:r>
        <w:rPr>
          <w:rFonts w:ascii="Times New Roman" w:hAnsi="Times New Roman"/>
          <w:i/>
          <w:lang w:val="en-GB"/>
        </w:rPr>
        <w:t>ớc, thoát n</w:t>
      </w:r>
      <w:r>
        <w:rPr>
          <w:rFonts w:hint="eastAsia" w:ascii="Times New Roman" w:hAnsi="Times New Roman"/>
          <w:i/>
          <w:lang w:val="en-GB"/>
        </w:rPr>
        <w:t>ư</w:t>
      </w:r>
      <w:r>
        <w:rPr>
          <w:rFonts w:ascii="Times New Roman" w:hAnsi="Times New Roman"/>
          <w:i/>
          <w:lang w:val="en-GB"/>
        </w:rPr>
        <w:t xml:space="preserve">ớc, cấp </w:t>
      </w:r>
      <w:r>
        <w:rPr>
          <w:rFonts w:hint="eastAsia" w:ascii="Times New Roman" w:hAnsi="Times New Roman"/>
          <w:i/>
          <w:lang w:val="en-GB"/>
        </w:rPr>
        <w:t>đ</w:t>
      </w:r>
      <w:r>
        <w:rPr>
          <w:rFonts w:ascii="Times New Roman" w:hAnsi="Times New Roman"/>
          <w:i/>
          <w:lang w:val="en-GB"/>
        </w:rPr>
        <w:t xml:space="preserve">iện, </w:t>
      </w:r>
      <w:r>
        <w:rPr>
          <w:rFonts w:hint="eastAsia" w:ascii="Times New Roman" w:hAnsi="Times New Roman"/>
          <w:i/>
          <w:lang w:val="en-GB"/>
        </w:rPr>
        <w:t>đư</w:t>
      </w:r>
      <w:r>
        <w:rPr>
          <w:rFonts w:ascii="Times New Roman" w:hAnsi="Times New Roman"/>
          <w:i/>
          <w:lang w:val="en-GB"/>
        </w:rPr>
        <w:t>ờng giao thông…</w:t>
      </w:r>
    </w:p>
    <w:p>
      <w:pPr>
        <w:pStyle w:val="Normal"/>
        <w:tabs>
          <w:tab w:val="clear" w:pos="720"/>
          <w:tab w:val="left" w:pos="851" w:leader="none"/>
        </w:tabs>
        <w:spacing w:lineRule="exact" w:line="340" w:before="120" w:after="0"/>
        <w:ind w:firstLine="567"/>
        <w:rPr>
          <w:rFonts w:ascii="Times New Roman" w:hAnsi="Times New Roman"/>
          <w:i/>
          <w:lang w:val="fr-FR"/>
        </w:rPr>
      </w:pPr>
      <w:r>
        <w:rPr>
          <w:rFonts w:ascii="Times New Roman" w:hAnsi="Times New Roman"/>
          <w:i/>
          <w:lang w:val="fr-FR"/>
        </w:rPr>
        <w:t>c) Quy mô:</w:t>
      </w:r>
    </w:p>
    <w:p>
      <w:pPr>
        <w:pStyle w:val="Normal"/>
        <w:numPr>
          <w:ilvl w:val="0"/>
          <w:numId w:val="9"/>
        </w:numPr>
        <w:tabs>
          <w:tab w:val="clear" w:pos="720"/>
          <w:tab w:val="left" w:pos="851" w:leader="none"/>
        </w:tabs>
        <w:spacing w:lineRule="exact" w:line="340" w:before="120" w:after="0"/>
        <w:ind w:firstLine="567" w:start="0"/>
        <w:rPr>
          <w:rFonts w:ascii="Times New Roman" w:hAnsi="Times New Roman"/>
          <w:i/>
          <w:lang w:val="fr-FR"/>
        </w:rPr>
      </w:pPr>
      <w:r>
        <w:rPr>
          <w:rFonts w:ascii="Times New Roman" w:hAnsi="Times New Roman"/>
          <w:i/>
          <w:lang w:val="fr-FR"/>
        </w:rPr>
        <w:t>Loại công trình và chức n</w:t>
      </w:r>
      <w:r>
        <w:rPr>
          <w:rFonts w:hint="eastAsia" w:ascii="Times New Roman" w:hAnsi="Times New Roman"/>
          <w:i/>
          <w:lang w:val="fr-FR"/>
        </w:rPr>
        <w:t>ă</w:t>
      </w:r>
      <w:r>
        <w:rPr>
          <w:rFonts w:ascii="Times New Roman" w:hAnsi="Times New Roman"/>
          <w:i/>
          <w:lang w:val="fr-FR"/>
        </w:rPr>
        <w:t>ng;</w:t>
      </w:r>
    </w:p>
    <w:p>
      <w:pPr>
        <w:pStyle w:val="Normal"/>
        <w:numPr>
          <w:ilvl w:val="0"/>
          <w:numId w:val="9"/>
        </w:numPr>
        <w:tabs>
          <w:tab w:val="clear" w:pos="720"/>
          <w:tab w:val="left" w:pos="851" w:leader="none"/>
        </w:tabs>
        <w:spacing w:lineRule="exact" w:line="340" w:before="120" w:after="0"/>
        <w:ind w:firstLine="567" w:start="0"/>
        <w:jc w:val="both"/>
        <w:rPr>
          <w:rFonts w:ascii="Times New Roman" w:hAnsi="Times New Roman"/>
          <w:b/>
          <w:lang w:val="fr-FR"/>
        </w:rPr>
      </w:pPr>
      <w:r>
        <w:rPr>
          <w:rFonts w:ascii="Times New Roman" w:hAnsi="Times New Roman"/>
          <w:i/>
          <w:lang w:val="fr-FR"/>
        </w:rPr>
        <w:t xml:space="preserve">Quy mô và các </w:t>
      </w:r>
      <w:r>
        <w:rPr>
          <w:rFonts w:hint="eastAsia" w:ascii="Times New Roman" w:hAnsi="Times New Roman"/>
          <w:i/>
          <w:lang w:val="fr-FR"/>
        </w:rPr>
        <w:t>đ</w:t>
      </w:r>
      <w:r>
        <w:rPr>
          <w:rFonts w:ascii="Times New Roman" w:hAnsi="Times New Roman"/>
          <w:i/>
          <w:lang w:val="fr-FR"/>
        </w:rPr>
        <w:t xml:space="preserve">ặc </w:t>
      </w:r>
      <w:r>
        <w:rPr>
          <w:rFonts w:hint="eastAsia" w:ascii="Times New Roman" w:hAnsi="Times New Roman"/>
          <w:i/>
          <w:lang w:val="fr-FR"/>
        </w:rPr>
        <w:t>đ</w:t>
      </w:r>
      <w:r>
        <w:rPr>
          <w:rFonts w:ascii="Times New Roman" w:hAnsi="Times New Roman"/>
          <w:i/>
          <w:lang w:val="fr-FR"/>
        </w:rPr>
        <w:t xml:space="preserve">iểm khác. </w:t>
      </w:r>
    </w:p>
    <w:p>
      <w:pPr>
        <w:pStyle w:val="Normal"/>
        <w:tabs>
          <w:tab w:val="clear" w:pos="720"/>
          <w:tab w:val="left" w:pos="851" w:leader="none"/>
        </w:tabs>
        <w:spacing w:lineRule="exact" w:line="340" w:before="120" w:after="0"/>
        <w:ind w:firstLine="567"/>
        <w:rPr>
          <w:rFonts w:ascii="Times New Roman" w:hAnsi="Times New Roman"/>
          <w:b/>
          <w:lang w:val="fr-FR"/>
        </w:rPr>
      </w:pPr>
      <w:r>
        <w:rPr>
          <w:rFonts w:ascii="Times New Roman" w:hAnsi="Times New Roman"/>
          <w:b/>
          <w:lang w:val="fr-FR"/>
        </w:rPr>
        <w:t>2. Giới thiệu chung về gói thầu</w:t>
      </w:r>
    </w:p>
    <w:p>
      <w:pPr>
        <w:pStyle w:val="Normal"/>
        <w:tabs>
          <w:tab w:val="clear" w:pos="720"/>
          <w:tab w:val="left" w:pos="851" w:leader="none"/>
        </w:tabs>
        <w:spacing w:lineRule="exact" w:line="340" w:before="120" w:after="0"/>
        <w:ind w:firstLine="567"/>
        <w:rPr>
          <w:rFonts w:ascii="Times New Roman" w:hAnsi="Times New Roman"/>
          <w:i/>
          <w:lang w:val="fr-FR"/>
        </w:rPr>
      </w:pPr>
      <w:r>
        <w:rPr>
          <w:rFonts w:ascii="Times New Roman" w:hAnsi="Times New Roman"/>
          <w:i/>
          <w:lang w:val="fr-FR"/>
        </w:rPr>
        <w:t>a) Phạm vi công việc của gói thầu;</w:t>
      </w:r>
    </w:p>
    <w:p>
      <w:pPr>
        <w:pStyle w:val="Normal"/>
        <w:tabs>
          <w:tab w:val="clear" w:pos="720"/>
          <w:tab w:val="left" w:pos="851" w:leader="none"/>
        </w:tabs>
        <w:spacing w:lineRule="exact" w:line="340" w:before="120" w:after="0"/>
        <w:ind w:firstLine="567"/>
        <w:rPr>
          <w:rFonts w:ascii="Times New Roman" w:hAnsi="Times New Roman"/>
          <w:i/>
          <w:lang w:val="fr-FR"/>
        </w:rPr>
      </w:pPr>
      <w:r>
        <w:rPr>
          <w:rFonts w:ascii="Times New Roman" w:hAnsi="Times New Roman"/>
          <w:i/>
          <w:lang w:val="fr-FR"/>
        </w:rPr>
        <w:t>b) Thời hạn hoàn thành.</w:t>
      </w:r>
    </w:p>
    <w:p>
      <w:pPr>
        <w:pStyle w:val="Normal"/>
        <w:spacing w:lineRule="exact" w:line="340" w:before="120" w:after="0"/>
        <w:ind w:firstLine="567"/>
        <w:rPr>
          <w:rStyle w:val="Heading3Char1"/>
          <w:rFonts w:ascii="Times New Roman" w:hAnsi="Times New Roman"/>
          <w:lang w:val="fr-FR"/>
        </w:rPr>
      </w:pPr>
      <w:r>
        <w:rPr>
          <w:rStyle w:val="Heading3Char1"/>
          <w:rFonts w:ascii="Times New Roman" w:hAnsi="Times New Roman"/>
          <w:lang w:val="fr-FR"/>
        </w:rPr>
        <w:t xml:space="preserve">II. Yêu cầu về tiến </w:t>
      </w:r>
      <w:r>
        <w:rPr>
          <w:rStyle w:val="Heading3Char1"/>
          <w:rFonts w:hint="eastAsia" w:ascii="Times New Roman" w:hAnsi="Times New Roman"/>
          <w:lang w:val="fr-FR"/>
        </w:rPr>
        <w:t>đ</w:t>
      </w:r>
      <w:r>
        <w:rPr>
          <w:rStyle w:val="Heading3Char1"/>
          <w:rFonts w:ascii="Times New Roman" w:hAnsi="Times New Roman"/>
          <w:lang w:val="fr-FR"/>
        </w:rPr>
        <w:t>ộ thực hiện</w:t>
      </w:r>
    </w:p>
    <w:p>
      <w:pPr>
        <w:pStyle w:val="Normal"/>
        <w:spacing w:lineRule="exact" w:line="340" w:before="120" w:after="0"/>
        <w:ind w:firstLine="567"/>
        <w:jc w:val="both"/>
        <w:rPr>
          <w:rFonts w:ascii="Times New Roman" w:hAnsi="Times New Roman"/>
          <w:i/>
          <w:lang w:val="fr-FR"/>
        </w:rPr>
      </w:pPr>
      <w:r>
        <w:rPr>
          <w:rFonts w:ascii="Times New Roman" w:hAnsi="Times New Roman"/>
          <w:i/>
          <w:lang w:val="fr-FR"/>
        </w:rPr>
        <w:t xml:space="preserve">Mục này nêu yêu cầu về thời gian từ khi hợp </w:t>
      </w:r>
      <w:r>
        <w:rPr>
          <w:rFonts w:hint="eastAsia" w:ascii="Times New Roman" w:hAnsi="Times New Roman"/>
          <w:i/>
          <w:lang w:val="fr-FR"/>
        </w:rPr>
        <w:t>đ</w:t>
      </w:r>
      <w:r>
        <w:rPr>
          <w:rFonts w:ascii="Times New Roman" w:hAnsi="Times New Roman"/>
          <w:i/>
          <w:lang w:val="fr-FR"/>
        </w:rPr>
        <w:t xml:space="preserve">ồng EC có hiệu lực tới khi hoàn thành hợp </w:t>
      </w:r>
      <w:r>
        <w:rPr>
          <w:rFonts w:hint="eastAsia" w:ascii="Times New Roman" w:hAnsi="Times New Roman"/>
          <w:i/>
          <w:lang w:val="fr-FR"/>
        </w:rPr>
        <w:t>đ</w:t>
      </w:r>
      <w:r>
        <w:rPr>
          <w:rFonts w:ascii="Times New Roman" w:hAnsi="Times New Roman"/>
          <w:i/>
          <w:lang w:val="fr-FR"/>
        </w:rPr>
        <w:t>ồng theo ngày/tuần/tháng.</w:t>
      </w:r>
    </w:p>
    <w:p>
      <w:pPr>
        <w:pStyle w:val="Normal"/>
        <w:spacing w:lineRule="exact" w:line="340" w:before="120" w:after="0"/>
        <w:ind w:firstLine="567"/>
        <w:jc w:val="both"/>
        <w:rPr>
          <w:rFonts w:ascii="Times New Roman" w:hAnsi="Times New Roman"/>
          <w:i/>
          <w:lang w:val="fr-FR"/>
        </w:rPr>
      </w:pPr>
      <w:r>
        <w:rPr>
          <w:rFonts w:ascii="Times New Roman" w:hAnsi="Times New Roman"/>
          <w:i/>
          <w:lang w:val="fr-FR"/>
        </w:rPr>
        <w:t>Tr</w:t>
      </w:r>
      <w:r>
        <w:rPr>
          <w:rFonts w:hint="eastAsia" w:ascii="Times New Roman" w:hAnsi="Times New Roman"/>
          <w:i/>
          <w:lang w:val="fr-FR"/>
        </w:rPr>
        <w:t>ư</w:t>
      </w:r>
      <w:r>
        <w:rPr>
          <w:rFonts w:ascii="Times New Roman" w:hAnsi="Times New Roman"/>
          <w:i/>
          <w:lang w:val="fr-FR"/>
        </w:rPr>
        <w:t xml:space="preserve">ờng hợp ngoài yêu cầu thời hạn hoàn thành cho toàn bộ công trình còn có yêu cầu tiến </w:t>
      </w:r>
      <w:r>
        <w:rPr>
          <w:rFonts w:hint="eastAsia" w:ascii="Times New Roman" w:hAnsi="Times New Roman"/>
          <w:i/>
          <w:lang w:val="fr-FR"/>
        </w:rPr>
        <w:t>đ</w:t>
      </w:r>
      <w:r>
        <w:rPr>
          <w:rFonts w:ascii="Times New Roman" w:hAnsi="Times New Roman"/>
          <w:i/>
          <w:lang w:val="fr-FR"/>
        </w:rPr>
        <w:t xml:space="preserve">ộ hoàn thành cho từng hạng mục công trình thì lập bảng yêu cầu tiến </w:t>
      </w:r>
      <w:r>
        <w:rPr>
          <w:rFonts w:hint="eastAsia" w:ascii="Times New Roman" w:hAnsi="Times New Roman"/>
          <w:i/>
          <w:lang w:val="fr-FR"/>
        </w:rPr>
        <w:t>đ</w:t>
      </w:r>
      <w:r>
        <w:rPr>
          <w:rFonts w:ascii="Times New Roman" w:hAnsi="Times New Roman"/>
          <w:i/>
          <w:lang w:val="fr-FR"/>
        </w:rPr>
        <w:t>ộ hoàn thành.</w:t>
      </w:r>
    </w:p>
    <w:p>
      <w:pPr>
        <w:pStyle w:val="Normal"/>
        <w:spacing w:lineRule="exact" w:line="340" w:before="120" w:after="0"/>
        <w:ind w:firstLine="567"/>
        <w:jc w:val="both"/>
        <w:rPr>
          <w:rFonts w:ascii="Times New Roman" w:hAnsi="Times New Roman"/>
          <w:lang w:val="fr-FR"/>
        </w:rPr>
      </w:pPr>
      <w:r>
        <w:rPr>
          <w:rFonts w:ascii="Times New Roman" w:hAnsi="Times New Roman"/>
          <w:lang w:val="fr-FR"/>
        </w:rPr>
        <w:t xml:space="preserve">1. Yêu cầu về tiến </w:t>
      </w:r>
      <w:r>
        <w:rPr>
          <w:rFonts w:hint="eastAsia" w:ascii="Times New Roman" w:hAnsi="Times New Roman"/>
          <w:lang w:val="fr-FR"/>
        </w:rPr>
        <w:t>đ</w:t>
      </w:r>
      <w:r>
        <w:rPr>
          <w:rFonts w:ascii="Times New Roman" w:hAnsi="Times New Roman"/>
          <w:lang w:val="fr-FR"/>
        </w:rPr>
        <w:t>ộ chung của dự án/dự toán mua sắm</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 xml:space="preserve">Phần này cung cấp cho nhà thầu tiến </w:t>
      </w:r>
      <w:r>
        <w:rPr>
          <w:rFonts w:hint="eastAsia" w:ascii="Times New Roman" w:hAnsi="Times New Roman"/>
          <w:lang w:val="fr-FR"/>
        </w:rPr>
        <w:t>đ</w:t>
      </w:r>
      <w:r>
        <w:rPr>
          <w:rFonts w:ascii="Times New Roman" w:hAnsi="Times New Roman"/>
          <w:lang w:val="fr-FR"/>
        </w:rPr>
        <w:t xml:space="preserve">ộ chung của dự án/dự toán mua sắm với các nội dung chi tiết </w:t>
      </w:r>
      <w:r>
        <w:rPr>
          <w:rFonts w:hint="eastAsia" w:ascii="Times New Roman" w:hAnsi="Times New Roman"/>
          <w:lang w:val="fr-FR"/>
        </w:rPr>
        <w:t>đã</w:t>
      </w:r>
      <w:r>
        <w:rPr>
          <w:rFonts w:ascii="Times New Roman" w:hAnsi="Times New Roman"/>
          <w:lang w:val="fr-FR"/>
        </w:rPr>
        <w:t xml:space="preserve"> </w:t>
      </w:r>
      <w:r>
        <w:rPr>
          <w:rFonts w:hint="eastAsia" w:ascii="Times New Roman" w:hAnsi="Times New Roman"/>
          <w:lang w:val="fr-FR"/>
        </w:rPr>
        <w:t>đư</w:t>
      </w:r>
      <w:r>
        <w:rPr>
          <w:rFonts w:ascii="Times New Roman" w:hAnsi="Times New Roman"/>
          <w:lang w:val="fr-FR"/>
        </w:rPr>
        <w:t xml:space="preserve">ợc duyệt trong thiết kế mới nhất, bao gồm biểu </w:t>
      </w:r>
      <w:r>
        <w:rPr>
          <w:rFonts w:hint="eastAsia" w:ascii="Times New Roman" w:hAnsi="Times New Roman"/>
          <w:lang w:val="fr-FR"/>
        </w:rPr>
        <w:t>đ</w:t>
      </w:r>
      <w:r>
        <w:rPr>
          <w:rFonts w:ascii="Times New Roman" w:hAnsi="Times New Roman"/>
          <w:lang w:val="fr-FR"/>
        </w:rPr>
        <w:t xml:space="preserve">ồ ngang về tiến </w:t>
      </w:r>
      <w:r>
        <w:rPr>
          <w:rFonts w:hint="eastAsia" w:ascii="Times New Roman" w:hAnsi="Times New Roman"/>
          <w:lang w:val="fr-FR"/>
        </w:rPr>
        <w:t>đ</w:t>
      </w:r>
      <w:r>
        <w:rPr>
          <w:rFonts w:ascii="Times New Roman" w:hAnsi="Times New Roman"/>
          <w:lang w:val="fr-FR"/>
        </w:rPr>
        <w:t xml:space="preserve">ộ các hợp phần của dự án/dự toán mua sắm có liên quan </w:t>
      </w:r>
      <w:r>
        <w:rPr>
          <w:rFonts w:hint="eastAsia" w:ascii="Times New Roman" w:hAnsi="Times New Roman"/>
          <w:lang w:val="fr-FR"/>
        </w:rPr>
        <w:t>đ</w:t>
      </w:r>
      <w:r>
        <w:rPr>
          <w:rFonts w:ascii="Times New Roman" w:hAnsi="Times New Roman"/>
          <w:lang w:val="fr-FR"/>
        </w:rPr>
        <w:t>ến gói thầu.</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 xml:space="preserve">2. Yêu cầu tiến </w:t>
      </w:r>
      <w:r>
        <w:rPr>
          <w:rFonts w:hint="eastAsia" w:ascii="Times New Roman" w:hAnsi="Times New Roman"/>
          <w:lang w:val="fr-FR"/>
        </w:rPr>
        <w:t>đ</w:t>
      </w:r>
      <w:r>
        <w:rPr>
          <w:rFonts w:ascii="Times New Roman" w:hAnsi="Times New Roman"/>
          <w:lang w:val="fr-FR"/>
        </w:rPr>
        <w:t>ộ của gói thầu và các mốc thời gian hoàn thành</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 xml:space="preserve">Phần này cung cấp yêu cầu chi tiết tiến </w:t>
      </w:r>
      <w:r>
        <w:rPr>
          <w:rFonts w:hint="eastAsia" w:ascii="Times New Roman" w:hAnsi="Times New Roman"/>
          <w:lang w:val="fr-FR"/>
        </w:rPr>
        <w:t>đ</w:t>
      </w:r>
      <w:r>
        <w:rPr>
          <w:rFonts w:ascii="Times New Roman" w:hAnsi="Times New Roman"/>
          <w:lang w:val="fr-FR"/>
        </w:rPr>
        <w:t xml:space="preserve">ộ yêu cầu cho gói thầu EC này với nội dung chi tiết và các mốc thời gian hoàn thành quan trọng liên quan </w:t>
      </w:r>
      <w:r>
        <w:rPr>
          <w:rFonts w:hint="eastAsia" w:ascii="Times New Roman" w:hAnsi="Times New Roman"/>
          <w:lang w:val="fr-FR"/>
        </w:rPr>
        <w:t>đ</w:t>
      </w:r>
      <w:r>
        <w:rPr>
          <w:rFonts w:ascii="Times New Roman" w:hAnsi="Times New Roman"/>
          <w:lang w:val="fr-FR"/>
        </w:rPr>
        <w:t xml:space="preserve">ến nghiệm thu, chuyển tiếp và </w:t>
      </w:r>
      <w:r>
        <w:rPr>
          <w:rFonts w:hint="eastAsia" w:ascii="Times New Roman" w:hAnsi="Times New Roman"/>
          <w:lang w:val="fr-FR"/>
        </w:rPr>
        <w:t>đ</w:t>
      </w:r>
      <w:r>
        <w:rPr>
          <w:rFonts w:ascii="Times New Roman" w:hAnsi="Times New Roman"/>
          <w:lang w:val="fr-FR"/>
        </w:rPr>
        <w:t>ồng bộ với các công tác khác của dự án/dự toán mua sắm cũng nh</w:t>
      </w:r>
      <w:r>
        <w:rPr>
          <w:rFonts w:hint="eastAsia" w:ascii="Times New Roman" w:hAnsi="Times New Roman"/>
          <w:lang w:val="fr-FR"/>
        </w:rPr>
        <w:t>ư</w:t>
      </w:r>
      <w:r>
        <w:rPr>
          <w:rFonts w:ascii="Times New Roman" w:hAnsi="Times New Roman"/>
          <w:lang w:val="fr-FR"/>
        </w:rPr>
        <w:t xml:space="preserve"> các mốc thời gian làm c</w:t>
      </w:r>
      <w:r>
        <w:rPr>
          <w:rFonts w:hint="eastAsia" w:ascii="Times New Roman" w:hAnsi="Times New Roman"/>
          <w:lang w:val="fr-FR"/>
        </w:rPr>
        <w:t>ơ</w:t>
      </w:r>
      <w:r>
        <w:rPr>
          <w:rFonts w:ascii="Times New Roman" w:hAnsi="Times New Roman"/>
          <w:lang w:val="fr-FR"/>
        </w:rPr>
        <w:t xml:space="preserve"> sở xác </w:t>
      </w:r>
      <w:r>
        <w:rPr>
          <w:rFonts w:hint="eastAsia" w:ascii="Times New Roman" w:hAnsi="Times New Roman"/>
          <w:lang w:val="fr-FR"/>
        </w:rPr>
        <w:t>đ</w:t>
      </w:r>
      <w:r>
        <w:rPr>
          <w:rFonts w:ascii="Times New Roman" w:hAnsi="Times New Roman"/>
          <w:lang w:val="fr-FR"/>
        </w:rPr>
        <w:t>ịnh việc th</w:t>
      </w:r>
      <w:r>
        <w:rPr>
          <w:rFonts w:hint="eastAsia" w:ascii="Times New Roman" w:hAnsi="Times New Roman"/>
          <w:lang w:val="fr-FR"/>
        </w:rPr>
        <w:t>ư</w:t>
      </w:r>
      <w:r>
        <w:rPr>
          <w:rFonts w:ascii="Times New Roman" w:hAnsi="Times New Roman"/>
          <w:lang w:val="fr-FR"/>
        </w:rPr>
        <w:t xml:space="preserve">ởng phạt tiến </w:t>
      </w:r>
      <w:r>
        <w:rPr>
          <w:rFonts w:hint="eastAsia" w:ascii="Times New Roman" w:hAnsi="Times New Roman"/>
          <w:lang w:val="fr-FR"/>
        </w:rPr>
        <w:t>đ</w:t>
      </w:r>
      <w:r>
        <w:rPr>
          <w:rFonts w:ascii="Times New Roman" w:hAnsi="Times New Roman"/>
          <w:lang w:val="fr-FR"/>
        </w:rPr>
        <w:t xml:space="preserve">ộ trong hợp </w:t>
      </w:r>
      <w:r>
        <w:rPr>
          <w:rFonts w:hint="eastAsia" w:ascii="Times New Roman" w:hAnsi="Times New Roman"/>
          <w:lang w:val="fr-FR"/>
        </w:rPr>
        <w:t>đ</w:t>
      </w:r>
      <w:r>
        <w:rPr>
          <w:rFonts w:ascii="Times New Roman" w:hAnsi="Times New Roman"/>
          <w:lang w:val="fr-FR"/>
        </w:rPr>
        <w:t>ồng.</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 xml:space="preserve">Các mốc tiến </w:t>
      </w:r>
      <w:r>
        <w:rPr>
          <w:rFonts w:hint="eastAsia" w:ascii="Times New Roman" w:hAnsi="Times New Roman"/>
          <w:lang w:val="fr-FR"/>
        </w:rPr>
        <w:t>đ</w:t>
      </w:r>
      <w:r>
        <w:rPr>
          <w:rFonts w:ascii="Times New Roman" w:hAnsi="Times New Roman"/>
          <w:lang w:val="fr-FR"/>
        </w:rPr>
        <w:t>ộ quan trọng yêu cầu kê trong bảng sau:</w:t>
      </w:r>
    </w:p>
    <w:p>
      <w:pPr>
        <w:pStyle w:val="Normal"/>
        <w:spacing w:lineRule="exact" w:line="340" w:before="120" w:after="0"/>
        <w:ind w:firstLine="720"/>
        <w:rPr>
          <w:rFonts w:ascii="Times New Roman" w:hAnsi="Times New Roman"/>
          <w:lang w:val="fr-FR"/>
        </w:rPr>
      </w:pPr>
      <w:r>
        <w:rPr>
          <w:rFonts w:ascii="Times New Roman" w:hAnsi="Times New Roman"/>
          <w:lang w:val="fr-FR"/>
        </w:rPr>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761"/>
        <w:gridCol w:w="2715"/>
        <w:gridCol w:w="2826"/>
        <w:gridCol w:w="2760"/>
      </w:tblGrid>
      <w:tr>
        <w:trPr>
          <w:trHeight w:val="552" w:hRule="atLeast"/>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 xml:space="preserve">Thời gian bắt </w:t>
            </w:r>
            <w:r>
              <w:rPr>
                <w:rFonts w:hint="eastAsia" w:ascii="Times New Roman" w:hAnsi="Times New Roman"/>
                <w:b/>
              </w:rPr>
              <w:t>đ</w:t>
            </w:r>
            <w:r>
              <w:rPr>
                <w:rFonts w:ascii="Times New Roman" w:hAnsi="Times New Roman"/>
                <w:b/>
              </w:rPr>
              <w:t>ầu</w:t>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Thời gian hoàn thành</w:t>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lang w:val="en-GB"/>
              </w:rPr>
            </w:pPr>
            <w:r>
              <w:rPr>
                <w:rFonts w:ascii="Times New Roman" w:hAnsi="Times New Roman"/>
                <w:lang w:val="en-GB"/>
              </w:rPr>
            </w:r>
          </w:p>
        </w:tc>
      </w:tr>
    </w:tbl>
    <w:p>
      <w:pPr>
        <w:pStyle w:val="Normal"/>
        <w:spacing w:lineRule="exact" w:line="340" w:before="120" w:after="0"/>
        <w:rPr>
          <w:rFonts w:ascii="Times New Roman" w:hAnsi="Times New Roman"/>
          <w:lang w:val="en-GB"/>
        </w:rPr>
      </w:pPr>
      <w:r>
        <w:rPr>
          <w:rFonts w:ascii="Times New Roman" w:hAnsi="Times New Roman"/>
          <w:lang w:val="en-GB"/>
        </w:rPr>
      </w:r>
    </w:p>
    <w:p>
      <w:pPr>
        <w:pStyle w:val="Normal"/>
        <w:spacing w:lineRule="exact" w:line="340" w:before="120" w:after="0"/>
        <w:rPr>
          <w:rStyle w:val="Heading3Char1"/>
          <w:rFonts w:ascii="Times New Roman" w:hAnsi="Times New Roman"/>
        </w:rPr>
      </w:pPr>
      <w:r>
        <w:rPr>
          <w:rFonts w:ascii="Times New Roman" w:hAnsi="Times New Roman"/>
          <w:lang w:val="en-GB"/>
        </w:rPr>
        <w:tab/>
      </w:r>
      <w:r>
        <w:rPr>
          <w:rStyle w:val="Heading3Char1"/>
          <w:rFonts w:ascii="Times New Roman" w:hAnsi="Times New Roman"/>
        </w:rPr>
        <w:t>III. Yêu cầu về kỹ thuật, chỉ dẫn kỹ thuật</w:t>
      </w:r>
    </w:p>
    <w:p>
      <w:pPr>
        <w:pStyle w:val="Normal"/>
        <w:spacing w:lineRule="exact" w:line="340" w:before="120" w:after="0"/>
        <w:ind w:firstLine="720"/>
        <w:rPr>
          <w:rFonts w:ascii="Times New Roman" w:hAnsi="Times New Roman"/>
          <w:i/>
        </w:rPr>
      </w:pPr>
      <w:r>
        <w:rPr>
          <w:rFonts w:ascii="Times New Roman" w:hAnsi="Times New Roman"/>
          <w:b/>
        </w:rPr>
        <w:t>1.</w:t>
      </w:r>
      <w:r>
        <w:rPr>
          <w:rFonts w:ascii="Times New Roman" w:hAnsi="Times New Roman"/>
          <w:i/>
        </w:rPr>
        <w:t xml:space="preserve"> </w:t>
      </w:r>
      <w:r>
        <w:rPr>
          <w:rStyle w:val="Heading3Char1"/>
          <w:rFonts w:ascii="Times New Roman" w:hAnsi="Times New Roman"/>
        </w:rPr>
        <w:t>Yêu cầu về kỹ thuật, chỉ dẫn kỹ thuật</w:t>
      </w:r>
    </w:p>
    <w:p>
      <w:pPr>
        <w:pStyle w:val="Normal"/>
        <w:widowControl w:val="false"/>
        <w:tabs>
          <w:tab w:val="clear" w:pos="720"/>
          <w:tab w:val="left" w:pos="700" w:leader="none"/>
          <w:tab w:val="left" w:pos="1418" w:leader="none"/>
        </w:tabs>
        <w:spacing w:lineRule="auto" w:line="264" w:before="120" w:after="120"/>
        <w:ind w:firstLine="709"/>
        <w:jc w:val="both"/>
        <w:rPr>
          <w:rFonts w:ascii="Times New Roman" w:hAnsi="Times New Roman"/>
          <w:i/>
        </w:rPr>
      </w:pPr>
      <w:r>
        <w:rPr>
          <w:rFonts w:ascii="Times New Roman" w:hAnsi="Times New Roman"/>
          <w:i/>
        </w:rPr>
        <w:t xml:space="preserve">Toàn bộ các Chỉ dẫn kỹ thuật phải </w:t>
      </w:r>
      <w:r>
        <w:rPr>
          <w:rFonts w:hint="eastAsia" w:ascii="Times New Roman" w:hAnsi="Times New Roman"/>
          <w:i/>
        </w:rPr>
        <w:t>đư</w:t>
      </w:r>
      <w:r>
        <w:rPr>
          <w:rFonts w:ascii="Times New Roman" w:hAnsi="Times New Roman"/>
          <w:i/>
        </w:rPr>
        <w:t>ợc soạn thảo dựa trên c</w:t>
      </w:r>
      <w:r>
        <w:rPr>
          <w:rFonts w:hint="eastAsia" w:ascii="Times New Roman" w:hAnsi="Times New Roman"/>
          <w:i/>
        </w:rPr>
        <w:t>ơ</w:t>
      </w:r>
      <w:r>
        <w:rPr>
          <w:rFonts w:ascii="Times New Roman" w:hAnsi="Times New Roman"/>
          <w:i/>
        </w:rPr>
        <w:t xml:space="preserve"> sở quyết </w:t>
      </w:r>
      <w:r>
        <w:rPr>
          <w:rFonts w:hint="eastAsia" w:ascii="Times New Roman" w:hAnsi="Times New Roman"/>
          <w:i/>
        </w:rPr>
        <w:t>đ</w:t>
      </w:r>
      <w:r>
        <w:rPr>
          <w:rFonts w:ascii="Times New Roman" w:hAnsi="Times New Roman"/>
          <w:i/>
        </w:rPr>
        <w:t xml:space="preserve">ịnh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kèm theo các tài liệu hình thành quyết </w:t>
      </w:r>
      <w:r>
        <w:rPr>
          <w:rFonts w:hint="eastAsia" w:ascii="Times New Roman" w:hAnsi="Times New Roman"/>
          <w:i/>
        </w:rPr>
        <w:t>đ</w:t>
      </w:r>
      <w:r>
        <w:rPr>
          <w:rFonts w:ascii="Times New Roman" w:hAnsi="Times New Roman"/>
          <w:i/>
        </w:rPr>
        <w:t xml:space="preserve">ịnh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kế hoạch lựa chọn nhà thầu, hồ s</w:t>
      </w:r>
      <w:r>
        <w:rPr>
          <w:rFonts w:hint="eastAsia" w:ascii="Times New Roman" w:hAnsi="Times New Roman"/>
          <w:i/>
        </w:rPr>
        <w:t>ơ</w:t>
      </w:r>
      <w:r>
        <w:rPr>
          <w:rFonts w:ascii="Times New Roman" w:hAnsi="Times New Roman"/>
          <w:i/>
        </w:rPr>
        <w:t xml:space="preserve"> thiết kế cập nhật sau cùng và các tài liệu h</w:t>
      </w:r>
      <w:r>
        <w:rPr>
          <w:rFonts w:hint="eastAsia" w:ascii="Times New Roman" w:hAnsi="Times New Roman"/>
          <w:i/>
        </w:rPr>
        <w:t>ư</w:t>
      </w:r>
      <w:r>
        <w:rPr>
          <w:rFonts w:ascii="Times New Roman" w:hAnsi="Times New Roman"/>
          <w:i/>
        </w:rPr>
        <w:t xml:space="preserve">ớng dẫn kèm theo, các quy </w:t>
      </w:r>
      <w:r>
        <w:rPr>
          <w:rFonts w:hint="eastAsia" w:ascii="Times New Roman" w:hAnsi="Times New Roman"/>
          <w:i/>
        </w:rPr>
        <w:t>đ</w:t>
      </w:r>
      <w:r>
        <w:rPr>
          <w:rFonts w:ascii="Times New Roman" w:hAnsi="Times New Roman"/>
          <w:i/>
        </w:rPr>
        <w:t xml:space="preserve">ịnh của pháp luật về </w:t>
      </w:r>
      <w:r>
        <w:rPr>
          <w:rFonts w:hint="eastAsia" w:ascii="Times New Roman" w:hAnsi="Times New Roman"/>
          <w:i/>
        </w:rPr>
        <w:t>đ</w:t>
      </w:r>
      <w:r>
        <w:rPr>
          <w:rFonts w:ascii="Times New Roman" w:hAnsi="Times New Roman"/>
          <w:i/>
        </w:rPr>
        <w:t xml:space="preserve">ấu thầu. </w:t>
      </w:r>
    </w:p>
    <w:p>
      <w:pPr>
        <w:pStyle w:val="Normal"/>
        <w:spacing w:lineRule="exact" w:line="340" w:before="120" w:after="0"/>
        <w:ind w:firstLine="720"/>
        <w:jc w:val="both"/>
        <w:rPr>
          <w:rFonts w:ascii="Times New Roman" w:hAnsi="Times New Roman"/>
          <w:i/>
        </w:rPr>
      </w:pPr>
      <w:r>
        <w:rPr>
          <w:rFonts w:ascii="Times New Roman" w:hAnsi="Times New Roman"/>
          <w:i/>
        </w:rPr>
        <w:t xml:space="preserve">Phần Chỉ dẫn kỹ thuật cần </w:t>
      </w:r>
      <w:r>
        <w:rPr>
          <w:rFonts w:hint="eastAsia" w:ascii="Times New Roman" w:hAnsi="Times New Roman"/>
          <w:i/>
        </w:rPr>
        <w:t>đư</w:t>
      </w:r>
      <w:r>
        <w:rPr>
          <w:rFonts w:ascii="Times New Roman" w:hAnsi="Times New Roman"/>
          <w:i/>
        </w:rPr>
        <w:t xml:space="preserve">ợc bố cục chặt chẽ, </w:t>
      </w:r>
      <w:r>
        <w:rPr>
          <w:rFonts w:hint="eastAsia" w:ascii="Times New Roman" w:hAnsi="Times New Roman"/>
          <w:i/>
        </w:rPr>
        <w:t>đá</w:t>
      </w:r>
      <w:r>
        <w:rPr>
          <w:rFonts w:ascii="Times New Roman" w:hAnsi="Times New Roman"/>
          <w:i/>
        </w:rPr>
        <w:t xml:space="preserve">nh số mã hiệu theo hệ thống </w:t>
      </w:r>
      <w:r>
        <w:rPr>
          <w:rFonts w:hint="eastAsia" w:ascii="Times New Roman" w:hAnsi="Times New Roman"/>
          <w:i/>
        </w:rPr>
        <w:t>đ</w:t>
      </w:r>
      <w:r>
        <w:rPr>
          <w:rFonts w:ascii="Times New Roman" w:hAnsi="Times New Roman"/>
          <w:i/>
        </w:rPr>
        <w:t xml:space="preserve">ể bảo đảm tính nhất quán và logic trong quản lý. Phần Chỉ dẫn kỹ thuật viết </w:t>
      </w:r>
      <w:r>
        <w:rPr>
          <w:rFonts w:hint="eastAsia" w:ascii="Times New Roman" w:hAnsi="Times New Roman"/>
          <w:i/>
        </w:rPr>
        <w:t>đ</w:t>
      </w:r>
      <w:r>
        <w:rPr>
          <w:rFonts w:ascii="Times New Roman" w:hAnsi="Times New Roman"/>
          <w:i/>
        </w:rPr>
        <w:t xml:space="preserve">ầy </w:t>
      </w:r>
      <w:r>
        <w:rPr>
          <w:rFonts w:hint="eastAsia" w:ascii="Times New Roman" w:hAnsi="Times New Roman"/>
          <w:i/>
        </w:rPr>
        <w:t>đ</w:t>
      </w:r>
      <w:r>
        <w:rPr>
          <w:rFonts w:ascii="Times New Roman" w:hAnsi="Times New Roman"/>
          <w:i/>
        </w:rPr>
        <w:t xml:space="preserve">ủ các nội dung yêu cầu, bao gồm cả nguyên tắc nghiệm thu và thanh toán </w:t>
      </w:r>
      <w:r>
        <w:rPr>
          <w:rFonts w:hint="eastAsia" w:ascii="Times New Roman" w:hAnsi="Times New Roman"/>
          <w:i/>
        </w:rPr>
        <w:t>đ</w:t>
      </w:r>
      <w:r>
        <w:rPr>
          <w:rFonts w:ascii="Times New Roman" w:hAnsi="Times New Roman"/>
          <w:i/>
        </w:rPr>
        <w:t>ể tham chiếu từ bảng giá nh</w:t>
      </w:r>
      <w:r>
        <w:rPr>
          <w:rFonts w:hint="eastAsia" w:ascii="Times New Roman" w:hAnsi="Times New Roman"/>
          <w:i/>
        </w:rPr>
        <w:t>ư</w:t>
      </w:r>
      <w:r>
        <w:rPr>
          <w:rFonts w:ascii="Times New Roman" w:hAnsi="Times New Roman"/>
          <w:i/>
        </w:rPr>
        <w:t xml:space="preserve"> mẫu Bảng khối l</w:t>
      </w:r>
      <w:r>
        <w:rPr>
          <w:rFonts w:hint="eastAsia" w:ascii="Times New Roman" w:hAnsi="Times New Roman"/>
          <w:i/>
        </w:rPr>
        <w:t>ư</w:t>
      </w:r>
      <w:r>
        <w:rPr>
          <w:rFonts w:ascii="Times New Roman" w:hAnsi="Times New Roman"/>
          <w:i/>
        </w:rPr>
        <w:t>ợng mời thầu và chào giá nêu trên.</w:t>
      </w:r>
    </w:p>
    <w:p>
      <w:pPr>
        <w:pStyle w:val="Normal"/>
        <w:tabs>
          <w:tab w:val="clear" w:pos="720"/>
          <w:tab w:val="left" w:pos="851" w:leader="none"/>
          <w:tab w:val="left" w:pos="993" w:leader="none"/>
        </w:tabs>
        <w:spacing w:lineRule="auto" w:line="264" w:before="120" w:after="120"/>
        <w:ind w:firstLine="567"/>
        <w:rPr>
          <w:rFonts w:ascii="Times New Roman" w:hAnsi="Times New Roman"/>
          <w:bCs/>
          <w:i/>
        </w:rPr>
      </w:pPr>
      <w:r>
        <w:rPr>
          <w:rFonts w:ascii="Times New Roman" w:hAnsi="Times New Roman"/>
          <w:bCs/>
          <w:i/>
        </w:rPr>
        <w:tab/>
        <w:t>Chỉ dẫn kỹ thuật bao gồm các nội dung chủ yếu sau:</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Yêu cầu về thiết kế; </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Các quy trình, quy phạm áp dụng cho việc thi công, nghiệm thu công trình;</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Các yêu cầu về tổ chức kỹ thuật thi công, giám sát;</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Các yêu cầu về trình tự thi công, lắp </w:t>
      </w:r>
      <w:r>
        <w:rPr>
          <w:rFonts w:hint="eastAsia" w:ascii="Times New Roman" w:hAnsi="Times New Roman"/>
          <w:bCs/>
          <w:i/>
        </w:rPr>
        <w:t>đ</w:t>
      </w:r>
      <w:r>
        <w:rPr>
          <w:rFonts w:ascii="Times New Roman" w:hAnsi="Times New Roman"/>
          <w:bCs/>
          <w:i/>
        </w:rPr>
        <w:t>ặt;</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Các yêu cầu về vận hành thử nghiệm, an toàn;</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Các yêu cầu về phòng, chống cháy, nổ (nếu có);</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Các yêu cầu về vệ sinh môi tr</w:t>
      </w:r>
      <w:r>
        <w:rPr>
          <w:rFonts w:hint="eastAsia" w:ascii="Times New Roman" w:hAnsi="Times New Roman"/>
          <w:bCs/>
          <w:i/>
        </w:rPr>
        <w:t>ư</w:t>
      </w:r>
      <w:r>
        <w:rPr>
          <w:rFonts w:ascii="Times New Roman" w:hAnsi="Times New Roman"/>
          <w:bCs/>
          <w:i/>
        </w:rPr>
        <w:t>ờng;</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Các yêu cầu về an toàn lao </w:t>
      </w:r>
      <w:r>
        <w:rPr>
          <w:rFonts w:hint="eastAsia" w:ascii="Times New Roman" w:hAnsi="Times New Roman"/>
          <w:bCs/>
          <w:i/>
        </w:rPr>
        <w:t>đ</w:t>
      </w:r>
      <w:r>
        <w:rPr>
          <w:rFonts w:ascii="Times New Roman" w:hAnsi="Times New Roman"/>
          <w:bCs/>
          <w:i/>
        </w:rPr>
        <w:t>ộng;</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Biện pháp huy </w:t>
      </w:r>
      <w:r>
        <w:rPr>
          <w:rFonts w:hint="eastAsia" w:ascii="Times New Roman" w:hAnsi="Times New Roman"/>
          <w:bCs/>
          <w:i/>
        </w:rPr>
        <w:t>đ</w:t>
      </w:r>
      <w:r>
        <w:rPr>
          <w:rFonts w:ascii="Times New Roman" w:hAnsi="Times New Roman"/>
          <w:bCs/>
          <w:i/>
        </w:rPr>
        <w:t>ộng nhân lực và thiết bị phục vụ thi công;</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Yêu cầu về biện pháp tổ chức thi công tổng thể và các hạng mục; </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Yêu cầu về hệ thống kiểm tra, giám sát chất l</w:t>
      </w:r>
      <w:r>
        <w:rPr>
          <w:rFonts w:hint="eastAsia" w:ascii="Times New Roman" w:hAnsi="Times New Roman"/>
          <w:bCs/>
          <w:i/>
        </w:rPr>
        <w:t>ư</w:t>
      </w:r>
      <w:r>
        <w:rPr>
          <w:rFonts w:ascii="Times New Roman" w:hAnsi="Times New Roman"/>
          <w:bCs/>
          <w:i/>
        </w:rPr>
        <w:t>ợng của nhà thầu;</w:t>
      </w:r>
    </w:p>
    <w:p>
      <w:pPr>
        <w:pStyle w:val="Normal"/>
        <w:numPr>
          <w:ilvl w:val="0"/>
          <w:numId w:val="10"/>
        </w:numPr>
        <w:tabs>
          <w:tab w:val="clear" w:pos="720"/>
          <w:tab w:val="left" w:pos="851" w:leader="none"/>
          <w:tab w:val="left" w:pos="993" w:leader="none"/>
        </w:tabs>
        <w:spacing w:lineRule="auto" w:line="264" w:before="120" w:after="120"/>
        <w:ind w:firstLine="567" w:start="0"/>
        <w:jc w:val="both"/>
        <w:rPr>
          <w:rFonts w:ascii="Times New Roman" w:hAnsi="Times New Roman"/>
          <w:bCs/>
          <w:i/>
        </w:rPr>
      </w:pPr>
      <w:r>
        <w:rPr>
          <w:rFonts w:ascii="Times New Roman" w:hAnsi="Times New Roman"/>
          <w:bCs/>
          <w:i/>
        </w:rPr>
        <w:t xml:space="preserve">Các yêu cầu khác tùy theo </w:t>
      </w:r>
      <w:r>
        <w:rPr>
          <w:rFonts w:hint="eastAsia" w:ascii="Times New Roman" w:hAnsi="Times New Roman"/>
          <w:bCs/>
          <w:i/>
        </w:rPr>
        <w:t>đ</w:t>
      </w:r>
      <w:r>
        <w:rPr>
          <w:rFonts w:ascii="Times New Roman" w:hAnsi="Times New Roman"/>
          <w:bCs/>
          <w:i/>
        </w:rPr>
        <w:t>ặc thù của gói thầu nh</w:t>
      </w:r>
      <w:r>
        <w:rPr>
          <w:rFonts w:hint="eastAsia" w:ascii="Times New Roman" w:hAnsi="Times New Roman"/>
          <w:bCs/>
          <w:i/>
        </w:rPr>
        <w:t>ư</w:t>
      </w:r>
      <w:r>
        <w:rPr>
          <w:rFonts w:ascii="Times New Roman" w:hAnsi="Times New Roman"/>
          <w:bCs/>
          <w:i/>
        </w:rPr>
        <w:t>: yêu cầu t</w:t>
      </w:r>
      <w:r>
        <w:rPr>
          <w:rFonts w:hint="eastAsia" w:ascii="Times New Roman" w:hAnsi="Times New Roman"/>
          <w:bCs/>
          <w:i/>
        </w:rPr>
        <w:t>ươ</w:t>
      </w:r>
      <w:r>
        <w:rPr>
          <w:rFonts w:ascii="Times New Roman" w:hAnsi="Times New Roman"/>
          <w:bCs/>
          <w:i/>
        </w:rPr>
        <w:t xml:space="preserve">ng thích với hệ thống thiết bị/công trình hiện có, yêu cầu về sử dụng nguyên, nhiên, vật liệu </w:t>
      </w:r>
      <w:r>
        <w:rPr>
          <w:rFonts w:hint="eastAsia" w:ascii="Times New Roman" w:hAnsi="Times New Roman"/>
          <w:bCs/>
          <w:i/>
        </w:rPr>
        <w:t>đ</w:t>
      </w:r>
      <w:r>
        <w:rPr>
          <w:rFonts w:ascii="Times New Roman" w:hAnsi="Times New Roman"/>
          <w:bCs/>
          <w:i/>
        </w:rPr>
        <w:t>ặc thù…</w:t>
      </w:r>
    </w:p>
    <w:p>
      <w:pPr>
        <w:pStyle w:val="Normal"/>
        <w:widowControl w:val="false"/>
        <w:numPr>
          <w:ilvl w:val="0"/>
          <w:numId w:val="10"/>
        </w:numPr>
        <w:tabs>
          <w:tab w:val="clear" w:pos="720"/>
          <w:tab w:val="left" w:pos="993" w:leader="none"/>
        </w:tabs>
        <w:spacing w:lineRule="auto" w:line="264" w:before="120" w:after="120"/>
        <w:ind w:firstLine="567" w:start="0"/>
        <w:jc w:val="both"/>
        <w:rPr>
          <w:rFonts w:ascii="Times New Roman" w:hAnsi="Times New Roman"/>
          <w:i/>
          <w:iCs/>
        </w:rPr>
      </w:pPr>
      <w:r>
        <w:rPr>
          <w:rFonts w:ascii="Times New Roman" w:hAnsi="Times New Roman"/>
          <w:i/>
          <w:iCs/>
        </w:rPr>
        <w:t>Yêu cầu về bảo hành, bảo trì, duy tu bảo d</w:t>
      </w:r>
      <w:r>
        <w:rPr>
          <w:rFonts w:hint="eastAsia" w:ascii="Times New Roman" w:hAnsi="Times New Roman"/>
          <w:i/>
          <w:iCs/>
        </w:rPr>
        <w:t>ư</w:t>
      </w:r>
      <w:r>
        <w:rPr>
          <w:rFonts w:ascii="Times New Roman" w:hAnsi="Times New Roman"/>
          <w:i/>
          <w:iCs/>
        </w:rPr>
        <w:t>ỡng (nếu có);</w:t>
      </w:r>
    </w:p>
    <w:p>
      <w:pPr>
        <w:pStyle w:val="Normal"/>
        <w:numPr>
          <w:ilvl w:val="0"/>
          <w:numId w:val="10"/>
        </w:numPr>
        <w:tabs>
          <w:tab w:val="clear" w:pos="720"/>
          <w:tab w:val="left" w:pos="993" w:leader="none"/>
        </w:tabs>
        <w:spacing w:lineRule="auto" w:line="264" w:before="120" w:after="120"/>
        <w:ind w:firstLine="567" w:start="0"/>
        <w:jc w:val="both"/>
        <w:rPr>
          <w:rFonts w:ascii="Times New Roman" w:hAnsi="Times New Roman"/>
          <w:i/>
          <w:iCs/>
        </w:rPr>
      </w:pPr>
      <w:r>
        <w:rPr>
          <w:rFonts w:hint="eastAsia" w:ascii="Times New Roman" w:hAnsi="Times New Roman"/>
          <w:i/>
          <w:iCs/>
        </w:rPr>
        <w:t>Đ</w:t>
      </w:r>
      <w:r>
        <w:rPr>
          <w:rFonts w:ascii="Times New Roman" w:hAnsi="Times New Roman"/>
          <w:i/>
          <w:iCs/>
        </w:rPr>
        <w:t>ấu thầu bền vững: Tr</w:t>
      </w:r>
      <w:r>
        <w:rPr>
          <w:rFonts w:hint="eastAsia" w:ascii="Times New Roman" w:hAnsi="Times New Roman"/>
          <w:i/>
          <w:iCs/>
        </w:rPr>
        <w:t>ư</w:t>
      </w:r>
      <w:r>
        <w:rPr>
          <w:rFonts w:ascii="Times New Roman" w:hAnsi="Times New Roman"/>
          <w:i/>
          <w:iCs/>
        </w:rPr>
        <w:t xml:space="preserve">ờng hợp có yêu cầu về </w:t>
      </w:r>
      <w:r>
        <w:rPr>
          <w:rFonts w:hint="eastAsia" w:ascii="Times New Roman" w:hAnsi="Times New Roman"/>
          <w:i/>
          <w:iCs/>
        </w:rPr>
        <w:t>đ</w:t>
      </w:r>
      <w:r>
        <w:rPr>
          <w:rFonts w:ascii="Times New Roman" w:hAnsi="Times New Roman"/>
          <w:i/>
          <w:iCs/>
        </w:rPr>
        <w:t xml:space="preserve">ấu thầu bền vững thì 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cần </w:t>
      </w:r>
      <w:r>
        <w:rPr>
          <w:rFonts w:hint="eastAsia" w:ascii="Times New Roman" w:hAnsi="Times New Roman"/>
          <w:i/>
          <w:iCs/>
        </w:rPr>
        <w:t>đư</w:t>
      </w:r>
      <w:r>
        <w:rPr>
          <w:rFonts w:ascii="Times New Roman" w:hAnsi="Times New Roman"/>
          <w:i/>
          <w:iCs/>
        </w:rPr>
        <w:t xml:space="preserve">a ra quy </w:t>
      </w:r>
      <w:r>
        <w:rPr>
          <w:rFonts w:hint="eastAsia" w:ascii="Times New Roman" w:hAnsi="Times New Roman"/>
          <w:i/>
          <w:iCs/>
        </w:rPr>
        <w:t>đ</w:t>
      </w:r>
      <w:r>
        <w:rPr>
          <w:rFonts w:ascii="Times New Roman" w:hAnsi="Times New Roman"/>
          <w:i/>
          <w:iCs/>
        </w:rPr>
        <w:t xml:space="preserve">ịnh bảo </w:t>
      </w:r>
      <w:r>
        <w:rPr>
          <w:rFonts w:hint="eastAsia" w:ascii="Times New Roman" w:hAnsi="Times New Roman"/>
          <w:i/>
          <w:iCs/>
        </w:rPr>
        <w:t>đ</w:t>
      </w:r>
      <w:r>
        <w:rPr>
          <w:rFonts w:ascii="Times New Roman" w:hAnsi="Times New Roman"/>
          <w:i/>
          <w:iCs/>
        </w:rPr>
        <w:t>ảm sự thân thiện với môi tr</w:t>
      </w:r>
      <w:r>
        <w:rPr>
          <w:rFonts w:hint="eastAsia" w:ascii="Times New Roman" w:hAnsi="Times New Roman"/>
          <w:i/>
          <w:iCs/>
        </w:rPr>
        <w:t>ư</w:t>
      </w:r>
      <w:r>
        <w:rPr>
          <w:rFonts w:ascii="Times New Roman" w:hAnsi="Times New Roman"/>
          <w:i/>
          <w:iCs/>
        </w:rPr>
        <w:t>ờng, xã hội (vật t</w:t>
      </w:r>
      <w:r>
        <w:rPr>
          <w:rFonts w:hint="eastAsia" w:ascii="Times New Roman" w:hAnsi="Times New Roman"/>
          <w:i/>
          <w:iCs/>
        </w:rPr>
        <w:t>ư</w:t>
      </w:r>
      <w:r>
        <w:rPr>
          <w:rFonts w:ascii="Times New Roman" w:hAnsi="Times New Roman"/>
          <w:i/>
          <w:iCs/>
        </w:rPr>
        <w:t>, vật liệu, biện pháp thi công…) nh</w:t>
      </w:r>
      <w:r>
        <w:rPr>
          <w:rFonts w:hint="eastAsia" w:ascii="Times New Roman" w:hAnsi="Times New Roman"/>
          <w:i/>
          <w:iCs/>
        </w:rPr>
        <w:t>ư</w:t>
      </w:r>
      <w:r>
        <w:rPr>
          <w:rFonts w:ascii="Times New Roman" w:hAnsi="Times New Roman"/>
          <w:i/>
          <w:iCs/>
        </w:rPr>
        <w:t xml:space="preserve">ng phải bảo </w:t>
      </w:r>
      <w:r>
        <w:rPr>
          <w:rFonts w:hint="eastAsia" w:ascii="Times New Roman" w:hAnsi="Times New Roman"/>
          <w:i/>
          <w:iCs/>
        </w:rPr>
        <w:t>đ</w:t>
      </w:r>
      <w:r>
        <w:rPr>
          <w:rFonts w:ascii="Times New Roman" w:hAnsi="Times New Roman"/>
          <w:i/>
          <w:iCs/>
        </w:rPr>
        <w:t xml:space="preserve">ảm các quy </w:t>
      </w:r>
      <w:r>
        <w:rPr>
          <w:rFonts w:hint="eastAsia" w:ascii="Times New Roman" w:hAnsi="Times New Roman"/>
          <w:i/>
          <w:iCs/>
        </w:rPr>
        <w:t>đ</w:t>
      </w:r>
      <w:r>
        <w:rPr>
          <w:rFonts w:ascii="Times New Roman" w:hAnsi="Times New Roman"/>
          <w:i/>
          <w:iCs/>
        </w:rPr>
        <w:t>ịnh này là rõ ràng, không làm hạn chế nhà thầu.</w:t>
      </w:r>
    </w:p>
    <w:p>
      <w:pPr>
        <w:pStyle w:val="Normal"/>
        <w:spacing w:lineRule="auto" w:line="264" w:before="120" w:after="120"/>
        <w:ind w:firstLine="567"/>
        <w:rPr>
          <w:rFonts w:ascii="Times New Roman" w:hAnsi="Times New Roman"/>
          <w:i/>
        </w:rPr>
      </w:pPr>
      <w:r>
        <w:rPr>
          <w:rFonts w:ascii="Times New Roman" w:hAnsi="Times New Roman"/>
          <w:i/>
        </w:rPr>
        <w:t xml:space="preserve">Trong Chỉ dẫn kỹ thuật không </w:t>
      </w:r>
      <w:r>
        <w:rPr>
          <w:rFonts w:hint="eastAsia" w:ascii="Times New Roman" w:hAnsi="Times New Roman"/>
          <w:i/>
        </w:rPr>
        <w:t>đư</w:t>
      </w:r>
      <w:r>
        <w:rPr>
          <w:rFonts w:ascii="Times New Roman" w:hAnsi="Times New Roman"/>
          <w:i/>
        </w:rPr>
        <w:t xml:space="preserve">ợc </w:t>
      </w:r>
      <w:r>
        <w:rPr>
          <w:rFonts w:hint="eastAsia" w:ascii="Times New Roman" w:hAnsi="Times New Roman"/>
          <w:i/>
        </w:rPr>
        <w:t>đư</w:t>
      </w:r>
      <w:r>
        <w:rPr>
          <w:rFonts w:ascii="Times New Roman" w:hAnsi="Times New Roman"/>
          <w:i/>
        </w:rPr>
        <w:t xml:space="preserve">a ra các </w:t>
      </w:r>
      <w:r>
        <w:rPr>
          <w:rFonts w:hint="eastAsia" w:ascii="Times New Roman" w:hAnsi="Times New Roman"/>
          <w:i/>
        </w:rPr>
        <w:t>đ</w:t>
      </w:r>
      <w:r>
        <w:rPr>
          <w:rFonts w:ascii="Times New Roman" w:hAnsi="Times New Roman"/>
          <w:i/>
        </w:rPr>
        <w:t>iều kiện</w:t>
      </w:r>
      <w:r>
        <w:rPr>
          <w:rFonts w:ascii="Times New Roman" w:hAnsi="Times New Roman"/>
          <w:iCs/>
        </w:rPr>
        <w:t xml:space="preserve"> </w:t>
      </w:r>
      <w:r>
        <w:rPr>
          <w:rFonts w:ascii="Times New Roman" w:hAnsi="Times New Roman"/>
          <w:i/>
          <w:iCs/>
        </w:rPr>
        <w:t xml:space="preserve">nhằm hạn chế sự tham gia của nhà thầu hoặc nhằm tạo lợi thế cho một hoặc một số nhà thầu gây ra sự cạnh tranh không bình </w:t>
      </w:r>
      <w:r>
        <w:rPr>
          <w:rFonts w:hint="eastAsia" w:ascii="Times New Roman" w:hAnsi="Times New Roman"/>
          <w:i/>
          <w:iCs/>
        </w:rPr>
        <w:t>đ</w:t>
      </w:r>
      <w:r>
        <w:rPr>
          <w:rFonts w:ascii="Times New Roman" w:hAnsi="Times New Roman"/>
          <w:i/>
          <w:iCs/>
        </w:rPr>
        <w:t>ẳng.</w:t>
      </w:r>
      <w:r>
        <w:rPr>
          <w:rFonts w:ascii="Times New Roman" w:hAnsi="Times New Roman"/>
          <w:i/>
        </w:rPr>
        <w:t xml:space="preserve"> </w:t>
      </w:r>
    </w:p>
    <w:p>
      <w:pPr>
        <w:pStyle w:val="Normal"/>
        <w:tabs>
          <w:tab w:val="clear" w:pos="720"/>
          <w:tab w:val="left" w:pos="851" w:leader="none"/>
          <w:tab w:val="left" w:pos="1418" w:leader="none"/>
        </w:tabs>
        <w:spacing w:lineRule="auto" w:line="264" w:before="120" w:after="120"/>
        <w:ind w:firstLine="709"/>
        <w:jc w:val="both"/>
        <w:rPr>
          <w:rFonts w:ascii="Times New Roman" w:hAnsi="Times New Roman"/>
        </w:rPr>
      </w:pPr>
      <w:bookmarkStart w:id="90" w:name="_Hlk201336606"/>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ợc yêu cầu về nhãn hiệu theo nhóm nhãn hiệu cho nguyên nhiên vật liệu, vật t</w:t>
      </w:r>
      <w:r>
        <w:rPr>
          <w:rFonts w:hint="eastAsia" w:ascii="Times New Roman" w:hAnsi="Times New Roman"/>
        </w:rPr>
        <w:t>ư</w:t>
      </w:r>
      <w:r>
        <w:rPr>
          <w:rFonts w:ascii="Times New Roman" w:hAnsi="Times New Roman"/>
        </w:rPr>
        <w:t xml:space="preserve"> và các yếu tố </w:t>
      </w:r>
      <w:r>
        <w:rPr>
          <w:rFonts w:hint="eastAsia" w:ascii="Times New Roman" w:hAnsi="Times New Roman"/>
        </w:rPr>
        <w:t>đ</w:t>
      </w:r>
      <w:r>
        <w:rPr>
          <w:rFonts w:ascii="Times New Roman" w:hAnsi="Times New Roman"/>
        </w:rPr>
        <w:t>ầu vào khác (</w:t>
      </w:r>
      <w:r>
        <w:rPr>
          <w:rFonts w:hint="eastAsia" w:ascii="Times New Roman" w:hAnsi="Times New Roman"/>
        </w:rPr>
        <w:t>đ</w:t>
      </w:r>
      <w:r>
        <w:rPr>
          <w:rFonts w:ascii="Times New Roman" w:hAnsi="Times New Roman"/>
        </w:rPr>
        <w:t xml:space="preserve">ầu vào cho việc thi công theo quy </w:t>
      </w:r>
      <w:r>
        <w:rPr>
          <w:rFonts w:hint="eastAsia" w:ascii="Times New Roman" w:hAnsi="Times New Roman"/>
        </w:rPr>
        <w:t>đ</w:t>
      </w:r>
      <w:r>
        <w:rPr>
          <w:rFonts w:ascii="Times New Roman" w:hAnsi="Times New Roman"/>
        </w:rPr>
        <w:t xml:space="preserve">ịnh của pháp luật xây dựng các hạng mục công việc quy </w:t>
      </w:r>
      <w:r>
        <w:rPr>
          <w:rFonts w:hint="eastAsia" w:ascii="Times New Roman" w:hAnsi="Times New Roman"/>
        </w:rPr>
        <w:t>đ</w:t>
      </w:r>
      <w:r>
        <w:rPr>
          <w:rFonts w:ascii="Times New Roman" w:hAnsi="Times New Roman"/>
        </w:rPr>
        <w:t>ịnh trong hồ s</w:t>
      </w:r>
      <w:r>
        <w:rPr>
          <w:rFonts w:hint="eastAsia" w:ascii="Times New Roman" w:hAnsi="Times New Roman"/>
        </w:rPr>
        <w:t>ơ</w:t>
      </w:r>
      <w:r>
        <w:rPr>
          <w:rFonts w:ascii="Times New Roman" w:hAnsi="Times New Roman"/>
        </w:rPr>
        <w:t xml:space="preserve"> mời thầu mà không phải là một hạng mục công việc của gói thầu). Nhà thầu </w:t>
      </w:r>
      <w:r>
        <w:rPr>
          <w:rFonts w:hint="eastAsia" w:ascii="Times New Roman" w:hAnsi="Times New Roman"/>
        </w:rPr>
        <w:t>đư</w:t>
      </w:r>
      <w:r>
        <w:rPr>
          <w:rFonts w:ascii="Times New Roman" w:hAnsi="Times New Roman"/>
        </w:rPr>
        <w:t>ợc chào theo nhãn hiệu các nguyên nhiên vật liệu, vật t</w:t>
      </w:r>
      <w:r>
        <w:rPr>
          <w:rFonts w:hint="eastAsia" w:ascii="Times New Roman" w:hAnsi="Times New Roman"/>
        </w:rPr>
        <w:t>ư</w:t>
      </w:r>
      <w:r>
        <w:rPr>
          <w:rFonts w:ascii="Times New Roman" w:hAnsi="Times New Roman"/>
        </w:rPr>
        <w:t xml:space="preserve">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HSYC hoặc nhãn hiệu khác có chất l</w:t>
      </w:r>
      <w:r>
        <w:rPr>
          <w:rFonts w:hint="eastAsia" w:ascii="Times New Roman" w:hAnsi="Times New Roman"/>
        </w:rPr>
        <w:t>ư</w:t>
      </w:r>
      <w:r>
        <w:rPr>
          <w:rFonts w:ascii="Times New Roman" w:hAnsi="Times New Roman"/>
        </w:rPr>
        <w:t>ợng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n</w:t>
      </w:r>
      <w:bookmarkEnd w:id="90"/>
      <w:r>
        <w:rPr>
          <w:rFonts w:ascii="Times New Roman" w:hAnsi="Times New Roman"/>
        </w:rPr>
        <w:t>.</w:t>
      </w:r>
    </w:p>
    <w:p>
      <w:pPr>
        <w:pStyle w:val="Normal"/>
        <w:spacing w:lineRule="auto" w:line="264" w:before="120" w:after="120"/>
        <w:ind w:firstLine="567"/>
        <w:jc w:val="both"/>
        <w:rPr>
          <w:rFonts w:ascii="Times New Roman" w:hAnsi="Times New Roman"/>
          <w:lang w:val="nl-NL"/>
        </w:rPr>
      </w:pPr>
      <w:r>
        <w:rPr>
          <w:rFonts w:ascii="Times New Roman" w:hAnsi="Times New Roman"/>
          <w:spacing w:val="2"/>
          <w:lang w:val="nl-NL"/>
        </w:rPr>
        <w:t xml:space="preserve">Ví du: nhóm nhãn hiệu </w:t>
      </w:r>
      <w:r>
        <w:rPr>
          <w:rFonts w:hint="eastAsia" w:ascii="Times New Roman" w:hAnsi="Times New Roman"/>
          <w:spacing w:val="2"/>
          <w:lang w:val="nl-NL"/>
        </w:rPr>
        <w:t>đ</w:t>
      </w:r>
      <w:r>
        <w:rPr>
          <w:rFonts w:ascii="Times New Roman" w:hAnsi="Times New Roman"/>
          <w:spacing w:val="2"/>
          <w:lang w:val="nl-NL"/>
        </w:rPr>
        <w:t>ối với xi m</w:t>
      </w:r>
      <w:r>
        <w:rPr>
          <w:rFonts w:hint="eastAsia" w:ascii="Times New Roman" w:hAnsi="Times New Roman"/>
          <w:spacing w:val="2"/>
          <w:lang w:val="nl-NL"/>
        </w:rPr>
        <w:t>ă</w:t>
      </w:r>
      <w:r>
        <w:rPr>
          <w:rFonts w:ascii="Times New Roman" w:hAnsi="Times New Roman"/>
          <w:spacing w:val="2"/>
          <w:lang w:val="nl-NL"/>
        </w:rPr>
        <w:t>ng: xi m</w:t>
      </w:r>
      <w:r>
        <w:rPr>
          <w:rFonts w:hint="eastAsia" w:ascii="Times New Roman" w:hAnsi="Times New Roman"/>
          <w:spacing w:val="2"/>
          <w:lang w:val="nl-NL"/>
        </w:rPr>
        <w:t>ă</w:t>
      </w:r>
      <w:r>
        <w:rPr>
          <w:rFonts w:ascii="Times New Roman" w:hAnsi="Times New Roman"/>
          <w:spacing w:val="2"/>
          <w:lang w:val="nl-NL"/>
        </w:rPr>
        <w:t>ng Nghi S</w:t>
      </w:r>
      <w:r>
        <w:rPr>
          <w:rFonts w:hint="eastAsia" w:ascii="Times New Roman" w:hAnsi="Times New Roman"/>
          <w:spacing w:val="2"/>
          <w:lang w:val="nl-NL"/>
        </w:rPr>
        <w:t>ơ</w:t>
      </w:r>
      <w:r>
        <w:rPr>
          <w:rFonts w:ascii="Times New Roman" w:hAnsi="Times New Roman"/>
          <w:spacing w:val="2"/>
          <w:lang w:val="nl-NL"/>
        </w:rPr>
        <w:t>n, Bỉm S</w:t>
      </w:r>
      <w:r>
        <w:rPr>
          <w:rFonts w:hint="eastAsia" w:ascii="Times New Roman" w:hAnsi="Times New Roman"/>
          <w:spacing w:val="2"/>
          <w:lang w:val="nl-NL"/>
        </w:rPr>
        <w:t>ơ</w:t>
      </w:r>
      <w:r>
        <w:rPr>
          <w:rFonts w:ascii="Times New Roman" w:hAnsi="Times New Roman"/>
          <w:spacing w:val="2"/>
          <w:lang w:val="nl-NL"/>
        </w:rPr>
        <w:t>n, Bút S</w:t>
      </w:r>
      <w:r>
        <w:rPr>
          <w:rFonts w:hint="eastAsia" w:ascii="Times New Roman" w:hAnsi="Times New Roman"/>
          <w:spacing w:val="2"/>
          <w:lang w:val="nl-NL"/>
        </w:rPr>
        <w:t>ơ</w:t>
      </w:r>
      <w:r>
        <w:rPr>
          <w:rFonts w:ascii="Times New Roman" w:hAnsi="Times New Roman"/>
          <w:spacing w:val="2"/>
          <w:lang w:val="nl-NL"/>
        </w:rPr>
        <w:t xml:space="preserve">n, Hà Tiên, Vicem Hoàng Mai. Nhà thầu </w:t>
      </w:r>
      <w:r>
        <w:rPr>
          <w:rFonts w:hint="eastAsia" w:ascii="Times New Roman" w:hAnsi="Times New Roman"/>
          <w:spacing w:val="2"/>
          <w:lang w:val="nl-NL"/>
        </w:rPr>
        <w:t>đư</w:t>
      </w:r>
      <w:r>
        <w:rPr>
          <w:rFonts w:ascii="Times New Roman" w:hAnsi="Times New Roman"/>
          <w:spacing w:val="2"/>
          <w:lang w:val="nl-NL"/>
        </w:rPr>
        <w:t xml:space="preserve">ợc chào theo 1 hoặc một số nhãn hiệu trong các nhãn hiệu này hoặc </w:t>
      </w:r>
      <w:r>
        <w:rPr>
          <w:rFonts w:hint="eastAsia" w:ascii="Times New Roman" w:hAnsi="Times New Roman"/>
          <w:spacing w:val="2"/>
          <w:lang w:val="nl-NL"/>
        </w:rPr>
        <w:t>đư</w:t>
      </w:r>
      <w:r>
        <w:rPr>
          <w:rFonts w:ascii="Times New Roman" w:hAnsi="Times New Roman"/>
          <w:spacing w:val="2"/>
          <w:lang w:val="nl-NL"/>
        </w:rPr>
        <w:t>ợc chào nhãn hiệu khác có chất l</w:t>
      </w:r>
      <w:r>
        <w:rPr>
          <w:rFonts w:hint="eastAsia" w:ascii="Times New Roman" w:hAnsi="Times New Roman"/>
          <w:spacing w:val="2"/>
          <w:lang w:val="nl-NL"/>
        </w:rPr>
        <w:t>ư</w:t>
      </w:r>
      <w:r>
        <w:rPr>
          <w:rFonts w:ascii="Times New Roman" w:hAnsi="Times New Roman"/>
          <w:spacing w:val="2"/>
          <w:lang w:val="nl-NL"/>
        </w:rPr>
        <w:t>ợng xi m</w:t>
      </w:r>
      <w:r>
        <w:rPr>
          <w:rFonts w:hint="eastAsia" w:ascii="Times New Roman" w:hAnsi="Times New Roman"/>
          <w:spacing w:val="2"/>
          <w:lang w:val="nl-NL"/>
        </w:rPr>
        <w:t>ă</w:t>
      </w:r>
      <w:r>
        <w:rPr>
          <w:rFonts w:ascii="Times New Roman" w:hAnsi="Times New Roman"/>
          <w:spacing w:val="2"/>
          <w:lang w:val="nl-NL"/>
        </w:rPr>
        <w:t>ng t</w:t>
      </w:r>
      <w:r>
        <w:rPr>
          <w:rFonts w:hint="eastAsia" w:ascii="Times New Roman" w:hAnsi="Times New Roman"/>
          <w:spacing w:val="2"/>
          <w:lang w:val="nl-NL"/>
        </w:rPr>
        <w:t>ươ</w:t>
      </w:r>
      <w:r>
        <w:rPr>
          <w:rFonts w:ascii="Times New Roman" w:hAnsi="Times New Roman"/>
          <w:spacing w:val="2"/>
          <w:lang w:val="nl-NL"/>
        </w:rPr>
        <w:t xml:space="preserve">ng </w:t>
      </w:r>
      <w:r>
        <w:rPr>
          <w:rFonts w:hint="eastAsia" w:ascii="Times New Roman" w:hAnsi="Times New Roman"/>
          <w:spacing w:val="2"/>
          <w:lang w:val="nl-NL"/>
        </w:rPr>
        <w:t>đươ</w:t>
      </w:r>
      <w:r>
        <w:rPr>
          <w:rFonts w:ascii="Times New Roman" w:hAnsi="Times New Roman"/>
          <w:spacing w:val="2"/>
          <w:lang w:val="nl-NL"/>
        </w:rPr>
        <w:t>ng hoặc tốt h</w:t>
      </w:r>
      <w:r>
        <w:rPr>
          <w:rFonts w:hint="eastAsia" w:ascii="Times New Roman" w:hAnsi="Times New Roman"/>
          <w:spacing w:val="2"/>
          <w:lang w:val="nl-NL"/>
        </w:rPr>
        <w:t>ơ</w:t>
      </w:r>
      <w:r>
        <w:rPr>
          <w:rFonts w:ascii="Times New Roman" w:hAnsi="Times New Roman"/>
          <w:spacing w:val="2"/>
          <w:lang w:val="nl-NL"/>
        </w:rPr>
        <w:t>n.</w:t>
      </w:r>
    </w:p>
    <w:p>
      <w:pPr>
        <w:pStyle w:val="Normal"/>
        <w:spacing w:lineRule="exact" w:line="340" w:before="120" w:after="0"/>
        <w:ind w:firstLine="720"/>
        <w:rPr>
          <w:rFonts w:ascii="Times New Roman" w:hAnsi="Times New Roman"/>
          <w:b/>
          <w:lang w:val="nl-NL"/>
        </w:rPr>
      </w:pPr>
      <w:r>
        <w:rPr>
          <w:rFonts w:ascii="Times New Roman" w:hAnsi="Times New Roman"/>
          <w:b/>
          <w:lang w:val="nl-NL"/>
        </w:rPr>
        <w:t>2. Yêu cầu các thông số bảo hành</w:t>
      </w:r>
    </w:p>
    <w:p>
      <w:pPr>
        <w:pStyle w:val="Normal"/>
        <w:spacing w:lineRule="exact" w:line="340" w:before="120" w:after="0"/>
        <w:ind w:firstLine="720"/>
        <w:jc w:val="both"/>
        <w:rPr>
          <w:rFonts w:ascii="Times New Roman" w:hAnsi="Times New Roman"/>
        </w:rPr>
      </w:pPr>
      <w:r>
        <w:rPr>
          <w:rFonts w:ascii="Times New Roman" w:hAnsi="Times New Roman"/>
        </w:rPr>
        <w:t xml:space="preserve">Các thông số/yêu cầu tối thiểu về bảo hành mà nhà thầu phải kê khai và </w:t>
      </w:r>
      <w:r>
        <w:rPr>
          <w:rFonts w:hint="eastAsia" w:ascii="Times New Roman" w:hAnsi="Times New Roman"/>
        </w:rPr>
        <w:t>đá</w:t>
      </w:r>
      <w:r>
        <w:rPr>
          <w:rFonts w:ascii="Times New Roman" w:hAnsi="Times New Roman"/>
        </w:rPr>
        <w:t xml:space="preserve">p ứng </w:t>
      </w:r>
      <w:r>
        <w:rPr>
          <w:rFonts w:hint="eastAsia" w:ascii="Times New Roman" w:hAnsi="Times New Roman"/>
        </w:rPr>
        <w:t>đư</w:t>
      </w:r>
      <w:r>
        <w:rPr>
          <w:rFonts w:ascii="Times New Roman" w:hAnsi="Times New Roman"/>
        </w:rPr>
        <w:t>ợc liệt kê chi tiết trong bảng sau:</w:t>
      </w:r>
    </w:p>
    <w:p>
      <w:pPr>
        <w:pStyle w:val="Normal"/>
        <w:spacing w:lineRule="exact" w:line="340" w:before="120" w:after="0"/>
        <w:ind w:start="709"/>
        <w:rPr>
          <w:rFonts w:ascii="Times New Roman" w:hAnsi="Times New Roman"/>
        </w:rPr>
      </w:pPr>
      <w:r>
        <w:rPr>
          <w:rFonts w:ascii="Times New Roman" w:hAnsi="Times New Roman"/>
        </w:rPr>
      </w:r>
    </w:p>
    <w:tbl>
      <w:tblPr>
        <w:tblW w:w="8954"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88"/>
        <w:gridCol w:w="4101"/>
        <w:gridCol w:w="1984"/>
        <w:gridCol w:w="1981"/>
      </w:tblGrid>
      <w:tr>
        <w:trPr>
          <w:tblHeader w:val="true"/>
        </w:trPr>
        <w:tc>
          <w:tcPr>
            <w:tcW w:w="888"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TT</w:t>
            </w:r>
          </w:p>
        </w:tc>
        <w:tc>
          <w:tcPr>
            <w:tcW w:w="4101"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Các thông số/yêu cầu</w:t>
            </w:r>
          </w:p>
        </w:tc>
        <w:tc>
          <w:tcPr>
            <w:tcW w:w="1984"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Yêu cầu         tối thiểu</w:t>
            </w:r>
          </w:p>
        </w:tc>
        <w:tc>
          <w:tcPr>
            <w:tcW w:w="1981"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hint="eastAsia" w:ascii="Times New Roman" w:hAnsi="Times New Roman"/>
                <w:b/>
              </w:rPr>
              <w:t>Đ</w:t>
            </w:r>
            <w:r>
              <w:rPr>
                <w:rFonts w:ascii="Times New Roman" w:hAnsi="Times New Roman"/>
                <w:b/>
              </w:rPr>
              <w:t xml:space="preserve">ề xuất của nhà thầu </w:t>
            </w:r>
          </w:p>
        </w:tc>
      </w:tr>
      <w:tr>
        <w:trPr/>
        <w:tc>
          <w:tcPr>
            <w:tcW w:w="888"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rPr>
                <w:rFonts w:ascii="Times New Roman" w:hAnsi="Times New Roman"/>
              </w:rPr>
            </w:pPr>
            <w:r>
              <w:rPr>
                <w:rFonts w:ascii="Times New Roman" w:hAnsi="Times New Roman"/>
              </w:rPr>
            </w:r>
          </w:p>
        </w:tc>
        <w:tc>
          <w:tcPr>
            <w:tcW w:w="4101" w:type="dxa"/>
            <w:tcBorders>
              <w:top w:val="double" w:sz="4" w:space="0" w:color="000000"/>
              <w:start w:val="single" w:sz="4" w:space="0" w:color="000000"/>
              <w:bottom w:val="single" w:sz="4" w:space="0" w:color="000000"/>
              <w:end w:val="single" w:sz="4" w:space="0" w:color="000000"/>
            </w:tcBorders>
            <w:shd w:color="auto" w:fill="DAEEF3" w:val="clear"/>
          </w:tcPr>
          <w:p>
            <w:pPr>
              <w:pStyle w:val="Normal"/>
              <w:keepNext w:val="true"/>
              <w:spacing w:lineRule="exact" w:line="340" w:before="120" w:after="0"/>
              <w:ind w:firstLine="567"/>
              <w:rPr>
                <w:rFonts w:ascii="Times New Roman" w:hAnsi="Times New Roman"/>
                <w:b/>
                <w:u w:val="single"/>
              </w:rPr>
            </w:pPr>
            <w:r>
              <w:rPr>
                <w:rFonts w:ascii="Times New Roman" w:hAnsi="Times New Roman"/>
                <w:b/>
                <w:u w:val="single"/>
              </w:rPr>
            </w:r>
          </w:p>
        </w:tc>
        <w:tc>
          <w:tcPr>
            <w:tcW w:w="1984"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center"/>
              <w:rPr>
                <w:rFonts w:ascii="Times New Roman" w:hAnsi="Times New Roman"/>
              </w:rPr>
            </w:pPr>
            <w:r>
              <w:rPr>
                <w:rFonts w:ascii="Times New Roman" w:hAnsi="Times New Roman"/>
              </w:rPr>
            </w:r>
          </w:p>
        </w:tc>
        <w:tc>
          <w:tcPr>
            <w:tcW w:w="1981"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rPr>
                <w:rFonts w:ascii="Times New Roman" w:hAnsi="Times New Roman"/>
              </w:rPr>
            </w:pPr>
            <w:r>
              <w:rPr>
                <w:rFonts w:ascii="Times New Roman" w:hAnsi="Times New Roman"/>
              </w:rPr>
            </w:r>
          </w:p>
        </w:tc>
      </w:tr>
      <w:tr>
        <w:trPr/>
        <w:tc>
          <w:tcPr>
            <w:tcW w:w="88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c>
          <w:tcPr>
            <w:tcW w:w="41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8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r>
      <w:tr>
        <w:trPr/>
        <w:tc>
          <w:tcPr>
            <w:tcW w:w="88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c>
          <w:tcPr>
            <w:tcW w:w="410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8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rPr>
                <w:rFonts w:ascii="Times New Roman" w:hAnsi="Times New Roman"/>
              </w:rPr>
            </w:pPr>
            <w:r>
              <w:rPr>
                <w:rFonts w:ascii="Times New Roman" w:hAnsi="Times New Roman"/>
              </w:rPr>
            </w:r>
          </w:p>
        </w:tc>
      </w:tr>
    </w:tbl>
    <w:p>
      <w:pPr>
        <w:pStyle w:val="Normal"/>
        <w:spacing w:lineRule="exact" w:line="340" w:before="120" w:after="0"/>
        <w:ind w:firstLine="720"/>
        <w:jc w:val="both"/>
        <w:rPr>
          <w:rFonts w:ascii="Times New Roman" w:hAnsi="Times New Roman"/>
          <w:lang w:val="en-GB"/>
        </w:rPr>
      </w:pPr>
      <w:r>
        <w:rPr>
          <w:rFonts w:ascii="Times New Roman" w:hAnsi="Times New Roman"/>
          <w:lang w:val="en-GB"/>
        </w:rPr>
        <w:t xml:space="preserve">HSĐX có </w:t>
      </w:r>
      <w:r>
        <w:rPr>
          <w:rFonts w:hint="eastAsia" w:ascii="Times New Roman" w:hAnsi="Times New Roman"/>
          <w:lang w:val="en-GB"/>
        </w:rPr>
        <w:t>đ</w:t>
      </w:r>
      <w:r>
        <w:rPr>
          <w:rFonts w:ascii="Times New Roman" w:hAnsi="Times New Roman"/>
          <w:lang w:val="en-GB"/>
        </w:rPr>
        <w:t xml:space="preserve">ề xuất về thông số bảo hành không </w:t>
      </w:r>
      <w:r>
        <w:rPr>
          <w:rFonts w:hint="eastAsia" w:ascii="Times New Roman" w:hAnsi="Times New Roman"/>
          <w:lang w:val="en-GB"/>
        </w:rPr>
        <w:t>đ</w:t>
      </w:r>
      <w:r>
        <w:rPr>
          <w:rFonts w:ascii="Times New Roman" w:hAnsi="Times New Roman"/>
          <w:lang w:val="en-GB"/>
        </w:rPr>
        <w:t xml:space="preserve">ạt yêu cầu tối thiểu nêu trên sẽ bị loại. </w:t>
      </w:r>
    </w:p>
    <w:p>
      <w:pPr>
        <w:pStyle w:val="Normal"/>
        <w:spacing w:lineRule="exact" w:line="340" w:before="120" w:after="0"/>
        <w:ind w:firstLine="720"/>
        <w:jc w:val="both"/>
        <w:rPr>
          <w:rFonts w:ascii="Times New Roman" w:hAnsi="Times New Roman"/>
          <w:lang w:val="en-GB"/>
        </w:rPr>
      </w:pPr>
      <w:r>
        <w:rPr>
          <w:rFonts w:ascii="Times New Roman" w:hAnsi="Times New Roman"/>
          <w:lang w:val="en-GB"/>
        </w:rPr>
        <w:t xml:space="preserve">Phương án thay thế: HSYC có thể quy </w:t>
      </w:r>
      <w:r>
        <w:rPr>
          <w:rFonts w:hint="eastAsia" w:ascii="Times New Roman" w:hAnsi="Times New Roman"/>
          <w:lang w:val="en-GB"/>
        </w:rPr>
        <w:t>đ</w:t>
      </w:r>
      <w:r>
        <w:rPr>
          <w:rFonts w:ascii="Times New Roman" w:hAnsi="Times New Roman"/>
          <w:lang w:val="en-GB"/>
        </w:rPr>
        <w:t>ịnh theo ph</w:t>
      </w:r>
      <w:r>
        <w:rPr>
          <w:rFonts w:hint="eastAsia" w:ascii="Times New Roman" w:hAnsi="Times New Roman"/>
          <w:lang w:val="en-GB"/>
        </w:rPr>
        <w:t>ươ</w:t>
      </w:r>
      <w:r>
        <w:rPr>
          <w:rFonts w:ascii="Times New Roman" w:hAnsi="Times New Roman"/>
          <w:lang w:val="en-GB"/>
        </w:rPr>
        <w:t xml:space="preserve">ng án nêu giá trị thông số bảo hành </w:t>
      </w:r>
      <w:r>
        <w:rPr>
          <w:rFonts w:hint="eastAsia" w:ascii="Times New Roman" w:hAnsi="Times New Roman"/>
          <w:lang w:val="en-GB"/>
        </w:rPr>
        <w:t>đ</w:t>
      </w:r>
      <w:r>
        <w:rPr>
          <w:rFonts w:ascii="Times New Roman" w:hAnsi="Times New Roman"/>
          <w:lang w:val="en-GB"/>
        </w:rPr>
        <w:t xml:space="preserve">iển hình theo thiết kế và cho phép nhà thầu chào các thông số bảo hành dao </w:t>
      </w:r>
      <w:r>
        <w:rPr>
          <w:rFonts w:hint="eastAsia" w:ascii="Times New Roman" w:hAnsi="Times New Roman"/>
          <w:lang w:val="en-GB"/>
        </w:rPr>
        <w:t>đ</w:t>
      </w:r>
      <w:r>
        <w:rPr>
          <w:rFonts w:ascii="Times New Roman" w:hAnsi="Times New Roman"/>
          <w:lang w:val="en-GB"/>
        </w:rPr>
        <w:t>ộng xung quanh giá trị này nh</w:t>
      </w:r>
      <w:r>
        <w:rPr>
          <w:rFonts w:hint="eastAsia" w:ascii="Times New Roman" w:hAnsi="Times New Roman"/>
          <w:lang w:val="en-GB"/>
        </w:rPr>
        <w:t>ư</w:t>
      </w:r>
      <w:r>
        <w:rPr>
          <w:rFonts w:ascii="Times New Roman" w:hAnsi="Times New Roman"/>
          <w:lang w:val="en-GB"/>
        </w:rPr>
        <w:t>ng không v</w:t>
      </w:r>
      <w:r>
        <w:rPr>
          <w:rFonts w:hint="eastAsia" w:ascii="Times New Roman" w:hAnsi="Times New Roman"/>
          <w:lang w:val="en-GB"/>
        </w:rPr>
        <w:t>ư</w:t>
      </w:r>
      <w:r>
        <w:rPr>
          <w:rFonts w:ascii="Times New Roman" w:hAnsi="Times New Roman"/>
          <w:lang w:val="en-GB"/>
        </w:rPr>
        <w:t xml:space="preserve">ợt quá mức tối thiểu, mức tối </w:t>
      </w:r>
      <w:r>
        <w:rPr>
          <w:rFonts w:hint="eastAsia" w:ascii="Times New Roman" w:hAnsi="Times New Roman"/>
          <w:lang w:val="en-GB"/>
        </w:rPr>
        <w:t>đ</w:t>
      </w:r>
      <w:r>
        <w:rPr>
          <w:rFonts w:ascii="Times New Roman" w:hAnsi="Times New Roman"/>
          <w:lang w:val="en-GB"/>
        </w:rPr>
        <w:t xml:space="preserve">a nào </w:t>
      </w:r>
      <w:r>
        <w:rPr>
          <w:rFonts w:hint="eastAsia" w:ascii="Times New Roman" w:hAnsi="Times New Roman"/>
          <w:lang w:val="en-GB"/>
        </w:rPr>
        <w:t>đó</w:t>
      </w:r>
      <w:r>
        <w:rPr>
          <w:rFonts w:ascii="Times New Roman" w:hAnsi="Times New Roman"/>
          <w:lang w:val="en-GB"/>
        </w:rPr>
        <w:t xml:space="preserve"> </w:t>
      </w:r>
      <w:r>
        <w:rPr>
          <w:rFonts w:ascii="Times New Roman" w:hAnsi="Times New Roman"/>
          <w:i/>
          <w:lang w:val="en-GB"/>
        </w:rPr>
        <w:t>(Ví dụ 5%).</w:t>
      </w:r>
    </w:p>
    <w:p>
      <w:pPr>
        <w:pStyle w:val="Normal"/>
        <w:spacing w:lineRule="exact" w:line="340" w:before="120" w:after="0"/>
        <w:rPr>
          <w:rStyle w:val="Heading3Char1"/>
          <w:rFonts w:ascii="Times New Roman" w:hAnsi="Times New Roman"/>
        </w:rPr>
      </w:pPr>
      <w:r>
        <w:rPr>
          <w:rFonts w:ascii="Times New Roman" w:hAnsi="Times New Roman"/>
          <w:b/>
          <w:lang w:val="en-GB"/>
        </w:rPr>
        <w:t xml:space="preserve"> </w:t>
      </w:r>
      <w:r>
        <w:rPr>
          <w:rFonts w:ascii="Times New Roman" w:hAnsi="Times New Roman"/>
          <w:b/>
          <w:lang w:val="en-GB"/>
        </w:rPr>
        <w:tab/>
      </w:r>
      <w:r>
        <w:rPr>
          <w:rStyle w:val="Heading3Char1"/>
          <w:rFonts w:ascii="Times New Roman" w:hAnsi="Times New Roman"/>
        </w:rPr>
        <w:t>IV. Các bản vẽ</w:t>
      </w:r>
    </w:p>
    <w:p>
      <w:pPr>
        <w:pStyle w:val="Normal"/>
        <w:spacing w:lineRule="exact" w:line="340" w:before="120" w:after="0"/>
        <w:ind w:firstLine="720"/>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p>
      <w:pPr>
        <w:pStyle w:val="Normal"/>
        <w:spacing w:lineRule="exact" w:line="340" w:before="120" w:after="0"/>
        <w:rPr>
          <w:rFonts w:ascii="Times New Roman" w:hAnsi="Times New Roman"/>
          <w:lang w:val="en-GB"/>
        </w:rPr>
      </w:pPr>
      <w:r>
        <w:rPr>
          <w:rFonts w:ascii="Times New Roman" w:hAnsi="Times New Roman"/>
          <w:lang w:val="en-GB"/>
        </w:rPr>
        <w:t xml:space="preserve"> </w:t>
      </w:r>
    </w:p>
    <w:tbl>
      <w:tblPr>
        <w:tblW w:w="5000" w:type="pct"/>
        <w:jc w:val="start"/>
        <w:tblInd w:w="0" w:type="dxa"/>
        <w:tblLayout w:type="fixed"/>
        <w:tblCellMar>
          <w:top w:w="0" w:type="dxa"/>
          <w:start w:w="108" w:type="dxa"/>
          <w:bottom w:w="0" w:type="dxa"/>
          <w:end w:w="108" w:type="dxa"/>
        </w:tblCellMar>
        <w:tblLook w:val="01e0" w:firstRow="1" w:noVBand="0" w:lastRow="1" w:firstColumn="1" w:lastColumn="1" w:noHBand="0"/>
      </w:tblPr>
      <w:tblGrid>
        <w:gridCol w:w="699"/>
        <w:gridCol w:w="2025"/>
        <w:gridCol w:w="2852"/>
        <w:gridCol w:w="3495"/>
      </w:tblGrid>
      <w:tr>
        <w:trPr>
          <w:trHeight w:val="70" w:hRule="atLeast"/>
        </w:trPr>
        <w:tc>
          <w:tcPr>
            <w:tcW w:w="69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STT</w:t>
            </w:r>
          </w:p>
        </w:tc>
        <w:tc>
          <w:tcPr>
            <w:tcW w:w="20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Ký hiệu</w:t>
            </w:r>
          </w:p>
        </w:tc>
        <w:tc>
          <w:tcPr>
            <w:tcW w:w="28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Tên bản vẽ</w:t>
            </w:r>
          </w:p>
        </w:tc>
        <w:tc>
          <w:tcPr>
            <w:tcW w:w="349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Phiên bản/ ngày phát hành</w:t>
            </w:r>
          </w:p>
        </w:tc>
      </w:tr>
      <w:tr>
        <w:trPr>
          <w:trHeight w:val="70" w:hRule="atLeast"/>
        </w:trPr>
        <w:tc>
          <w:tcPr>
            <w:tcW w:w="69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1</w:t>
            </w:r>
          </w:p>
        </w:tc>
        <w:tc>
          <w:tcPr>
            <w:tcW w:w="20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8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49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9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2</w:t>
            </w:r>
          </w:p>
        </w:tc>
        <w:tc>
          <w:tcPr>
            <w:tcW w:w="20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8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49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9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3</w:t>
            </w:r>
          </w:p>
        </w:tc>
        <w:tc>
          <w:tcPr>
            <w:tcW w:w="20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8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49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9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w:t>
            </w:r>
          </w:p>
        </w:tc>
        <w:tc>
          <w:tcPr>
            <w:tcW w:w="202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8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49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bl>
    <w:p>
      <w:pPr>
        <w:pStyle w:val="Normal"/>
        <w:tabs>
          <w:tab w:val="left" w:pos="720" w:leader="none"/>
        </w:tabs>
        <w:spacing w:lineRule="exact" w:line="340" w:before="120" w:after="0"/>
        <w:rPr>
          <w:rFonts w:ascii="Times New Roman" w:hAnsi="Times New Roman"/>
        </w:rPr>
      </w:pPr>
      <w:r>
        <w:rPr>
          <w:rFonts w:ascii="Times New Roman" w:hAnsi="Times New Roman"/>
        </w:rPr>
        <w:tab/>
        <w:t>Ghi chú:</w:t>
      </w:r>
    </w:p>
    <w:p>
      <w:pPr>
        <w:pStyle w:val="Normal"/>
        <w:tabs>
          <w:tab w:val="left" w:pos="567" w:leader="none"/>
          <w:tab w:val="left" w:pos="720" w:leader="none"/>
        </w:tabs>
        <w:spacing w:lineRule="exact" w:line="340" w:before="120" w:after="0"/>
        <w:rPr>
          <w:rFonts w:ascii="Times New Roman" w:hAnsi="Times New Roman"/>
        </w:rPr>
      </w:pPr>
      <w:r>
        <w:rPr>
          <w:rFonts w:ascii="Times New Roman" w:hAnsi="Times New Roman"/>
        </w:rPr>
        <w:tab/>
        <w:t xml:space="preserve">(*):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w:t>
      </w:r>
      <w:r>
        <w:rPr>
          <w:rFonts w:hint="eastAsia" w:ascii="Times New Roman" w:hAnsi="Times New Roman"/>
        </w:rPr>
        <w:t>ă</w:t>
      </w:r>
      <w:r>
        <w:rPr>
          <w:rFonts w:ascii="Times New Roman" w:hAnsi="Times New Roman"/>
        </w:rPr>
        <w:t xml:space="preserve">n cứ vào tình trạng thiết kế </w:t>
      </w:r>
      <w:r>
        <w:rPr>
          <w:rFonts w:hint="eastAsia" w:ascii="Times New Roman" w:hAnsi="Times New Roman"/>
        </w:rPr>
        <w:t>đã</w:t>
      </w:r>
      <w:r>
        <w:rPr>
          <w:rFonts w:ascii="Times New Roman" w:hAnsi="Times New Roman"/>
        </w:rPr>
        <w:t xml:space="preserve"> có sẵn </w:t>
      </w:r>
      <w:r>
        <w:rPr>
          <w:rFonts w:hint="eastAsia" w:ascii="Times New Roman" w:hAnsi="Times New Roman"/>
        </w:rPr>
        <w:t>đư</w:t>
      </w:r>
      <w:r>
        <w:rPr>
          <w:rFonts w:ascii="Times New Roman" w:hAnsi="Times New Roman"/>
        </w:rPr>
        <w:t xml:space="preserve">ợc duyệt (nếu có) </w:t>
      </w:r>
      <w:r>
        <w:rPr>
          <w:rFonts w:hint="eastAsia" w:ascii="Times New Roman" w:hAnsi="Times New Roman"/>
        </w:rPr>
        <w:t>đ</w:t>
      </w:r>
      <w:r>
        <w:rPr>
          <w:rFonts w:ascii="Times New Roman" w:hAnsi="Times New Roman"/>
        </w:rPr>
        <w:t>ể cung cấp với tiêu chí:</w:t>
      </w:r>
    </w:p>
    <w:p>
      <w:pPr>
        <w:pStyle w:val="Normal"/>
        <w:tabs>
          <w:tab w:val="left" w:pos="567" w:leader="none"/>
          <w:tab w:val="left" w:pos="720" w:leader="none"/>
        </w:tabs>
        <w:spacing w:lineRule="exact" w:line="340" w:before="120" w:after="0"/>
        <w:rPr>
          <w:rFonts w:ascii="Times New Roman" w:hAnsi="Times New Roman"/>
        </w:rPr>
      </w:pPr>
      <w:r>
        <w:rPr>
          <w:rFonts w:ascii="Times New Roman" w:hAnsi="Times New Roman"/>
        </w:rPr>
        <w:tab/>
        <w:t>- Bảo đảm tính pháp lý và bảo mật cần thiết;</w:t>
      </w:r>
    </w:p>
    <w:p>
      <w:pPr>
        <w:pStyle w:val="Style111"/>
        <w:tabs>
          <w:tab w:val="clear" w:pos="720"/>
          <w:tab w:val="left" w:pos="0" w:leader="none"/>
          <w:tab w:val="left" w:pos="567" w:leader="none"/>
          <w:tab w:val="left" w:pos="851" w:leader="none"/>
        </w:tabs>
        <w:spacing w:lineRule="atLeast" w:line="360" w:before="120" w:after="0"/>
        <w:ind w:firstLine="567"/>
        <w:jc w:val="both"/>
        <w:rPr>
          <w:sz w:val="28"/>
          <w:szCs w:val="28"/>
        </w:rPr>
      </w:pPr>
      <w:r>
        <w:rPr>
          <w:sz w:val="28"/>
          <w:szCs w:val="28"/>
        </w:rPr>
        <w:t>- Cung cấp tối đa thông tin của dự án để nhà thầu hiểu biết tốt nhất trong chuẩn bị HSĐX.</w:t>
      </w:r>
      <w:bookmarkEnd w:id="89"/>
    </w:p>
    <w:p>
      <w:pPr>
        <w:pStyle w:val="Normal"/>
        <w:rPr>
          <w:rFonts w:ascii="Times New Roman" w:hAnsi="Times New Roman"/>
          <w:b/>
          <w:lang w:val="es-ES_tradnl"/>
        </w:rPr>
      </w:pPr>
      <w:r>
        <w:rPr>
          <w:rFonts w:ascii="Times New Roman" w:hAnsi="Times New Roman"/>
          <w:b/>
          <w:lang w:val="es-ES_tradnl"/>
        </w:rPr>
      </w:r>
      <w:r>
        <w:br w:type="page"/>
      </w:r>
    </w:p>
    <w:p>
      <w:pPr>
        <w:pStyle w:val="Normal"/>
        <w:widowControl w:val="false"/>
        <w:spacing w:lineRule="auto" w:line="264" w:before="0" w:after="120"/>
        <w:jc w:val="center"/>
        <w:rPr>
          <w:rFonts w:ascii="Times New Roman" w:hAnsi="Times New Roman"/>
          <w:b/>
          <w:lang w:val="es-ES_tradnl"/>
        </w:rPr>
      </w:pPr>
      <w:r>
        <w:rPr>
          <w:rFonts w:ascii="Times New Roman" w:hAnsi="Times New Roman"/>
          <w:b/>
          <w:lang w:val="es-ES_tradnl"/>
        </w:rPr>
        <w:t>Phần 3. ĐIỀU KIỆN HỢP ĐỒNG VÀ BIỂU MẪU HỢP ĐỒNG</w:t>
      </w:r>
      <w:bookmarkEnd w:id="88"/>
    </w:p>
    <w:p>
      <w:pPr>
        <w:pStyle w:val="Normal"/>
        <w:widowControl w:val="false"/>
        <w:spacing w:lineRule="auto" w:line="264" w:before="120" w:after="120"/>
        <w:ind w:firstLine="720"/>
        <w:jc w:val="both"/>
        <w:rPr>
          <w:rFonts w:ascii="Times New Roman" w:hAnsi="Times New Roman"/>
          <w:bCs/>
          <w:i/>
          <w:iCs/>
          <w:lang w:val="es-ES_tradnl"/>
        </w:rPr>
      </w:pPr>
      <w:bookmarkStart w:id="91" w:name="_Hlk164619203"/>
      <w:r>
        <w:rPr>
          <w:rFonts w:ascii="Times New Roman" w:hAnsi="Times New Roman"/>
          <w:bCs/>
          <w:i/>
          <w:iCs/>
          <w:lang w:val="es-ES_tradnl"/>
        </w:rPr>
        <w:t xml:space="preserve">Có thể vận dụng bộ </w:t>
      </w:r>
      <w:r>
        <w:rPr>
          <w:rFonts w:hint="eastAsia" w:ascii="Times New Roman" w:hAnsi="Times New Roman"/>
          <w:bCs/>
          <w:i/>
          <w:iCs/>
          <w:lang w:val="es-ES_tradnl"/>
        </w:rPr>
        <w:t>đ</w:t>
      </w:r>
      <w:r>
        <w:rPr>
          <w:rFonts w:ascii="Times New Roman" w:hAnsi="Times New Roman"/>
          <w:bCs/>
          <w:i/>
          <w:iCs/>
          <w:lang w:val="es-ES_tradnl"/>
        </w:rPr>
        <w:t xml:space="preserve">iều kiện hợp </w:t>
      </w:r>
      <w:r>
        <w:rPr>
          <w:rFonts w:hint="eastAsia" w:ascii="Times New Roman" w:hAnsi="Times New Roman"/>
          <w:bCs/>
          <w:i/>
          <w:iCs/>
          <w:lang w:val="es-ES_tradnl"/>
        </w:rPr>
        <w:t>đ</w:t>
      </w:r>
      <w:r>
        <w:rPr>
          <w:rFonts w:ascii="Times New Roman" w:hAnsi="Times New Roman"/>
          <w:bCs/>
          <w:i/>
          <w:iCs/>
          <w:lang w:val="es-ES_tradnl"/>
        </w:rPr>
        <w:t>ồng do Tổ chức Hiệp hội quốc tế các kỹ s</w:t>
      </w:r>
      <w:r>
        <w:rPr>
          <w:rFonts w:hint="eastAsia" w:ascii="Times New Roman" w:hAnsi="Times New Roman"/>
          <w:bCs/>
          <w:i/>
          <w:iCs/>
          <w:lang w:val="es-ES_tradnl"/>
        </w:rPr>
        <w:t>ư</w:t>
      </w:r>
      <w:r>
        <w:rPr>
          <w:rFonts w:ascii="Times New Roman" w:hAnsi="Times New Roman"/>
          <w:bCs/>
          <w:i/>
          <w:iCs/>
          <w:lang w:val="es-ES_tradnl"/>
        </w:rPr>
        <w:t xml:space="preserve"> t</w:t>
      </w:r>
      <w:r>
        <w:rPr>
          <w:rFonts w:hint="eastAsia" w:ascii="Times New Roman" w:hAnsi="Times New Roman"/>
          <w:bCs/>
          <w:i/>
          <w:iCs/>
          <w:lang w:val="es-ES_tradnl"/>
        </w:rPr>
        <w:t>ư</w:t>
      </w:r>
      <w:r>
        <w:rPr>
          <w:rFonts w:ascii="Times New Roman" w:hAnsi="Times New Roman"/>
          <w:bCs/>
          <w:i/>
          <w:iCs/>
          <w:lang w:val="es-ES_tradnl"/>
        </w:rPr>
        <w:t xml:space="preserve"> vấn (FIDIC) ban hành áp dụng cho dự án EPC/chìa khóa trao tay (Quyển Bạc phiên bản 2017, tái bản có sửa </w:t>
      </w:r>
      <w:r>
        <w:rPr>
          <w:rFonts w:hint="eastAsia" w:ascii="Times New Roman" w:hAnsi="Times New Roman"/>
          <w:bCs/>
          <w:i/>
          <w:iCs/>
          <w:lang w:val="es-ES_tradnl"/>
        </w:rPr>
        <w:t>đ</w:t>
      </w:r>
      <w:r>
        <w:rPr>
          <w:rFonts w:ascii="Times New Roman" w:hAnsi="Times New Roman"/>
          <w:bCs/>
          <w:i/>
          <w:iCs/>
          <w:lang w:val="es-ES_tradnl"/>
        </w:rPr>
        <w:t>ổi, bổ sung n</w:t>
      </w:r>
      <w:r>
        <w:rPr>
          <w:rFonts w:hint="eastAsia" w:ascii="Times New Roman" w:hAnsi="Times New Roman"/>
          <w:bCs/>
          <w:i/>
          <w:iCs/>
          <w:lang w:val="es-ES_tradnl"/>
        </w:rPr>
        <w:t>ă</w:t>
      </w:r>
      <w:r>
        <w:rPr>
          <w:rFonts w:ascii="Times New Roman" w:hAnsi="Times New Roman"/>
          <w:bCs/>
          <w:i/>
          <w:iCs/>
          <w:lang w:val="es-ES_tradnl"/>
        </w:rPr>
        <w:t xml:space="preserve">m 2022) hoặc </w:t>
      </w:r>
      <w:r>
        <w:rPr>
          <w:rFonts w:hint="eastAsia" w:ascii="Times New Roman" w:hAnsi="Times New Roman"/>
          <w:bCs/>
          <w:i/>
          <w:iCs/>
          <w:lang w:val="es-ES_tradnl"/>
        </w:rPr>
        <w:t>Đ</w:t>
      </w:r>
      <w:r>
        <w:rPr>
          <w:rFonts w:ascii="Times New Roman" w:hAnsi="Times New Roman"/>
          <w:bCs/>
          <w:i/>
          <w:iCs/>
          <w:lang w:val="es-ES_tradnl"/>
        </w:rPr>
        <w:t xml:space="preserve">iều kiện hợp </w:t>
      </w:r>
      <w:r>
        <w:rPr>
          <w:rFonts w:hint="eastAsia" w:ascii="Times New Roman" w:hAnsi="Times New Roman"/>
          <w:bCs/>
          <w:i/>
          <w:iCs/>
          <w:lang w:val="es-ES_tradnl"/>
        </w:rPr>
        <w:t>đ</w:t>
      </w:r>
      <w:r>
        <w:rPr>
          <w:rFonts w:ascii="Times New Roman" w:hAnsi="Times New Roman"/>
          <w:bCs/>
          <w:i/>
          <w:iCs/>
          <w:lang w:val="es-ES_tradnl"/>
        </w:rPr>
        <w:t xml:space="preserve">ồng thiết bị công trình và thiết kế xây dựng (Quyển Vàng phiên bản 2017, tái bản có sửa </w:t>
      </w:r>
      <w:r>
        <w:rPr>
          <w:rFonts w:hint="eastAsia" w:ascii="Times New Roman" w:hAnsi="Times New Roman"/>
          <w:bCs/>
          <w:i/>
          <w:iCs/>
          <w:lang w:val="es-ES_tradnl"/>
        </w:rPr>
        <w:t>đ</w:t>
      </w:r>
      <w:r>
        <w:rPr>
          <w:rFonts w:ascii="Times New Roman" w:hAnsi="Times New Roman"/>
          <w:bCs/>
          <w:i/>
          <w:iCs/>
          <w:lang w:val="es-ES_tradnl"/>
        </w:rPr>
        <w:t>ổi, bổ sung n</w:t>
      </w:r>
      <w:r>
        <w:rPr>
          <w:rFonts w:hint="eastAsia" w:ascii="Times New Roman" w:hAnsi="Times New Roman"/>
          <w:bCs/>
          <w:i/>
          <w:iCs/>
          <w:lang w:val="es-ES_tradnl"/>
        </w:rPr>
        <w:t>ă</w:t>
      </w:r>
      <w:r>
        <w:rPr>
          <w:rFonts w:ascii="Times New Roman" w:hAnsi="Times New Roman"/>
          <w:bCs/>
          <w:i/>
          <w:iCs/>
          <w:lang w:val="es-ES_tradnl"/>
        </w:rPr>
        <w:t>m 2022) (có thể sử dụng bản dịch tiếng Việt do Hiệp hội t</w:t>
      </w:r>
      <w:r>
        <w:rPr>
          <w:rFonts w:hint="eastAsia" w:ascii="Times New Roman" w:hAnsi="Times New Roman"/>
          <w:bCs/>
          <w:i/>
          <w:iCs/>
          <w:lang w:val="es-ES_tradnl"/>
        </w:rPr>
        <w:t>ư</w:t>
      </w:r>
      <w:r>
        <w:rPr>
          <w:rFonts w:ascii="Times New Roman" w:hAnsi="Times New Roman"/>
          <w:bCs/>
          <w:i/>
          <w:iCs/>
          <w:lang w:val="es-ES_tradnl"/>
        </w:rPr>
        <w:t xml:space="preserve"> vấn xây dựng Việt Nam biên dịch và phát hành).</w:t>
      </w:r>
    </w:p>
    <w:p>
      <w:pPr>
        <w:pStyle w:val="Normal"/>
        <w:widowControl w:val="false"/>
        <w:spacing w:lineRule="auto" w:line="264" w:before="120" w:after="120"/>
        <w:ind w:firstLine="720"/>
        <w:jc w:val="both"/>
        <w:rPr>
          <w:rFonts w:ascii="Times New Roman" w:hAnsi="Times New Roman"/>
          <w:bCs/>
          <w:i/>
          <w:iCs/>
          <w:lang w:val="es-ES_tradnl"/>
        </w:rPr>
      </w:pPr>
      <w:r>
        <w:rPr>
          <w:rFonts w:ascii="Times New Roman" w:hAnsi="Times New Roman"/>
          <w:bCs/>
          <w:i/>
          <w:iCs/>
          <w:lang w:val="es-ES_tradnl"/>
        </w:rPr>
        <w:t xml:space="preserve">Ví dụ tham khảo về </w:t>
      </w:r>
      <w:r>
        <w:rPr>
          <w:rFonts w:hint="eastAsia" w:ascii="Times New Roman" w:hAnsi="Times New Roman"/>
          <w:bCs/>
          <w:i/>
          <w:iCs/>
          <w:lang w:val="es-ES_tradnl"/>
        </w:rPr>
        <w:t>đ</w:t>
      </w:r>
      <w:r>
        <w:rPr>
          <w:rFonts w:ascii="Times New Roman" w:hAnsi="Times New Roman"/>
          <w:bCs/>
          <w:i/>
          <w:iCs/>
          <w:lang w:val="es-ES_tradnl"/>
        </w:rPr>
        <w:t xml:space="preserve">iều kiện cụ thể của hợp </w:t>
      </w:r>
      <w:r>
        <w:rPr>
          <w:rFonts w:hint="eastAsia" w:ascii="Times New Roman" w:hAnsi="Times New Roman"/>
          <w:bCs/>
          <w:i/>
          <w:iCs/>
          <w:lang w:val="es-ES_tradnl"/>
        </w:rPr>
        <w:t>đ</w:t>
      </w:r>
      <w:r>
        <w:rPr>
          <w:rFonts w:ascii="Times New Roman" w:hAnsi="Times New Roman"/>
          <w:bCs/>
          <w:i/>
          <w:iCs/>
          <w:lang w:val="es-ES_tradnl"/>
        </w:rPr>
        <w:t xml:space="preserve">ồng </w:t>
      </w:r>
      <w:r>
        <w:rPr>
          <w:rFonts w:hint="eastAsia" w:ascii="Times New Roman" w:hAnsi="Times New Roman"/>
          <w:bCs/>
          <w:i/>
          <w:iCs/>
          <w:lang w:val="es-ES_tradnl"/>
        </w:rPr>
        <w:t>đư</w:t>
      </w:r>
      <w:r>
        <w:rPr>
          <w:rFonts w:ascii="Times New Roman" w:hAnsi="Times New Roman"/>
          <w:bCs/>
          <w:i/>
          <w:iCs/>
          <w:lang w:val="es-ES_tradnl"/>
        </w:rPr>
        <w:t xml:space="preserve">ợc công khai trên Hệ thống tại </w:t>
      </w:r>
      <w:r>
        <w:rPr>
          <w:rFonts w:hint="eastAsia" w:ascii="Times New Roman" w:hAnsi="Times New Roman"/>
          <w:bCs/>
          <w:i/>
          <w:iCs/>
          <w:lang w:val="es-ES_tradnl"/>
        </w:rPr>
        <w:t>đ</w:t>
      </w:r>
      <w:r>
        <w:rPr>
          <w:rFonts w:ascii="Times New Roman" w:hAnsi="Times New Roman"/>
          <w:bCs/>
          <w:i/>
          <w:iCs/>
          <w:lang w:val="es-ES_tradnl"/>
        </w:rPr>
        <w:t>ịa chỉ https://muasamcong.mof.gov.vn</w:t>
      </w:r>
      <w:bookmarkEnd w:id="91"/>
    </w:p>
    <w:sectPr>
      <w:headerReference w:type="default" r:id="rId34"/>
      <w:headerReference w:type="first" r:id="rId35"/>
      <w:footerReference w:type="default" r:id="rId36"/>
      <w:footerReference w:type="first" r:id="rId37"/>
      <w:type w:val="nextPage"/>
      <w:pgSz w:w="11906" w:h="16838"/>
      <w:pgMar w:left="1701" w:right="1134" w:gutter="0" w:header="454" w:top="1134" w:footer="567"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Tms Rmn">
    <w:altName w:val="Times New Roman"/>
    <w:charset w:val="00" w:characterSet="windows-1252"/>
    <w:family w:val="roman"/>
    <w:pitch w:val="variable"/>
  </w:font>
  <w:font w:name="Cambria">
    <w:charset w:val="00" w:characterSet="windows-1252"/>
    <w:family w:val="roman"/>
    <w:pitch w:val="variable"/>
  </w:font>
  <w:font w:name="Arial Unicode MS">
    <w:charset w:val="00" w:characterSet="windows-1252"/>
    <w:family w:val="swiss"/>
    <w:pitch w:val="variable"/>
  </w:font>
  <w:font w:name="Times">
    <w:altName w:val="Times New Roman"/>
    <w:charset w:val="00" w:characterSet="windows-1252"/>
    <w:family w:val="roman"/>
    <w:pitch w:val="variable"/>
  </w:font>
  <w:font w:name="Book Antiqua">
    <w:charset w:val="00" w:characterSet="windows-1252"/>
    <w:family w:val="roman"/>
    <w:pitch w:val="variable"/>
  </w:font>
  <w:font w:name="CG Times">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Courier New">
    <w:charset w:val="00" w:characterSet="windows-1252"/>
    <w:family w:val="swiss"/>
    <w:pitch w:val="variable"/>
  </w:font>
  <w:font w:name=".VnArialH">
    <w:charset w:val="00" w:characterSet="windows-1252"/>
    <w:family w:val="swiss"/>
    <w:pitch w:val="variable"/>
  </w:font>
  <w:font w:name=".VnArial">
    <w:charset w:val="00" w:characterSet="windows-1252"/>
    <w:family w:val="swiss"/>
    <w:pitch w:val="variable"/>
  </w:font>
  <w:font w:name=".VnCentury Schoolbook">
    <w:charset w:val="00" w:characterSet="windows-1252"/>
    <w:family w:val="swiss"/>
    <w:pitch w:val="variable"/>
  </w:font>
  <w:font w:name="VnArial U">
    <w:charset w:val="00" w:characterSet="windows-1252"/>
    <w:family w:val="swiss"/>
    <w:pitch w:val="variable"/>
  </w:font>
  <w:font w:name="Times New Roman Bold">
    <w:charset w:val="00" w:characterSet="windows-1252"/>
    <w:family w:val="roman"/>
    <w:pitch w:val="variable"/>
  </w:font>
  <w:font w:name="Helvetica Neue">
    <w:charset w:val="00" w:characterSet="windows-1252"/>
    <w:family w:val="roman"/>
    <w:pitch w:val="variable"/>
  </w:font>
  <w:font w:name="‚l‚r –¾’©">
    <w:charset w:val="00" w:characterSet="windows-1252"/>
    <w:family w:val="roman"/>
    <w:pitch w:val="variable"/>
  </w:font>
  <w:font w:name="Optima">
    <w:charset w:val="00" w:characterSet="windows-1252"/>
    <w:family w:val="roman"/>
    <w:pitch w:val="variable"/>
  </w:font>
  <w:font w:name="Wingdings">
    <w:charset w:val="02"/>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29"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2"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29"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3"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40"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4" name="Khung3"/>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45"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5" name="Khung4"/>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23</w:t>
    </w:r>
    <w:r>
      <w:rPr>
        <w:rFonts w:ascii="Times New Roman" w:hAnsi="Times New Roman"/>
        <w:sz w:val="24"/>
        <w:szCs w:val="24"/>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28</w:t>
    </w:r>
    <w:r>
      <w:rPr>
        <w:rFonts w:ascii="Times New Roman" w:hAnsi="Times New Roman"/>
        <w:sz w:val="24"/>
        <w:szCs w:val="24"/>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47</w:t>
    </w:r>
    <w:r>
      <w:rPr>
        <w:rFonts w:ascii="Times New Roman" w:hAnsi="Times New Roman"/>
        <w:sz w:val="24"/>
        <w:szCs w:val="24"/>
      </w:rPr>
      <w:fldChar w:fldCharType="end"/>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49</w:t>
    </w:r>
    <w:r>
      <w:rPr>
        <w:rFonts w:ascii="Times New Roman" w:hAnsi="Times New Roman"/>
        <w:sz w:val="24"/>
        <w:szCs w:val="24"/>
      </w:rPr>
      <w:fldChar w:fldCharType="end"/>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48</w:t>
    </w:r>
    <w:r>
      <w:rPr>
        <w:rFonts w:ascii="Times New Roman" w:hAnsi="Times New Roman"/>
        <w:sz w:val="24"/>
        <w:szCs w:val="24"/>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63</w:t>
    </w:r>
    <w:r>
      <w:rPr>
        <w:rFonts w:ascii="Times New Roman" w:hAnsi="Times New Roman"/>
        <w:sz w:val="24"/>
        <w:szCs w:val="24"/>
      </w:rPr>
      <w:fldChar w:fldCharType="end"/>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50</w:t>
    </w:r>
    <w:r>
      <w:rPr>
        <w:rFonts w:ascii="Times New Roman" w:hAnsi="Times New Roman"/>
        <w:sz w:val="24"/>
        <w:szCs w:val="24"/>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66</w:t>
    </w:r>
    <w:r>
      <w:rPr>
        <w:rFonts w:ascii="Times New Roman" w:hAnsi="Times New Roman"/>
        <w:sz w:val="24"/>
        <w:szCs w:val="24"/>
      </w:rPr>
      <w:fldChar w:fldCharType="end"/>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81</w:t>
    </w:r>
    <w:r>
      <w:rPr>
        <w:rFonts w:ascii="Times New Roman" w:hAnsi="Times New Roman"/>
        <w:sz w:val="24"/>
        <w:szCs w:val="24"/>
      </w:rPr>
      <w:fldChar w:fldCharType="end"/>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start="360" w:hanging="72"/>
      </w:pPr>
      <w:rPr>
        <w:b/>
        <w:i w:val="false"/>
        <w:sz w:val="24"/>
        <w:szCs w:val="24"/>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4"/>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lowerRoman"/>
      <w:lvlText w:val="%1."/>
      <w:lvlJc w:val="start"/>
      <w:pPr>
        <w:tabs>
          <w:tab w:val="num" w:pos="0"/>
        </w:tabs>
        <w:ind w:start="1080" w:hanging="360"/>
      </w:pPr>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7">
    <w:lvl w:ilvl="0">
      <w:start w:val="1"/>
      <w:numFmt w:val="bullet"/>
      <w:lvlText w:val="-"/>
      <w:lvlJc w:val="start"/>
      <w:pPr>
        <w:tabs>
          <w:tab w:val="num" w:pos="0"/>
        </w:tabs>
        <w:ind w:start="1800" w:hanging="360"/>
      </w:pPr>
      <w:rPr>
        <w:rFonts w:ascii="Calibri" w:hAnsi="Calibri" w:cs="Calibri" w:hint="default"/>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8">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7"/>
      <w:numFmt w:val="bullet"/>
      <w:lvlText w:val="-"/>
      <w:lvlJc w:val="start"/>
      <w:pPr>
        <w:tabs>
          <w:tab w:val="num" w:pos="1440"/>
        </w:tabs>
        <w:ind w:start="1440" w:hanging="360"/>
      </w:pPr>
      <w:rPr>
        <w:rFonts w:ascii="Times New Roman" w:hAnsi="Times New Roman" w:cs="Times New Roman" w:hint="default"/>
        <w:b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0">
    <w:lvl w:ilvl="0">
      <w:start w:val="2"/>
      <w:numFmt w:val="bullet"/>
      <w:lvlText w:val="-"/>
      <w:lvlJc w:val="start"/>
      <w:pPr>
        <w:tabs>
          <w:tab w:val="num" w:pos="0"/>
        </w:tabs>
        <w:ind w:start="720" w:hanging="360"/>
      </w:pPr>
      <w:rPr>
        <w:rFonts w:ascii="Times New Roman" w:hAnsi="Times New Roman" w:cs="Times New Roman" w:hint="default"/>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1"/>
      <w:numFmt w:val="decimal"/>
      <w:lvlText w:val="%1."/>
      <w:lvlJc w:val="start"/>
      <w:pPr>
        <w:tabs>
          <w:tab w:val="num" w:pos="0"/>
        </w:tabs>
        <w:ind w:start="3621" w:hanging="360"/>
      </w:pPr>
      <w:rPr/>
    </w:lvl>
    <w:lvl w:ilvl="1">
      <w:start w:val="1"/>
      <w:numFmt w:val="lowerLetter"/>
      <w:lvlText w:val="%2."/>
      <w:lvlJc w:val="start"/>
      <w:pPr>
        <w:tabs>
          <w:tab w:val="num" w:pos="0"/>
        </w:tabs>
        <w:ind w:start="4341" w:hanging="360"/>
      </w:pPr>
      <w:rPr/>
    </w:lvl>
    <w:lvl w:ilvl="2">
      <w:start w:val="1"/>
      <w:numFmt w:val="lowerRoman"/>
      <w:lvlText w:val="%3."/>
      <w:lvlJc w:val="end"/>
      <w:pPr>
        <w:tabs>
          <w:tab w:val="num" w:pos="0"/>
        </w:tabs>
        <w:ind w:start="5061" w:hanging="180"/>
      </w:pPr>
      <w:rPr/>
    </w:lvl>
    <w:lvl w:ilvl="3">
      <w:start w:val="1"/>
      <w:numFmt w:val="decimal"/>
      <w:lvlText w:val="%4."/>
      <w:lvlJc w:val="start"/>
      <w:pPr>
        <w:tabs>
          <w:tab w:val="num" w:pos="0"/>
        </w:tabs>
        <w:ind w:start="5781" w:hanging="360"/>
      </w:pPr>
      <w:rPr/>
    </w:lvl>
    <w:lvl w:ilvl="4">
      <w:start w:val="1"/>
      <w:numFmt w:val="lowerLetter"/>
      <w:lvlText w:val="%5."/>
      <w:lvlJc w:val="start"/>
      <w:pPr>
        <w:tabs>
          <w:tab w:val="num" w:pos="0"/>
        </w:tabs>
        <w:ind w:start="6501" w:hanging="360"/>
      </w:pPr>
      <w:rPr/>
    </w:lvl>
    <w:lvl w:ilvl="5">
      <w:start w:val="1"/>
      <w:numFmt w:val="lowerRoman"/>
      <w:lvlText w:val="%6."/>
      <w:lvlJc w:val="end"/>
      <w:pPr>
        <w:tabs>
          <w:tab w:val="num" w:pos="0"/>
        </w:tabs>
        <w:ind w:start="7221" w:hanging="180"/>
      </w:pPr>
      <w:rPr/>
    </w:lvl>
    <w:lvl w:ilvl="6">
      <w:start w:val="1"/>
      <w:numFmt w:val="decimal"/>
      <w:lvlText w:val="%7."/>
      <w:lvlJc w:val="start"/>
      <w:pPr>
        <w:tabs>
          <w:tab w:val="num" w:pos="0"/>
        </w:tabs>
        <w:ind w:start="7941" w:hanging="360"/>
      </w:pPr>
      <w:rPr/>
    </w:lvl>
    <w:lvl w:ilvl="7">
      <w:start w:val="1"/>
      <w:numFmt w:val="lowerLetter"/>
      <w:lvlText w:val="%8."/>
      <w:lvlJc w:val="start"/>
      <w:pPr>
        <w:tabs>
          <w:tab w:val="num" w:pos="0"/>
        </w:tabs>
        <w:ind w:start="8661" w:hanging="360"/>
      </w:pPr>
      <w:rPr/>
    </w:lvl>
    <w:lvl w:ilvl="8">
      <w:start w:val="1"/>
      <w:numFmt w:val="lowerRoman"/>
      <w:lvlText w:val="%9."/>
      <w:lvlJc w:val="end"/>
      <w:pPr>
        <w:tabs>
          <w:tab w:val="num" w:pos="0"/>
        </w:tabs>
        <w:ind w:start="9381" w:hanging="180"/>
      </w:pPr>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ea347f"/>
    <w:pPr>
      <w:keepNext w:val="true"/>
      <w:spacing w:before="60" w:after="60"/>
      <w:outlineLvl w:val="0"/>
    </w:pPr>
    <w:rPr>
      <w:b/>
      <w:szCs w:val="20"/>
    </w:rPr>
  </w:style>
  <w:style w:type="paragraph" w:styleId="Heading2">
    <w:name w:val="heading 2"/>
    <w:basedOn w:val="Normal"/>
    <w:next w:val="Normal"/>
    <w:link w:val="Heading2Char"/>
    <w:qFormat/>
    <w:rsid w:val="00ea347f"/>
    <w:pPr>
      <w:keepNext w:val="true"/>
      <w:spacing w:before="60" w:after="60"/>
      <w:ind w:firstLine="720"/>
      <w:outlineLvl w:val="1"/>
    </w:pPr>
    <w:rPr>
      <w:i/>
      <w:szCs w:val="20"/>
    </w:rPr>
  </w:style>
  <w:style w:type="paragraph" w:styleId="Heading3">
    <w:name w:val="heading 3"/>
    <w:basedOn w:val="Normal"/>
    <w:next w:val="Normal"/>
    <w:qFormat/>
    <w:rsid w:val="00ea347f"/>
    <w:pPr>
      <w:keepNext w:val="true"/>
      <w:widowControl w:val="false"/>
      <w:tabs>
        <w:tab w:val="clear" w:pos="720"/>
        <w:tab w:val="left" w:pos="851" w:leader="none"/>
      </w:tabs>
      <w:ind w:start="851"/>
      <w:jc w:val="center"/>
      <w:outlineLvl w:val="2"/>
    </w:pPr>
    <w:rPr>
      <w:rFonts w:ascii=".VnTimeH" w:hAnsi=".VnTimeH"/>
      <w:b/>
      <w:sz w:val="26"/>
      <w:szCs w:val="20"/>
    </w:rPr>
  </w:style>
  <w:style w:type="paragraph" w:styleId="Heading4">
    <w:name w:val="heading 4"/>
    <w:basedOn w:val="Normal"/>
    <w:next w:val="Normal"/>
    <w:link w:val="Heading4Char"/>
    <w:qFormat/>
    <w:rsid w:val="00ea347f"/>
    <w:pPr>
      <w:keepNext w:val="true"/>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val="true"/>
      <w:tabs>
        <w:tab w:val="clear" w:pos="720"/>
        <w:tab w:val="left" w:pos="851" w:leader="none"/>
      </w:tabs>
      <w:ind w:star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styleId="DefaultParagraphFont" w:default="1">
    <w:name w:val="Default Paragraph Font"/>
    <w:uiPriority w:val="1"/>
    <w:semiHidden/>
    <w:unhideWhenUsed/>
    <w:qFormat/>
    <w:rPr/>
  </w:style>
  <w:style w:type="character" w:styleId="Heading1Char" w:customStyle="1">
    <w:name w:val="Heading 1 Char"/>
    <w:qFormat/>
    <w:rsid w:val="00b360b6"/>
    <w:rPr>
      <w:rFonts w:ascii=".VnTime" w:hAnsi=".VnTime"/>
      <w:b/>
      <w:sz w:val="28"/>
      <w:lang w:val="en-US" w:eastAsia="en-US"/>
    </w:rPr>
  </w:style>
  <w:style w:type="character" w:styleId="Heading2Char" w:customStyle="1">
    <w:name w:val="Heading 2 Char"/>
    <w:qFormat/>
    <w:rsid w:val="00b360b6"/>
    <w:rPr>
      <w:rFonts w:ascii=".VnTime" w:hAnsi=".VnTime"/>
      <w:i/>
      <w:sz w:val="28"/>
      <w:lang w:val="en-US" w:eastAsia="en-US"/>
    </w:rPr>
  </w:style>
  <w:style w:type="character" w:styleId="Heading4Char" w:customStyle="1">
    <w:name w:val="Heading 4 Char"/>
    <w:uiPriority w:val="99"/>
    <w:qFormat/>
    <w:rsid w:val="00b360b6"/>
    <w:rPr>
      <w:b/>
      <w:bCs/>
      <w:sz w:val="28"/>
      <w:szCs w:val="28"/>
      <w:lang w:val="en-US" w:eastAsia="en-US"/>
    </w:rPr>
  </w:style>
  <w:style w:type="character" w:styleId="Heading5Char" w:customStyle="1">
    <w:name w:val="Heading 5 Char"/>
    <w:qFormat/>
    <w:rsid w:val="00b360b6"/>
    <w:rPr>
      <w:rFonts w:ascii="VNTime" w:hAnsi="VNTime"/>
      <w:b/>
      <w:bCs/>
      <w:i/>
      <w:iCs/>
      <w:sz w:val="26"/>
      <w:szCs w:val="26"/>
      <w:lang w:val="en-US" w:eastAsia="en-US"/>
    </w:rPr>
  </w:style>
  <w:style w:type="character" w:styleId="Heading6Char" w:customStyle="1">
    <w:name w:val="Heading 6 Char"/>
    <w:qFormat/>
    <w:rsid w:val="00181c42"/>
    <w:rPr>
      <w:b/>
      <w:bCs/>
      <w:sz w:val="22"/>
      <w:szCs w:val="22"/>
      <w:lang w:val="en-US" w:eastAsia="en-US"/>
    </w:rPr>
  </w:style>
  <w:style w:type="character" w:styleId="Heading7Char" w:customStyle="1">
    <w:name w:val="Heading 7 Char"/>
    <w:qFormat/>
    <w:rsid w:val="00181c42"/>
    <w:rPr>
      <w:sz w:val="24"/>
      <w:szCs w:val="24"/>
      <w:lang w:val="en-US" w:eastAsia="en-US"/>
    </w:rPr>
  </w:style>
  <w:style w:type="character" w:styleId="Heading8Char" w:customStyle="1">
    <w:name w:val="Heading 8 Char"/>
    <w:qFormat/>
    <w:rsid w:val="00181c42"/>
    <w:rPr>
      <w:rFonts w:ascii=".VnTimeH" w:hAnsi=".VnTimeH"/>
      <w:b/>
      <w:sz w:val="28"/>
      <w:lang w:val="en-US" w:eastAsia="en-US"/>
    </w:rPr>
  </w:style>
  <w:style w:type="character" w:styleId="Heading9Char" w:customStyle="1">
    <w:name w:val="Heading 9 Char"/>
    <w:uiPriority w:val="9"/>
    <w:qFormat/>
    <w:rsid w:val="00b360b6"/>
    <w:rPr>
      <w:rFonts w:ascii="Arial" w:hAnsi="Arial" w:cs="Arial"/>
      <w:sz w:val="22"/>
      <w:szCs w:val="22"/>
      <w:lang w:val="en-US" w:eastAsia="en-US"/>
    </w:rPr>
  </w:style>
  <w:style w:type="character" w:styleId="text1" w:customStyle="1">
    <w:name w:val="text1"/>
    <w:qFormat/>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726296"/>
    <w:rPr>
      <w:rFonts w:ascii=".VnTime" w:hAnsi=".VnTime"/>
    </w:rPr>
  </w:style>
  <w:style w:type="character" w:styleId="Ktccch">
    <w:name w:val="Ký tự cước chú"/>
    <w:uiPriority w:val="99"/>
    <w:qFormat/>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2a4840"/>
    <w:rPr>
      <w:rFonts w:ascii=".VnTime" w:hAnsi=".VnTime"/>
      <w:sz w:val="28"/>
      <w:szCs w:val="28"/>
    </w:rPr>
  </w:style>
  <w:style w:type="character" w:styleId="PageNumber">
    <w:name w:val="page number"/>
    <w:basedOn w:val="DefaultParagraphFont"/>
    <w:rPr/>
  </w:style>
  <w:style w:type="character" w:styleId="BalloonTextChar" w:customStyle="1">
    <w:name w:val="Balloon Text Char"/>
    <w:link w:val="BalloonText"/>
    <w:qFormat/>
    <w:rsid w:val="00b360b6"/>
    <w:rPr>
      <w:rFonts w:ascii="Tahoma" w:hAnsi="Tahoma" w:cs="Tahoma"/>
      <w:sz w:val="16"/>
      <w:szCs w:val="16"/>
      <w:lang w:val="en-US" w:eastAsia="en-US"/>
    </w:rPr>
  </w:style>
  <w:style w:type="character" w:styleId="HeaderChar" w:customStyle="1">
    <w:name w:val="Header Char"/>
    <w:uiPriority w:val="99"/>
    <w:qFormat/>
    <w:rsid w:val="007c4499"/>
    <w:rPr>
      <w:rFonts w:ascii=".VnTime" w:hAnsi=".VnTime"/>
      <w:sz w:val="28"/>
      <w:szCs w:val="28"/>
    </w:rPr>
  </w:style>
  <w:style w:type="character" w:styleId="BodyTextIndentChar" w:customStyle="1">
    <w:name w:val="Body Text Indent Char"/>
    <w:qFormat/>
    <w:rsid w:val="00dc6ca2"/>
    <w:rPr>
      <w:rFonts w:ascii=".VnTime" w:hAnsi=".VnTime"/>
      <w:sz w:val="28"/>
    </w:rPr>
  </w:style>
  <w:style w:type="character" w:styleId="TitleChar" w:customStyle="1">
    <w:name w:val="Title Char"/>
    <w:qFormat/>
    <w:rsid w:val="00b360b6"/>
    <w:rPr>
      <w:rFonts w:ascii=".VnTimeH" w:hAnsi=".VnTimeH"/>
      <w:b/>
      <w:sz w:val="28"/>
      <w:lang w:val="en-US" w:eastAsia="en-US"/>
    </w:rPr>
  </w:style>
  <w:style w:type="character" w:styleId="SubtitleChar" w:customStyle="1">
    <w:name w:val="Subtitle Char"/>
    <w:qFormat/>
    <w:rsid w:val="00b360b6"/>
    <w:rPr>
      <w:rFonts w:ascii=".VnTime" w:hAnsi=".VnTime"/>
      <w:b/>
      <w:sz w:val="28"/>
      <w:lang w:val="en-US" w:eastAsia="en-US"/>
    </w:rPr>
  </w:style>
  <w:style w:type="character" w:styleId="BodyTextChar" w:customStyle="1">
    <w:name w:val="Body Text Char"/>
    <w:uiPriority w:val="99"/>
    <w:qFormat/>
    <w:rsid w:val="00ea347f"/>
    <w:rPr>
      <w:rFonts w:ascii=".VnTime" w:hAnsi=".VnTime"/>
      <w:sz w:val="28"/>
      <w:lang w:val="en-US" w:eastAsia="en-US" w:bidi="ar-SA"/>
    </w:rPr>
  </w:style>
  <w:style w:type="character" w:styleId="BodyText2Char" w:customStyle="1">
    <w:name w:val="Body Text 2 Char"/>
    <w:link w:val="BodyText2"/>
    <w:qFormat/>
    <w:rsid w:val="00b360b6"/>
    <w:rPr>
      <w:rFonts w:ascii=".VnTime" w:hAnsi=".VnTime"/>
      <w:sz w:val="28"/>
      <w:lang w:val="en-US" w:eastAsia="en-US"/>
    </w:rPr>
  </w:style>
  <w:style w:type="character" w:styleId="BodyTextIndent2Char" w:customStyle="1">
    <w:name w:val="Body Text Indent 2 Char"/>
    <w:link w:val="BodyTextIndent2"/>
    <w:qFormat/>
    <w:rsid w:val="00b360b6"/>
    <w:rPr>
      <w:rFonts w:ascii=".VnTime" w:hAnsi=".VnTime"/>
      <w:sz w:val="28"/>
      <w:lang w:val="en-US" w:eastAsia="en-US"/>
    </w:rPr>
  </w:style>
  <w:style w:type="character" w:styleId="BodyTextIndent3Char" w:customStyle="1">
    <w:name w:val="Body Text Indent 3 Char"/>
    <w:link w:val="BodyTextIndent3"/>
    <w:qFormat/>
    <w:rsid w:val="00b360b6"/>
    <w:rPr>
      <w:rFonts w:ascii=".VnTime" w:hAnsi=".VnTime"/>
      <w:sz w:val="16"/>
      <w:szCs w:val="16"/>
      <w:lang w:val="en-US" w:eastAsia="en-US"/>
    </w:rPr>
  </w:style>
  <w:style w:type="character" w:styleId="Hyperlink">
    <w:name w:val="Hyperlink"/>
    <w:uiPriority w:val="99"/>
    <w:rsid w:val="00ea347f"/>
    <w:rPr>
      <w:color w:val="0000FF"/>
      <w:u w:val="single"/>
    </w:rPr>
  </w:style>
  <w:style w:type="character" w:styleId="iChar" w:customStyle="1">
    <w:name w:val="(i) Char"/>
    <w:link w:val="i"/>
    <w:uiPriority w:val="99"/>
    <w:qFormat/>
    <w:locked/>
    <w:rsid w:val="00ac4c16"/>
    <w:rPr>
      <w:rFonts w:ascii="Tms Rmn" w:hAnsi="Tms Rmn"/>
      <w:sz w:val="24"/>
      <w:lang w:val="en-US" w:eastAsia="en-US"/>
    </w:rPr>
  </w:style>
  <w:style w:type="character" w:styleId="StyleHeader2-SubClausesBoldChar" w:customStyle="1">
    <w:name w:val="Style Header 2 - SubClauses + Bold Char"/>
    <w:link w:val="StyleHeader2-SubClausesBold"/>
    <w:qFormat/>
    <w:rsid w:val="00ea347f"/>
    <w:rPr>
      <w:b/>
      <w:bCs/>
      <w:sz w:val="24"/>
      <w:lang w:val="es-ES_tradnl" w:eastAsia="en-US" w:bidi="ar-SA"/>
    </w:rPr>
  </w:style>
  <w:style w:type="character" w:styleId="BodyText3Char" w:customStyle="1">
    <w:name w:val="Body Text 3 Char"/>
    <w:link w:val="BodyText3"/>
    <w:qFormat/>
    <w:rsid w:val="00b360b6"/>
    <w:rPr>
      <w:rFonts w:ascii=".VnTime" w:hAnsi=".VnTime"/>
      <w:sz w:val="16"/>
      <w:szCs w:val="16"/>
      <w:lang w:val="en-US" w:eastAsia="en-US"/>
    </w:rPr>
  </w:style>
  <w:style w:type="character" w:styleId="ClauseSubParaChar" w:customStyle="1">
    <w:name w:val="ClauseSub_Para Char"/>
    <w:link w:val="ClauseSubPara"/>
    <w:qFormat/>
    <w:rsid w:val="005132d3"/>
    <w:rPr>
      <w:sz w:val="22"/>
      <w:szCs w:val="22"/>
      <w:lang w:val="en-GB"/>
    </w:rPr>
  </w:style>
  <w:style w:type="character" w:styleId="Section7heading4Char" w:customStyle="1">
    <w:name w:val="Section 7 heading 4 Char"/>
    <w:link w:val="Section7heading4"/>
    <w:qFormat/>
    <w:rsid w:val="00ea347f"/>
    <w:rPr>
      <w:b/>
      <w:sz w:val="24"/>
    </w:rPr>
  </w:style>
  <w:style w:type="character" w:styleId="CharChar2" w:customStyle="1">
    <w:name w:val="Char Char2"/>
    <w:qFormat/>
    <w:rsid w:val="00306c23"/>
    <w:rPr>
      <w:rFonts w:ascii=".VnTime" w:hAnsi=".VnTime"/>
      <w:sz w:val="28"/>
      <w:lang w:val="en-US" w:eastAsia="en-US" w:bidi="ar-SA"/>
    </w:rPr>
  </w:style>
  <w:style w:type="character" w:styleId="Bibliogrphy" w:customStyle="1">
    <w:name w:val="Bibliogrphy"/>
    <w:basedOn w:val="DefaultParagraphFont"/>
    <w:qFormat/>
    <w:rsid w:val="00234b2e"/>
    <w:rPr/>
  </w:style>
  <w:style w:type="character" w:styleId="Table" w:customStyle="1">
    <w:name w:val="Table"/>
    <w:qFormat/>
    <w:rsid w:val="007c4499"/>
    <w:rPr>
      <w:rFonts w:ascii="Arial" w:hAnsi="Arial"/>
      <w:sz w:val="20"/>
    </w:rPr>
  </w:style>
  <w:style w:type="character" w:styleId="Document5" w:customStyle="1">
    <w:name w:val="Document 5"/>
    <w:basedOn w:val="DefaultParagraphFont"/>
    <w:qFormat/>
    <w:rsid w:val="00a95938"/>
    <w:rPr/>
  </w:style>
  <w:style w:type="character" w:styleId="CommentReference">
    <w:name w:val="annotation reference"/>
    <w:uiPriority w:val="99"/>
    <w:qFormat/>
    <w:rsid w:val="008806c3"/>
    <w:rPr>
      <w:sz w:val="16"/>
      <w:szCs w:val="16"/>
    </w:rPr>
  </w:style>
  <w:style w:type="character" w:styleId="CommentTextChar" w:customStyle="1">
    <w:name w:val="Comment Text Char"/>
    <w:uiPriority w:val="99"/>
    <w:qFormat/>
    <w:rsid w:val="008806c3"/>
    <w:rPr>
      <w:rFonts w:ascii=".VnTime" w:hAnsi=".VnTime"/>
    </w:rPr>
  </w:style>
  <w:style w:type="character" w:styleId="ListParagraphChar" w:customStyle="1">
    <w:name w:val="List Paragraph Char"/>
    <w:link w:val="ListParagraph"/>
    <w:uiPriority w:val="34"/>
    <w:qFormat/>
    <w:rsid w:val="005132d3"/>
    <w:rPr>
      <w:sz w:val="24"/>
    </w:rPr>
  </w:style>
  <w:style w:type="character" w:styleId="Heading3Char" w:customStyle="1">
    <w:name w:val="Heading 3 Char"/>
    <w:uiPriority w:val="9"/>
    <w:qFormat/>
    <w:rsid w:val="00857452"/>
    <w:rPr>
      <w:rFonts w:ascii="Cambria" w:hAnsi="Cambria" w:eastAsia="Times New Roman" w:cs="Times New Roman"/>
      <w:b/>
      <w:bCs/>
      <w:color w:val="4F81BD"/>
      <w:sz w:val="24"/>
      <w:szCs w:val="20"/>
    </w:rPr>
  </w:style>
  <w:style w:type="character" w:styleId="NormalWebChar" w:customStyle="1">
    <w:name w:val="Normal (Web) Char"/>
    <w:link w:val="NormalWeb"/>
    <w:uiPriority w:val="99"/>
    <w:qFormat/>
    <w:rsid w:val="005132d3"/>
    <w:rPr>
      <w:rFonts w:ascii="Arial Unicode MS" w:hAnsi="Arial Unicode MS" w:eastAsia="Arial Unicode MS" w:cs="Arial Unicode MS"/>
      <w:sz w:val="24"/>
      <w:szCs w:val="24"/>
    </w:rPr>
  </w:style>
  <w:style w:type="character" w:styleId="EndnoteTextChar" w:customStyle="1">
    <w:name w:val="Endnote Text Char"/>
    <w:qFormat/>
    <w:rsid w:val="00b360b6"/>
    <w:rPr>
      <w:rFonts w:ascii=".VnTime" w:hAnsi=".VnTime"/>
      <w:lang w:val="en-US" w:eastAsia="en-US"/>
    </w:rPr>
  </w:style>
  <w:style w:type="character" w:styleId="Ktchthchcui">
    <w:name w:val="Ký tự chú thích cuối"/>
    <w:uiPriority w:val="99"/>
    <w:unhideWhenUsed/>
    <w:qFormat/>
    <w:rsid w:val="00b360b6"/>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qFormat/>
    <w:rsid w:val="00b360b6"/>
    <w:rPr>
      <w:rFonts w:ascii=".VnTime" w:hAnsi=".VnTime"/>
      <w:b/>
      <w:bCs/>
      <w:lang w:val="en-US" w:eastAsia="en-US"/>
    </w:rPr>
  </w:style>
  <w:style w:type="character" w:styleId="ClosingChar" w:customStyle="1">
    <w:name w:val="Closing Char"/>
    <w:link w:val="Closing"/>
    <w:qFormat/>
    <w:rsid w:val="00b360b6"/>
    <w:rPr>
      <w:rFonts w:ascii=".VnTime" w:hAnsi=".VnTime"/>
      <w:sz w:val="28"/>
      <w:szCs w:val="28"/>
      <w:lang w:val="en-US" w:eastAsia="en-US"/>
    </w:rPr>
  </w:style>
  <w:style w:type="character" w:styleId="BodyTextFirstIndentChar" w:customStyle="1">
    <w:name w:val="Body Text First Indent Char"/>
    <w:qFormat/>
    <w:rsid w:val="00b360b6"/>
    <w:rPr>
      <w:rFonts w:ascii=".VnTime" w:hAnsi=".VnTime"/>
      <w:sz w:val="28"/>
      <w:szCs w:val="28"/>
      <w:lang w:val="en-US" w:eastAsia="en-US" w:bidi="ar-SA"/>
    </w:rPr>
  </w:style>
  <w:style w:type="character" w:styleId="Emphasis">
    <w:name w:val="Emphasis"/>
    <w:uiPriority w:val="99"/>
    <w:qFormat/>
    <w:rsid w:val="00b360b6"/>
    <w:rPr>
      <w:i/>
      <w:iCs/>
    </w:rPr>
  </w:style>
  <w:style w:type="character" w:styleId="Technical1" w:customStyle="1">
    <w:name w:val="Technical 1"/>
    <w:qFormat/>
    <w:rsid w:val="00181c42"/>
    <w:rPr>
      <w:rFonts w:ascii="Times" w:hAnsi="Times"/>
      <w:sz w:val="24"/>
      <w:lang w:val="en-US"/>
    </w:rPr>
  </w:style>
  <w:style w:type="character" w:styleId="Heading3Char1" w:customStyle="1">
    <w:name w:val="Heading 3 Char1"/>
    <w:qFormat/>
    <w:rsid w:val="00181c42"/>
    <w:rPr>
      <w:b/>
      <w:sz w:val="28"/>
      <w:lang w:val="en-US" w:eastAsia="en-US" w:bidi="ar-SA"/>
    </w:rPr>
  </w:style>
  <w:style w:type="character" w:styleId="DocInit" w:customStyle="1">
    <w:name w:val="Doc Init"/>
    <w:basedOn w:val="DefaultParagraphFont"/>
    <w:qFormat/>
    <w:rsid w:val="00181c42"/>
    <w:rPr/>
  </w:style>
  <w:style w:type="character" w:styleId="Document2" w:customStyle="1">
    <w:name w:val="Document 2"/>
    <w:qFormat/>
    <w:rsid w:val="00181c42"/>
    <w:rPr>
      <w:rFonts w:ascii="Times" w:hAnsi="Times"/>
      <w:sz w:val="24"/>
      <w:lang w:val="en-US"/>
    </w:rPr>
  </w:style>
  <w:style w:type="character" w:styleId="Document3" w:customStyle="1">
    <w:name w:val="Document 3"/>
    <w:qFormat/>
    <w:rsid w:val="00181c42"/>
    <w:rPr>
      <w:rFonts w:ascii="Times" w:hAnsi="Times"/>
      <w:sz w:val="24"/>
      <w:lang w:val="en-US"/>
    </w:rPr>
  </w:style>
  <w:style w:type="character" w:styleId="Document4" w:customStyle="1">
    <w:name w:val="Document 4"/>
    <w:qFormat/>
    <w:rsid w:val="00181c42"/>
    <w:rPr>
      <w:b/>
      <w:i/>
      <w:sz w:val="24"/>
    </w:rPr>
  </w:style>
  <w:style w:type="character" w:styleId="Document6" w:customStyle="1">
    <w:name w:val="Document 6"/>
    <w:basedOn w:val="DefaultParagraphFont"/>
    <w:qFormat/>
    <w:rsid w:val="00181c42"/>
    <w:rPr/>
  </w:style>
  <w:style w:type="character" w:styleId="Document7" w:customStyle="1">
    <w:name w:val="Document 7"/>
    <w:basedOn w:val="DefaultParagraphFont"/>
    <w:qFormat/>
    <w:rsid w:val="00181c42"/>
    <w:rPr/>
  </w:style>
  <w:style w:type="character" w:styleId="Document8" w:customStyle="1">
    <w:name w:val="Document 8"/>
    <w:basedOn w:val="DefaultParagraphFont"/>
    <w:qFormat/>
    <w:rsid w:val="00181c42"/>
    <w:rPr/>
  </w:style>
  <w:style w:type="character" w:styleId="TechInit" w:customStyle="1">
    <w:name w:val="Tech Init"/>
    <w:qFormat/>
    <w:rsid w:val="00181c42"/>
    <w:rPr>
      <w:rFonts w:ascii="Times" w:hAnsi="Times"/>
      <w:sz w:val="24"/>
      <w:lang w:val="en-US"/>
    </w:rPr>
  </w:style>
  <w:style w:type="character" w:styleId="Technical2" w:customStyle="1">
    <w:name w:val="Technical 2"/>
    <w:qFormat/>
    <w:rsid w:val="00181c42"/>
    <w:rPr>
      <w:rFonts w:ascii="Times" w:hAnsi="Times"/>
      <w:sz w:val="24"/>
      <w:lang w:val="en-US"/>
    </w:rPr>
  </w:style>
  <w:style w:type="character" w:styleId="Technical3" w:customStyle="1">
    <w:name w:val="Technical 3"/>
    <w:qFormat/>
    <w:rsid w:val="00181c42"/>
    <w:rPr>
      <w:rFonts w:ascii="Times" w:hAnsi="Times"/>
      <w:sz w:val="24"/>
      <w:lang w:val="en-US"/>
    </w:rPr>
  </w:style>
  <w:style w:type="character" w:styleId="EquationCaption" w:customStyle="1">
    <w:name w:val="_Equation Caption"/>
    <w:qFormat/>
    <w:rsid w:val="00181c42"/>
    <w:rPr/>
  </w:style>
  <w:style w:type="character" w:styleId="vlpgno" w:customStyle="1">
    <w:name w:val="vl.pg.no."/>
    <w:qFormat/>
    <w:rsid w:val="00181c42"/>
    <w:rPr>
      <w:rFonts w:ascii="Times" w:hAnsi="Times"/>
      <w:b/>
      <w:sz w:val="20"/>
      <w:lang w:val="en-US"/>
    </w:rPr>
  </w:style>
  <w:style w:type="character" w:styleId="LineNumber">
    <w:name w:val="line number"/>
    <w:basedOn w:val="DefaultParagraphFont"/>
    <w:uiPriority w:val="99"/>
    <w:rsid w:val="00181c42"/>
    <w:rPr/>
  </w:style>
  <w:style w:type="character" w:styleId="footnote" w:customStyle="1">
    <w:name w:val="footnote"/>
    <w:qFormat/>
    <w:rsid w:val="00181c42"/>
    <w:rPr>
      <w:rFonts w:ascii="Book Antiqua" w:hAnsi="Book Antiqua"/>
      <w:sz w:val="24"/>
      <w:lang w:val="en-US"/>
    </w:rPr>
  </w:style>
  <w:style w:type="character" w:styleId="insert2" w:customStyle="1">
    <w:name w:val="insert2"/>
    <w:qFormat/>
    <w:rsid w:val="00181c42"/>
    <w:rPr>
      <w:rFonts w:ascii="Arial" w:hAnsi="Arial"/>
      <w:i/>
      <w:sz w:val="24"/>
      <w:lang w:val="en-US"/>
    </w:rPr>
  </w:style>
  <w:style w:type="character" w:styleId="reference" w:customStyle="1">
    <w:name w:val="reference"/>
    <w:qFormat/>
    <w:rsid w:val="00181c42"/>
    <w:rPr>
      <w:rFonts w:ascii="Book Antiqua" w:hAnsi="Book Antiqua"/>
      <w:i/>
      <w:sz w:val="24"/>
      <w:lang w:val="en-US"/>
    </w:rPr>
  </w:style>
  <w:style w:type="character" w:styleId="Header2-SubClausesCharChar" w:customStyle="1">
    <w:name w:val="Header 2 - SubClauses Char Char"/>
    <w:link w:val="Header2-SubClauses"/>
    <w:qFormat/>
    <w:rsid w:val="00181c42"/>
    <w:rPr>
      <w:sz w:val="24"/>
      <w:lang w:val="es-ES_tradnl" w:eastAsia="en-US"/>
    </w:rPr>
  </w:style>
  <w:style w:type="character" w:styleId="FollowedHyperlink">
    <w:name w:val="FollowedHyperlink"/>
    <w:rsid w:val="00181c42"/>
    <w:rPr>
      <w:color w:val="606420"/>
      <w:u w:val="single"/>
    </w:rPr>
  </w:style>
  <w:style w:type="character" w:styleId="Heading3CharChar" w:customStyle="1">
    <w:name w:val="Heading 3 Char Char"/>
    <w:qFormat/>
    <w:rsid w:val="00181c42"/>
    <w:rPr>
      <w:sz w:val="24"/>
      <w:lang w:val="en-US" w:eastAsia="fr-FR" w:bidi="ar-SA"/>
    </w:rPr>
  </w:style>
  <w:style w:type="character" w:styleId="DocumentMapChar" w:customStyle="1">
    <w:name w:val="Document Map Char"/>
    <w:link w:val="DocumentMap"/>
    <w:qFormat/>
    <w:rsid w:val="00181c42"/>
    <w:rPr>
      <w:rFonts w:ascii="Tahoma" w:hAnsi="Tahoma" w:cs="Tahoma"/>
      <w:sz w:val="24"/>
      <w:shd w:fill="000080" w:val="clear"/>
      <w:lang w:val="en-US" w:eastAsia="en-US"/>
    </w:rPr>
  </w:style>
  <w:style w:type="character" w:styleId="Heading1Char1" w:customStyle="1">
    <w:name w:val="Heading 1 Char1"/>
    <w:qFormat/>
    <w:rsid w:val="00181c42"/>
    <w:rPr>
      <w:rFonts w:ascii="Cambria" w:hAnsi="Cambria" w:eastAsia="Times New Roman" w:cs="Times New Roman"/>
      <w:b/>
      <w:bCs/>
      <w:color w:val="365F91"/>
      <w:sz w:val="28"/>
      <w:szCs w:val="28"/>
    </w:rPr>
  </w:style>
  <w:style w:type="character" w:styleId="st" w:customStyle="1">
    <w:name w:val="st"/>
    <w:basedOn w:val="DefaultParagraphFont"/>
    <w:qFormat/>
    <w:rsid w:val="00181c42"/>
    <w:rPr/>
  </w:style>
  <w:style w:type="character" w:styleId="MessageHeaderChar" w:customStyle="1">
    <w:name w:val="Message Header Char"/>
    <w:link w:val="MessageHeader"/>
    <w:qFormat/>
    <w:rsid w:val="00181c42"/>
    <w:rPr>
      <w:rFonts w:ascii="Arial" w:hAnsi="Arial"/>
      <w:sz w:val="24"/>
      <w:szCs w:val="24"/>
      <w:shd w:fill="CCCCCC" w:val="clear"/>
      <w:lang w:val="en-US" w:eastAsia="en-US"/>
    </w:rPr>
  </w:style>
  <w:style w:type="character" w:styleId="NoteHeadingChar" w:customStyle="1">
    <w:name w:val="Note Heading Char"/>
    <w:link w:val="NoteHeading"/>
    <w:qFormat/>
    <w:rsid w:val="00181c42"/>
    <w:rPr>
      <w:sz w:val="24"/>
      <w:lang w:val="en-US" w:eastAsia="en-US"/>
    </w:rPr>
  </w:style>
  <w:style w:type="character" w:styleId="AHead" w:customStyle="1">
    <w:name w:val="A Head"/>
    <w:qFormat/>
    <w:rsid w:val="00181c42"/>
    <w:rPr>
      <w:rFonts w:ascii="Times New Roman" w:hAnsi="Times New Roman" w:cs="Times New Roman"/>
      <w:sz w:val="20"/>
      <w:lang w:val="en-US"/>
    </w:rPr>
  </w:style>
  <w:style w:type="character" w:styleId="DefaultPara" w:customStyle="1">
    <w:name w:val="Default Para"/>
    <w:qFormat/>
    <w:rsid w:val="00181c42"/>
    <w:rPr>
      <w:rFonts w:ascii="CG Times" w:hAnsi="CG Times"/>
      <w:b/>
      <w:bCs w:val="false"/>
      <w:i/>
      <w:iCs w:val="false"/>
      <w:sz w:val="24"/>
      <w:lang w:val="en-US"/>
    </w:rPr>
  </w:style>
  <w:style w:type="character" w:styleId="BulletList" w:customStyle="1">
    <w:name w:val="Bullet List"/>
    <w:basedOn w:val="DefaultParagraphFont"/>
    <w:qFormat/>
    <w:rsid w:val="00181c42"/>
    <w:rPr/>
  </w:style>
  <w:style w:type="character" w:styleId="StyleHeader2-SubClausesItalicChar" w:customStyle="1">
    <w:name w:val="Style Header 2 - SubClauses + Italic Char"/>
    <w:qFormat/>
    <w:rsid w:val="00181c42"/>
    <w:rPr>
      <w:rFonts w:ascii="Arial" w:hAnsi="Arial" w:cs="Arial"/>
      <w:i/>
      <w:iCs/>
      <w:sz w:val="24"/>
      <w:szCs w:val="24"/>
      <w:lang w:val="en-US" w:eastAsia="en-US" w:bidi="ar-SA"/>
    </w:rPr>
  </w:style>
  <w:style w:type="character" w:styleId="S1-Header1CharChar" w:customStyle="1">
    <w:name w:val="S1-Header1 Char Char"/>
    <w:qFormat/>
    <w:rsid w:val="00181c42"/>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181c42"/>
    <w:rPr>
      <w:rFonts w:ascii="Arial" w:hAnsi="Arial" w:cs="Arial"/>
      <w:b/>
      <w:bCs/>
      <w:sz w:val="28"/>
      <w:szCs w:val="24"/>
      <w:lang w:val="en-US" w:eastAsia="en-US" w:bidi="ar-SA"/>
    </w:rPr>
  </w:style>
  <w:style w:type="character" w:styleId="StyleStyleS1-Header1TimesNewRoman14ptChar" w:customStyle="1">
    <w:name w:val="Style Style S1-Header1 + Times New Roman 14 pt + Char"/>
    <w:basedOn w:val="StyleS1-Header1TimesNewRoman14ptChar"/>
    <w:qFormat/>
    <w:rsid w:val="00181c42"/>
    <w:rPr>
      <w:rFonts w:ascii="Arial" w:hAnsi="Arial" w:cs="Arial"/>
      <w:b/>
      <w:bCs/>
      <w:sz w:val="28"/>
      <w:szCs w:val="24"/>
      <w:lang w:val="en-US" w:eastAsia="en-US" w:bidi="ar-SA"/>
    </w:rPr>
  </w:style>
  <w:style w:type="character" w:styleId="StyleStyleS1-Header1TimesNewRoman14pt1Char" w:customStyle="1">
    <w:name w:val="Style Style S1-Header1 + Times New Roman 14 pt +1 Char"/>
    <w:basedOn w:val="StyleS1-Header1TimesNewRoman14ptChar"/>
    <w:qFormat/>
    <w:rsid w:val="00181c42"/>
    <w:rPr>
      <w:rFonts w:ascii="Arial" w:hAnsi="Arial" w:cs="Arial"/>
      <w:b/>
      <w:bCs/>
      <w:sz w:val="28"/>
      <w:szCs w:val="24"/>
      <w:lang w:val="en-US" w:eastAsia="en-US" w:bidi="ar-SA"/>
    </w:rPr>
  </w:style>
  <w:style w:type="character" w:styleId="hps" w:customStyle="1">
    <w:name w:val="hps"/>
    <w:qFormat/>
    <w:rsid w:val="00181c42"/>
    <w:rPr/>
  </w:style>
  <w:style w:type="character" w:styleId="shorttext" w:customStyle="1">
    <w:name w:val="short_text"/>
    <w:qFormat/>
    <w:rsid w:val="00181c42"/>
    <w:rPr/>
  </w:style>
  <w:style w:type="character" w:styleId="atn" w:customStyle="1">
    <w:name w:val="atn"/>
    <w:qFormat/>
    <w:rsid w:val="00181c42"/>
    <w:rPr/>
  </w:style>
  <w:style w:type="character" w:styleId="dieuChar" w:customStyle="1">
    <w:name w:val="dieu Char"/>
    <w:qFormat/>
    <w:rsid w:val="00181c42"/>
    <w:rPr>
      <w:rFonts w:ascii="Times New Roman" w:hAnsi="Times New Roman" w:eastAsia="Times New Roman" w:cs="Times New Roman"/>
      <w:b/>
      <w:color w:val="0000FF"/>
      <w:sz w:val="26"/>
      <w:szCs w:val="20"/>
      <w:lang w:val="en-US"/>
    </w:rPr>
  </w:style>
  <w:style w:type="character" w:styleId="EndnoteTextChar1" w:customStyle="1">
    <w:name w:val="Endnote Text Char1"/>
    <w:uiPriority w:val="99"/>
    <w:semiHidden/>
    <w:qFormat/>
    <w:rsid w:val="00d94a85"/>
    <w:rPr>
      <w:rFonts w:ascii="Times New Roman" w:hAnsi="Times New Roman" w:eastAsia="Times New Roman" w:cs="Times New Roman"/>
      <w:sz w:val="20"/>
      <w:szCs w:val="20"/>
    </w:rPr>
  </w:style>
  <w:style w:type="character" w:styleId="NoSpacingChar" w:customStyle="1">
    <w:name w:val="No Spacing Char"/>
    <w:link w:val="NoSpacing"/>
    <w:uiPriority w:val="1"/>
    <w:qFormat/>
    <w:rsid w:val="00d94a85"/>
    <w:rPr>
      <w:rFonts w:ascii="Calibri" w:hAnsi="Calibri"/>
      <w:sz w:val="22"/>
      <w:szCs w:val="22"/>
      <w:lang w:bidi="ar-SA"/>
    </w:rPr>
  </w:style>
  <w:style w:type="character" w:styleId="StyleChar" w:customStyle="1">
    <w:name w:val="Style Char"/>
    <w:link w:val="Style5"/>
    <w:uiPriority w:val="99"/>
    <w:qFormat/>
    <w:locked/>
    <w:rsid w:val="005132d3"/>
    <w:rPr>
      <w:rFonts w:ascii="Arial" w:hAnsi="Arial" w:eastAsia="Arial" w:cs="Arial"/>
      <w:lang w:val="vi-VN" w:eastAsia="vi-VN" w:bidi="vi-VN"/>
    </w:rPr>
  </w:style>
  <w:style w:type="character" w:styleId="Strong">
    <w:name w:val="Strong"/>
    <w:uiPriority w:val="22"/>
    <w:qFormat/>
    <w:rsid w:val="005132d3"/>
    <w:rPr>
      <w:b/>
      <w:bCs/>
    </w:rPr>
  </w:style>
  <w:style w:type="character" w:styleId="apple-converted-space" w:customStyle="1">
    <w:name w:val="apple-converted-space"/>
    <w:qFormat/>
    <w:rsid w:val="005132d3"/>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ea347f"/>
    <w:pPr>
      <w:spacing w:before="0" w:after="120"/>
    </w:pPr>
    <w:rPr>
      <w:szCs w:val="20"/>
    </w:rPr>
  </w:style>
  <w:style w:type="paragraph" w:styleId="List">
    <w:name w:val="List"/>
    <w:basedOn w:val="Normal"/>
    <w:rsid w:val="00fa2e8a"/>
    <w:pPr>
      <w:spacing w:before="120" w:after="120"/>
      <w:ind w:start="1440"/>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2e6e38"/>
    <w:pPr>
      <w:spacing w:lineRule="auto" w:line="312" w:before="120" w:after="120"/>
    </w:pPr>
    <w:rPr>
      <w:rFonts w:eastAsia=".VnTime"/>
    </w:rPr>
  </w:style>
  <w:style w:type="paragraph" w:styleId="FootnoteText">
    <w:name w:val="footnote text"/>
    <w:basedOn w:val="Normal"/>
    <w:link w:val="FootnoteTextChar"/>
    <w:qFormat/>
    <w:pPr/>
    <w:rPr>
      <w:sz w:val="20"/>
      <w:szCs w:val="20"/>
      <w:lang w:val="x-none" w:eastAsia="x-none"/>
    </w:rPr>
  </w:style>
  <w:style w:type="paragraph" w:styleId="HeaderandFooter">
    <w:name w:val="Header and Footer"/>
    <w:basedOn w:val="Normal"/>
    <w:qFormat/>
    <w:pPr/>
    <w:rPr/>
  </w:style>
  <w:style w:type="paragraph" w:styleId="Footer">
    <w:name w:val="footer"/>
    <w:basedOn w:val="Normal"/>
    <w:link w:val="FooterChar"/>
    <w:uiPriority w:val="99"/>
    <w:pPr>
      <w:tabs>
        <w:tab w:val="clear" w:pos="720"/>
        <w:tab w:val="center" w:pos="4320" w:leader="none"/>
        <w:tab w:val="right" w:pos="8640" w:leader="none"/>
      </w:tabs>
    </w:pPr>
    <w:rPr>
      <w:lang w:val="x-none" w:eastAsia="x-none"/>
    </w:rPr>
  </w:style>
  <w:style w:type="paragraph" w:styleId="BalloonText">
    <w:name w:val="Balloon Text"/>
    <w:basedOn w:val="Normal"/>
    <w:link w:val="BalloonTextChar"/>
    <w:qFormat/>
    <w:rsid w:val="00ae426b"/>
    <w:pPr/>
    <w:rPr>
      <w:rFonts w:ascii="Tahoma" w:hAnsi="Tahoma"/>
      <w:sz w:val="16"/>
      <w:szCs w:val="16"/>
    </w:rPr>
  </w:style>
  <w:style w:type="paragraph" w:styleId="Header">
    <w:name w:val="header"/>
    <w:basedOn w:val="Normal"/>
    <w:link w:val="HeaderChar"/>
    <w:uiPriority w:val="99"/>
    <w:rsid w:val="008e3d21"/>
    <w:pPr>
      <w:tabs>
        <w:tab w:val="clear" w:pos="720"/>
        <w:tab w:val="center" w:pos="4320" w:leader="none"/>
        <w:tab w:val="right" w:pos="8640" w:leader="none"/>
      </w:tabs>
    </w:pPr>
    <w:rPr>
      <w:lang w:val="x-none" w:eastAsia="x-none"/>
    </w:rPr>
  </w:style>
  <w:style w:type="paragraph" w:styleId="BodyTextIndent">
    <w:name w:val="Body Text Indent"/>
    <w:basedOn w:val="Normal"/>
    <w:link w:val="BodyTextIndentChar"/>
    <w:rsid w:val="00ea347f"/>
    <w:pPr>
      <w:spacing w:before="60" w:after="60"/>
      <w:ind w:hanging="720" w:start="720"/>
      <w:jc w:val="both"/>
    </w:pPr>
    <w:rPr>
      <w:szCs w:val="20"/>
      <w:lang w:val="x-none" w:eastAsia="x-none"/>
    </w:rPr>
  </w:style>
  <w:style w:type="paragraph" w:styleId="Title">
    <w:name w:val="Title"/>
    <w:basedOn w:val="Normal"/>
    <w:link w:val="TitleChar"/>
    <w:qFormat/>
    <w:rsid w:val="00ea347f"/>
    <w:pPr>
      <w:jc w:val="center"/>
    </w:pPr>
    <w:rPr>
      <w:rFonts w:ascii=".VnTimeH" w:hAnsi=".VnTimeH"/>
      <w:b/>
      <w:szCs w:val="20"/>
    </w:rPr>
  </w:style>
  <w:style w:type="paragraph" w:styleId="Subtitle">
    <w:name w:val="Subtitle"/>
    <w:basedOn w:val="Normal"/>
    <w:link w:val="SubtitleChar"/>
    <w:qFormat/>
    <w:rsid w:val="00ea347f"/>
    <w:pPr>
      <w:spacing w:before="60" w:after="60"/>
    </w:pPr>
    <w:rPr>
      <w:b/>
      <w:szCs w:val="20"/>
    </w:rPr>
  </w:style>
  <w:style w:type="paragraph" w:styleId="M" w:customStyle="1">
    <w:name w:val="M"/>
    <w:basedOn w:val="Normal"/>
    <w:qFormat/>
    <w:rsid w:val="00ea347f"/>
    <w:pPr>
      <w:spacing w:before="60" w:after="60"/>
      <w:ind w:firstLine="720"/>
      <w:jc w:val="both"/>
    </w:pPr>
    <w:rPr>
      <w:b/>
      <w:szCs w:val="20"/>
    </w:rPr>
  </w:style>
  <w:style w:type="paragraph" w:styleId="k" w:customStyle="1">
    <w:name w:val="k"/>
    <w:basedOn w:val="BodyTextIndent"/>
    <w:qFormat/>
    <w:rsid w:val="00ea347f"/>
    <w:pPr>
      <w:ind w:firstLine="720" w:start="0"/>
    </w:pPr>
    <w:rPr/>
  </w:style>
  <w:style w:type="paragraph" w:styleId="2" w:customStyle="1">
    <w:name w:val="2"/>
    <w:basedOn w:val="Normal"/>
    <w:qFormat/>
    <w:rsid w:val="00ea347f"/>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ea347f"/>
    <w:pPr>
      <w:spacing w:lineRule="auto" w:line="480" w:before="0" w:after="120"/>
    </w:pPr>
    <w:rPr>
      <w:szCs w:val="20"/>
    </w:rPr>
  </w:style>
  <w:style w:type="paragraph" w:styleId="BodyTextIndent2">
    <w:name w:val="Body Text Indent 2"/>
    <w:basedOn w:val="Normal"/>
    <w:link w:val="BodyTextIndent2Char"/>
    <w:qFormat/>
    <w:rsid w:val="00ea347f"/>
    <w:pPr>
      <w:spacing w:lineRule="auto" w:line="480" w:before="0" w:after="120"/>
      <w:ind w:start="360"/>
    </w:pPr>
    <w:rPr>
      <w:szCs w:val="20"/>
    </w:rPr>
  </w:style>
  <w:style w:type="paragraph" w:styleId="BodyTextIndent3">
    <w:name w:val="Body Text Indent 3"/>
    <w:basedOn w:val="Normal"/>
    <w:link w:val="BodyTextIndent3Char"/>
    <w:qFormat/>
    <w:rsid w:val="00ea347f"/>
    <w:pPr>
      <w:spacing w:before="0" w:after="120"/>
      <w:ind w:start="360"/>
    </w:pPr>
    <w:rPr>
      <w:sz w:val="16"/>
      <w:szCs w:val="16"/>
    </w:rPr>
  </w:style>
  <w:style w:type="paragraph" w:styleId="TOC1">
    <w:name w:val="toc 1"/>
    <w:basedOn w:val="Normal"/>
    <w:next w:val="Normal"/>
    <w:autoRedefine/>
    <w:rsid w:val="003e603e"/>
    <w:pPr>
      <w:tabs>
        <w:tab w:val="clear" w:pos="720"/>
        <w:tab w:val="right" w:pos="8778" w:leader="dot"/>
      </w:tabs>
      <w:spacing w:before="120" w:after="120"/>
    </w:pPr>
    <w:rPr>
      <w:b/>
      <w:bCs/>
      <w:caps/>
      <w:sz w:val="26"/>
      <w:szCs w:val="26"/>
      <w:lang w:val="de-DE"/>
    </w:rPr>
  </w:style>
  <w:style w:type="paragraph" w:styleId="Tenvb" w:customStyle="1">
    <w:name w:val="Tenvb"/>
    <w:basedOn w:val="Normal"/>
    <w:autoRedefine/>
    <w:qFormat/>
    <w:rsid w:val="00ea347f"/>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ea347f"/>
    <w:pPr>
      <w:spacing w:lineRule="exact" w:line="340" w:before="120" w:after="0"/>
      <w:ind w:firstLine="680"/>
    </w:pPr>
    <w:rPr>
      <w:b/>
    </w:rPr>
  </w:style>
  <w:style w:type="paragraph" w:styleId="TOC2">
    <w:name w:val="toc 2"/>
    <w:basedOn w:val="Normal"/>
    <w:next w:val="Normal"/>
    <w:autoRedefine/>
    <w:uiPriority w:val="39"/>
    <w:rsid w:val="0075780b"/>
    <w:pPr>
      <w:tabs>
        <w:tab w:val="clear" w:pos="720"/>
        <w:tab w:val="right" w:pos="8778" w:leader="dot"/>
      </w:tabs>
      <w:spacing w:lineRule="exact" w:line="360"/>
      <w:ind w:start="280"/>
    </w:pPr>
    <w:rPr>
      <w:b/>
      <w:smallCaps/>
      <w:sz w:val="26"/>
      <w:szCs w:val="26"/>
      <w:lang w:val="de-DE"/>
    </w:rPr>
  </w:style>
  <w:style w:type="paragraph" w:styleId="4" w:customStyle="1">
    <w:name w:val="4"/>
    <w:basedOn w:val="Normal"/>
    <w:qFormat/>
    <w:rsid w:val="00ea347f"/>
    <w:pPr>
      <w:spacing w:lineRule="auto" w:line="288" w:before="360" w:after="0"/>
      <w:jc w:val="both"/>
    </w:pPr>
    <w:rPr>
      <w:rFonts w:ascii=".VnArial" w:hAnsi=".VnArial"/>
      <w:b/>
      <w:sz w:val="20"/>
      <w:szCs w:val="20"/>
    </w:rPr>
  </w:style>
  <w:style w:type="paragraph" w:styleId="5" w:customStyle="1">
    <w:name w:val="5"/>
    <w:basedOn w:val="Normal"/>
    <w:qFormat/>
    <w:rsid w:val="00ea347f"/>
    <w:pPr>
      <w:spacing w:lineRule="auto" w:line="288" w:before="360" w:after="0"/>
      <w:ind w:hanging="567" w:start="567"/>
      <w:jc w:val="both"/>
    </w:pPr>
    <w:rPr>
      <w:rFonts w:ascii=".VnCentury Schoolbook" w:hAnsi=".VnCentury Schoolbook"/>
      <w:sz w:val="20"/>
      <w:szCs w:val="20"/>
    </w:rPr>
  </w:style>
  <w:style w:type="paragraph" w:styleId="i" w:customStyle="1">
    <w:name w:val="(i)"/>
    <w:basedOn w:val="Normal"/>
    <w:link w:val="iChar"/>
    <w:uiPriority w:val="99"/>
    <w:qFormat/>
    <w:rsid w:val="00ea347f"/>
    <w:pPr>
      <w:suppressAutoHyphens w:val="true"/>
      <w:jc w:val="both"/>
    </w:pPr>
    <w:rPr>
      <w:rFonts w:ascii="Tms Rmn" w:hAnsi="Tms Rmn"/>
      <w:sz w:val="24"/>
      <w:szCs w:val="20"/>
    </w:rPr>
  </w:style>
  <w:style w:type="paragraph" w:styleId="StyleHeader1-ClausesLeft0Hanging03After0pt" w:customStyle="1">
    <w:name w:val="Style Header 1 - Clauses + Left:  0&quot; Hanging:  0.3&quot; After:  0 pt"/>
    <w:basedOn w:val="Normal"/>
    <w:qFormat/>
    <w:rsid w:val="00ea347f"/>
    <w:pPr>
      <w:tabs>
        <w:tab w:val="clear" w:pos="720"/>
        <w:tab w:val="left" w:pos="342" w:leader="none"/>
      </w:tabs>
      <w:ind w:hanging="360" w:star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ea347f"/>
    <w:pPr>
      <w:tabs>
        <w:tab w:val="clear" w:pos="720"/>
        <w:tab w:val="left" w:pos="576" w:leader="none"/>
      </w:tabs>
      <w:spacing w:before="0" w:after="200"/>
      <w:ind w:start="612"/>
      <w:jc w:val="both"/>
    </w:pPr>
    <w:rPr>
      <w:rFonts w:ascii="Times New Roman" w:hAnsi="Times New Roman"/>
      <w:b/>
      <w:bCs/>
      <w:sz w:val="24"/>
      <w:szCs w:val="20"/>
      <w:lang w:val="es-ES_tradnl"/>
    </w:rPr>
  </w:style>
  <w:style w:type="paragraph" w:styleId="StyleHeader1-ClausesAfter0pt" w:customStyle="1">
    <w:name w:val="Style Header 1 - Clauses + After:  0 pt"/>
    <w:basedOn w:val="Normal"/>
    <w:qFormat/>
    <w:rsid w:val="00ea347f"/>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ea347f"/>
    <w:pPr/>
    <w:rPr>
      <w:lang w:val="en-US"/>
    </w:rPr>
  </w:style>
  <w:style w:type="paragraph" w:styleId="BodyText3">
    <w:name w:val="Body Text 3"/>
    <w:basedOn w:val="Normal"/>
    <w:link w:val="BodyText3Char"/>
    <w:qFormat/>
    <w:rsid w:val="00ea347f"/>
    <w:pPr>
      <w:spacing w:before="0" w:after="120"/>
    </w:pPr>
    <w:rPr>
      <w:sz w:val="16"/>
      <w:szCs w:val="16"/>
    </w:rPr>
  </w:style>
  <w:style w:type="paragraph" w:styleId="GDD" w:customStyle="1">
    <w:name w:val="GDD"/>
    <w:basedOn w:val="Normal"/>
    <w:qFormat/>
    <w:rsid w:val="00ea347f"/>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ea347f"/>
    <w:pPr>
      <w:widowControl w:val="false"/>
      <w:jc w:val="both"/>
    </w:pPr>
    <w:rPr>
      <w:sz w:val="26"/>
      <w:szCs w:val="20"/>
    </w:rPr>
  </w:style>
  <w:style w:type="paragraph" w:styleId="1" w:customStyle="1">
    <w:name w:val="1"/>
    <w:basedOn w:val="Normal"/>
    <w:qFormat/>
    <w:rsid w:val="00ea347f"/>
    <w:pPr>
      <w:spacing w:lineRule="auto" w:line="288" w:before="240" w:after="0"/>
      <w:jc w:val="both"/>
    </w:pPr>
    <w:rPr>
      <w:rFonts w:ascii=".VnArial" w:hAnsi=".VnArial"/>
      <w:b/>
      <w:bCs/>
      <w:sz w:val="22"/>
      <w:szCs w:val="22"/>
    </w:rPr>
  </w:style>
  <w:style w:type="paragraph" w:styleId="6" w:customStyle="1">
    <w:name w:val="6"/>
    <w:basedOn w:val="Normal"/>
    <w:qFormat/>
    <w:rsid w:val="00ea347f"/>
    <w:pPr>
      <w:spacing w:lineRule="auto" w:line="288"/>
      <w:jc w:val="center"/>
    </w:pPr>
    <w:rPr>
      <w:rFonts w:ascii="VnArial U" w:hAnsi="VnArial U"/>
    </w:rPr>
  </w:style>
  <w:style w:type="paragraph" w:styleId="8" w:customStyle="1">
    <w:name w:val="8"/>
    <w:basedOn w:val="6"/>
    <w:qFormat/>
    <w:rsid w:val="00ea347f"/>
    <w:pPr>
      <w:spacing w:lineRule="auto" w:line="312"/>
    </w:pPr>
    <w:rPr>
      <w:rFonts w:ascii=".VnArialH" w:hAnsi=".VnArialH"/>
      <w:sz w:val="32"/>
      <w:szCs w:val="32"/>
    </w:rPr>
  </w:style>
  <w:style w:type="paragraph" w:styleId="3" w:customStyle="1">
    <w:name w:val="3"/>
    <w:basedOn w:val="Normal"/>
    <w:qFormat/>
    <w:rsid w:val="00ea347f"/>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ea347f"/>
    <w:pPr>
      <w:spacing w:lineRule="auto" w:line="312" w:before="240" w:after="0"/>
      <w:jc w:val="both"/>
    </w:pPr>
    <w:rPr>
      <w:rFonts w:ascii=".VnArial" w:hAnsi=".VnArial"/>
      <w:b/>
      <w:bCs/>
      <w:sz w:val="22"/>
      <w:szCs w:val="22"/>
    </w:rPr>
  </w:style>
  <w:style w:type="paragraph" w:styleId="BlockText">
    <w:name w:val="Block Text"/>
    <w:basedOn w:val="Normal"/>
    <w:uiPriority w:val="99"/>
    <w:qFormat/>
    <w:rsid w:val="00ea347f"/>
    <w:pPr>
      <w:ind w:start="709" w:end="418"/>
    </w:pPr>
    <w:rPr>
      <w:rFonts w:ascii=".VnTimeH" w:hAnsi=".VnTimeH"/>
      <w:b/>
      <w:szCs w:val="20"/>
    </w:rPr>
  </w:style>
  <w:style w:type="paragraph" w:styleId="Style12ptBlackBefore5ptAfter5pt" w:customStyle="1">
    <w:name w:val="Style 12 pt Black Before:  5 pt After:  5 pt"/>
    <w:basedOn w:val="Normal"/>
    <w:qFormat/>
    <w:rsid w:val="00ea347f"/>
    <w:pPr/>
    <w:rPr>
      <w:rFonts w:ascii="Times New Roman" w:hAnsi="Times New Roman"/>
      <w:color w:val="000000"/>
      <w:sz w:val="24"/>
      <w:szCs w:val="20"/>
    </w:rPr>
  </w:style>
  <w:style w:type="paragraph" w:styleId="Mau" w:customStyle="1">
    <w:name w:val="Mau"/>
    <w:basedOn w:val="Heading4"/>
    <w:qFormat/>
    <w:rsid w:val="00ea347f"/>
    <w:pPr>
      <w:spacing w:before="0" w:after="120"/>
      <w:ind w:firstLine="567"/>
      <w:jc w:val="end"/>
    </w:pPr>
    <w:rPr>
      <w:rFonts w:ascii=".VnTime" w:hAnsi=".VnTime"/>
      <w:u w:val="single"/>
      <w:lang w:val="de-DE"/>
    </w:rPr>
  </w:style>
  <w:style w:type="paragraph" w:styleId="ClauseSubList" w:customStyle="1">
    <w:name w:val="ClauseSub_List"/>
    <w:qFormat/>
    <w:rsid w:val="00ea347f"/>
    <w:pPr>
      <w:widowControl/>
      <w:tabs>
        <w:tab w:val="clear" w:pos="720"/>
        <w:tab w:val="left" w:pos="1440" w:leader="none"/>
      </w:tabs>
      <w:suppressAutoHyphens w:val="true"/>
      <w:bidi w:val="0"/>
      <w:spacing w:before="0" w:after="0"/>
      <w:ind w:hanging="720" w:start="1440"/>
      <w:jc w:val="star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ea347f"/>
    <w:pPr>
      <w:tabs>
        <w:tab w:val="clear" w:pos="1440"/>
        <w:tab w:val="left" w:pos="720" w:leader="none"/>
      </w:tabs>
      <w:spacing w:before="0" w:after="200"/>
      <w:ind w:hanging="360" w:start="720"/>
      <w:jc w:val="both"/>
    </w:pPr>
    <w:rPr>
      <w:sz w:val="24"/>
      <w:szCs w:val="24"/>
    </w:rPr>
  </w:style>
  <w:style w:type="paragraph" w:styleId="ClauseSubPara" w:customStyle="1">
    <w:name w:val="ClauseSub_Para"/>
    <w:link w:val="ClauseSubParaChar"/>
    <w:qFormat/>
    <w:rsid w:val="00ea347f"/>
    <w:pPr>
      <w:widowControl/>
      <w:bidi w:val="0"/>
      <w:spacing w:before="60" w:after="60"/>
      <w:ind w:start="2268"/>
      <w:jc w:val="star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ea347f"/>
    <w:pPr>
      <w:keepNext w:val="false"/>
      <w:widowControl/>
      <w:tabs>
        <w:tab w:val="clear" w:pos="851"/>
        <w:tab w:val="left" w:pos="576" w:leader="none"/>
      </w:tabs>
      <w:suppressAutoHyphens w:val="true"/>
      <w:ind w:hanging="576" w:start="576"/>
      <w:jc w:val="start"/>
    </w:pPr>
    <w:rPr>
      <w:rFonts w:ascii="Times New Roman" w:hAnsi="Times New Roman"/>
      <w:sz w:val="24"/>
      <w:lang w:val="x-none" w:eastAsia="x-none"/>
    </w:rPr>
  </w:style>
  <w:style w:type="paragraph" w:styleId="TOC3">
    <w:name w:val="toc 3"/>
    <w:basedOn w:val="Normal"/>
    <w:next w:val="Normal"/>
    <w:autoRedefine/>
    <w:uiPriority w:val="39"/>
    <w:rsid w:val="00ed16c6"/>
    <w:pPr>
      <w:tabs>
        <w:tab w:val="clear" w:pos="720"/>
        <w:tab w:val="right" w:pos="8778" w:leader="dot"/>
      </w:tabs>
      <w:spacing w:lineRule="exact" w:line="380"/>
      <w:ind w:star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577e7e"/>
    <w:pPr>
      <w:spacing w:lineRule="auto" w:line="312" w:before="120" w:after="120"/>
    </w:pPr>
    <w:rPr>
      <w:rFonts w:ascii="Times New Roman" w:hAnsi="Times New Roman"/>
    </w:rPr>
  </w:style>
  <w:style w:type="paragraph" w:styleId="Sub-ClauseText" w:customStyle="1">
    <w:name w:val="Sub-Clause Text"/>
    <w:basedOn w:val="Normal"/>
    <w:qFormat/>
    <w:rsid w:val="00867c3a"/>
    <w:pPr>
      <w:spacing w:before="120" w:after="120"/>
      <w:jc w:val="both"/>
    </w:pPr>
    <w:rPr>
      <w:rFonts w:ascii="Times New Roman" w:hAnsi="Times New Roman"/>
      <w:spacing w:val="-4"/>
      <w:sz w:val="24"/>
      <w:szCs w:val="20"/>
    </w:rPr>
  </w:style>
  <w:style w:type="paragraph" w:styleId="Style111" w:customStyle="1">
    <w:name w:val="Style 11"/>
    <w:basedOn w:val="Normal"/>
    <w:qFormat/>
    <w:rsid w:val="00a95938"/>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806c3"/>
    <w:pPr/>
    <w:rPr>
      <w:sz w:val="20"/>
      <w:szCs w:val="20"/>
      <w:lang w:val="x-none" w:eastAsia="x-none"/>
    </w:rPr>
  </w:style>
  <w:style w:type="paragraph" w:styleId="Technical6" w:customStyle="1">
    <w:name w:val="Technical 6"/>
    <w:qFormat/>
    <w:rsid w:val="00340934"/>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ce715d"/>
    <w:pPr>
      <w:spacing w:before="0" w:after="0"/>
      <w:ind w:start="720"/>
      <w:contextualSpacing/>
      <w:jc w:val="both"/>
    </w:pPr>
    <w:rPr>
      <w:rFonts w:ascii="Times New Roman" w:hAnsi="Times New Roman"/>
      <w:sz w:val="24"/>
      <w:szCs w:val="20"/>
    </w:rPr>
  </w:style>
  <w:style w:type="paragraph" w:styleId="S1-Header2" w:customStyle="1">
    <w:name w:val="S1-Header2"/>
    <w:basedOn w:val="Normal"/>
    <w:qFormat/>
    <w:rsid w:val="001f1170"/>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2a4840"/>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2a4840"/>
    <w:pPr>
      <w:spacing w:before="120" w:after="200"/>
    </w:pPr>
    <w:rPr>
      <w:sz w:val="28"/>
    </w:rPr>
  </w:style>
  <w:style w:type="paragraph" w:styleId="Technical4" w:customStyle="1">
    <w:name w:val="Technical 4"/>
    <w:qFormat/>
    <w:rsid w:val="002a4840"/>
    <w:pPr>
      <w:widowControl/>
      <w:tabs>
        <w:tab w:val="clear" w:pos="720"/>
        <w:tab w:val="left" w:pos="-720" w:leader="none"/>
      </w:tabs>
      <w:suppressAutoHyphens w:val="true"/>
      <w:bidi w:val="0"/>
      <w:spacing w:before="0" w:after="0"/>
      <w:jc w:val="star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2a4840"/>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320423"/>
    <w:pPr>
      <w:widowControl w:val="false"/>
    </w:pPr>
    <w:rPr>
      <w:rFonts w:ascii="Times New Roman" w:hAnsi="Times New Roman"/>
      <w:sz w:val="24"/>
      <w:szCs w:val="24"/>
    </w:rPr>
  </w:style>
  <w:style w:type="paragraph" w:styleId="Style20" w:customStyle="1">
    <w:name w:val="Style 20"/>
    <w:basedOn w:val="Normal"/>
    <w:qFormat/>
    <w:rsid w:val="00320423"/>
    <w:pPr>
      <w:widowControl w:val="false"/>
      <w:spacing w:lineRule="exact" w:line="264" w:before="144" w:after="360"/>
    </w:pPr>
    <w:rPr>
      <w:rFonts w:ascii="Times New Roman" w:hAnsi="Times New Roman"/>
      <w:sz w:val="24"/>
      <w:szCs w:val="24"/>
    </w:rPr>
  </w:style>
  <w:style w:type="paragraph" w:styleId="NormalWeb">
    <w:name w:val="Normal (Web)"/>
    <w:basedOn w:val="Normal"/>
    <w:link w:val="NormalWebChar"/>
    <w:uiPriority w:val="99"/>
    <w:qFormat/>
    <w:rsid w:val="007529f7"/>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7529f7"/>
    <w:pPr>
      <w:tabs>
        <w:tab w:val="clear" w:pos="720"/>
        <w:tab w:val="left" w:pos="864" w:leader="none"/>
        <w:tab w:val="left" w:pos="972" w:leader="none"/>
      </w:tabs>
      <w:spacing w:before="0" w:after="200"/>
      <w:ind w:firstLine="144" w:start="432"/>
      <w:jc w:val="both"/>
    </w:pPr>
    <w:rPr>
      <w:rFonts w:ascii="Times New Roman" w:hAnsi="Times New Roman"/>
      <w:sz w:val="24"/>
      <w:szCs w:val="20"/>
      <w:lang w:val="es-ES_tradnl"/>
    </w:rPr>
  </w:style>
  <w:style w:type="paragraph" w:styleId="EndnoteText">
    <w:name w:val="endnote text"/>
    <w:basedOn w:val="Normal"/>
    <w:link w:val="EndnoteTextChar"/>
    <w:unhideWhenUsed/>
    <w:rsid w:val="00b360b6"/>
    <w:pPr/>
    <w:rPr>
      <w:sz w:val="20"/>
      <w:szCs w:val="20"/>
    </w:rPr>
  </w:style>
  <w:style w:type="paragraph" w:styleId="annotationsubject">
    <w:name w:val="annotation subject"/>
    <w:basedOn w:val="CommentText"/>
    <w:next w:val="CommentText"/>
    <w:link w:val="CommentSubjectChar"/>
    <w:qFormat/>
    <w:rsid w:val="00b360b6"/>
    <w:pPr/>
    <w:rPr>
      <w:b/>
      <w:bCs/>
      <w:lang w:val="en-US" w:eastAsia="en-US"/>
    </w:rPr>
  </w:style>
  <w:style w:type="paragraph" w:styleId="Closing">
    <w:name w:val="Closing"/>
    <w:basedOn w:val="Normal"/>
    <w:link w:val="ClosingChar"/>
    <w:rsid w:val="00b360b6"/>
    <w:pPr>
      <w:ind w:start="4320"/>
    </w:pPr>
    <w:rPr/>
  </w:style>
  <w:style w:type="paragraph" w:styleId="BodyTextFirstIndent">
    <w:name w:val="Body Text First Indent"/>
    <w:basedOn w:val="BodyText"/>
    <w:link w:val="BodyTextFirstIndentChar"/>
    <w:rsid w:val="00b360b6"/>
    <w:pPr>
      <w:ind w:firstLine="210"/>
    </w:pPr>
    <w:rPr>
      <w:szCs w:val="28"/>
    </w:rPr>
  </w:style>
  <w:style w:type="paragraph" w:styleId="TOC4">
    <w:name w:val="toc 4"/>
    <w:basedOn w:val="Normal"/>
    <w:next w:val="Normal"/>
    <w:autoRedefine/>
    <w:unhideWhenUsed/>
    <w:rsid w:val="00b360b6"/>
    <w:pPr>
      <w:ind w:start="560"/>
    </w:pPr>
    <w:rPr>
      <w:rFonts w:ascii="Calibri" w:hAnsi="Calibri"/>
      <w:sz w:val="20"/>
      <w:szCs w:val="20"/>
    </w:rPr>
  </w:style>
  <w:style w:type="paragraph" w:styleId="TOC5">
    <w:name w:val="toc 5"/>
    <w:basedOn w:val="Normal"/>
    <w:next w:val="Normal"/>
    <w:autoRedefine/>
    <w:unhideWhenUsed/>
    <w:rsid w:val="00b360b6"/>
    <w:pPr>
      <w:ind w:start="840"/>
    </w:pPr>
    <w:rPr>
      <w:rFonts w:ascii="Calibri" w:hAnsi="Calibri"/>
      <w:sz w:val="20"/>
      <w:szCs w:val="20"/>
    </w:rPr>
  </w:style>
  <w:style w:type="paragraph" w:styleId="TOC6">
    <w:name w:val="toc 6"/>
    <w:basedOn w:val="Normal"/>
    <w:next w:val="Normal"/>
    <w:autoRedefine/>
    <w:unhideWhenUsed/>
    <w:rsid w:val="00b360b6"/>
    <w:pPr>
      <w:ind w:start="1120"/>
    </w:pPr>
    <w:rPr>
      <w:rFonts w:ascii="Calibri" w:hAnsi="Calibri"/>
      <w:sz w:val="20"/>
      <w:szCs w:val="20"/>
    </w:rPr>
  </w:style>
  <w:style w:type="paragraph" w:styleId="TOC7">
    <w:name w:val="toc 7"/>
    <w:basedOn w:val="Normal"/>
    <w:next w:val="Normal"/>
    <w:autoRedefine/>
    <w:unhideWhenUsed/>
    <w:rsid w:val="00b360b6"/>
    <w:pPr>
      <w:ind w:start="1400"/>
    </w:pPr>
    <w:rPr>
      <w:rFonts w:ascii="Calibri" w:hAnsi="Calibri"/>
      <w:sz w:val="20"/>
      <w:szCs w:val="20"/>
    </w:rPr>
  </w:style>
  <w:style w:type="paragraph" w:styleId="TOC8">
    <w:name w:val="toc 8"/>
    <w:basedOn w:val="Normal"/>
    <w:next w:val="Normal"/>
    <w:autoRedefine/>
    <w:unhideWhenUsed/>
    <w:rsid w:val="00b360b6"/>
    <w:pPr>
      <w:ind w:start="1680"/>
    </w:pPr>
    <w:rPr>
      <w:rFonts w:ascii="Calibri" w:hAnsi="Calibri"/>
      <w:sz w:val="20"/>
      <w:szCs w:val="20"/>
    </w:rPr>
  </w:style>
  <w:style w:type="paragraph" w:styleId="TOC9">
    <w:name w:val="toc 9"/>
    <w:basedOn w:val="Normal"/>
    <w:next w:val="Normal"/>
    <w:autoRedefine/>
    <w:unhideWhenUsed/>
    <w:rsid w:val="00b360b6"/>
    <w:pPr>
      <w:ind w:start="1960"/>
    </w:pPr>
    <w:rPr>
      <w:rFonts w:ascii="Calibri" w:hAnsi="Calibri"/>
      <w:sz w:val="20"/>
      <w:szCs w:val="20"/>
    </w:rPr>
  </w:style>
  <w:style w:type="paragraph" w:styleId="Outline" w:customStyle="1">
    <w:name w:val="Outline"/>
    <w:basedOn w:val="Normal"/>
    <w:qFormat/>
    <w:rsid w:val="00b360b6"/>
    <w:pPr>
      <w:spacing w:before="240" w:after="0"/>
    </w:pPr>
    <w:rPr>
      <w:rFonts w:ascii="Times New Roman" w:hAnsi="Times New Roman"/>
      <w:kern w:val="2"/>
      <w:sz w:val="24"/>
      <w:szCs w:val="20"/>
    </w:rPr>
  </w:style>
  <w:style w:type="paragraph" w:styleId="SectionVIHeader" w:customStyle="1">
    <w:name w:val="Section VI. Header"/>
    <w:basedOn w:val="Normal"/>
    <w:qFormat/>
    <w:rsid w:val="00b360b6"/>
    <w:pPr>
      <w:spacing w:before="120" w:after="240"/>
      <w:jc w:val="center"/>
    </w:pPr>
    <w:rPr>
      <w:rFonts w:ascii="Times New Roman" w:hAnsi="Times New Roman"/>
      <w:b/>
      <w:sz w:val="36"/>
      <w:szCs w:val="20"/>
    </w:rPr>
  </w:style>
  <w:style w:type="paragraph" w:styleId="Document1" w:customStyle="1">
    <w:name w:val="Document 1"/>
    <w:qFormat/>
    <w:rsid w:val="00b360b6"/>
    <w:pPr>
      <w:keepNext w:val="true"/>
      <w:keepLines/>
      <w:widowControl/>
      <w:tabs>
        <w:tab w:val="clear" w:pos="720"/>
        <w:tab w:val="left" w:pos="-720" w:leader="none"/>
      </w:tabs>
      <w:suppressAutoHyphens w:val="true"/>
      <w:bidi w:val="0"/>
      <w:spacing w:before="0" w:after="0"/>
      <w:jc w:val="star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b360b6"/>
    <w:pPr>
      <w:jc w:val="center"/>
    </w:pPr>
    <w:rPr>
      <w:rFonts w:ascii="Times New Roman" w:hAnsi="Times New Roman"/>
      <w:b/>
      <w:sz w:val="36"/>
      <w:szCs w:val="20"/>
    </w:rPr>
  </w:style>
  <w:style w:type="paragraph" w:styleId="titulo" w:customStyle="1">
    <w:name w:val="titulo"/>
    <w:basedOn w:val="Heading5"/>
    <w:qFormat/>
    <w:rsid w:val="00b360b6"/>
    <w:pPr>
      <w:spacing w:before="0" w:after="240"/>
      <w:jc w:val="center"/>
    </w:pPr>
    <w:rPr>
      <w:rFonts w:ascii="Times New Roman Bold" w:hAnsi="Times New Roman Bold"/>
      <w:bCs w:val="false"/>
      <w:i w:val="false"/>
      <w:iCs w:val="false"/>
      <w:sz w:val="24"/>
      <w:szCs w:val="20"/>
      <w:lang w:val="x-none" w:eastAsia="x-none"/>
    </w:rPr>
  </w:style>
  <w:style w:type="paragraph" w:styleId="Header1" w:customStyle="1">
    <w:name w:val="Header1"/>
    <w:basedOn w:val="Normal"/>
    <w:qFormat/>
    <w:rsid w:val="00b360b6"/>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b360b6"/>
    <w:pPr>
      <w:tabs>
        <w:tab w:val="clear" w:pos="720"/>
        <w:tab w:val="left" w:pos="360" w:leader="none"/>
      </w:tabs>
      <w:spacing w:before="120" w:after="120"/>
      <w:ind w:hanging="360" w:start="360"/>
    </w:pPr>
    <w:rPr>
      <w:rFonts w:ascii="Times New Roman" w:hAnsi="Times New Roman"/>
      <w:b/>
      <w:sz w:val="24"/>
      <w:szCs w:val="20"/>
    </w:rPr>
  </w:style>
  <w:style w:type="paragraph" w:styleId="TOCNumber1" w:customStyle="1">
    <w:name w:val="TOC Number1"/>
    <w:basedOn w:val="Heading4"/>
    <w:autoRedefine/>
    <w:qFormat/>
    <w:rsid w:val="00181c42"/>
    <w:pPr>
      <w:keepNext w:val="false"/>
      <w:suppressAutoHyphens w:val="true"/>
      <w:spacing w:before="0" w:after="120"/>
      <w:ind w:hanging="457" w:start="1422" w:end="18"/>
      <w:jc w:val="both"/>
      <w:outlineLvl w:val="9"/>
    </w:pPr>
    <w:rPr>
      <w:sz w:val="24"/>
      <w:szCs w:val="24"/>
      <w:lang w:val="vi-VN"/>
    </w:rPr>
  </w:style>
  <w:style w:type="paragraph" w:styleId="StyleHeader2-SubClausesAfter6pt" w:customStyle="1">
    <w:name w:val="Style Header 2 - SubClauses + After:  6 pt"/>
    <w:basedOn w:val="Normal"/>
    <w:qFormat/>
    <w:rsid w:val="00181c42"/>
    <w:pPr>
      <w:tabs>
        <w:tab w:val="clear" w:pos="720"/>
        <w:tab w:val="left" w:pos="504" w:leader="none"/>
      </w:tabs>
      <w:spacing w:before="0" w:after="200"/>
      <w:ind w:hanging="504" w:start="504"/>
      <w:jc w:val="both"/>
    </w:pPr>
    <w:rPr>
      <w:rFonts w:ascii="Times New Roman" w:hAnsi="Times New Roman"/>
      <w:sz w:val="24"/>
      <w:szCs w:val="24"/>
    </w:rPr>
  </w:style>
  <w:style w:type="paragraph" w:styleId="Technical5" w:customStyle="1">
    <w:name w:val="Technical 5"/>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181c42"/>
    <w:pPr>
      <w:widowControl/>
      <w:tabs>
        <w:tab w:val="clear" w:pos="720"/>
        <w:tab w:val="left" w:pos="-720" w:leader="none"/>
      </w:tabs>
      <w:suppressAutoHyphens w:val="true"/>
      <w:bidi w:val="0"/>
      <w:spacing w:lineRule="exact" w:line="240" w:before="0" w:after="0"/>
      <w:jc w:val="star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181c42"/>
    <w:pPr>
      <w:widowControl/>
      <w:tabs>
        <w:tab w:val="left" w:pos="-720" w:leader="none"/>
        <w:tab w:val="left" w:pos="0" w:leader="none"/>
        <w:tab w:val="decimal" w:pos="720" w:leader="none"/>
      </w:tabs>
      <w:suppressAutoHyphens w:val="true"/>
      <w:bidi w:val="0"/>
      <w:spacing w:before="0" w:after="0"/>
      <w:ind w:firstLine="720"/>
      <w:jc w:val="star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181c42"/>
    <w:pPr>
      <w:widowControl/>
      <w:tabs>
        <w:tab w:val="left" w:pos="-720" w:leader="none"/>
        <w:tab w:val="left" w:pos="0" w:leader="none"/>
        <w:tab w:val="left" w:pos="720" w:leader="none"/>
        <w:tab w:val="decimal" w:pos="1440" w:leader="none"/>
      </w:tabs>
      <w:suppressAutoHyphens w:val="true"/>
      <w:bidi w:val="0"/>
      <w:spacing w:before="0" w:after="0"/>
      <w:ind w:firstLine="1440"/>
      <w:jc w:val="star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181c42"/>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star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star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star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star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star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star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181c42"/>
    <w:pPr>
      <w:tabs>
        <w:tab w:val="clear" w:pos="720"/>
        <w:tab w:val="right" w:pos="4140" w:leader="none"/>
      </w:tabs>
      <w:ind w:hanging="240" w:start="240"/>
    </w:pPr>
    <w:rPr>
      <w:rFonts w:ascii="Times New Roman" w:hAnsi="Times New Roman"/>
      <w:sz w:val="20"/>
      <w:szCs w:val="20"/>
    </w:rPr>
  </w:style>
  <w:style w:type="paragraph" w:styleId="Index2">
    <w:name w:val="index 2"/>
    <w:basedOn w:val="Normal"/>
    <w:next w:val="Normal"/>
    <w:uiPriority w:val="99"/>
    <w:rsid w:val="00181c42"/>
    <w:pPr>
      <w:tabs>
        <w:tab w:val="clear" w:pos="720"/>
        <w:tab w:val="right" w:pos="4140" w:leader="none"/>
      </w:tabs>
      <w:ind w:hanging="240" w:start="480"/>
    </w:pPr>
    <w:rPr>
      <w:rFonts w:ascii="Times New Roman" w:hAnsi="Times New Roman"/>
      <w:sz w:val="20"/>
      <w:szCs w:val="20"/>
    </w:rPr>
  </w:style>
  <w:style w:type="paragraph" w:styleId="toaheading">
    <w:name w:val="toa heading"/>
    <w:basedOn w:val="Normal"/>
    <w:next w:val="Normal"/>
    <w:qFormat/>
    <w:rsid w:val="00181c42"/>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181c42"/>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181c42"/>
    <w:pPr>
      <w:tabs>
        <w:tab w:val="clear" w:pos="720"/>
        <w:tab w:val="left" w:pos="360" w:leader="none"/>
      </w:tabs>
      <w:suppressAutoHyphens w:val="true"/>
      <w:spacing w:before="0" w:after="240"/>
      <w:ind w:hanging="360" w:start="360"/>
    </w:pPr>
    <w:rPr>
      <w:rFonts w:ascii="Times New Roman" w:hAnsi="Times New Roman"/>
      <w:b/>
      <w:sz w:val="24"/>
      <w:szCs w:val="20"/>
    </w:rPr>
  </w:style>
  <w:style w:type="paragraph" w:styleId="Index3">
    <w:name w:val="index 3"/>
    <w:basedOn w:val="Normal"/>
    <w:next w:val="Normal"/>
    <w:uiPriority w:val="99"/>
    <w:rsid w:val="00181c42"/>
    <w:pPr>
      <w:tabs>
        <w:tab w:val="clear" w:pos="720"/>
        <w:tab w:val="right" w:pos="4140" w:leader="none"/>
      </w:tabs>
      <w:ind w:hanging="240" w:start="720"/>
    </w:pPr>
    <w:rPr>
      <w:rFonts w:ascii="Times New Roman" w:hAnsi="Times New Roman"/>
      <w:sz w:val="20"/>
      <w:szCs w:val="20"/>
    </w:rPr>
  </w:style>
  <w:style w:type="paragraph" w:styleId="Index4">
    <w:name w:val="index 4"/>
    <w:basedOn w:val="Normal"/>
    <w:next w:val="Normal"/>
    <w:uiPriority w:val="99"/>
    <w:qFormat/>
    <w:rsid w:val="00181c42"/>
    <w:pPr>
      <w:tabs>
        <w:tab w:val="clear" w:pos="720"/>
        <w:tab w:val="right" w:pos="4140" w:leader="none"/>
      </w:tabs>
      <w:ind w:hanging="240" w:start="960"/>
    </w:pPr>
    <w:rPr>
      <w:rFonts w:ascii="Times New Roman" w:hAnsi="Times New Roman"/>
      <w:sz w:val="20"/>
      <w:szCs w:val="20"/>
    </w:rPr>
  </w:style>
  <w:style w:type="paragraph" w:styleId="Index5">
    <w:name w:val="index 5"/>
    <w:basedOn w:val="Normal"/>
    <w:next w:val="Normal"/>
    <w:uiPriority w:val="99"/>
    <w:qFormat/>
    <w:rsid w:val="00181c42"/>
    <w:pPr>
      <w:tabs>
        <w:tab w:val="clear" w:pos="720"/>
        <w:tab w:val="right" w:pos="4140" w:leader="none"/>
      </w:tabs>
      <w:ind w:hanging="240" w:start="1200"/>
    </w:pPr>
    <w:rPr>
      <w:rFonts w:ascii="Times New Roman" w:hAnsi="Times New Roman"/>
      <w:sz w:val="20"/>
      <w:szCs w:val="20"/>
    </w:rPr>
  </w:style>
  <w:style w:type="paragraph" w:styleId="Index6">
    <w:name w:val="index 6"/>
    <w:basedOn w:val="Normal"/>
    <w:next w:val="Normal"/>
    <w:uiPriority w:val="99"/>
    <w:qFormat/>
    <w:rsid w:val="00181c42"/>
    <w:pPr>
      <w:tabs>
        <w:tab w:val="clear" w:pos="720"/>
        <w:tab w:val="right" w:pos="4140" w:leader="none"/>
      </w:tabs>
      <w:ind w:hanging="240" w:start="1440"/>
    </w:pPr>
    <w:rPr>
      <w:rFonts w:ascii="Times New Roman" w:hAnsi="Times New Roman"/>
      <w:sz w:val="20"/>
      <w:szCs w:val="20"/>
    </w:rPr>
  </w:style>
  <w:style w:type="paragraph" w:styleId="Index7">
    <w:name w:val="index 7"/>
    <w:basedOn w:val="Normal"/>
    <w:next w:val="Normal"/>
    <w:uiPriority w:val="99"/>
    <w:qFormat/>
    <w:rsid w:val="00181c42"/>
    <w:pPr>
      <w:tabs>
        <w:tab w:val="clear" w:pos="720"/>
        <w:tab w:val="right" w:pos="4140" w:leader="none"/>
      </w:tabs>
      <w:ind w:hanging="240" w:start="1680"/>
    </w:pPr>
    <w:rPr>
      <w:rFonts w:ascii="Times New Roman" w:hAnsi="Times New Roman"/>
      <w:sz w:val="20"/>
      <w:szCs w:val="20"/>
    </w:rPr>
  </w:style>
  <w:style w:type="paragraph" w:styleId="Index8">
    <w:name w:val="index 8"/>
    <w:basedOn w:val="Normal"/>
    <w:next w:val="Normal"/>
    <w:uiPriority w:val="99"/>
    <w:qFormat/>
    <w:rsid w:val="00181c42"/>
    <w:pPr>
      <w:tabs>
        <w:tab w:val="clear" w:pos="720"/>
        <w:tab w:val="right" w:pos="4140" w:leader="none"/>
      </w:tabs>
      <w:ind w:hanging="240" w:start="1920"/>
    </w:pPr>
    <w:rPr>
      <w:rFonts w:ascii="Times New Roman" w:hAnsi="Times New Roman"/>
      <w:sz w:val="20"/>
      <w:szCs w:val="20"/>
    </w:rPr>
  </w:style>
  <w:style w:type="paragraph" w:styleId="Index9">
    <w:name w:val="index 9"/>
    <w:basedOn w:val="Normal"/>
    <w:next w:val="Normal"/>
    <w:uiPriority w:val="99"/>
    <w:qFormat/>
    <w:rsid w:val="00181c42"/>
    <w:pPr>
      <w:tabs>
        <w:tab w:val="clear" w:pos="720"/>
        <w:tab w:val="right" w:pos="4140" w:leader="none"/>
      </w:tabs>
      <w:ind w:hanging="240" w:start="2160"/>
    </w:pPr>
    <w:rPr>
      <w:rFonts w:ascii="Times New Roman" w:hAnsi="Times New Roman"/>
      <w:sz w:val="20"/>
      <w:szCs w:val="20"/>
    </w:rPr>
  </w:style>
  <w:style w:type="paragraph" w:styleId="IndexHeading">
    <w:name w:val="index heading"/>
    <w:basedOn w:val="Normal"/>
    <w:next w:val="Index1"/>
    <w:rsid w:val="00181c42"/>
    <w:pPr/>
    <w:rPr>
      <w:rFonts w:ascii="Times New Roman" w:hAnsi="Times New Roman"/>
      <w:sz w:val="20"/>
      <w:szCs w:val="20"/>
    </w:rPr>
  </w:style>
  <w:style w:type="paragraph" w:styleId="Headingrb2" w:customStyle="1">
    <w:name w:val="Heading rb2"/>
    <w:basedOn w:val="Normal"/>
    <w:qFormat/>
    <w:rsid w:val="00181c42"/>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end="-28"/>
    </w:pPr>
    <w:rPr>
      <w:rFonts w:ascii="Arial" w:hAnsi="Arial"/>
      <w:b/>
      <w:spacing w:val="6"/>
      <w:sz w:val="26"/>
      <w:szCs w:val="20"/>
    </w:rPr>
  </w:style>
  <w:style w:type="paragraph" w:styleId="Headfid1" w:customStyle="1">
    <w:name w:val="Head fid1"/>
    <w:basedOn w:val="Head2"/>
    <w:qFormat/>
    <w:rsid w:val="00181c42"/>
    <w:pPr/>
    <w:rPr/>
  </w:style>
  <w:style w:type="paragraph" w:styleId="Head2" w:customStyle="1">
    <w:name w:val="Head 2"/>
    <w:basedOn w:val="Normal"/>
    <w:autoRedefine/>
    <w:qFormat/>
    <w:rsid w:val="00181c42"/>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181c42"/>
    <w:pPr>
      <w:suppressAutoHyphens w:val="true"/>
      <w:spacing w:before="0" w:after="240"/>
      <w:ind w:hanging="738" w:start="738" w:end="-14"/>
    </w:pPr>
    <w:rPr>
      <w:rFonts w:ascii="Arial" w:hAnsi="Arial"/>
      <w:sz w:val="22"/>
      <w:szCs w:val="20"/>
    </w:rPr>
  </w:style>
  <w:style w:type="paragraph" w:styleId="explanatorynotes" w:customStyle="1">
    <w:name w:val="explanatory_notes"/>
    <w:basedOn w:val="Normal"/>
    <w:uiPriority w:val="99"/>
    <w:qFormat/>
    <w:rsid w:val="00181c42"/>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181c42"/>
    <w:pPr>
      <w:suppressAutoHyphens w:val="true"/>
      <w:spacing w:before="0" w:after="240"/>
      <w:ind w:hanging="360" w:start="360"/>
    </w:pPr>
    <w:rPr>
      <w:rFonts w:ascii="Tms Rmn" w:hAnsi="Tms Rmn"/>
      <w:b/>
      <w:sz w:val="24"/>
      <w:szCs w:val="20"/>
    </w:rPr>
  </w:style>
  <w:style w:type="paragraph" w:styleId="Head31" w:customStyle="1">
    <w:name w:val="Head 3.1"/>
    <w:basedOn w:val="Head21"/>
    <w:qFormat/>
    <w:rsid w:val="00181c42"/>
    <w:pPr/>
    <w:rPr/>
  </w:style>
  <w:style w:type="paragraph" w:styleId="Head41" w:customStyle="1">
    <w:name w:val="Head 4.1"/>
    <w:basedOn w:val="Head21"/>
    <w:qFormat/>
    <w:rsid w:val="00181c42"/>
    <w:pPr/>
    <w:rPr/>
  </w:style>
  <w:style w:type="paragraph" w:styleId="Head42" w:customStyle="1">
    <w:name w:val="Head 4.2"/>
    <w:basedOn w:val="Normal"/>
    <w:qFormat/>
    <w:rsid w:val="00181c42"/>
    <w:pPr>
      <w:suppressAutoHyphens w:val="true"/>
      <w:spacing w:before="0" w:after="240"/>
      <w:ind w:hanging="360" w:start="360"/>
    </w:pPr>
    <w:rPr>
      <w:rFonts w:ascii="Times New Roman" w:hAnsi="Times New Roman"/>
      <w:b/>
      <w:sz w:val="24"/>
      <w:szCs w:val="20"/>
    </w:rPr>
  </w:style>
  <w:style w:type="paragraph" w:styleId="Head51" w:customStyle="1">
    <w:name w:val="Head 5.1"/>
    <w:basedOn w:val="Head21"/>
    <w:qFormat/>
    <w:rsid w:val="00181c42"/>
    <w:pPr>
      <w:spacing w:before="480" w:after="0"/>
    </w:pPr>
    <w:rPr/>
  </w:style>
  <w:style w:type="paragraph" w:styleId="Head52" w:customStyle="1">
    <w:name w:val="Head 5.2"/>
    <w:basedOn w:val="Normal"/>
    <w:qFormat/>
    <w:rsid w:val="00181c42"/>
    <w:pPr>
      <w:keepNext w:val="true"/>
      <w:suppressAutoHyphens w:val="true"/>
      <w:spacing w:before="480" w:after="240"/>
      <w:ind w:hanging="547" w:start="547"/>
      <w:jc w:val="center"/>
    </w:pPr>
    <w:rPr>
      <w:rFonts w:ascii="Times New Roman" w:hAnsi="Times New Roman"/>
      <w:b/>
      <w:sz w:val="24"/>
      <w:szCs w:val="20"/>
    </w:rPr>
  </w:style>
  <w:style w:type="paragraph" w:styleId="Head61" w:customStyle="1">
    <w:name w:val="Head 6.1"/>
    <w:basedOn w:val="Head51"/>
    <w:qFormat/>
    <w:rsid w:val="00181c42"/>
    <w:pPr>
      <w:pBdr>
        <w:bottom w:val="nil"/>
      </w:pBdr>
      <w:spacing w:before="0" w:after="240"/>
    </w:pPr>
    <w:rPr>
      <w:caps/>
    </w:rPr>
  </w:style>
  <w:style w:type="paragraph" w:styleId="Head71" w:customStyle="1">
    <w:name w:val="Head 7.1"/>
    <w:basedOn w:val="Head21"/>
    <w:qFormat/>
    <w:rsid w:val="00181c42"/>
    <w:pPr/>
    <w:rPr/>
  </w:style>
  <w:style w:type="paragraph" w:styleId="Head72" w:customStyle="1">
    <w:name w:val="Head 7.2"/>
    <w:basedOn w:val="Normal"/>
    <w:qFormat/>
    <w:rsid w:val="00181c42"/>
    <w:pPr>
      <w:suppressAutoHyphens w:val="true"/>
      <w:spacing w:before="0" w:after="240"/>
      <w:ind w:hanging="720" w:start="720"/>
    </w:pPr>
    <w:rPr>
      <w:rFonts w:ascii="Times New Roman Bold" w:hAnsi="Times New Roman Bold"/>
      <w:b/>
      <w:szCs w:val="20"/>
    </w:rPr>
  </w:style>
  <w:style w:type="paragraph" w:styleId="Head81" w:customStyle="1">
    <w:name w:val="Head 8.1"/>
    <w:basedOn w:val="Heading1"/>
    <w:qFormat/>
    <w:rsid w:val="00181c42"/>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181c42"/>
    <w:pPr/>
    <w:rPr>
      <w:smallCaps/>
      <w:sz w:val="28"/>
    </w:rPr>
  </w:style>
  <w:style w:type="paragraph" w:styleId="Subtitle2" w:customStyle="1">
    <w:name w:val="Subtitle 2"/>
    <w:basedOn w:val="Footer"/>
    <w:autoRedefine/>
    <w:uiPriority w:val="99"/>
    <w:qFormat/>
    <w:rsid w:val="00181c42"/>
    <w:pPr/>
    <w:rPr/>
  </w:style>
  <w:style w:type="paragraph" w:styleId="2AutoList1" w:customStyle="1">
    <w:name w:val="2AutoList1"/>
    <w:basedOn w:val="Normal"/>
    <w:qFormat/>
    <w:rsid w:val="00181c42"/>
    <w:pPr>
      <w:tabs>
        <w:tab w:val="clear" w:pos="720"/>
        <w:tab w:val="left" w:pos="504" w:leader="none"/>
      </w:tabs>
      <w:ind w:hanging="504" w:start="504"/>
      <w:jc w:val="both"/>
    </w:pPr>
    <w:rPr>
      <w:rFonts w:ascii="Times New Roman" w:hAnsi="Times New Roman"/>
      <w:sz w:val="24"/>
      <w:szCs w:val="20"/>
      <w:lang w:val="es-ES_tradnl"/>
    </w:rPr>
  </w:style>
  <w:style w:type="paragraph" w:styleId="Header1-Clauses" w:customStyle="1">
    <w:name w:val="Header 1 - Clauses"/>
    <w:basedOn w:val="Normal"/>
    <w:qFormat/>
    <w:rsid w:val="00181c42"/>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181c42"/>
    <w:pPr>
      <w:spacing w:before="0" w:after="200"/>
      <w:ind w:hanging="567" w:start="567"/>
      <w:jc w:val="both"/>
    </w:pPr>
    <w:rPr>
      <w:rFonts w:ascii="Times New Roman" w:hAnsi="Times New Roman"/>
      <w:sz w:val="24"/>
      <w:szCs w:val="20"/>
      <w:lang w:val="es-ES_tradnl"/>
    </w:rPr>
  </w:style>
  <w:style w:type="paragraph" w:styleId="Outline3" w:customStyle="1">
    <w:name w:val="Outline3"/>
    <w:basedOn w:val="Normal"/>
    <w:qFormat/>
    <w:rsid w:val="00181c42"/>
    <w:pPr>
      <w:tabs>
        <w:tab w:val="clear" w:pos="720"/>
        <w:tab w:val="left" w:pos="1728" w:leader="none"/>
      </w:tabs>
      <w:spacing w:before="240" w:after="0"/>
      <w:ind w:hanging="432" w:start="1728"/>
    </w:pPr>
    <w:rPr>
      <w:rFonts w:ascii="Times New Roman" w:hAnsi="Times New Roman"/>
      <w:kern w:val="2"/>
      <w:sz w:val="24"/>
      <w:szCs w:val="20"/>
    </w:rPr>
  </w:style>
  <w:style w:type="paragraph" w:styleId="Outline4" w:customStyle="1">
    <w:name w:val="Outline4"/>
    <w:basedOn w:val="Normal"/>
    <w:autoRedefine/>
    <w:qFormat/>
    <w:rsid w:val="00181c42"/>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181c42"/>
    <w:pPr>
      <w:tabs>
        <w:tab w:val="clear" w:pos="720"/>
        <w:tab w:val="left" w:pos="1782" w:leader="none"/>
      </w:tabs>
      <w:spacing w:before="120" w:after="0"/>
      <w:ind w:hanging="792" w:start="1782"/>
    </w:pPr>
    <w:rPr>
      <w:rFonts w:ascii="Times New Roman" w:hAnsi="Times New Roman"/>
      <w:sz w:val="24"/>
      <w:szCs w:val="20"/>
    </w:rPr>
  </w:style>
  <w:style w:type="paragraph" w:styleId="BankNormal" w:customStyle="1">
    <w:name w:val="BankNormal"/>
    <w:basedOn w:val="Normal"/>
    <w:qFormat/>
    <w:rsid w:val="00181c42"/>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181c42"/>
    <w:pPr>
      <w:spacing w:before="0" w:after="200"/>
      <w:jc w:val="center"/>
    </w:pPr>
    <w:rPr>
      <w:rFonts w:ascii="Times New Roman" w:hAnsi="Times New Roman"/>
      <w:bCs/>
      <w:i/>
      <w:kern w:val="2"/>
      <w:sz w:val="20"/>
    </w:rPr>
  </w:style>
  <w:style w:type="paragraph" w:styleId="ClauseSubListSubList" w:customStyle="1">
    <w:name w:val="ClauseSub_List_SubList"/>
    <w:qFormat/>
    <w:rsid w:val="00181c42"/>
    <w:pPr>
      <w:widowControl/>
      <w:tabs>
        <w:tab w:val="clear" w:pos="720"/>
        <w:tab w:val="left" w:pos="1800" w:leader="none"/>
      </w:tabs>
      <w:bidi w:val="0"/>
      <w:spacing w:before="0" w:after="0"/>
      <w:ind w:hanging="360" w:start="1800"/>
      <w:jc w:val="star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181c42"/>
    <w:pPr>
      <w:ind w:start="2835"/>
    </w:pPr>
    <w:rPr/>
  </w:style>
  <w:style w:type="paragraph" w:styleId="SectionXHeader3" w:customStyle="1">
    <w:name w:val="Section X Header 3"/>
    <w:basedOn w:val="Heading1"/>
    <w:autoRedefine/>
    <w:qFormat/>
    <w:rsid w:val="00181c42"/>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181c42"/>
    <w:pPr>
      <w:spacing w:before="100" w:after="300"/>
    </w:pPr>
    <w:rPr>
      <w:sz w:val="30"/>
      <w:szCs w:val="30"/>
    </w:rPr>
  </w:style>
  <w:style w:type="paragraph" w:styleId="FIDICClauseSubName" w:customStyle="1">
    <w:name w:val="FIDIC_ClauseSubName"/>
    <w:basedOn w:val="FIDICCoverTitle"/>
    <w:qFormat/>
    <w:rsid w:val="00181c42"/>
    <w:pPr>
      <w:spacing w:lineRule="exact" w:line="240" w:before="240" w:after="0"/>
    </w:pPr>
    <w:rPr>
      <w:sz w:val="24"/>
      <w:szCs w:val="24"/>
    </w:rPr>
  </w:style>
  <w:style w:type="paragraph" w:styleId="FIDICCoverTitle" w:customStyle="1">
    <w:name w:val="FIDIC__CoverTitle"/>
    <w:basedOn w:val="Normal"/>
    <w:qFormat/>
    <w:rsid w:val="00181c42"/>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181c42"/>
    <w:pPr/>
    <w:rPr>
      <w:sz w:val="28"/>
      <w:szCs w:val="28"/>
    </w:rPr>
  </w:style>
  <w:style w:type="paragraph" w:styleId="FIDICClauseSubSubPara" w:customStyle="1">
    <w:name w:val="FIDIC_ClauseSubSubPara"/>
    <w:basedOn w:val="FIDICClauseSubName"/>
    <w:qFormat/>
    <w:rsid w:val="00181c42"/>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181c42"/>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181c42"/>
    <w:pPr>
      <w:tabs>
        <w:tab w:val="clear" w:pos="720"/>
        <w:tab w:val="left" w:pos="573" w:leader="none"/>
      </w:tabs>
      <w:spacing w:before="0" w:after="0"/>
      <w:ind w:hanging="576" w:start="576"/>
    </w:pPr>
    <w:rPr>
      <w:bCs/>
      <w:szCs w:val="24"/>
      <w:lang w:val="en-US"/>
    </w:rPr>
  </w:style>
  <w:style w:type="paragraph" w:styleId="Sec7-Clauses1" w:customStyle="1">
    <w:name w:val="Sec7-Clauses1"/>
    <w:basedOn w:val="Header1-Clauses"/>
    <w:qFormat/>
    <w:rsid w:val="00181c42"/>
    <w:pPr>
      <w:spacing w:before="0" w:after="0"/>
    </w:pPr>
    <w:rPr>
      <w:bCs/>
      <w:szCs w:val="24"/>
    </w:rPr>
  </w:style>
  <w:style w:type="paragraph" w:styleId="sec7-header1" w:customStyle="1">
    <w:name w:val="sec7-header1"/>
    <w:basedOn w:val="FIDICClauseSubName"/>
    <w:qFormat/>
    <w:rsid w:val="00181c42"/>
    <w:pPr>
      <w:spacing w:lineRule="auto" w:line="240" w:before="0" w:after="200"/>
      <w:ind w:start="90" w:end="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181c42"/>
    <w:pPr/>
    <w:rPr>
      <w:lang w:val="en-US"/>
    </w:rPr>
  </w:style>
  <w:style w:type="paragraph" w:styleId="Parts" w:customStyle="1">
    <w:name w:val="Parts"/>
    <w:basedOn w:val="Heading1"/>
    <w:qFormat/>
    <w:rsid w:val="00181c42"/>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181c42"/>
    <w:pPr>
      <w:tabs>
        <w:tab w:val="clear" w:pos="720"/>
        <w:tab w:val="left" w:pos="576" w:leader="none"/>
      </w:tabs>
      <w:ind w:hanging="576" w:star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181c42"/>
    <w:pPr>
      <w:tabs>
        <w:tab w:val="clear" w:pos="720"/>
        <w:tab w:val="left" w:pos="576" w:leader="none"/>
      </w:tabs>
      <w:spacing w:before="0" w:after="240"/>
      <w:ind w:hanging="576" w:start="576"/>
    </w:pPr>
    <w:rPr>
      <w:bCs w:val="false"/>
    </w:rPr>
  </w:style>
  <w:style w:type="paragraph" w:styleId="StyleP3Header1-ClausesAfter12pt" w:customStyle="1">
    <w:name w:val="Style P3 Header1-Clauses + After:  12 pt"/>
    <w:basedOn w:val="P3Header1-Clauses"/>
    <w:qFormat/>
    <w:rsid w:val="00181c42"/>
    <w:pPr>
      <w:tabs>
        <w:tab w:val="clear" w:pos="864"/>
        <w:tab w:val="left" w:pos="1008" w:leader="none"/>
      </w:tabs>
      <w:spacing w:before="0" w:after="240"/>
      <w:ind w:start="1008"/>
    </w:pPr>
    <w:rPr/>
  </w:style>
  <w:style w:type="paragraph" w:styleId="StyleHeading4Sub-ClauseSub-paragraphClauseSubSubNoNameAft" w:customStyle="1">
    <w:name w:val="Style Heading 4Sub-Clause Sub-paragraphClauseSubSub_No&amp;Name + Aft..."/>
    <w:basedOn w:val="Heading4"/>
    <w:qFormat/>
    <w:rsid w:val="00181c42"/>
    <w:pPr>
      <w:tabs>
        <w:tab w:val="clear" w:pos="720"/>
        <w:tab w:val="left" w:pos="1512" w:leader="none"/>
      </w:tabs>
      <w:spacing w:before="0" w:after="180"/>
      <w:ind w:hanging="540" w:start="1512" w:end="18"/>
      <w:jc w:val="both"/>
    </w:pPr>
    <w:rPr>
      <w:sz w:val="24"/>
      <w:szCs w:val="20"/>
    </w:rPr>
  </w:style>
  <w:style w:type="paragraph" w:styleId="Section7heading3" w:customStyle="1">
    <w:name w:val="Section 7 heading 3"/>
    <w:basedOn w:val="Heading3"/>
    <w:qFormat/>
    <w:rsid w:val="00181c42"/>
    <w:pPr>
      <w:keepNext w:val="false"/>
      <w:widowControl/>
      <w:tabs>
        <w:tab w:val="clear" w:pos="851"/>
      </w:tabs>
      <w:suppressAutoHyphens w:val="true"/>
      <w:ind w:start="0"/>
    </w:pPr>
    <w:rPr>
      <w:rFonts w:ascii="Times New Roman" w:hAnsi="Times New Roman"/>
      <w:sz w:val="28"/>
    </w:rPr>
  </w:style>
  <w:style w:type="paragraph" w:styleId="Section7heading5" w:customStyle="1">
    <w:name w:val="Section 7 heading 5"/>
    <w:basedOn w:val="Heading3"/>
    <w:qFormat/>
    <w:rsid w:val="00181c42"/>
    <w:pPr>
      <w:keepNext w:val="false"/>
      <w:widowControl/>
      <w:tabs>
        <w:tab w:val="clear" w:pos="851"/>
      </w:tabs>
      <w:suppressAutoHyphens w:val="true"/>
      <w:ind w:start="0"/>
      <w:jc w:val="both"/>
    </w:pPr>
    <w:rPr>
      <w:rFonts w:ascii="Times New Roman" w:hAnsi="Times New Roman"/>
      <w:sz w:val="24"/>
    </w:rPr>
  </w:style>
  <w:style w:type="paragraph" w:styleId="StyleSection7heading3After10pt" w:customStyle="1">
    <w:name w:val="Style Section 7 heading 3 + After:  10 pt"/>
    <w:basedOn w:val="Section7heading3"/>
    <w:qFormat/>
    <w:rsid w:val="00181c42"/>
    <w:pPr>
      <w:spacing w:before="0" w:after="200"/>
    </w:pPr>
    <w:rPr>
      <w:rFonts w:ascii="Times New Roman Bold" w:hAnsi="Times New Roman Bold"/>
      <w:bCs/>
      <w:szCs w:val="28"/>
    </w:rPr>
  </w:style>
  <w:style w:type="paragraph" w:styleId="StyleTOC1Before8pt" w:customStyle="1">
    <w:name w:val="Style TOC 1 + Before:  8 pt"/>
    <w:basedOn w:val="TOC1"/>
    <w:qFormat/>
    <w:rsid w:val="00181c42"/>
    <w:pPr/>
    <w:rPr/>
  </w:style>
  <w:style w:type="paragraph" w:styleId="UG-Sec3-Heading2" w:customStyle="1">
    <w:name w:val="UG - Sec 3 - Heading 2"/>
    <w:basedOn w:val="UG-Heading2"/>
    <w:qFormat/>
    <w:rsid w:val="00181c42"/>
    <w:pPr/>
    <w:rPr/>
  </w:style>
  <w:style w:type="paragraph" w:styleId="UG-Heading2" w:customStyle="1">
    <w:name w:val="UG - Heading 2"/>
    <w:basedOn w:val="Heading2"/>
    <w:next w:val="Normal"/>
    <w:qFormat/>
    <w:rsid w:val="00181c42"/>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181c42"/>
    <w:pPr>
      <w:tabs>
        <w:tab w:val="clear" w:pos="720"/>
        <w:tab w:val="left" w:pos="360" w:leader="none"/>
      </w:tabs>
      <w:ind w:hanging="360" w:start="360"/>
      <w:jc w:val="both"/>
    </w:pPr>
    <w:rPr>
      <w:rFonts w:ascii="Times New Roman" w:hAnsi="Times New Roman"/>
      <w:sz w:val="24"/>
      <w:szCs w:val="20"/>
    </w:rPr>
  </w:style>
  <w:style w:type="paragraph" w:styleId="DefaultParagraphFont1" w:customStyle="1">
    <w:name w:val="Default Paragraph Font1"/>
    <w:next w:val="Normal"/>
    <w:qFormat/>
    <w:rsid w:val="00181c42"/>
    <w:pPr>
      <w:widowControl/>
      <w:tabs>
        <w:tab w:val="clear" w:pos="720"/>
        <w:tab w:val="left" w:pos="567" w:leader="none"/>
      </w:tabs>
      <w:bidi w:val="0"/>
      <w:spacing w:before="0" w:after="0"/>
      <w:jc w:val="start"/>
    </w:pPr>
    <w:rPr>
      <w:rFonts w:ascii="‚l‚r –¾’©" w:hAnsi="‚l‚r –¾’©" w:cs="‚l‚r –¾’©" w:eastAsia="Times New Roman"/>
      <w:color w:val="auto"/>
      <w:kern w:val="0"/>
      <w:sz w:val="21"/>
      <w:szCs w:val="20"/>
      <w:lang w:val="en-GB" w:eastAsia="en-GB" w:bidi="ar-SA"/>
    </w:rPr>
  </w:style>
  <w:style w:type="paragraph" w:styleId="Title1" w:customStyle="1">
    <w:name w:val="Title1"/>
    <w:basedOn w:val="Normal"/>
    <w:qFormat/>
    <w:rsid w:val="00181c42"/>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181c42"/>
    <w:pPr>
      <w:ind w:hanging="706" w:start="706"/>
      <w:jc w:val="start"/>
    </w:pPr>
    <w:rPr>
      <w:bCs/>
    </w:rPr>
  </w:style>
  <w:style w:type="paragraph" w:styleId="BlockQuotationuser" w:customStyle="1">
    <w:name w:val="Block Quotation (user)"/>
    <w:basedOn w:val="Normal"/>
    <w:qFormat/>
    <w:rsid w:val="00181c42"/>
    <w:pPr>
      <w:ind w:hanging="315" w:start="855" w:end="-72"/>
      <w:jc w:val="both"/>
    </w:pPr>
    <w:rPr>
      <w:rFonts w:ascii="Times New Roman" w:hAnsi="Times New Roman"/>
      <w:sz w:val="24"/>
      <w:szCs w:val="20"/>
      <w:lang w:val="en-GB" w:eastAsia="fr-FR"/>
    </w:rPr>
  </w:style>
  <w:style w:type="paragraph" w:styleId="Header3-Paragraph" w:customStyle="1">
    <w:name w:val="Header 3 - Paragraph"/>
    <w:basedOn w:val="Normal"/>
    <w:qFormat/>
    <w:rsid w:val="00181c42"/>
    <w:pPr>
      <w:tabs>
        <w:tab w:val="clear" w:pos="720"/>
        <w:tab w:val="left" w:pos="864" w:leader="none"/>
        <w:tab w:val="left" w:pos="1152" w:leader="none"/>
      </w:tabs>
      <w:spacing w:before="0" w:after="200"/>
      <w:ind w:hanging="619" w:start="1238"/>
      <w:jc w:val="both"/>
    </w:pPr>
    <w:rPr>
      <w:rFonts w:ascii="Times New Roman" w:hAnsi="Times New Roman"/>
      <w:sz w:val="24"/>
      <w:szCs w:val="20"/>
      <w:lang w:eastAsia="fr-FR"/>
    </w:rPr>
  </w:style>
  <w:style w:type="paragraph" w:styleId="outlinebullet" w:customStyle="1">
    <w:name w:val="outlinebullet"/>
    <w:basedOn w:val="Normal"/>
    <w:qFormat/>
    <w:rsid w:val="00181c42"/>
    <w:pPr>
      <w:tabs>
        <w:tab w:val="left" w:pos="720" w:leader="none"/>
        <w:tab w:val="left" w:pos="1037" w:leader="none"/>
        <w:tab w:val="left" w:pos="1440" w:leader="none"/>
      </w:tabs>
      <w:spacing w:before="120" w:after="0"/>
      <w:ind w:hanging="450" w:start="1440"/>
    </w:pPr>
    <w:rPr>
      <w:rFonts w:ascii="Times New Roman" w:hAnsi="Times New Roman"/>
      <w:sz w:val="24"/>
      <w:szCs w:val="20"/>
      <w:lang w:eastAsia="fr-FR"/>
    </w:rPr>
  </w:style>
  <w:style w:type="paragraph" w:styleId="Outline1" w:customStyle="1">
    <w:name w:val="Outline1"/>
    <w:basedOn w:val="Outline"/>
    <w:next w:val="Outline2"/>
    <w:qFormat/>
    <w:rsid w:val="00181c42"/>
    <w:pPr>
      <w:keepNext w:val="true"/>
      <w:tabs>
        <w:tab w:val="clear" w:pos="720"/>
        <w:tab w:val="left" w:pos="360" w:leader="none"/>
        <w:tab w:val="left" w:pos="420" w:leader="none"/>
      </w:tabs>
      <w:ind w:hanging="360" w:start="360"/>
    </w:pPr>
    <w:rPr>
      <w:lang w:eastAsia="fr-FR"/>
    </w:rPr>
  </w:style>
  <w:style w:type="paragraph" w:styleId="Outline2" w:customStyle="1">
    <w:name w:val="Outline2"/>
    <w:basedOn w:val="Normal"/>
    <w:qFormat/>
    <w:rsid w:val="00181c42"/>
    <w:pPr>
      <w:tabs>
        <w:tab w:val="clear" w:pos="720"/>
        <w:tab w:val="left" w:pos="360" w:leader="none"/>
        <w:tab w:val="left" w:pos="420" w:leader="none"/>
        <w:tab w:val="left" w:pos="864" w:leader="none"/>
      </w:tabs>
      <w:spacing w:before="240" w:after="0"/>
      <w:ind w:hanging="504" w:start="864"/>
    </w:pPr>
    <w:rPr>
      <w:rFonts w:ascii="Times New Roman" w:hAnsi="Times New Roman"/>
      <w:kern w:val="2"/>
      <w:sz w:val="24"/>
      <w:szCs w:val="20"/>
      <w:lang w:eastAsia="fr-FR"/>
    </w:rPr>
  </w:style>
  <w:style w:type="paragraph" w:styleId="a11" w:customStyle="1">
    <w:name w:val="a1 1"/>
    <w:qFormat/>
    <w:rsid w:val="00181c42"/>
    <w:pPr>
      <w:widowControl w:val="false"/>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181c42"/>
    <w:pPr>
      <w:widowControl w:val="false"/>
      <w:tabs>
        <w:tab w:val="clear" w:pos="720"/>
        <w:tab w:val="left" w:pos="0" w:leader="none"/>
        <w:tab w:val="right" w:pos="1560" w:leader="none"/>
        <w:tab w:val="left" w:pos="1800" w:leader="none"/>
        <w:tab w:val="left" w:pos="216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181c42"/>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181c42"/>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181c42"/>
    <w:pPr/>
    <w:rPr/>
  </w:style>
  <w:style w:type="paragraph" w:styleId="UG-Sec3b-Heading3" w:customStyle="1">
    <w:name w:val="UG - Sec 3b - Heading 3"/>
    <w:basedOn w:val="UG-Sec3-Heading3"/>
    <w:qFormat/>
    <w:rsid w:val="00181c42"/>
    <w:pPr/>
    <w:rPr/>
  </w:style>
  <w:style w:type="paragraph" w:styleId="UG-Sec3b-Heading4" w:customStyle="1">
    <w:name w:val="UG - Sec 3b - Heading 4"/>
    <w:basedOn w:val="Normal"/>
    <w:qFormat/>
    <w:rsid w:val="00181c42"/>
    <w:pPr>
      <w:spacing w:before="120" w:after="200"/>
      <w:ind w:hanging="720" w:start="720"/>
      <w:jc w:val="both"/>
    </w:pPr>
    <w:rPr>
      <w:rFonts w:ascii="Times New Roman" w:hAnsi="Times New Roman" w:cs="Arial-BoldMT"/>
      <w:bCs/>
      <w:color w:val="000000"/>
      <w:sz w:val="24"/>
      <w:szCs w:val="20"/>
    </w:rPr>
  </w:style>
  <w:style w:type="paragraph" w:styleId="S4-header1" w:customStyle="1">
    <w:name w:val="S4-header1"/>
    <w:basedOn w:val="Normal"/>
    <w:qFormat/>
    <w:rsid w:val="00181c42"/>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181c42"/>
    <w:pPr>
      <w:spacing w:before="120" w:after="200"/>
      <w:jc w:val="center"/>
    </w:pPr>
    <w:rPr>
      <w:rFonts w:ascii="Times New Roman" w:hAnsi="Times New Roman"/>
      <w:b/>
    </w:rPr>
  </w:style>
  <w:style w:type="paragraph" w:styleId="Section1Header1" w:customStyle="1">
    <w:name w:val="Section 1 Header 1"/>
    <w:basedOn w:val="BodyText2"/>
    <w:qFormat/>
    <w:rsid w:val="00181c42"/>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181c42"/>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181c42"/>
    <w:pPr>
      <w:widowControl w:val="false"/>
      <w:spacing w:lineRule="exact" w:line="264"/>
      <w:ind w:hanging="360" w:start="576"/>
    </w:pPr>
    <w:rPr>
      <w:rFonts w:ascii="Times New Roman" w:hAnsi="Times New Roman"/>
      <w:sz w:val="24"/>
      <w:szCs w:val="24"/>
    </w:rPr>
  </w:style>
  <w:style w:type="paragraph" w:styleId="Default" w:customStyle="1">
    <w:name w:val="Default"/>
    <w:qFormat/>
    <w:rsid w:val="00181c42"/>
    <w:pPr>
      <w:widowControl/>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181c42"/>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181c42"/>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181c42"/>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181c42"/>
    <w:pPr>
      <w:tabs>
        <w:tab w:val="clear" w:pos="720"/>
        <w:tab w:val="left" w:pos="360" w:leader="none"/>
      </w:tabs>
      <w:spacing w:before="120" w:after="120"/>
      <w:ind w:hanging="360" w:start="360"/>
    </w:pPr>
    <w:rPr>
      <w:rFonts w:ascii="Times New Roman" w:hAnsi="Times New Roman"/>
      <w:b/>
      <w:sz w:val="24"/>
      <w:szCs w:val="20"/>
    </w:rPr>
  </w:style>
  <w:style w:type="paragraph" w:styleId="Sec1-Clauses" w:customStyle="1">
    <w:name w:val="Sec1-Clauses"/>
    <w:basedOn w:val="Heading1-Clausename"/>
    <w:qFormat/>
    <w:rsid w:val="00181c42"/>
    <w:pPr/>
    <w:rPr/>
  </w:style>
  <w:style w:type="paragraph" w:styleId="DocumentMap">
    <w:name w:val="Document Map"/>
    <w:basedOn w:val="Normal"/>
    <w:link w:val="DocumentMapChar"/>
    <w:qFormat/>
    <w:rsid w:val="00181c42"/>
    <w:pPr>
      <w:shd w:val="clear" w:color="auto" w:fill="000080"/>
    </w:pPr>
    <w:rPr>
      <w:rFonts w:ascii="Tahoma" w:hAnsi="Tahoma"/>
      <w:sz w:val="24"/>
      <w:szCs w:val="20"/>
    </w:rPr>
  </w:style>
  <w:style w:type="paragraph" w:styleId="Head12" w:customStyle="1">
    <w:name w:val="Head 1.2"/>
    <w:basedOn w:val="Normal"/>
    <w:qFormat/>
    <w:rsid w:val="00181c42"/>
    <w:pPr>
      <w:tabs>
        <w:tab w:val="clear" w:pos="720"/>
        <w:tab w:val="left" w:pos="360" w:leader="none"/>
      </w:tabs>
      <w:ind w:hanging="360" w:start="360"/>
      <w:jc w:val="both"/>
    </w:pPr>
    <w:rPr>
      <w:rFonts w:ascii="Arial" w:hAnsi="Arial"/>
      <w:sz w:val="20"/>
      <w:szCs w:val="20"/>
    </w:rPr>
  </w:style>
  <w:style w:type="paragraph" w:styleId="ChapterNumber" w:customStyle="1">
    <w:name w:val="ChapterNumber"/>
    <w:qFormat/>
    <w:rsid w:val="00181c42"/>
    <w:pPr>
      <w:widowControl/>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181c42"/>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181c42"/>
    <w:pPr>
      <w:widowControl/>
      <w:bidi w:val="0"/>
      <w:spacing w:before="120" w:after="240"/>
      <w:jc w:val="star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181c42"/>
    <w:pPr>
      <w:suppressAutoHyphens w:val="true"/>
      <w:jc w:val="both"/>
    </w:pPr>
    <w:rPr>
      <w:rFonts w:ascii="Tms Rmn" w:hAnsi="Tms Rmn"/>
      <w:sz w:val="24"/>
      <w:szCs w:val="20"/>
    </w:rPr>
  </w:style>
  <w:style w:type="paragraph" w:styleId="S4-Header2" w:customStyle="1">
    <w:name w:val="S4-Header 2"/>
    <w:basedOn w:val="Normal"/>
    <w:qFormat/>
    <w:rsid w:val="00181c42"/>
    <w:pPr>
      <w:spacing w:before="120" w:after="240"/>
      <w:jc w:val="center"/>
    </w:pPr>
    <w:rPr>
      <w:rFonts w:ascii="Times New Roman" w:hAnsi="Times New Roman"/>
      <w:b/>
      <w:sz w:val="32"/>
      <w:szCs w:val="24"/>
    </w:rPr>
  </w:style>
  <w:style w:type="paragraph" w:styleId="NormalIndent">
    <w:name w:val="Normal Indent"/>
    <w:basedOn w:val="Normal"/>
    <w:unhideWhenUsed/>
    <w:qFormat/>
    <w:rsid w:val="00181c42"/>
    <w:pPr>
      <w:ind w:start="720"/>
    </w:pPr>
    <w:rPr>
      <w:rFonts w:ascii="Times New Roman" w:hAnsi="Times New Roman"/>
      <w:sz w:val="24"/>
      <w:szCs w:val="24"/>
    </w:rPr>
  </w:style>
  <w:style w:type="paragraph" w:styleId="ListBullet">
    <w:name w:val="List Bullet"/>
    <w:basedOn w:val="Normal"/>
    <w:autoRedefine/>
    <w:unhideWhenUsed/>
    <w:rsid w:val="00181c42"/>
    <w:pPr>
      <w:tabs>
        <w:tab w:val="clear" w:pos="720"/>
        <w:tab w:val="left" w:pos="360" w:leader="none"/>
      </w:tabs>
      <w:ind w:hanging="360" w:start="360"/>
    </w:pPr>
    <w:rPr>
      <w:rFonts w:ascii="Times New Roman" w:hAnsi="Times New Roman"/>
      <w:sz w:val="20"/>
      <w:szCs w:val="20"/>
    </w:rPr>
  </w:style>
  <w:style w:type="paragraph" w:styleId="List2">
    <w:name w:val="List 2"/>
    <w:basedOn w:val="Normal"/>
    <w:unhideWhenUsed/>
    <w:qFormat/>
    <w:rsid w:val="00181c42"/>
    <w:pPr>
      <w:ind w:hanging="360" w:start="720"/>
    </w:pPr>
    <w:rPr>
      <w:rFonts w:ascii="Times New Roman" w:hAnsi="Times New Roman"/>
      <w:sz w:val="24"/>
      <w:szCs w:val="24"/>
    </w:rPr>
  </w:style>
  <w:style w:type="paragraph" w:styleId="List3">
    <w:name w:val="List 3"/>
    <w:basedOn w:val="Normal"/>
    <w:unhideWhenUsed/>
    <w:qFormat/>
    <w:rsid w:val="00181c42"/>
    <w:pPr>
      <w:ind w:hanging="360" w:start="1080"/>
    </w:pPr>
    <w:rPr>
      <w:rFonts w:ascii="Times New Roman" w:hAnsi="Times New Roman"/>
      <w:sz w:val="24"/>
      <w:szCs w:val="24"/>
    </w:rPr>
  </w:style>
  <w:style w:type="paragraph" w:styleId="ListBullet2">
    <w:name w:val="List Bullet 2"/>
    <w:basedOn w:val="Normal"/>
    <w:autoRedefine/>
    <w:unhideWhenUsed/>
    <w:rsid w:val="00181c42"/>
    <w:pPr>
      <w:tabs>
        <w:tab w:val="left" w:pos="720" w:leader="none"/>
      </w:tabs>
      <w:ind w:hanging="360" w:start="720"/>
    </w:pPr>
    <w:rPr>
      <w:rFonts w:ascii="Times New Roman" w:hAnsi="Times New Roman"/>
      <w:sz w:val="20"/>
      <w:szCs w:val="20"/>
    </w:rPr>
  </w:style>
  <w:style w:type="paragraph" w:styleId="ListBullet3">
    <w:name w:val="List Bullet 3"/>
    <w:basedOn w:val="Normal"/>
    <w:autoRedefine/>
    <w:unhideWhenUsed/>
    <w:rsid w:val="00181c42"/>
    <w:pPr>
      <w:tabs>
        <w:tab w:val="clear" w:pos="720"/>
        <w:tab w:val="left" w:pos="1080" w:leader="none"/>
      </w:tabs>
      <w:ind w:hanging="360" w:start="1080"/>
    </w:pPr>
    <w:rPr>
      <w:rFonts w:ascii="Times New Roman" w:hAnsi="Times New Roman"/>
      <w:sz w:val="20"/>
      <w:szCs w:val="20"/>
    </w:rPr>
  </w:style>
  <w:style w:type="paragraph" w:styleId="ListBullet4">
    <w:name w:val="List Bullet 4"/>
    <w:basedOn w:val="Normal"/>
    <w:autoRedefine/>
    <w:unhideWhenUsed/>
    <w:rsid w:val="00181c42"/>
    <w:pPr>
      <w:tabs>
        <w:tab w:val="clear" w:pos="720"/>
        <w:tab w:val="left" w:pos="1440" w:leader="none"/>
      </w:tabs>
      <w:ind w:hanging="360" w:start="1440"/>
    </w:pPr>
    <w:rPr>
      <w:rFonts w:ascii="Times New Roman" w:hAnsi="Times New Roman"/>
      <w:sz w:val="20"/>
      <w:szCs w:val="20"/>
    </w:rPr>
  </w:style>
  <w:style w:type="paragraph" w:styleId="ListBullet5">
    <w:name w:val="List Bullet 5"/>
    <w:basedOn w:val="Normal"/>
    <w:autoRedefine/>
    <w:unhideWhenUsed/>
    <w:rsid w:val="00181c42"/>
    <w:pPr>
      <w:tabs>
        <w:tab w:val="clear" w:pos="720"/>
        <w:tab w:val="left" w:pos="1800" w:leader="none"/>
      </w:tabs>
      <w:ind w:hanging="360" w:start="1800"/>
    </w:pPr>
    <w:rPr>
      <w:rFonts w:ascii="Times New Roman" w:hAnsi="Times New Roman"/>
      <w:sz w:val="20"/>
      <w:szCs w:val="20"/>
    </w:rPr>
  </w:style>
  <w:style w:type="paragraph" w:styleId="ListNumber2">
    <w:name w:val="List Number 2"/>
    <w:basedOn w:val="Normal"/>
    <w:unhideWhenUsed/>
    <w:rsid w:val="00181c42"/>
    <w:pPr>
      <w:tabs>
        <w:tab w:val="left" w:pos="720" w:leader="none"/>
      </w:tabs>
      <w:ind w:hanging="360" w:start="720"/>
    </w:pPr>
    <w:rPr>
      <w:rFonts w:ascii="Times New Roman" w:hAnsi="Times New Roman"/>
      <w:sz w:val="20"/>
      <w:szCs w:val="20"/>
    </w:rPr>
  </w:style>
  <w:style w:type="paragraph" w:styleId="ListNumber3">
    <w:name w:val="List Number 3"/>
    <w:basedOn w:val="Normal"/>
    <w:unhideWhenUsed/>
    <w:rsid w:val="00181c42"/>
    <w:pPr>
      <w:tabs>
        <w:tab w:val="clear" w:pos="720"/>
        <w:tab w:val="left" w:pos="1080" w:leader="none"/>
      </w:tabs>
      <w:ind w:hanging="360" w:start="1080"/>
    </w:pPr>
    <w:rPr>
      <w:rFonts w:ascii="Times New Roman" w:hAnsi="Times New Roman"/>
      <w:sz w:val="20"/>
      <w:szCs w:val="20"/>
    </w:rPr>
  </w:style>
  <w:style w:type="paragraph" w:styleId="ListNumber4">
    <w:name w:val="List Number 4"/>
    <w:basedOn w:val="Normal"/>
    <w:unhideWhenUsed/>
    <w:rsid w:val="00181c42"/>
    <w:pPr>
      <w:tabs>
        <w:tab w:val="clear" w:pos="720"/>
        <w:tab w:val="left" w:pos="1440" w:leader="none"/>
      </w:tabs>
      <w:ind w:hanging="360" w:start="1440"/>
    </w:pPr>
    <w:rPr>
      <w:rFonts w:ascii="Times New Roman" w:hAnsi="Times New Roman"/>
      <w:sz w:val="20"/>
      <w:szCs w:val="20"/>
    </w:rPr>
  </w:style>
  <w:style w:type="paragraph" w:styleId="ListNumber5">
    <w:name w:val="List Number 5"/>
    <w:basedOn w:val="Normal"/>
    <w:unhideWhenUsed/>
    <w:rsid w:val="00181c42"/>
    <w:pPr>
      <w:tabs>
        <w:tab w:val="clear" w:pos="720"/>
        <w:tab w:val="left" w:pos="1800" w:leader="none"/>
      </w:tabs>
      <w:ind w:hanging="360" w:start="1800"/>
    </w:pPr>
    <w:rPr>
      <w:rFonts w:ascii="Times New Roman" w:hAnsi="Times New Roman"/>
      <w:sz w:val="20"/>
      <w:szCs w:val="20"/>
    </w:rPr>
  </w:style>
  <w:style w:type="paragraph" w:styleId="ListContinue2">
    <w:name w:val="List Continue 2"/>
    <w:basedOn w:val="Normal"/>
    <w:unhideWhenUsed/>
    <w:rsid w:val="00181c42"/>
    <w:pPr>
      <w:spacing w:before="0" w:after="120"/>
      <w:ind w:start="720"/>
    </w:pPr>
    <w:rPr>
      <w:rFonts w:ascii="Times New Roman" w:hAnsi="Times New Roman"/>
      <w:sz w:val="24"/>
      <w:szCs w:val="24"/>
    </w:rPr>
  </w:style>
  <w:style w:type="paragraph" w:styleId="ListContinue3">
    <w:name w:val="List Continue 3"/>
    <w:basedOn w:val="Normal"/>
    <w:unhideWhenUsed/>
    <w:rsid w:val="00181c42"/>
    <w:pPr>
      <w:spacing w:before="0" w:after="120"/>
      <w:ind w:start="1080"/>
    </w:pPr>
    <w:rPr>
      <w:rFonts w:ascii="Times New Roman" w:hAnsi="Times New Roman"/>
      <w:sz w:val="24"/>
      <w:szCs w:val="24"/>
    </w:rPr>
  </w:style>
  <w:style w:type="paragraph" w:styleId="MessageHeader">
    <w:name w:val="Message Header"/>
    <w:basedOn w:val="Normal"/>
    <w:link w:val="MessageHeaderChar"/>
    <w:unhideWhenUsed/>
    <w:qFormat/>
    <w:rsid w:val="00181c42"/>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sz w:val="24"/>
      <w:szCs w:val="24"/>
    </w:rPr>
  </w:style>
  <w:style w:type="paragraph" w:styleId="NoteHeading">
    <w:name w:val="Note Heading"/>
    <w:basedOn w:val="Normal"/>
    <w:next w:val="Normal"/>
    <w:link w:val="NoteHeadingChar"/>
    <w:unhideWhenUsed/>
    <w:qFormat/>
    <w:rsid w:val="00181c42"/>
    <w:pPr>
      <w:suppressAutoHyphens w:val="true"/>
      <w:overflowPunct w:val="true"/>
      <w:jc w:val="both"/>
    </w:pPr>
    <w:rPr>
      <w:rFonts w:ascii="Times New Roman" w:hAnsi="Times New Roman"/>
      <w:sz w:val="24"/>
      <w:szCs w:val="20"/>
    </w:rPr>
  </w:style>
  <w:style w:type="paragraph" w:styleId="SectionTitle" w:customStyle="1">
    <w:name w:val="Section Title"/>
    <w:next w:val="Normal"/>
    <w:qFormat/>
    <w:rsid w:val="00181c42"/>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181c42"/>
    <w:pPr>
      <w:widowControl/>
      <w:tabs>
        <w:tab w:val="clear" w:pos="720"/>
        <w:tab w:val="left" w:pos="1502" w:leader="none"/>
      </w:tabs>
      <w:bidi w:val="0"/>
      <w:spacing w:lineRule="atLeast" w:line="270" w:before="0" w:after="0"/>
      <w:ind w:hanging="425" w:star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181c42"/>
    <w:pPr/>
    <w:rPr>
      <w:rFonts w:ascii="Times New Roman" w:hAnsi="Times New Roman"/>
      <w:sz w:val="24"/>
      <w:szCs w:val="24"/>
    </w:rPr>
  </w:style>
  <w:style w:type="paragraph" w:styleId="ShortReturnAddress" w:customStyle="1">
    <w:name w:val="Short Return Address"/>
    <w:basedOn w:val="Normal"/>
    <w:qFormat/>
    <w:rsid w:val="00181c42"/>
    <w:pPr/>
    <w:rPr>
      <w:rFonts w:ascii="Times New Roman" w:hAnsi="Times New Roman"/>
      <w:sz w:val="24"/>
      <w:szCs w:val="24"/>
    </w:rPr>
  </w:style>
  <w:style w:type="paragraph" w:styleId="BHead" w:customStyle="1">
    <w:name w:val="B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181c42"/>
    <w:pPr>
      <w:widowControl/>
      <w:tabs>
        <w:tab w:val="left" w:pos="-720" w:leader="none"/>
        <w:tab w:val="left" w:pos="0" w:leader="none"/>
        <w:tab w:val="decimal" w:pos="720" w:leader="none"/>
      </w:tabs>
      <w:suppressAutoHyphens w:val="true"/>
      <w:overflowPunct w:val="true"/>
      <w:bidi w:val="0"/>
      <w:spacing w:before="0" w:after="0"/>
      <w:ind w:firstLine="720"/>
      <w:jc w:val="star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181c42"/>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star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181c42"/>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star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star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star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star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star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star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181c42"/>
    <w:pPr>
      <w:spacing w:before="240" w:after="240"/>
      <w:ind w:start="1418"/>
    </w:pPr>
    <w:rPr>
      <w:rFonts w:ascii="Times New Roman" w:hAnsi="Times New Roman"/>
      <w:sz w:val="24"/>
      <w:szCs w:val="24"/>
    </w:rPr>
  </w:style>
  <w:style w:type="paragraph" w:styleId="e4" w:customStyle="1">
    <w:name w:val="e4"/>
    <w:basedOn w:val="Normal"/>
    <w:next w:val="Normal"/>
    <w:qFormat/>
    <w:rsid w:val="00181c42"/>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181c42"/>
    <w:pPr>
      <w:spacing w:before="120" w:after="200"/>
      <w:jc w:val="both"/>
    </w:pPr>
    <w:rPr>
      <w:rFonts w:ascii="Times New Roman" w:hAnsi="Times New Roman"/>
      <w:b/>
      <w:sz w:val="24"/>
      <w:szCs w:val="20"/>
    </w:rPr>
  </w:style>
  <w:style w:type="paragraph" w:styleId="S1-Header1" w:customStyle="1">
    <w:name w:val="S1-Header1"/>
    <w:basedOn w:val="Normal"/>
    <w:qFormat/>
    <w:rsid w:val="00181c42"/>
    <w:pPr>
      <w:numPr>
        <w:ilvl w:val="0"/>
        <w:numId w:val="1"/>
      </w:numPr>
      <w:spacing w:before="240" w:after="240"/>
      <w:jc w:val="center"/>
    </w:pPr>
    <w:rPr>
      <w:rFonts w:ascii="Times New Roman" w:hAnsi="Times New Roman"/>
      <w:b/>
      <w:szCs w:val="24"/>
    </w:rPr>
  </w:style>
  <w:style w:type="paragraph" w:styleId="StyleHeader2-SubClausesItalic" w:customStyle="1">
    <w:name w:val="Style Header 2 - SubClauses + Italic"/>
    <w:basedOn w:val="Header2-SubClauses"/>
    <w:qFormat/>
    <w:rsid w:val="00181c42"/>
    <w:pPr>
      <w:tabs>
        <w:tab w:val="clear" w:pos="720"/>
        <w:tab w:val="left" w:pos="504" w:leader="none"/>
      </w:tabs>
      <w:ind w:hanging="504" w:start="504"/>
    </w:pPr>
    <w:rPr>
      <w:rFonts w:cs="Arial"/>
      <w:i/>
      <w:iCs/>
      <w:szCs w:val="24"/>
      <w:lang w:val="en-US"/>
    </w:rPr>
  </w:style>
  <w:style w:type="paragraph" w:styleId="StyleSubtitleLeft013Right02" w:customStyle="1">
    <w:name w:val="Style Subtitle + Left:  0.13&quot; Right:  0.2&quot;"/>
    <w:basedOn w:val="Subtitle"/>
    <w:qFormat/>
    <w:rsid w:val="00181c42"/>
    <w:pPr>
      <w:spacing w:before="120" w:after="240"/>
      <w:ind w:start="180" w:end="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181c42"/>
    <w:pPr>
      <w:spacing w:before="120" w:after="240"/>
      <w:jc w:val="center"/>
    </w:pPr>
    <w:rPr>
      <w:rFonts w:ascii="Times New Roman" w:hAnsi="Times New Roman"/>
      <w:b/>
      <w:bCs/>
      <w:sz w:val="36"/>
      <w:szCs w:val="20"/>
    </w:rPr>
  </w:style>
  <w:style w:type="paragraph" w:styleId="S3-Header1" w:customStyle="1">
    <w:name w:val="S3-Header 1"/>
    <w:basedOn w:val="Normal"/>
    <w:qFormat/>
    <w:rsid w:val="00181c42"/>
    <w:pPr>
      <w:spacing w:before="120" w:after="200"/>
      <w:ind w:hanging="720" w:start="1080"/>
      <w:jc w:val="both"/>
    </w:pPr>
    <w:rPr>
      <w:rFonts w:ascii="Times New Roman" w:hAnsi="Times New Roman"/>
      <w:b/>
      <w:bCs/>
      <w:szCs w:val="20"/>
    </w:rPr>
  </w:style>
  <w:style w:type="paragraph" w:styleId="S3-Heading2" w:customStyle="1">
    <w:name w:val="S3-Heading 2"/>
    <w:basedOn w:val="Normal"/>
    <w:qFormat/>
    <w:rsid w:val="00181c42"/>
    <w:pPr>
      <w:spacing w:before="0" w:after="200"/>
      <w:ind w:hanging="720" w:start="1080" w:end="288"/>
      <w:jc w:val="both"/>
    </w:pPr>
    <w:rPr>
      <w:rFonts w:ascii="Times New Roman" w:hAnsi="Times New Roman"/>
      <w:b/>
      <w:bCs/>
      <w:sz w:val="24"/>
      <w:szCs w:val="24"/>
    </w:rPr>
  </w:style>
  <w:style w:type="paragraph" w:styleId="S4Header" w:customStyle="1">
    <w:name w:val="S4 Header"/>
    <w:basedOn w:val="Normal"/>
    <w:next w:val="Normal"/>
    <w:qFormat/>
    <w:rsid w:val="00181c42"/>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181c42"/>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181c42"/>
    <w:pPr>
      <w:spacing w:before="120" w:after="240"/>
      <w:ind w:start="360" w:end="288"/>
    </w:pPr>
    <w:rPr>
      <w:bCs/>
      <w:sz w:val="32"/>
    </w:rPr>
  </w:style>
  <w:style w:type="paragraph" w:styleId="S6-Header1" w:customStyle="1">
    <w:name w:val="S6-Header 1"/>
    <w:basedOn w:val="Normal"/>
    <w:next w:val="Normal"/>
    <w:qFormat/>
    <w:rsid w:val="00181c42"/>
    <w:pPr>
      <w:spacing w:before="120" w:after="240"/>
      <w:jc w:val="center"/>
    </w:pPr>
    <w:rPr>
      <w:rFonts w:ascii="Times New Roman" w:hAnsi="Times New Roman" w:cs="Arial"/>
      <w:b/>
      <w:sz w:val="32"/>
      <w:szCs w:val="24"/>
    </w:rPr>
  </w:style>
  <w:style w:type="paragraph" w:styleId="Part" w:customStyle="1">
    <w:name w:val="Part"/>
    <w:basedOn w:val="Normal"/>
    <w:qFormat/>
    <w:rsid w:val="00181c42"/>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181c42"/>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181c42"/>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181c42"/>
    <w:pPr>
      <w:numPr>
        <w:ilvl w:val="0"/>
        <w:numId w:val="0"/>
      </w:numPr>
    </w:pPr>
    <w:rPr>
      <w:bCs/>
    </w:rPr>
  </w:style>
  <w:style w:type="paragraph" w:styleId="StyleStyleS1-Header1TimesNewRoman14pt" w:customStyle="1">
    <w:name w:val="Style Style S1-Header1 + Times New Roman 14 pt +"/>
    <w:basedOn w:val="StyleS1-Header1TimesNewRoman14pt"/>
    <w:qFormat/>
    <w:rsid w:val="00181c42"/>
    <w:pPr>
      <w:numPr>
        <w:ilvl w:val="0"/>
        <w:numId w:val="2"/>
      </w:numPr>
    </w:pPr>
    <w:rPr/>
  </w:style>
  <w:style w:type="paragraph" w:styleId="StyleStyleS1-Header1TimesNewRoman14pt1" w:customStyle="1">
    <w:name w:val="Style Style S1-Header1 + Times New Roman 14 pt +1"/>
    <w:basedOn w:val="StyleS1-Header1TimesNewRoman14pt"/>
    <w:qFormat/>
    <w:rsid w:val="00181c42"/>
    <w:pPr>
      <w:numPr>
        <w:ilvl w:val="0"/>
        <w:numId w:val="3"/>
      </w:numPr>
    </w:pPr>
    <w:rPr/>
  </w:style>
  <w:style w:type="paragraph" w:styleId="TOCHeading">
    <w:name w:val="TOC Heading"/>
    <w:basedOn w:val="Heading1"/>
    <w:next w:val="Normal"/>
    <w:uiPriority w:val="39"/>
    <w:semiHidden/>
    <w:unhideWhenUsed/>
    <w:qFormat/>
    <w:rsid w:val="00b769ec"/>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757f57"/>
    <w:pPr>
      <w:widowControl/>
      <w:bidi w:val="0"/>
      <w:spacing w:before="0" w:after="0"/>
      <w:jc w:val="start"/>
    </w:pPr>
    <w:rPr>
      <w:rFonts w:ascii="Times New Roman" w:hAnsi="Times New Roman" w:eastAsia="Times New Roman" w:cs="Times New Roman"/>
      <w:color w:val="auto"/>
      <w:kern w:val="0"/>
      <w:sz w:val="24"/>
      <w:szCs w:val="20"/>
      <w:lang w:val="en-US" w:eastAsia="en-US" w:bidi="ar-SA"/>
    </w:rPr>
  </w:style>
  <w:style w:type="paragraph" w:styleId="NoSpacing">
    <w:name w:val="No Spacing"/>
    <w:link w:val="NoSpacingChar"/>
    <w:uiPriority w:val="1"/>
    <w:qFormat/>
    <w:rsid w:val="00d94a85"/>
    <w:pPr>
      <w:widowControl/>
      <w:bidi w:val="0"/>
      <w:spacing w:before="0" w:after="0"/>
      <w:jc w:val="start"/>
    </w:pPr>
    <w:rPr>
      <w:rFonts w:ascii="Calibri" w:hAnsi="Calibri" w:eastAsia="Times New Roman" w:cs="Times New Roman"/>
      <w:color w:val="auto"/>
      <w:kern w:val="0"/>
      <w:sz w:val="22"/>
      <w:szCs w:val="22"/>
      <w:lang w:val="en-US" w:eastAsia="en-US" w:bidi="ar-SA"/>
    </w:rPr>
  </w:style>
  <w:style w:type="paragraph" w:styleId="Style5" w:customStyle="1">
    <w:name w:val="Style"/>
    <w:basedOn w:val="i"/>
    <w:link w:val="StyleChar"/>
    <w:uiPriority w:val="99"/>
    <w:qFormat/>
    <w:rsid w:val="005132d3"/>
    <w:pPr>
      <w:pBdr>
        <w:bottom w:val="single" w:sz="4" w:space="1" w:color="000000"/>
      </w:pBdr>
      <w:jc w:val="start"/>
    </w:pPr>
    <w:rPr>
      <w:rFonts w:ascii="Arial" w:hAnsi="Arial" w:eastAsia="Arial" w:cs="Arial"/>
      <w:sz w:val="20"/>
      <w:lang w:val="vi-VN" w:eastAsia="vi-VN" w:bidi="vi-VN"/>
    </w:rPr>
  </w:style>
  <w:style w:type="paragraph" w:styleId="Section4-Heading2" w:customStyle="1">
    <w:name w:val="Section 4 - Heading 2"/>
    <w:basedOn w:val="Normal"/>
    <w:qFormat/>
    <w:rsid w:val="005132d3"/>
    <w:pPr>
      <w:spacing w:before="0" w:after="200"/>
      <w:jc w:val="center"/>
    </w:pPr>
    <w:rPr>
      <w:rFonts w:ascii="Times New Roman" w:hAnsi="Times New Roman"/>
      <w:b/>
      <w:sz w:val="32"/>
      <w:szCs w:val="24"/>
    </w:rPr>
  </w:style>
  <w:style w:type="paragraph" w:styleId="Style51" w:customStyle="1">
    <w:name w:val="Style 5"/>
    <w:basedOn w:val="Normal"/>
    <w:qFormat/>
    <w:rsid w:val="005132d3"/>
    <w:pPr>
      <w:widowControl w:val="false"/>
      <w:spacing w:lineRule="exact" w:line="480"/>
      <w:jc w:val="center"/>
    </w:pPr>
    <w:rPr>
      <w:rFonts w:ascii="Times New Roman" w:hAnsi="Times New Roman"/>
      <w:sz w:val="24"/>
      <w:szCs w:val="24"/>
    </w:rPr>
  </w:style>
  <w:style w:type="paragraph" w:styleId="Bulletnumbered" w:customStyle="1">
    <w:name w:val="Bullet numbered"/>
    <w:basedOn w:val="ListParagraph"/>
    <w:autoRedefine/>
    <w:qFormat/>
    <w:rsid w:val="005132d3"/>
    <w:pPr>
      <w:numPr>
        <w:ilvl w:val="0"/>
        <w:numId w:val="5"/>
      </w:numPr>
      <w:tabs>
        <w:tab w:val="clear" w:pos="720"/>
        <w:tab w:val="left" w:pos="432" w:leader="none"/>
      </w:tabs>
      <w:spacing w:lineRule="auto" w:line="259" w:before="0" w:after="120"/>
      <w:ind w:hanging="432" w:start="360"/>
      <w:contextualSpacing w:val="false"/>
      <w:jc w:val="start"/>
    </w:pPr>
    <w:rPr>
      <w:rFonts w:ascii="Calibri" w:hAnsi="Calibri" w:eastAsia="Calibri"/>
      <w:szCs w:val="22"/>
    </w:rPr>
  </w:style>
  <w:style w:type="paragraph" w:styleId="Bulletroman" w:customStyle="1">
    <w:name w:val="Bullet roman"/>
    <w:basedOn w:val="ListParagraph"/>
    <w:autoRedefine/>
    <w:qFormat/>
    <w:rsid w:val="005132d3"/>
    <w:pPr>
      <w:numPr>
        <w:ilvl w:val="0"/>
        <w:numId w:val="6"/>
      </w:numPr>
      <w:spacing w:lineRule="auto" w:line="259" w:before="0" w:after="120"/>
      <w:contextualSpacing w:val="false"/>
      <w:jc w:val="start"/>
    </w:pPr>
    <w:rPr>
      <w:rFonts w:eastAsia="Calibri"/>
      <w:i/>
      <w:iCs/>
      <w:szCs w:val="22"/>
    </w:rPr>
  </w:style>
  <w:style w:type="paragraph" w:styleId="Bulletabc" w:customStyle="1">
    <w:name w:val="Bullet abc"/>
    <w:basedOn w:val="ListParagraph"/>
    <w:autoRedefine/>
    <w:qFormat/>
    <w:rsid w:val="005132d3"/>
    <w:pPr>
      <w:numPr>
        <w:ilvl w:val="0"/>
        <w:numId w:val="8"/>
      </w:numPr>
      <w:tabs>
        <w:tab w:val="clear" w:pos="720"/>
        <w:tab w:val="left" w:pos="450" w:leader="none"/>
      </w:tabs>
      <w:spacing w:lineRule="auto" w:line="259" w:before="0" w:after="120"/>
      <w:ind w:hanging="540" w:start="450"/>
      <w:contextualSpacing w:val="false"/>
      <w:jc w:val="start"/>
    </w:pPr>
    <w:rPr>
      <w:rFonts w:ascii="Calibri" w:hAnsi="Calibri" w:eastAsia="Calibri"/>
      <w:szCs w:val="22"/>
    </w:rPr>
  </w:style>
  <w:style w:type="paragraph" w:styleId="Bulletdash4thlevel" w:customStyle="1">
    <w:name w:val="Bullet dash 4th level"/>
    <w:basedOn w:val="ListParagraph"/>
    <w:qFormat/>
    <w:rsid w:val="005132d3"/>
    <w:pPr>
      <w:numPr>
        <w:ilvl w:val="0"/>
        <w:numId w:val="7"/>
      </w:numPr>
      <w:tabs>
        <w:tab w:val="left" w:pos="720" w:leader="none"/>
      </w:tabs>
      <w:spacing w:lineRule="auto" w:line="259"/>
      <w:ind w:start="1440"/>
      <w:jc w:val="start"/>
    </w:pPr>
    <w:rPr>
      <w:rFonts w:ascii="Calibri" w:hAnsi="Calibri" w:eastAsia="Calibri"/>
      <w:szCs w:val="22"/>
    </w:rPr>
  </w:style>
  <w:style w:type="paragraph" w:styleId="Section10-Heading1" w:customStyle="1">
    <w:name w:val="Section 10 - Heading 1"/>
    <w:basedOn w:val="Normal"/>
    <w:next w:val="Normal"/>
    <w:qFormat/>
    <w:rsid w:val="005132d3"/>
    <w:pPr>
      <w:spacing w:before="120" w:after="240"/>
      <w:jc w:val="center"/>
    </w:pPr>
    <w:rPr>
      <w:rFonts w:ascii="Times New Roman" w:hAnsi="Times New Roman"/>
      <w:b/>
      <w:sz w:val="36"/>
      <w:szCs w:val="24"/>
    </w:rPr>
  </w:style>
  <w:style w:type="paragraph" w:styleId="Style13ptLeft1" w:customStyle="1">
    <w:name w:val="Style 13 pt Left1"/>
    <w:basedOn w:val="Normal"/>
    <w:qFormat/>
    <w:rsid w:val="005132d3"/>
    <w:pPr>
      <w:spacing w:lineRule="auto" w:line="288"/>
      <w:ind w:firstLine="360"/>
    </w:pPr>
    <w:rPr>
      <w:rFonts w:ascii="Times New Roman" w:hAnsi="Times New Roman"/>
      <w:sz w:val="26"/>
      <w:szCs w:val="20"/>
    </w:rPr>
  </w:style>
  <w:style w:type="paragraph" w:styleId="SPDForm2" w:customStyle="1">
    <w:name w:val="SPD  Form 2"/>
    <w:basedOn w:val="Normal"/>
    <w:qFormat/>
    <w:rsid w:val="005132d3"/>
    <w:pPr>
      <w:spacing w:before="120" w:after="240"/>
      <w:jc w:val="center"/>
    </w:pPr>
    <w:rPr>
      <w:rFonts w:ascii="Times New Roman" w:hAnsi="Times New Roman"/>
      <w:b/>
      <w:sz w:val="36"/>
      <w:szCs w:val="20"/>
    </w:rPr>
  </w:style>
  <w:style w:type="paragraph" w:styleId="p2" w:customStyle="1">
    <w:name w:val="p2"/>
    <w:basedOn w:val="Normal"/>
    <w:qFormat/>
    <w:rsid w:val="005132d3"/>
    <w:pPr/>
    <w:rPr>
      <w:rFonts w:ascii="Calibri" w:hAnsi="Calibri" w:eastAsia="Calibri"/>
      <w:sz w:val="15"/>
      <w:szCs w:val="15"/>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footer" Target="footer11.xml"/><Relationship Id="rId24" Type="http://schemas.openxmlformats.org/officeDocument/2006/relationships/footer" Target="footer12.xml"/><Relationship Id="rId25" Type="http://schemas.openxmlformats.org/officeDocument/2006/relationships/footer" Target="footer13.xml"/><Relationship Id="rId26" Type="http://schemas.openxmlformats.org/officeDocument/2006/relationships/header" Target="header12.xml"/><Relationship Id="rId27" Type="http://schemas.openxmlformats.org/officeDocument/2006/relationships/header" Target="header13.xml"/><Relationship Id="rId28" Type="http://schemas.openxmlformats.org/officeDocument/2006/relationships/footer" Target="footer14.xml"/><Relationship Id="rId29" Type="http://schemas.openxmlformats.org/officeDocument/2006/relationships/footer" Target="footer15.xml"/><Relationship Id="rId30" Type="http://schemas.openxmlformats.org/officeDocument/2006/relationships/header" Target="header14.xml"/><Relationship Id="rId31" Type="http://schemas.openxmlformats.org/officeDocument/2006/relationships/header" Target="header15.xml"/><Relationship Id="rId32" Type="http://schemas.openxmlformats.org/officeDocument/2006/relationships/footer" Target="footer16.xml"/><Relationship Id="rId33" Type="http://schemas.openxmlformats.org/officeDocument/2006/relationships/footer" Target="footer17.xml"/><Relationship Id="rId34" Type="http://schemas.openxmlformats.org/officeDocument/2006/relationships/header" Target="header16.xml"/><Relationship Id="rId35" Type="http://schemas.openxmlformats.org/officeDocument/2006/relationships/header" Target="header17.xml"/><Relationship Id="rId36" Type="http://schemas.openxmlformats.org/officeDocument/2006/relationships/footer" Target="footer18.xml"/><Relationship Id="rId37" Type="http://schemas.openxmlformats.org/officeDocument/2006/relationships/footer" Target="footer19.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Relationship Id="rId4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43908-213C-4B4E-AB14-61008E80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Application>LibreOffice/26.2.5.2$Windows_X86_64 LibreOffice_project/cd7284b4cbbfeb507e630c1aac019f4157393acb</Application>
  <AppVersion>15.0000</AppVersion>
  <Pages>62</Pages>
  <Words>10639</Words>
  <Characters>37336</Characters>
  <CharactersWithSpaces>47238</CharactersWithSpaces>
  <Paragraphs>995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dc:description/>
  <dc:language>vi-VN</dc:language>
  <cp:lastModifiedBy>Dell</cp:lastModifiedBy>
  <cp:lastPrinted>2025-07-29T02:34:00Z</cp:lastPrinted>
  <dcterms:modified xsi:type="dcterms:W3CDTF">2026-09-09T08:38:00Z</dcterms:modified>
  <cp:revision>138</cp:revision>
  <dc:subject/>
  <dc:title>Bé KÕ ho¹ch vµ §Çu t­</dc:title>
</cp:coreProperties>
</file>

<file path=docProps/custom.xml><?xml version="1.0" encoding="utf-8"?>
<Properties xmlns="http://schemas.openxmlformats.org/officeDocument/2006/custom-properties" xmlns:vt="http://schemas.openxmlformats.org/officeDocument/2006/docPropsVTypes"/>
</file>