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bookmarkStart w:id="0" w:name="chuong_pl_13"/>
      <w:bookmarkEnd w:id="0"/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Phụ lục X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</w:pPr>
      <w:bookmarkStart w:id="1" w:name="chuong_pl_13_name"/>
      <w:bookmarkEnd w:id="1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MẪU LỊCH SỬ NGỪNG/CHẤM DỨT HOẠT ĐỘNG CỦA DỰ ÁN ĐẦU TƯ (E-LSHĐDA)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(Ban hành kèm theo Thông tư s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ố 129/2026/TT-BTC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ày 27 tháng 8 năm 2026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ủa Bộ trưởng Bộ 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ài chính)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(Webform trên 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 thống)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M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ẪU LỊCH SỬ NGỪNG/CHẤM DỨT HOẠT ĐỘNG CỦA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DỰ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(E-LSHĐDA)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I. THÔNG TIN CƠ QUAN/ĐƠN V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 BAN 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ÀNH QUY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NGỪNG/CHẤM DỨT HOẠT ĐỘNG CỦA DỰ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 Mã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ịnh danh cơ quan ban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ành 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 Tên cơ quan ban hành 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 Mã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ịnh danh cơ quan đăng tải 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4. Tên cơ quan đăng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ải 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II. THÔNG TIN NG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ỪNG/CHẤM DỨT HOẠT ĐỘNG CỦA DỰ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5. Lo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ại quyết định: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(Ngừng hoạt động/Chấm dứt hoạt động dự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tư)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6. Mã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(N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ếu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ó):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7. Tên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án: ………………………………………………………………………………………..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8. Mã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ịnh danh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tư: 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9. Tên nhà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úng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ầu/T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ên liên danh trúng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ầu1: 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Trư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ờng hợp l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liên danh trúng th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ầu, k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ê khai thông tin các thành viên liên danh theo b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ảng sau: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22"/>
        <w:gridCol w:w="2673"/>
        <w:gridCol w:w="2159"/>
        <w:gridCol w:w="2981"/>
        <w:gridCol w:w="1336"/>
      </w:tblGrid>
      <w:tr>
        <w:trPr/>
        <w:tc>
          <w:tcPr>
            <w:tcW w:w="82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STT</w:t>
            </w:r>
          </w:p>
        </w:tc>
        <w:tc>
          <w:tcPr>
            <w:tcW w:w="267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Mã đ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ịnh danh</w:t>
            </w:r>
          </w:p>
        </w:tc>
        <w:tc>
          <w:tcPr>
            <w:tcW w:w="215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Mã 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ố thuế</w:t>
            </w:r>
          </w:p>
        </w:tc>
        <w:tc>
          <w:tcPr>
            <w:tcW w:w="298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Tên nhà đ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ầu tư</w:t>
            </w:r>
          </w:p>
        </w:tc>
        <w:tc>
          <w:tcPr>
            <w:tcW w:w="13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ịa chỉ</w:t>
            </w:r>
          </w:p>
        </w:tc>
      </w:tr>
      <w:tr>
        <w:trPr/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6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6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6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Trư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ờng hợp loại quyết định l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ừng hoạt động của dự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tư, điền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ác thông tin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10.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ời gian bắt đầu ngừng hoạt động của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tư: 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11.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ời gian kết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úc ng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ừng hoạt động của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tư: 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Trư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ờng hợp loại quyết định l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ch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ấm dứt hoạt động của dự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 điền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ác thông tin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12.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ời gian chấm dứt hoạt động của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tư: 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III.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THÔNG TIN QUY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 NGỪNG/CHẤM DỨT HOẠT ĐỘNG CỦA DỰ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13.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ố quyết định: ………………………………………………………………………………….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14. Ngày ban hành quy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định: 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15. Tài li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ệu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ính kèm quy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định: 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M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ẫu 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ày đư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ợc Sở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ài chính ho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ặc cơ quan quản l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ý v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ề hoạt động đấu thầu tại bộ, cơ quan ngang bộ, cơ quan kh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ác đăng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ải, cập nhật nội dung tr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ên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 thống mạng đấu thầu quốc gia kể từ ng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ày Ngh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 định số 274/2026/NĐ-CP,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ông tư này có hi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ệu lực thi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ành.</w:t>
      </w:r>
    </w:p>
    <w:p>
      <w:pPr>
        <w:pStyle w:val="BodyText"/>
        <w:bidi w:val="0"/>
        <w:spacing w:before="0" w:after="140"/>
        <w:ind w:hanging="0" w:start="0" w:end="0"/>
        <w:jc w:val="center"/>
        <w:rPr>
          <w:rStyle w:val="Strong"/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LibreOffice/26.2.6.3$Windows_X86_64 LibreOffice_project/8221e31b3ac356a1623c672912a3d2b492f7e3d1</Application>
  <AppVersion>15.0000</AppVersion>
  <Pages>2</Pages>
  <Words>368</Words>
  <Characters>1629</Characters>
  <CharactersWithSpaces>1974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2026-10-09T07:50:02Z</dcterms:created>
  <dc:creator/>
  <dc:description/>
  <dc:language>en-US</dc:language>
  <cp:lastModifiedBy/>
  <dcterms:modified xsi:type="dcterms:W3CDTF">2026-10-09T08:36:13Z</dcterms:modified>
  <cp:revision>3</cp:revision>
  <dc:subject/>
  <dc:title/>
</cp:coreProperties>
</file>