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693"/>
        <w:gridCol w:w="3121"/>
        <w:gridCol w:w="607"/>
        <w:gridCol w:w="2514"/>
      </w:tblGrid>
      <w:tr w:rsidR="008B478D" w:rsidTr="008B478D">
        <w:tc>
          <w:tcPr>
            <w:tcW w:w="1296" w:type="pct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Biểu số: 0207a.N/BNV-CBCCVC</w:t>
            </w:r>
            <w:r>
              <w:rPr>
                <w:rFonts w:ascii="Arial" w:hAnsi="Arial" w:cs="Arial"/>
                <w:sz w:val="20"/>
                <w:szCs w:val="20"/>
              </w:rPr>
              <w:br/>
              <w:t>Ban hành theo Thông tư số 2/2023/TT-BNV ngày 23/3/2023</w:t>
            </w:r>
            <w:r>
              <w:rPr>
                <w:rFonts w:ascii="Arial" w:hAnsi="Arial" w:cs="Arial"/>
                <w:sz w:val="20"/>
                <w:szCs w:val="20"/>
              </w:rPr>
              <w:br/>
              <w:t>Ngày nhận báo cáo:</w:t>
            </w:r>
            <w:r>
              <w:rPr>
                <w:rFonts w:ascii="Arial" w:hAnsi="Arial" w:cs="Arial"/>
                <w:sz w:val="20"/>
                <w:szCs w:val="20"/>
              </w:rPr>
              <w:br/>
              <w:t>Ngày 15 tháng 3 năm sau</w:t>
            </w:r>
          </w:p>
        </w:tc>
        <w:tc>
          <w:tcPr>
            <w:tcW w:w="370" w:type="pct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67" w:type="pct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SỐ LƯỢNG CÁN BỘ ĐƯỢC ĐÁNH GIÁ, XẾP LOẠI CHẤT LƯỢNG</w:t>
            </w:r>
          </w:p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Năm...</w:t>
            </w:r>
          </w:p>
        </w:tc>
        <w:tc>
          <w:tcPr>
            <w:tcW w:w="324" w:type="pct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43" w:type="pct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Đơn vị báo cáo:</w:t>
            </w:r>
          </w:p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Đ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ơn vị nhận báo cáo:</w:t>
            </w:r>
          </w:p>
        </w:tc>
      </w:tr>
    </w:tbl>
    <w:p w:rsidR="008B478D" w:rsidRDefault="008B478D" w:rsidP="008B478D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Đơn vị tính: Người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17"/>
        <w:gridCol w:w="907"/>
        <w:gridCol w:w="817"/>
        <w:gridCol w:w="817"/>
        <w:gridCol w:w="907"/>
        <w:gridCol w:w="1180"/>
        <w:gridCol w:w="1090"/>
      </w:tblGrid>
      <w:tr w:rsidR="008B478D" w:rsidTr="008B478D">
        <w:tc>
          <w:tcPr>
            <w:tcW w:w="1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Mã số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Chia ra</w:t>
            </w:r>
          </w:p>
        </w:tc>
      </w:tr>
      <w:tr w:rsidR="008B478D" w:rsidTr="008B47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Trung ương</w:t>
            </w:r>
          </w:p>
        </w:tc>
        <w:tc>
          <w:tcPr>
            <w:tcW w:w="2136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Địa phương</w:t>
            </w:r>
          </w:p>
        </w:tc>
      </w:tr>
      <w:tr w:rsidR="008B478D" w:rsidTr="008B47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Tổng số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Cấp tỉnh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Cấp huyện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Cấp xã</w:t>
            </w: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Tổng số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Phân loại theo kết quả đánh giá, xếp loại chất lượng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Hoàn thành xuất sắc nhiệm vụ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Hoàn thành tốt nhiệm vụ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Hoàn thành nhiệm vụ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B478D" w:rsidTr="008B478D"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Không hoàn thành nhiệm vụ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D" w:rsidRDefault="008B478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02987" w:rsidRPr="008B478D" w:rsidRDefault="00002987" w:rsidP="008B478D"/>
    <w:sectPr w:rsidR="00002987" w:rsidRPr="008B4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91"/>
    <w:rsid w:val="00002987"/>
    <w:rsid w:val="008B478D"/>
    <w:rsid w:val="009E31CA"/>
    <w:rsid w:val="00A227E6"/>
    <w:rsid w:val="00D9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2E7EC2-9D85-4797-8496-13FA5F5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2024-12-14T01:38:00Z</dcterms:created>
  <dcterms:modified xsi:type="dcterms:W3CDTF">2024-12-14T01:38:00Z</dcterms:modified>
</cp:coreProperties>
</file>