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B" w:rsidRPr="00A55F0B" w:rsidRDefault="00A55F0B" w:rsidP="00A55F0B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QUY LAO ĐỘNG</w:t>
      </w:r>
    </w:p>
    <w:p w:rsidR="00A55F0B" w:rsidRPr="00A55F0B" w:rsidRDefault="00A55F0B" w:rsidP="00A55F0B">
      <w:pPr>
        <w:pStyle w:val="whitespace-pre-wrap"/>
        <w:jc w:val="center"/>
        <w:rPr>
          <w:b/>
          <w:color w:val="000000" w:themeColor="text1"/>
          <w:sz w:val="28"/>
          <w:szCs w:val="28"/>
        </w:rPr>
      </w:pPr>
      <w:r w:rsidRPr="00A55F0B">
        <w:rPr>
          <w:b/>
          <w:color w:val="000000" w:themeColor="text1"/>
          <w:sz w:val="28"/>
          <w:szCs w:val="28"/>
        </w:rPr>
        <w:t>(Áp dụng cho hộ kinh doanh)</w:t>
      </w:r>
    </w:p>
    <w:p w:rsidR="00A55F0B" w:rsidRPr="00A55F0B" w:rsidRDefault="00A55F0B" w:rsidP="00A55F0B">
      <w:pPr>
        <w:pStyle w:val="Heading2"/>
        <w:rPr>
          <w:color w:val="000000" w:themeColor="text1"/>
          <w:sz w:val="28"/>
          <w:szCs w:val="28"/>
        </w:rPr>
      </w:pPr>
      <w:r w:rsidRPr="00A55F0B">
        <w:rPr>
          <w:color w:val="000000" w:themeColor="text1"/>
          <w:sz w:val="28"/>
          <w:szCs w:val="28"/>
        </w:rPr>
        <w:t>PHẦN I. QUY ĐỊNH CHUNG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Điều 1. Phạm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đối tượng áp dụng</w:t>
      </w:r>
    </w:p>
    <w:p w:rsidR="00A55F0B" w:rsidRPr="00A55F0B" w:rsidRDefault="00A55F0B" w:rsidP="00A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Nội quy này áp dụng cho tất cả người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làm việc tại hộ kinh doanh theo hợp đồng lao động.</w:t>
      </w:r>
    </w:p>
    <w:p w:rsidR="00A55F0B" w:rsidRPr="00A55F0B" w:rsidRDefault="00A55F0B" w:rsidP="00A55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Người sử dụng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và người lao động có trách nhiệm thực hiện đầy đủ các quy định trong bản nội quy này.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2. Giải thích từ ngữ</w:t>
      </w:r>
    </w:p>
    <w:p w:rsidR="00A55F0B" w:rsidRPr="00A55F0B" w:rsidRDefault="00A55F0B" w:rsidP="00A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Người sử dụng lao động: Là chủ hộ kinh doanh</w:t>
      </w:r>
      <w:bookmarkStart w:id="0" w:name="_GoBack"/>
      <w:bookmarkEnd w:id="0"/>
    </w:p>
    <w:p w:rsidR="00A55F0B" w:rsidRPr="00A55F0B" w:rsidRDefault="00A55F0B" w:rsidP="00A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Người lao động: Là người làm việc theo hợp đồng lao động</w:t>
      </w:r>
    </w:p>
    <w:p w:rsidR="00A55F0B" w:rsidRPr="00A55F0B" w:rsidRDefault="00A55F0B" w:rsidP="00A55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Nơi làm việc: Là địa điểm hoạt động của hộ kinh doanh</w:t>
      </w:r>
    </w:p>
    <w:p w:rsidR="00A55F0B" w:rsidRPr="00A55F0B" w:rsidRDefault="00A55F0B" w:rsidP="00A55F0B">
      <w:pPr>
        <w:pStyle w:val="Heading2"/>
        <w:rPr>
          <w:color w:val="000000" w:themeColor="text1"/>
          <w:sz w:val="28"/>
          <w:szCs w:val="28"/>
        </w:rPr>
      </w:pPr>
      <w:r w:rsidRPr="00A55F0B">
        <w:rPr>
          <w:color w:val="000000" w:themeColor="text1"/>
          <w:sz w:val="28"/>
          <w:szCs w:val="28"/>
        </w:rPr>
        <w:t>PHẦN II. NỘI DUNG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3. Thời giờ làm việc, thời giờ nghỉ ngơi</w:t>
      </w:r>
    </w:p>
    <w:p w:rsidR="00A55F0B" w:rsidRPr="00A55F0B" w:rsidRDefault="00A55F0B" w:rsidP="00A55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giờ làm việc: </w:t>
      </w:r>
    </w:p>
    <w:p w:rsidR="00A55F0B" w:rsidRPr="00A55F0B" w:rsidRDefault="00A55F0B" w:rsidP="00A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Thời gian làm việc: 8 giờ/ngày, 48 giờ/tuần</w:t>
      </w:r>
    </w:p>
    <w:p w:rsidR="00A55F0B" w:rsidRPr="00A55F0B" w:rsidRDefault="00A55F0B" w:rsidP="00A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Giờ bắt đầu: ... giờ</w:t>
      </w:r>
    </w:p>
    <w:p w:rsidR="00A55F0B" w:rsidRPr="00A55F0B" w:rsidRDefault="00A55F0B" w:rsidP="00A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Giờ kết thúc: ... giờ</w:t>
      </w:r>
    </w:p>
    <w:p w:rsidR="00A55F0B" w:rsidRPr="00A55F0B" w:rsidRDefault="00A55F0B" w:rsidP="00A55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giờ nghỉ ngơi: </w:t>
      </w:r>
    </w:p>
    <w:p w:rsidR="00A55F0B" w:rsidRPr="00A55F0B" w:rsidRDefault="00A55F0B" w:rsidP="00A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Nghỉ giữa ca: 60 phút</w:t>
      </w:r>
    </w:p>
    <w:p w:rsidR="00A55F0B" w:rsidRPr="00A55F0B" w:rsidRDefault="00A55F0B" w:rsidP="00A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Nghỉ hằng tuần: 24 giờ liên tục</w:t>
      </w:r>
    </w:p>
    <w:p w:rsidR="00A55F0B" w:rsidRPr="00A55F0B" w:rsidRDefault="00A55F0B" w:rsidP="00A55F0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Nghỉ lễ, tết theo quy định của Bộ Luật Lao động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4. Trật tự tại nơi làm việc</w:t>
      </w:r>
    </w:p>
    <w:p w:rsidR="00A55F0B" w:rsidRPr="00A55F0B" w:rsidRDefault="00A55F0B" w:rsidP="00A55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Trang phục làm việc: </w:t>
      </w:r>
    </w:p>
    <w:p w:rsidR="00A55F0B" w:rsidRPr="00A55F0B" w:rsidRDefault="00A55F0B" w:rsidP="00A55F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Mặc trang phục gọn gàng, sạch sẽ</w:t>
      </w:r>
    </w:p>
    <w:p w:rsidR="00A55F0B" w:rsidRPr="00A55F0B" w:rsidRDefault="00A55F0B" w:rsidP="00A55F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Đeo thẻ nhân viên (nếu có)</w:t>
      </w:r>
    </w:p>
    <w:p w:rsidR="00A55F0B" w:rsidRPr="00A55F0B" w:rsidRDefault="00A55F0B" w:rsidP="00A55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 định về ra vào nơi làm việc: </w:t>
      </w:r>
    </w:p>
    <w:p w:rsidR="00A55F0B" w:rsidRPr="00A55F0B" w:rsidRDefault="00A55F0B" w:rsidP="00A55F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Đến đúng giờ làm việc</w:t>
      </w:r>
    </w:p>
    <w:p w:rsidR="00A55F0B" w:rsidRPr="00A55F0B" w:rsidRDefault="00A55F0B" w:rsidP="00A55F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Chấp hành quy định về an ninh, kiểm soát ra vào</w:t>
      </w:r>
    </w:p>
    <w:p w:rsidR="00A55F0B" w:rsidRPr="00A55F0B" w:rsidRDefault="00A55F0B" w:rsidP="00A55F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Không được tự ý rời khỏi nơi làm việc trong giờ làm việc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Điều 5. An toàn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và vệ sinh lao động</w:t>
      </w:r>
    </w:p>
    <w:p w:rsidR="00A55F0B" w:rsidRPr="00A55F0B" w:rsidRDefault="00A55F0B" w:rsidP="00A55F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Tuân thủ các quy định về an toàn lao động: </w:t>
      </w:r>
    </w:p>
    <w:p w:rsidR="00A55F0B" w:rsidRPr="00A55F0B" w:rsidRDefault="00A55F0B" w:rsidP="00A55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Sử dụng đúng các thiết bị, dụng cụ được giao</w:t>
      </w:r>
    </w:p>
    <w:p w:rsidR="00A55F0B" w:rsidRPr="00A55F0B" w:rsidRDefault="00A55F0B" w:rsidP="00A55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Thực hiện đúng quy trình vận hành máy móc, thiết bị</w:t>
      </w:r>
    </w:p>
    <w:p w:rsidR="00A55F0B" w:rsidRPr="00A55F0B" w:rsidRDefault="00A55F0B" w:rsidP="00A55F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Đảm bảo vệ sinh tại nơi làm việc: </w:t>
      </w:r>
    </w:p>
    <w:p w:rsidR="00A55F0B" w:rsidRPr="00A55F0B" w:rsidRDefault="00A55F0B" w:rsidP="00A55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Giữ gìn vệ sinh chung</w:t>
      </w:r>
    </w:p>
    <w:p w:rsidR="00A55F0B" w:rsidRPr="00A55F0B" w:rsidRDefault="00A55F0B" w:rsidP="00A55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Bố trí, sắp xếp nơi làm việc ngăn nắp</w:t>
      </w:r>
    </w:p>
    <w:p w:rsidR="00A55F0B" w:rsidRPr="00A55F0B" w:rsidRDefault="00A55F0B" w:rsidP="00A55F0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Đổ rác đúng nơi quy định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6. Bảo vệ tài sản và bí mật kinh doanh</w:t>
      </w:r>
    </w:p>
    <w:p w:rsidR="00A55F0B" w:rsidRPr="00A55F0B" w:rsidRDefault="00A55F0B" w:rsidP="00A55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Bảo vệ tài sản: </w:t>
      </w:r>
    </w:p>
    <w:p w:rsidR="00A55F0B" w:rsidRPr="00A55F0B" w:rsidRDefault="00A55F0B" w:rsidP="00A55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Sử dụng tiết kiệm điện, nước, văn phòng phẩm</w:t>
      </w:r>
    </w:p>
    <w:p w:rsidR="00A55F0B" w:rsidRPr="00A55F0B" w:rsidRDefault="00A55F0B" w:rsidP="00A55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Bảo quản tốt trang thiết bị được giao</w:t>
      </w:r>
    </w:p>
    <w:p w:rsidR="00A55F0B" w:rsidRPr="00A55F0B" w:rsidRDefault="00A55F0B" w:rsidP="00A55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Bảo mật thông tin: </w:t>
      </w:r>
    </w:p>
    <w:p w:rsidR="00A55F0B" w:rsidRPr="00A55F0B" w:rsidRDefault="00A55F0B" w:rsidP="00A55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Không tiết lộ thông tin về hoạt động kinh doanh</w:t>
      </w:r>
    </w:p>
    <w:p w:rsidR="00A55F0B" w:rsidRPr="00A55F0B" w:rsidRDefault="00A55F0B" w:rsidP="00A55F0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Bảo mật thông tin khách hàng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Điều 7. Các hành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phạm kỷ luật lao động</w:t>
      </w:r>
    </w:p>
    <w:p w:rsidR="00A55F0B" w:rsidRPr="00A55F0B" w:rsidRDefault="00A55F0B" w:rsidP="00A55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 phạm nhẹ: 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 muộn, về sớm không có lý do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Không đeo thẻ nhân viên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Sử dụng điện thoại cá nhân quá mức trong giờ làm</w:t>
      </w:r>
    </w:p>
    <w:p w:rsidR="00A55F0B" w:rsidRPr="00A55F0B" w:rsidRDefault="00A55F0B" w:rsidP="00A55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 phạm nghiêm trọng: 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Vắng mặt không phép từ 2 ngày trở lên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Tiết lộ bí mật kinh doanh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Gây mất đoàn kết nội bộ</w:t>
      </w:r>
    </w:p>
    <w:p w:rsidR="00A55F0B" w:rsidRPr="00A55F0B" w:rsidRDefault="00A55F0B" w:rsidP="00A55F0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Có hành vi gian lận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Điều 8. Hình thức xử lý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phạm</w:t>
      </w:r>
    </w:p>
    <w:p w:rsidR="00A55F0B" w:rsidRPr="00A55F0B" w:rsidRDefault="00A55F0B" w:rsidP="00A55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Khiển trách: </w:t>
      </w:r>
    </w:p>
    <w:p w:rsidR="00A55F0B" w:rsidRPr="00A55F0B" w:rsidRDefault="00A55F0B" w:rsidP="00A55F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Áp dụng với các vi phạm nhẹ lần đầu</w:t>
      </w:r>
    </w:p>
    <w:p w:rsidR="00A55F0B" w:rsidRPr="00A55F0B" w:rsidRDefault="00A55F0B" w:rsidP="00A55F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Nhắc nhở bằng văn bản</w:t>
      </w:r>
    </w:p>
    <w:p w:rsidR="00A55F0B" w:rsidRPr="00A55F0B" w:rsidRDefault="00A55F0B" w:rsidP="00A55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Kỷ luật: </w:t>
      </w:r>
    </w:p>
    <w:p w:rsidR="00A55F0B" w:rsidRPr="00A55F0B" w:rsidRDefault="00A55F0B" w:rsidP="00A55F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Cảnh cáo</w:t>
      </w:r>
    </w:p>
    <w:p w:rsidR="00A55F0B" w:rsidRPr="00A55F0B" w:rsidRDefault="00A55F0B" w:rsidP="00A55F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Tạm đình chỉ công việc</w:t>
      </w:r>
    </w:p>
    <w:p w:rsidR="00A55F0B" w:rsidRPr="00A55F0B" w:rsidRDefault="00A55F0B" w:rsidP="00A55F0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Sa thải theo quy định của pháp luật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9. Trách nhiệm vật chất</w:t>
      </w:r>
    </w:p>
    <w:p w:rsidR="00A55F0B" w:rsidRPr="00A55F0B" w:rsidRDefault="00A55F0B" w:rsidP="00A55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Người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làm hư hỏng dụng cụ, thiết bị phải bồi thường theo mức độ thiệt hại thực tế.</w:t>
      </w:r>
    </w:p>
    <w:p w:rsidR="00A55F0B" w:rsidRPr="00A55F0B" w:rsidRDefault="00A55F0B" w:rsidP="00A55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Mức bồi thường tối đa không quá 3 tháng lương và được trừ dần vào lương hàng tháng.</w:t>
      </w:r>
    </w:p>
    <w:p w:rsidR="00A55F0B" w:rsidRPr="00A55F0B" w:rsidRDefault="00A55F0B" w:rsidP="00A55F0B">
      <w:pPr>
        <w:pStyle w:val="Heading2"/>
        <w:rPr>
          <w:color w:val="000000" w:themeColor="text1"/>
          <w:sz w:val="28"/>
          <w:szCs w:val="28"/>
        </w:rPr>
      </w:pPr>
      <w:r w:rsidRPr="00A55F0B">
        <w:rPr>
          <w:color w:val="000000" w:themeColor="text1"/>
          <w:sz w:val="28"/>
          <w:szCs w:val="28"/>
        </w:rPr>
        <w:t>PHẦN III. ĐIỀU KHOẢN THI HÀNH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10. Hiệu lực thi hành</w:t>
      </w:r>
    </w:p>
    <w:p w:rsidR="00A55F0B" w:rsidRPr="00A55F0B" w:rsidRDefault="00A55F0B" w:rsidP="00A55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Nội quy này có hiệu lực kể từ ngày ký.</w:t>
      </w:r>
    </w:p>
    <w:p w:rsidR="00A55F0B" w:rsidRPr="00A55F0B" w:rsidRDefault="00A55F0B" w:rsidP="00A55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Mọi người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và người sử dụng lao động có trách nhiệm thực hiện nghiêm túc bản nội quy này.</w:t>
      </w:r>
    </w:p>
    <w:p w:rsidR="00A55F0B" w:rsidRPr="00A55F0B" w:rsidRDefault="00A55F0B" w:rsidP="00A55F0B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Điều 11. Sửa đổi, bổ sung</w:t>
      </w:r>
    </w:p>
    <w:p w:rsidR="00A55F0B" w:rsidRPr="00A55F0B" w:rsidRDefault="00A55F0B" w:rsidP="00A55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Trong quá trình thực hiện, nội quy này có thể được sửa đổi, bổ sung cho phù hợp với tình hình thực tế.</w:t>
      </w:r>
    </w:p>
    <w:p w:rsidR="00A55F0B" w:rsidRPr="00A55F0B" w:rsidRDefault="00A55F0B" w:rsidP="00A55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Việc sửa đổi, bổ sung phải được thông báo công khai đến người </w:t>
      </w:r>
      <w:proofErr w:type="gramStart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A55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động.</w:t>
      </w:r>
    </w:p>
    <w:p w:rsidR="00A55F0B" w:rsidRPr="00A55F0B" w:rsidRDefault="00A55F0B" w:rsidP="00A55F0B">
      <w:pPr>
        <w:pStyle w:val="whitespace-pre-wrap"/>
        <w:jc w:val="right"/>
        <w:rPr>
          <w:color w:val="000000" w:themeColor="text1"/>
          <w:sz w:val="28"/>
          <w:szCs w:val="28"/>
        </w:rPr>
      </w:pPr>
      <w:r w:rsidRPr="00A55F0B">
        <w:rPr>
          <w:rStyle w:val="Emphasis"/>
          <w:rFonts w:eastAsiaTheme="majorEastAsia"/>
          <w:color w:val="000000" w:themeColor="text1"/>
          <w:sz w:val="28"/>
          <w:szCs w:val="28"/>
        </w:rPr>
        <w:t xml:space="preserve">Ngày ... tháng ... </w:t>
      </w:r>
      <w:proofErr w:type="gramStart"/>
      <w:r w:rsidRPr="00A55F0B">
        <w:rPr>
          <w:rStyle w:val="Emphasis"/>
          <w:rFonts w:eastAsiaTheme="majorEastAsia"/>
          <w:color w:val="000000" w:themeColor="text1"/>
          <w:sz w:val="28"/>
          <w:szCs w:val="28"/>
        </w:rPr>
        <w:t>năm ...</w:t>
      </w:r>
      <w:proofErr w:type="gramEnd"/>
    </w:p>
    <w:p w:rsidR="00A55F0B" w:rsidRPr="00A55F0B" w:rsidRDefault="00A55F0B" w:rsidP="00A55F0B">
      <w:pPr>
        <w:pStyle w:val="whitespace-pre-wrap"/>
        <w:jc w:val="right"/>
        <w:rPr>
          <w:rStyle w:val="Strong"/>
          <w:color w:val="000000" w:themeColor="text1"/>
          <w:sz w:val="28"/>
          <w:szCs w:val="28"/>
        </w:rPr>
      </w:pPr>
      <w:r w:rsidRPr="00A55F0B">
        <w:rPr>
          <w:rStyle w:val="Strong"/>
          <w:color w:val="000000" w:themeColor="text1"/>
          <w:sz w:val="28"/>
          <w:szCs w:val="28"/>
        </w:rPr>
        <w:t>CHỦ HỘ KINH DOANH</w:t>
      </w:r>
    </w:p>
    <w:p w:rsidR="00A55F0B" w:rsidRPr="00A55F0B" w:rsidRDefault="00A55F0B" w:rsidP="00A55F0B">
      <w:pPr>
        <w:pStyle w:val="whitespace-pre-wrap"/>
        <w:jc w:val="right"/>
        <w:rPr>
          <w:color w:val="000000" w:themeColor="text1"/>
          <w:sz w:val="28"/>
          <w:szCs w:val="28"/>
        </w:rPr>
      </w:pPr>
      <w:r w:rsidRPr="00A55F0B">
        <w:rPr>
          <w:color w:val="000000" w:themeColor="text1"/>
          <w:sz w:val="28"/>
          <w:szCs w:val="28"/>
        </w:rPr>
        <w:t xml:space="preserve"> (Ký tên, đóng dấu)</w:t>
      </w:r>
    </w:p>
    <w:p w:rsidR="00E70658" w:rsidRPr="00A55F0B" w:rsidRDefault="00E70658" w:rsidP="00B374E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70658" w:rsidRPr="00A55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126A33"/>
    <w:rsid w:val="001F0DA9"/>
    <w:rsid w:val="00394BCB"/>
    <w:rsid w:val="00A55F0B"/>
    <w:rsid w:val="00B374E9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NỘI QUY LAO ĐỘNG</vt:lpstr>
      <vt:lpstr>    PHẦN I. QUY ĐỊNH CHUNG</vt:lpstr>
      <vt:lpstr>        Điều 1. Phạm vi và đối tượng áp dụng</vt:lpstr>
      <vt:lpstr>        Điều 2. Giải thích từ ngữ</vt:lpstr>
      <vt:lpstr>    PHẦN II. NỘI DUNG</vt:lpstr>
      <vt:lpstr>        Điều 3. Thời giờ làm việc, thời giờ nghỉ ngơi</vt:lpstr>
      <vt:lpstr>        Điều 4. Trật tự tại nơi làm việc</vt:lpstr>
      <vt:lpstr>        Điều 5. An toàn lao động và vệ sinh lao động</vt:lpstr>
      <vt:lpstr>        Điều 6. Bảo vệ tài sản và bí mật kinh doanh</vt:lpstr>
      <vt:lpstr>        Điều 7. Các hành vi vi phạm kỷ luật lao động</vt:lpstr>
      <vt:lpstr>        Điều 8. Hình thức xử lý vi phạm</vt:lpstr>
      <vt:lpstr>        Điều 9. Trách nhiệm vật chất</vt:lpstr>
      <vt:lpstr>    PHẦN III. ĐIỀU KHOẢN THI HÀNH</vt:lpstr>
      <vt:lpstr>        Điều 10. Hiệu lực thi hành</vt:lpstr>
      <vt:lpstr>        Điều 11. Sửa đổi, bổ sung</vt:lpstr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2025-01-20T01:11:00Z</dcterms:created>
  <dcterms:modified xsi:type="dcterms:W3CDTF">2025-01-20T01:11:00Z</dcterms:modified>
</cp:coreProperties>
</file>