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FB" w:rsidRPr="00F504BD" w:rsidRDefault="00AD5CFB" w:rsidP="00AD5CFB">
      <w:pPr>
        <w:jc w:val="center"/>
        <w:rPr>
          <w:b/>
          <w:sz w:val="28"/>
          <w:szCs w:val="28"/>
        </w:rPr>
      </w:pPr>
      <w:r w:rsidRPr="00F504BD">
        <w:rPr>
          <w:b/>
          <w:sz w:val="28"/>
          <w:szCs w:val="28"/>
        </w:rPr>
        <w:t xml:space="preserve">PHỤ LỤC 5 </w:t>
      </w:r>
    </w:p>
    <w:p w:rsidR="00AD5CFB" w:rsidRPr="00F504BD" w:rsidRDefault="00AD5CFB" w:rsidP="00AD5CFB">
      <w:pPr>
        <w:spacing w:after="120"/>
        <w:ind w:left="-181"/>
        <w:jc w:val="center"/>
        <w:rPr>
          <w:sz w:val="28"/>
          <w:szCs w:val="28"/>
        </w:rPr>
      </w:pPr>
      <w:r w:rsidRPr="00F504BD">
        <w:rPr>
          <w:sz w:val="28"/>
          <w:szCs w:val="28"/>
          <w:lang w:val="vi-VN"/>
        </w:rPr>
        <w:t xml:space="preserve">MẪU </w:t>
      </w:r>
      <w:r w:rsidRPr="00F504BD">
        <w:rPr>
          <w:sz w:val="28"/>
          <w:szCs w:val="28"/>
        </w:rPr>
        <w:t>GIẤY CHỨNG</w:t>
      </w:r>
      <w:r w:rsidRPr="00F504BD">
        <w:rPr>
          <w:sz w:val="28"/>
          <w:szCs w:val="28"/>
          <w:lang w:val="vi-VN"/>
        </w:rPr>
        <w:t xml:space="preserve"> NHẬN</w:t>
      </w:r>
      <w:r w:rsidRPr="00F504BD">
        <w:rPr>
          <w:sz w:val="28"/>
          <w:szCs w:val="28"/>
          <w:lang w:val="vi-VN"/>
        </w:rPr>
        <w:br/>
        <w:t>TÚI NI LÔNG THÂN THIỆN</w:t>
      </w:r>
      <w:r w:rsidRPr="00F504BD">
        <w:rPr>
          <w:sz w:val="28"/>
          <w:szCs w:val="28"/>
        </w:rPr>
        <w:t xml:space="preserve"> VỚI</w:t>
      </w:r>
      <w:r w:rsidRPr="00F504BD">
        <w:rPr>
          <w:sz w:val="28"/>
          <w:szCs w:val="28"/>
          <w:lang w:val="vi-VN"/>
        </w:rPr>
        <w:t xml:space="preserve"> MÔI TRƯỜNG</w:t>
      </w:r>
      <w:bookmarkStart w:id="0" w:name="_bdg_24711_0_0"/>
      <w:r w:rsidRPr="00F504BD">
        <w:rPr>
          <w:sz w:val="28"/>
          <w:szCs w:val="28"/>
          <w:lang w:val="vi-VN"/>
        </w:rPr>
        <w:t xml:space="preserve"> </w:t>
      </w:r>
      <w:r w:rsidRPr="00F504BD">
        <w:rPr>
          <w:sz w:val="28"/>
          <w:szCs w:val="28"/>
          <w:lang w:val="vi-VN"/>
        </w:rPr>
        <w:br/>
      </w:r>
      <w:r w:rsidRPr="00F504BD">
        <w:rPr>
          <w:i/>
          <w:iCs/>
          <w:sz w:val="28"/>
          <w:szCs w:val="28"/>
          <w:lang w:val="vi-VN"/>
        </w:rPr>
        <w:t>(</w:t>
      </w:r>
      <w:bookmarkEnd w:id="0"/>
      <w:r w:rsidRPr="00F504BD">
        <w:rPr>
          <w:i/>
          <w:iCs/>
          <w:sz w:val="28"/>
          <w:szCs w:val="28"/>
          <w:lang w:val="vi-VN"/>
        </w:rPr>
        <w:t xml:space="preserve">Ban hành kèm theo Thông tư số </w:t>
      </w:r>
      <w:r w:rsidRPr="00F504BD">
        <w:rPr>
          <w:i/>
          <w:iCs/>
          <w:sz w:val="28"/>
          <w:szCs w:val="28"/>
        </w:rPr>
        <w:t>07</w:t>
      </w:r>
      <w:r w:rsidRPr="00F504BD">
        <w:rPr>
          <w:i/>
          <w:iCs/>
          <w:sz w:val="28"/>
          <w:szCs w:val="28"/>
          <w:lang w:val="vi-VN"/>
        </w:rPr>
        <w:t>/2012/TT-BTNMT ngày</w:t>
      </w:r>
      <w:bookmarkStart w:id="1" w:name="_bdg_24765_0_0"/>
      <w:r w:rsidRPr="00F504BD">
        <w:rPr>
          <w:i/>
          <w:iCs/>
          <w:sz w:val="28"/>
          <w:szCs w:val="28"/>
        </w:rPr>
        <w:t xml:space="preserve"> 04</w:t>
      </w:r>
      <w:r>
        <w:rPr>
          <w:i/>
          <w:iCs/>
          <w:sz w:val="28"/>
          <w:szCs w:val="28"/>
        </w:rPr>
        <w:t xml:space="preserve"> </w:t>
      </w:r>
      <w:bookmarkEnd w:id="1"/>
      <w:r w:rsidRPr="00F504BD">
        <w:rPr>
          <w:i/>
          <w:iCs/>
          <w:sz w:val="28"/>
          <w:szCs w:val="28"/>
          <w:lang w:val="vi-VN"/>
        </w:rPr>
        <w:t>tháng</w:t>
      </w:r>
      <w:bookmarkStart w:id="2" w:name="_bdg_24774_0_0"/>
      <w:r w:rsidRPr="00F504BD">
        <w:rPr>
          <w:i/>
          <w:iCs/>
          <w:sz w:val="28"/>
          <w:szCs w:val="28"/>
        </w:rPr>
        <w:t xml:space="preserve"> 7</w:t>
      </w:r>
      <w:r>
        <w:rPr>
          <w:i/>
          <w:iCs/>
          <w:sz w:val="28"/>
          <w:szCs w:val="28"/>
        </w:rPr>
        <w:t xml:space="preserve"> </w:t>
      </w:r>
      <w:bookmarkEnd w:id="2"/>
      <w:r w:rsidRPr="00F504BD">
        <w:rPr>
          <w:i/>
          <w:iCs/>
          <w:sz w:val="28"/>
          <w:szCs w:val="28"/>
          <w:lang w:val="vi-VN"/>
        </w:rPr>
        <w:t xml:space="preserve">năm 2012 của Bộ trưởng Bộ Tài nguyên và Môi trường quy định tiêu chí, trình tự, thủ tục </w:t>
      </w:r>
      <w:r w:rsidRPr="00F504BD">
        <w:rPr>
          <w:i/>
          <w:iCs/>
          <w:sz w:val="28"/>
          <w:szCs w:val="28"/>
        </w:rPr>
        <w:t>công nhận</w:t>
      </w:r>
      <w:r w:rsidRPr="00F504BD">
        <w:rPr>
          <w:i/>
          <w:iCs/>
          <w:sz w:val="28"/>
          <w:szCs w:val="28"/>
          <w:lang w:val="vi-VN"/>
        </w:rPr>
        <w:t xml:space="preserve"> túi ni lông thân thiện </w:t>
      </w:r>
      <w:r w:rsidRPr="00F504BD">
        <w:rPr>
          <w:i/>
          <w:iCs/>
          <w:sz w:val="28"/>
          <w:szCs w:val="28"/>
        </w:rPr>
        <w:t xml:space="preserve">với </w:t>
      </w:r>
      <w:r w:rsidRPr="00F504BD">
        <w:rPr>
          <w:i/>
          <w:iCs/>
          <w:sz w:val="28"/>
          <w:szCs w:val="28"/>
          <w:lang w:val="vi-VN"/>
        </w:rPr>
        <w:t>môi trường)</w:t>
      </w:r>
    </w:p>
    <w:tbl>
      <w:tblPr>
        <w:tblW w:w="10170" w:type="dxa"/>
        <w:jc w:val="center"/>
        <w:tblCellMar>
          <w:left w:w="0" w:type="dxa"/>
          <w:right w:w="0" w:type="dxa"/>
        </w:tblCellMar>
        <w:tblLook w:val="0000" w:firstRow="0" w:lastRow="0" w:firstColumn="0" w:lastColumn="0" w:noHBand="0" w:noVBand="0"/>
      </w:tblPr>
      <w:tblGrid>
        <w:gridCol w:w="4500"/>
        <w:gridCol w:w="5670"/>
      </w:tblGrid>
      <w:tr w:rsidR="00AD5CFB" w:rsidRPr="00F504BD" w:rsidTr="00B260D3">
        <w:trPr>
          <w:jc w:val="center"/>
        </w:trPr>
        <w:tc>
          <w:tcPr>
            <w:tcW w:w="4500" w:type="dxa"/>
            <w:tcMar>
              <w:top w:w="0" w:type="dxa"/>
              <w:left w:w="108" w:type="dxa"/>
              <w:bottom w:w="0" w:type="dxa"/>
              <w:right w:w="108" w:type="dxa"/>
            </w:tcMar>
          </w:tcPr>
          <w:p w:rsidR="00AD5CFB" w:rsidRPr="00F504BD" w:rsidRDefault="00AD5CFB" w:rsidP="00B260D3">
            <w:pPr>
              <w:jc w:val="center"/>
              <w:rPr>
                <w:sz w:val="26"/>
                <w:szCs w:val="26"/>
              </w:rPr>
            </w:pPr>
            <w:r w:rsidRPr="00F504BD">
              <w:rPr>
                <w:sz w:val="26"/>
                <w:szCs w:val="26"/>
                <w:lang w:val="vi-VN"/>
              </w:rPr>
              <w:t>BỘ TÀI NGUYÊN VÀ MÔI TRƯỜNG</w:t>
            </w:r>
          </w:p>
          <w:p w:rsidR="00AD5CFB" w:rsidRPr="00F504BD" w:rsidRDefault="00AD5CFB" w:rsidP="00B260D3">
            <w:pPr>
              <w:jc w:val="center"/>
              <w:rPr>
                <w:sz w:val="26"/>
                <w:szCs w:val="26"/>
              </w:rPr>
            </w:pPr>
            <w:r w:rsidRPr="00F504BD">
              <w:rPr>
                <w:b/>
                <w:bCs/>
                <w:sz w:val="26"/>
                <w:szCs w:val="26"/>
              </w:rPr>
              <w:t>TỔNG CỤC MÔI TRƯỜNG</w:t>
            </w:r>
            <w:r w:rsidRPr="00F504BD">
              <w:rPr>
                <w:b/>
                <w:bCs/>
                <w:sz w:val="26"/>
                <w:szCs w:val="26"/>
                <w:lang w:val="vi-VN"/>
              </w:rPr>
              <w:br/>
            </w:r>
            <w:r w:rsidRPr="00F504BD">
              <w:rPr>
                <w:b/>
                <w:bCs/>
                <w:sz w:val="26"/>
                <w:szCs w:val="26"/>
              </w:rPr>
              <w:t>_________</w:t>
            </w:r>
          </w:p>
        </w:tc>
        <w:tc>
          <w:tcPr>
            <w:tcW w:w="5670" w:type="dxa"/>
            <w:tcMar>
              <w:top w:w="0" w:type="dxa"/>
              <w:left w:w="108" w:type="dxa"/>
              <w:bottom w:w="0" w:type="dxa"/>
              <w:right w:w="108" w:type="dxa"/>
            </w:tcMar>
          </w:tcPr>
          <w:p w:rsidR="00AD5CFB" w:rsidRPr="00F504BD" w:rsidRDefault="00AD5CFB" w:rsidP="00B260D3">
            <w:pPr>
              <w:spacing w:before="100" w:beforeAutospacing="1" w:after="120"/>
              <w:jc w:val="center"/>
              <w:rPr>
                <w:sz w:val="26"/>
                <w:szCs w:val="26"/>
              </w:rPr>
            </w:pPr>
            <w:r w:rsidRPr="00F504BD">
              <w:rPr>
                <w:b/>
                <w:bCs/>
                <w:sz w:val="26"/>
                <w:szCs w:val="26"/>
              </w:rPr>
              <w:t xml:space="preserve">CỘNG HÒA XÃ HỘI CHỦ NGHĨA VIỆT </w:t>
            </w:r>
            <w:smartTag w:uri="urn:schemas-microsoft-com:office:smarttags" w:element="country-region">
              <w:smartTag w:uri="urn:schemas-microsoft-com:office:smarttags" w:element="place">
                <w:r w:rsidRPr="00F504BD">
                  <w:rPr>
                    <w:b/>
                    <w:bCs/>
                    <w:sz w:val="26"/>
                    <w:szCs w:val="26"/>
                  </w:rPr>
                  <w:t>NAM</w:t>
                </w:r>
              </w:smartTag>
            </w:smartTag>
            <w:r w:rsidRPr="00F504BD">
              <w:rPr>
                <w:b/>
                <w:bCs/>
                <w:sz w:val="26"/>
                <w:szCs w:val="26"/>
              </w:rPr>
              <w:br/>
              <w:t>Độc lập - Tự do - Hạnh phúc</w:t>
            </w:r>
            <w:r w:rsidRPr="00F504BD">
              <w:rPr>
                <w:b/>
                <w:bCs/>
                <w:sz w:val="26"/>
                <w:szCs w:val="26"/>
              </w:rPr>
              <w:br/>
              <w:t>_______________</w:t>
            </w:r>
          </w:p>
        </w:tc>
      </w:tr>
    </w:tbl>
    <w:p w:rsidR="00AD5CFB" w:rsidRPr="00F504BD" w:rsidRDefault="00AD5CFB" w:rsidP="00AD5CFB">
      <w:pPr>
        <w:spacing w:before="100" w:beforeAutospacing="1" w:after="120"/>
        <w:jc w:val="center"/>
        <w:rPr>
          <w:b/>
          <w:sz w:val="28"/>
          <w:szCs w:val="28"/>
        </w:rPr>
      </w:pPr>
      <w:r w:rsidRPr="00F504BD">
        <w:rPr>
          <w:b/>
          <w:bCs/>
          <w:sz w:val="28"/>
          <w:szCs w:val="28"/>
        </w:rPr>
        <w:t xml:space="preserve">GIẤY CHỨNG NHẬN </w:t>
      </w:r>
      <w:r w:rsidRPr="00F504BD">
        <w:rPr>
          <w:b/>
          <w:sz w:val="28"/>
          <w:szCs w:val="28"/>
          <w:lang w:val="vi-VN"/>
        </w:rPr>
        <w:t xml:space="preserve">TÚI NI LÔNG THÂN THIỆN </w:t>
      </w:r>
      <w:r w:rsidRPr="00F504BD">
        <w:rPr>
          <w:b/>
          <w:sz w:val="28"/>
          <w:szCs w:val="28"/>
        </w:rPr>
        <w:t xml:space="preserve">VỚI </w:t>
      </w:r>
      <w:r w:rsidRPr="00F504BD">
        <w:rPr>
          <w:b/>
          <w:sz w:val="28"/>
          <w:szCs w:val="28"/>
          <w:lang w:val="vi-VN"/>
        </w:rPr>
        <w:t xml:space="preserve">MÔI TRƯỜNG </w:t>
      </w:r>
    </w:p>
    <w:p w:rsidR="00AD5CFB" w:rsidRPr="00F504BD" w:rsidRDefault="00AD5CFB" w:rsidP="00AD5CFB">
      <w:pPr>
        <w:spacing w:before="40" w:after="40"/>
        <w:jc w:val="center"/>
        <w:rPr>
          <w:sz w:val="28"/>
          <w:szCs w:val="28"/>
        </w:rPr>
      </w:pPr>
      <w:r w:rsidRPr="00F504BD">
        <w:rPr>
          <w:sz w:val="28"/>
          <w:szCs w:val="28"/>
        </w:rPr>
        <w:t>Số: .........../CN- TCMT</w:t>
      </w:r>
      <w:bookmarkStart w:id="3" w:name="_bdg_25134_0_0"/>
    </w:p>
    <w:p w:rsidR="00AD5CFB" w:rsidRPr="00F504BD" w:rsidRDefault="00AD5CFB" w:rsidP="00AD5CFB">
      <w:pPr>
        <w:spacing w:after="120"/>
        <w:ind w:firstLine="567"/>
        <w:jc w:val="both"/>
        <w:rPr>
          <w:iCs/>
          <w:sz w:val="28"/>
          <w:szCs w:val="28"/>
        </w:rPr>
      </w:pPr>
    </w:p>
    <w:bookmarkEnd w:id="3"/>
    <w:p w:rsidR="00AD5CFB" w:rsidRPr="00F504BD" w:rsidRDefault="00AD5CFB" w:rsidP="00AD5CFB">
      <w:pPr>
        <w:spacing w:before="120" w:after="120" w:line="320" w:lineRule="exact"/>
        <w:ind w:firstLine="567"/>
        <w:jc w:val="both"/>
        <w:rPr>
          <w:sz w:val="28"/>
          <w:szCs w:val="28"/>
        </w:rPr>
      </w:pPr>
      <w:r w:rsidRPr="00F504BD">
        <w:rPr>
          <w:sz w:val="28"/>
          <w:szCs w:val="28"/>
        </w:rPr>
        <w:t>Căn cứ Nghị định số 25/2008/NĐ-CP ngày 04 tháng 3 năm 2008 của Chính phủ quy định chức năng, nhiệm vụ, quyền hạn và cơ cấu tổ chức của Bộ Tài nguyên và Môi trường đã được sửa đổi, bổ sung tại Nghị định số 19/2010/NĐ-CP ngày 05 tháng 3 năm 2010 và Nghị định số 89/2010/NĐ-CP ngày 16 tháng 8 năm 2010;</w:t>
      </w:r>
    </w:p>
    <w:p w:rsidR="00AD5CFB" w:rsidRPr="00F504BD" w:rsidRDefault="00AD5CFB" w:rsidP="00AD5CFB">
      <w:pPr>
        <w:spacing w:before="120" w:after="120" w:line="320" w:lineRule="exact"/>
        <w:ind w:firstLine="567"/>
        <w:jc w:val="both"/>
        <w:rPr>
          <w:sz w:val="28"/>
          <w:szCs w:val="28"/>
        </w:rPr>
      </w:pPr>
      <w:r w:rsidRPr="00F504BD">
        <w:rPr>
          <w:sz w:val="28"/>
          <w:szCs w:val="28"/>
        </w:rPr>
        <w:t>Căn cứ Quyết định số 132/2008/QĐ-TTg ngày 30 tháng 9 năm 2008 của Thủ tướng Chính phủ quy định chức năng, nhiệm vụ, quyền hạn và cơ cấu tổ chức của Tổng cục Môi trường;</w:t>
      </w:r>
    </w:p>
    <w:p w:rsidR="00AD5CFB" w:rsidRPr="00F504BD" w:rsidRDefault="00AD5CFB" w:rsidP="00AD5CFB">
      <w:pPr>
        <w:spacing w:before="120" w:after="120" w:line="320" w:lineRule="exact"/>
        <w:ind w:firstLine="567"/>
        <w:jc w:val="both"/>
        <w:rPr>
          <w:iCs/>
          <w:sz w:val="28"/>
          <w:szCs w:val="28"/>
        </w:rPr>
      </w:pPr>
      <w:r w:rsidRPr="00F504BD">
        <w:rPr>
          <w:iCs/>
          <w:sz w:val="28"/>
          <w:szCs w:val="28"/>
        </w:rPr>
        <w:t xml:space="preserve">Căn cứ </w:t>
      </w:r>
      <w:r w:rsidRPr="00F504BD">
        <w:rPr>
          <w:iCs/>
          <w:sz w:val="28"/>
          <w:szCs w:val="28"/>
          <w:lang w:val="vi-VN"/>
        </w:rPr>
        <w:t xml:space="preserve">Thông tư số </w:t>
      </w:r>
      <w:r w:rsidRPr="00F504BD">
        <w:rPr>
          <w:iCs/>
          <w:sz w:val="28"/>
          <w:szCs w:val="28"/>
        </w:rPr>
        <w:t>07</w:t>
      </w:r>
      <w:r w:rsidRPr="00F504BD">
        <w:rPr>
          <w:iCs/>
          <w:sz w:val="28"/>
          <w:szCs w:val="28"/>
          <w:lang w:val="vi-VN"/>
        </w:rPr>
        <w:t>/2012/TT-BTNMT ngày</w:t>
      </w:r>
      <w:bookmarkStart w:id="4" w:name="_bdg_25650_0_0"/>
      <w:r w:rsidRPr="00F504BD">
        <w:rPr>
          <w:iCs/>
          <w:sz w:val="28"/>
          <w:szCs w:val="28"/>
        </w:rPr>
        <w:t xml:space="preserve"> 04 </w:t>
      </w:r>
      <w:bookmarkEnd w:id="4"/>
      <w:r w:rsidRPr="00F504BD">
        <w:rPr>
          <w:iCs/>
          <w:sz w:val="28"/>
          <w:szCs w:val="28"/>
          <w:lang w:val="vi-VN"/>
        </w:rPr>
        <w:t>tháng</w:t>
      </w:r>
      <w:bookmarkStart w:id="5" w:name="_bdg_25659_0_0"/>
      <w:r w:rsidRPr="00F504BD">
        <w:rPr>
          <w:iCs/>
          <w:sz w:val="28"/>
          <w:szCs w:val="28"/>
        </w:rPr>
        <w:t xml:space="preserve"> 7 </w:t>
      </w:r>
      <w:bookmarkEnd w:id="5"/>
      <w:r w:rsidRPr="00F504BD">
        <w:rPr>
          <w:iCs/>
          <w:sz w:val="28"/>
          <w:szCs w:val="28"/>
          <w:lang w:val="vi-VN"/>
        </w:rPr>
        <w:t xml:space="preserve">năm 2012 của Bộ trưởng Bộ Tài nguyên và Môi trường quy định tiêu chí, trình tự, thủ tục </w:t>
      </w:r>
      <w:r w:rsidRPr="00F504BD">
        <w:rPr>
          <w:iCs/>
          <w:sz w:val="28"/>
          <w:szCs w:val="28"/>
        </w:rPr>
        <w:t>công nhận</w:t>
      </w:r>
      <w:r w:rsidRPr="00F504BD">
        <w:rPr>
          <w:iCs/>
          <w:sz w:val="28"/>
          <w:szCs w:val="28"/>
          <w:lang w:val="vi-VN"/>
        </w:rPr>
        <w:t xml:space="preserve"> túi ni lông thân thiện </w:t>
      </w:r>
      <w:r w:rsidRPr="00F504BD">
        <w:rPr>
          <w:iCs/>
          <w:sz w:val="28"/>
          <w:szCs w:val="28"/>
        </w:rPr>
        <w:t xml:space="preserve">với </w:t>
      </w:r>
      <w:r w:rsidRPr="00F504BD">
        <w:rPr>
          <w:iCs/>
          <w:sz w:val="28"/>
          <w:szCs w:val="28"/>
          <w:lang w:val="vi-VN"/>
        </w:rPr>
        <w:t>môi trường</w:t>
      </w:r>
      <w:r w:rsidRPr="00F504BD">
        <w:rPr>
          <w:iCs/>
          <w:sz w:val="28"/>
          <w:szCs w:val="28"/>
        </w:rPr>
        <w:t>;</w:t>
      </w:r>
    </w:p>
    <w:p w:rsidR="00AD5CFB" w:rsidRPr="00F504BD" w:rsidRDefault="00AD5CFB" w:rsidP="00AD5CFB">
      <w:pPr>
        <w:spacing w:before="120" w:after="120" w:line="320" w:lineRule="exact"/>
        <w:ind w:firstLine="567"/>
        <w:jc w:val="both"/>
        <w:rPr>
          <w:bCs/>
          <w:sz w:val="28"/>
          <w:szCs w:val="28"/>
        </w:rPr>
      </w:pPr>
      <w:r w:rsidRPr="00F504BD">
        <w:rPr>
          <w:bCs/>
          <w:sz w:val="28"/>
          <w:szCs w:val="28"/>
        </w:rPr>
        <w:t xml:space="preserve">Căn cứ kết luận của Hội đồng đánh giá hồ sơ; </w:t>
      </w:r>
    </w:p>
    <w:p w:rsidR="00AD5CFB" w:rsidRPr="00F504BD" w:rsidRDefault="00AD5CFB" w:rsidP="00AD5CFB">
      <w:pPr>
        <w:spacing w:before="120" w:after="120" w:line="320" w:lineRule="exact"/>
        <w:ind w:firstLine="567"/>
        <w:jc w:val="both"/>
        <w:rPr>
          <w:bCs/>
          <w:sz w:val="28"/>
          <w:szCs w:val="28"/>
        </w:rPr>
      </w:pPr>
      <w:r w:rsidRPr="00F504BD">
        <w:rPr>
          <w:bCs/>
          <w:sz w:val="28"/>
          <w:szCs w:val="28"/>
        </w:rPr>
        <w:t>Xét đề nghị của Cơ quan thường trực đánh giá…</w:t>
      </w:r>
    </w:p>
    <w:p w:rsidR="00AD5CFB" w:rsidRPr="00F504BD" w:rsidRDefault="00AD5CFB" w:rsidP="00AD5CFB">
      <w:pPr>
        <w:spacing w:before="120" w:after="120" w:line="320" w:lineRule="exact"/>
        <w:ind w:firstLine="567"/>
        <w:jc w:val="both"/>
        <w:rPr>
          <w:bCs/>
          <w:sz w:val="28"/>
          <w:szCs w:val="28"/>
        </w:rPr>
      </w:pPr>
      <w:r w:rsidRPr="00F504BD">
        <w:rPr>
          <w:bCs/>
          <w:sz w:val="28"/>
          <w:szCs w:val="28"/>
        </w:rPr>
        <w:t xml:space="preserve">Tổng Cục trưởng Tổng cục Môi trường cấp Giấy chứng nhận sản phẩm túi ni lông </w:t>
      </w:r>
      <w:bookmarkStart w:id="6" w:name="_bdg_25967_0_0"/>
      <w:r w:rsidRPr="00F504BD">
        <w:rPr>
          <w:bCs/>
          <w:sz w:val="28"/>
          <w:szCs w:val="28"/>
        </w:rPr>
        <w:t>……</w:t>
      </w:r>
      <w:bookmarkEnd w:id="6"/>
      <w:r w:rsidRPr="00F504BD">
        <w:rPr>
          <w:bCs/>
          <w:sz w:val="28"/>
          <w:szCs w:val="28"/>
        </w:rPr>
        <w:t xml:space="preserve"> là túi ni lông thân thiện với môi trường đáp ứng các quy định tại Thông tư số 07</w:t>
      </w:r>
      <w:r w:rsidRPr="00F504BD">
        <w:rPr>
          <w:iCs/>
          <w:sz w:val="28"/>
          <w:szCs w:val="28"/>
          <w:lang w:val="vi-VN"/>
        </w:rPr>
        <w:t>/2012/TT-BTNMT ngày</w:t>
      </w:r>
      <w:bookmarkStart w:id="7" w:name="_bdg_26068_0_0"/>
      <w:r w:rsidRPr="00F504BD">
        <w:rPr>
          <w:iCs/>
          <w:sz w:val="28"/>
          <w:szCs w:val="28"/>
        </w:rPr>
        <w:t xml:space="preserve"> 04 </w:t>
      </w:r>
      <w:bookmarkEnd w:id="7"/>
      <w:r w:rsidRPr="00F504BD">
        <w:rPr>
          <w:iCs/>
          <w:sz w:val="28"/>
          <w:szCs w:val="28"/>
          <w:lang w:val="vi-VN"/>
        </w:rPr>
        <w:t>tháng</w:t>
      </w:r>
      <w:bookmarkStart w:id="8" w:name="_bdg_26077_0_0"/>
      <w:r w:rsidRPr="00F504BD">
        <w:rPr>
          <w:iCs/>
          <w:sz w:val="28"/>
          <w:szCs w:val="28"/>
          <w:lang w:val="vi-VN"/>
        </w:rPr>
        <w:t xml:space="preserve"> </w:t>
      </w:r>
      <w:r w:rsidRPr="00F504BD">
        <w:rPr>
          <w:iCs/>
          <w:sz w:val="28"/>
          <w:szCs w:val="28"/>
        </w:rPr>
        <w:t xml:space="preserve">7 </w:t>
      </w:r>
      <w:bookmarkEnd w:id="8"/>
      <w:r w:rsidRPr="00F504BD">
        <w:rPr>
          <w:iCs/>
          <w:sz w:val="28"/>
          <w:szCs w:val="28"/>
          <w:lang w:val="vi-VN"/>
        </w:rPr>
        <w:t xml:space="preserve">năm 2012 của Bộ trưởng Bộ Tài nguyên và Môi trường quy định tiêu chí, trình tự, thủ tục </w:t>
      </w:r>
      <w:r w:rsidRPr="00F504BD">
        <w:rPr>
          <w:iCs/>
          <w:sz w:val="28"/>
          <w:szCs w:val="28"/>
        </w:rPr>
        <w:t>công nhận</w:t>
      </w:r>
      <w:r w:rsidRPr="00F504BD">
        <w:rPr>
          <w:iCs/>
          <w:sz w:val="28"/>
          <w:szCs w:val="28"/>
          <w:lang w:val="vi-VN"/>
        </w:rPr>
        <w:t xml:space="preserve"> túi ni lông thân thiện </w:t>
      </w:r>
      <w:r w:rsidRPr="00F504BD">
        <w:rPr>
          <w:iCs/>
          <w:sz w:val="28"/>
          <w:szCs w:val="28"/>
        </w:rPr>
        <w:t xml:space="preserve">với </w:t>
      </w:r>
      <w:r w:rsidRPr="00F504BD">
        <w:rPr>
          <w:iCs/>
          <w:sz w:val="28"/>
          <w:szCs w:val="28"/>
          <w:lang w:val="vi-VN"/>
        </w:rPr>
        <w:t>môi trường</w:t>
      </w:r>
      <w:r w:rsidRPr="00F504BD">
        <w:rPr>
          <w:iCs/>
          <w:sz w:val="28"/>
          <w:szCs w:val="28"/>
        </w:rPr>
        <w:t>.</w:t>
      </w:r>
    </w:p>
    <w:p w:rsidR="00AD5CFB" w:rsidRPr="00F504BD" w:rsidRDefault="00AD5CFB" w:rsidP="00AD5CFB">
      <w:pPr>
        <w:spacing w:before="120" w:after="120" w:line="320" w:lineRule="exact"/>
        <w:ind w:firstLine="567"/>
        <w:jc w:val="both"/>
        <w:rPr>
          <w:bCs/>
          <w:sz w:val="28"/>
          <w:szCs w:val="28"/>
        </w:rPr>
      </w:pPr>
      <w:r w:rsidRPr="00F504BD">
        <w:rPr>
          <w:sz w:val="28"/>
          <w:szCs w:val="28"/>
        </w:rPr>
        <w:t>Giấy chứng nhận</w:t>
      </w:r>
      <w:bookmarkStart w:id="9" w:name="_bdg_26232_0_0"/>
      <w:r w:rsidRPr="00F504BD">
        <w:rPr>
          <w:sz w:val="28"/>
          <w:szCs w:val="28"/>
        </w:rPr>
        <w:t xml:space="preserve"> </w:t>
      </w:r>
      <w:bookmarkEnd w:id="9"/>
      <w:r w:rsidRPr="00F504BD">
        <w:rPr>
          <w:sz w:val="28"/>
          <w:szCs w:val="28"/>
        </w:rPr>
        <w:t>này có hiệu lực đến ngày</w:t>
      </w:r>
      <w:bookmarkStart w:id="10" w:name="_bdg_26258_0_0"/>
      <w:bookmarkStart w:id="11" w:name="_bdg_26258_9999999_0"/>
      <w:r w:rsidRPr="00F504BD">
        <w:rPr>
          <w:sz w:val="28"/>
          <w:szCs w:val="28"/>
        </w:rPr>
        <w:t>…tháng</w:t>
      </w:r>
      <w:bookmarkEnd w:id="10"/>
      <w:r w:rsidRPr="00F504BD">
        <w:rPr>
          <w:sz w:val="28"/>
          <w:szCs w:val="28"/>
        </w:rPr>
        <w:t>…</w:t>
      </w:r>
      <w:bookmarkEnd w:id="11"/>
      <w:r w:rsidRPr="00F504BD">
        <w:rPr>
          <w:sz w:val="28"/>
          <w:szCs w:val="28"/>
        </w:rPr>
        <w:t xml:space="preserve">năm….. </w:t>
      </w:r>
    </w:p>
    <w:p w:rsidR="00AD5CFB" w:rsidRDefault="00AD5CFB" w:rsidP="00AD5CFB">
      <w:pPr>
        <w:spacing w:before="120" w:after="120" w:line="320" w:lineRule="exact"/>
        <w:ind w:firstLine="567"/>
        <w:jc w:val="both"/>
        <w:rPr>
          <w:sz w:val="28"/>
          <w:szCs w:val="28"/>
        </w:rPr>
      </w:pPr>
      <w:r w:rsidRPr="00F504BD">
        <w:rPr>
          <w:sz w:val="28"/>
          <w:szCs w:val="28"/>
        </w:rPr>
        <w:t>(Giấy chứng nhận được gia hạn lần thứ… có hiệu lực đến ngày…tháng…năm…)</w:t>
      </w:r>
    </w:p>
    <w:p w:rsidR="00AD5CFB" w:rsidRPr="00F504BD" w:rsidRDefault="00AD5CFB" w:rsidP="00AD5CFB">
      <w:pPr>
        <w:spacing w:before="120" w:after="120" w:line="320" w:lineRule="exact"/>
        <w:ind w:firstLine="567"/>
        <w:jc w:val="both"/>
        <w:rPr>
          <w:sz w:val="28"/>
          <w:szCs w:val="28"/>
        </w:rPr>
      </w:pPr>
    </w:p>
    <w:tbl>
      <w:tblPr>
        <w:tblW w:w="9468" w:type="dxa"/>
        <w:tblCellMar>
          <w:left w:w="0" w:type="dxa"/>
          <w:right w:w="0" w:type="dxa"/>
        </w:tblCellMar>
        <w:tblLook w:val="0000" w:firstRow="0" w:lastRow="0" w:firstColumn="0" w:lastColumn="0" w:noHBand="0" w:noVBand="0"/>
      </w:tblPr>
      <w:tblGrid>
        <w:gridCol w:w="5148"/>
        <w:gridCol w:w="4320"/>
      </w:tblGrid>
      <w:tr w:rsidR="00AD5CFB" w:rsidRPr="00F504BD" w:rsidTr="00B260D3">
        <w:tc>
          <w:tcPr>
            <w:tcW w:w="5148" w:type="dxa"/>
            <w:tcMar>
              <w:top w:w="0" w:type="dxa"/>
              <w:left w:w="108" w:type="dxa"/>
              <w:bottom w:w="0" w:type="dxa"/>
              <w:right w:w="108" w:type="dxa"/>
            </w:tcMar>
          </w:tcPr>
          <w:p w:rsidR="00AD5CFB" w:rsidRPr="00F504BD" w:rsidRDefault="00AD5CFB" w:rsidP="00B260D3">
            <w:pPr>
              <w:spacing w:before="40" w:after="40"/>
              <w:rPr>
                <w:sz w:val="28"/>
                <w:szCs w:val="28"/>
              </w:rPr>
            </w:pPr>
          </w:p>
        </w:tc>
        <w:tc>
          <w:tcPr>
            <w:tcW w:w="4320" w:type="dxa"/>
            <w:tcMar>
              <w:top w:w="0" w:type="dxa"/>
              <w:left w:w="108" w:type="dxa"/>
              <w:bottom w:w="0" w:type="dxa"/>
              <w:right w:w="108" w:type="dxa"/>
            </w:tcMar>
          </w:tcPr>
          <w:p w:rsidR="00AD5CFB" w:rsidRPr="00F504BD" w:rsidRDefault="00AD5CFB" w:rsidP="00B260D3">
            <w:pPr>
              <w:spacing w:before="40" w:after="40"/>
              <w:rPr>
                <w:sz w:val="28"/>
                <w:szCs w:val="28"/>
              </w:rPr>
            </w:pPr>
            <w:r w:rsidRPr="00F504BD">
              <w:rPr>
                <w:i/>
                <w:iCs/>
                <w:sz w:val="28"/>
                <w:szCs w:val="28"/>
              </w:rPr>
              <w:t>Hà Nội, ngày     tháng     năm 20....</w:t>
            </w:r>
          </w:p>
          <w:p w:rsidR="00AD5CFB" w:rsidRPr="00F504BD" w:rsidRDefault="00AD5CFB" w:rsidP="00B260D3">
            <w:pPr>
              <w:spacing w:before="40" w:after="40"/>
              <w:jc w:val="center"/>
              <w:rPr>
                <w:b/>
                <w:bCs/>
                <w:sz w:val="28"/>
                <w:szCs w:val="28"/>
              </w:rPr>
            </w:pPr>
            <w:r w:rsidRPr="00F504BD">
              <w:rPr>
                <w:b/>
                <w:bCs/>
                <w:sz w:val="28"/>
                <w:szCs w:val="28"/>
              </w:rPr>
              <w:t>TỔNG CỤC TRƯỞNG</w:t>
            </w:r>
          </w:p>
          <w:p w:rsidR="00AD5CFB" w:rsidRPr="00F504BD" w:rsidRDefault="00AD5CFB" w:rsidP="00B260D3">
            <w:pPr>
              <w:spacing w:before="40" w:after="40"/>
              <w:jc w:val="center"/>
              <w:rPr>
                <w:b/>
                <w:sz w:val="28"/>
                <w:szCs w:val="28"/>
              </w:rPr>
            </w:pPr>
          </w:p>
          <w:p w:rsidR="00AD5CFB" w:rsidRPr="00F504BD" w:rsidRDefault="00AD5CFB" w:rsidP="00B260D3">
            <w:pPr>
              <w:spacing w:before="40" w:after="40"/>
              <w:jc w:val="center"/>
              <w:rPr>
                <w:sz w:val="28"/>
                <w:szCs w:val="28"/>
              </w:rPr>
            </w:pPr>
          </w:p>
        </w:tc>
      </w:tr>
    </w:tbl>
    <w:p w:rsidR="009256BE" w:rsidRDefault="00AD5CFB">
      <w:bookmarkStart w:id="12" w:name="_GoBack"/>
      <w:bookmarkEnd w:id="12"/>
    </w:p>
    <w:sectPr w:rsidR="0092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FB"/>
    <w:rsid w:val="00AD5CFB"/>
    <w:rsid w:val="00E5322D"/>
    <w:rsid w:val="00E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63267D-3C63-4378-873D-180C1735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2023-09-09T00:50:00Z</dcterms:created>
  <dcterms:modified xsi:type="dcterms:W3CDTF">2023-09-09T00:53:00Z</dcterms:modified>
</cp:coreProperties>
</file>