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746B" w14:textId="77777777" w:rsidR="006411F3" w:rsidRPr="006411F3" w:rsidRDefault="006411F3" w:rsidP="006411F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2"/>
      <w:r w:rsidRPr="006411F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Phụ lục số 2: MẪU VĂN BẢN KÊ KHAI GIÁ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5724"/>
      </w:tblGrid>
      <w:tr w:rsidR="006411F3" w:rsidRPr="006411F3" w14:paraId="59DBF47F" w14:textId="77777777" w:rsidTr="006411F3">
        <w:trPr>
          <w:trHeight w:val="1"/>
          <w:tblCellSpacing w:w="0" w:type="dxa"/>
        </w:trPr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F1A8" w14:textId="77777777" w:rsidR="006411F3" w:rsidRPr="006411F3" w:rsidRDefault="006411F3" w:rsidP="006411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Tên đơn v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 thực hiện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br/>
              <w:t>k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ê khai giá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</w:t>
            </w:r>
          </w:p>
        </w:tc>
        <w:tc>
          <w:tcPr>
            <w:tcW w:w="5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C8A20" w14:textId="77777777" w:rsidR="006411F3" w:rsidRPr="006411F3" w:rsidRDefault="006411F3" w:rsidP="006411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ỘNG H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ÒA XÃ H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ỘI CHỦ NGHĨA VIỆT NAM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br/>
              <w:t>Độc lập - Tự do - Hạnh ph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úc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6411F3" w:rsidRPr="006411F3" w14:paraId="048A62CA" w14:textId="77777777" w:rsidTr="006411F3">
        <w:trPr>
          <w:trHeight w:val="1"/>
          <w:tblCellSpacing w:w="0" w:type="dxa"/>
        </w:trPr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F842D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S</w:t>
            </w: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ố ........./</w:t>
            </w:r>
            <w:proofErr w:type="gramStart"/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.....</w:t>
            </w:r>
            <w:proofErr w:type="gramEnd"/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br/>
              <w:t>V/v k</w:t>
            </w: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ê khai giá hàng hóa, d</w:t>
            </w: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ịch vụ b</w:t>
            </w: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án trong nư</w:t>
            </w: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ớc</w:t>
            </w:r>
          </w:p>
        </w:tc>
        <w:tc>
          <w:tcPr>
            <w:tcW w:w="5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9C99" w14:textId="77777777" w:rsidR="006411F3" w:rsidRPr="006411F3" w:rsidRDefault="006411F3" w:rsidP="006411F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6411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.....</w:t>
            </w:r>
            <w:proofErr w:type="gramEnd"/>
            <w:r w:rsidRPr="006411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, ngày ... tháng ... năm .....</w:t>
            </w:r>
          </w:p>
        </w:tc>
      </w:tr>
    </w:tbl>
    <w:p w14:paraId="4BFCA49E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 </w:t>
      </w:r>
    </w:p>
    <w:p w14:paraId="364414F2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Kính g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 xml:space="preserve">ửi: </w:t>
      </w:r>
      <w:proofErr w:type="gramStart"/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....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(</w:t>
      </w:r>
      <w:proofErr w:type="gramEnd"/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t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ên cơ quan ti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ếp nhận Văn bản k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ê khai giá....)</w:t>
      </w:r>
    </w:p>
    <w:p w14:paraId="6CE44FB1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Th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ực hiện Th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ông tư s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ố .................. ng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ày .................. c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ủa Bộ C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ông Thương.</w:t>
      </w:r>
    </w:p>
    <w:p w14:paraId="0DD239F5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... 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"/>
          <w14:ligatures w14:val="none"/>
        </w:rPr>
        <w:t>(tên đơn v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ị k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ê khai giá)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g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ửi Bảng k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ê khai m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ức gi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hàng hoá, d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ịch vụ b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án trong nư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ớc (đ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ính kèm).</w:t>
      </w:r>
    </w:p>
    <w:p w14:paraId="55061AD5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M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ức gi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kê khai này th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ực hiện từ ng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ày </w:t>
      </w:r>
      <w:proofErr w:type="gramStart"/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..../</w:t>
      </w:r>
      <w:proofErr w:type="gramEnd"/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 / ......</w:t>
      </w:r>
    </w:p>
    <w:p w14:paraId="66404B5F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... 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"/>
          <w14:ligatures w14:val="none"/>
        </w:rPr>
        <w:t>(tên đơn v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ị k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ê khai giá)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xin ch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ịu tr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ách nhi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ệm trước ph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áp luật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 về t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ính chính xác c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ủa mức gi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mà chúng tôi đã kê khai./.</w:t>
      </w:r>
    </w:p>
    <w:p w14:paraId="4B986E3A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4091"/>
      </w:tblGrid>
      <w:tr w:rsidR="006411F3" w:rsidRPr="006411F3" w14:paraId="2AFB39AE" w14:textId="77777777" w:rsidTr="006411F3">
        <w:trPr>
          <w:trHeight w:val="1"/>
          <w:tblCellSpacing w:w="0" w:type="dxa"/>
        </w:trPr>
        <w:tc>
          <w:tcPr>
            <w:tcW w:w="4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9846F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Nơi nh</w:t>
            </w:r>
            <w:r w:rsidRPr="006411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ận:</w:t>
            </w:r>
            <w:r w:rsidRPr="006411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br/>
            </w: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- Như tr</w:t>
            </w: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ên;</w:t>
            </w: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 Lưu:</w:t>
            </w:r>
          </w:p>
        </w:tc>
        <w:tc>
          <w:tcPr>
            <w:tcW w:w="40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A563E" w14:textId="77777777" w:rsidR="006411F3" w:rsidRPr="006411F3" w:rsidRDefault="006411F3" w:rsidP="006411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TH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Ủ TRƯỞNG ĐƠN VỊ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br/>
            </w:r>
            <w:r w:rsidRPr="006411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(K</w:t>
            </w:r>
            <w:r w:rsidRPr="006411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ý tên, đóng d</w:t>
            </w:r>
            <w:r w:rsidRPr="006411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ấu)</w:t>
            </w:r>
          </w:p>
        </w:tc>
      </w:tr>
    </w:tbl>
    <w:p w14:paraId="02E081AF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- H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ọ t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ên ngư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ời nộp Biểu mẫu:</w:t>
      </w:r>
    </w:p>
    <w:p w14:paraId="79DBD643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- Đ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ịa chỉ đơn vị thực hiện k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ê khai:</w:t>
      </w:r>
    </w:p>
    <w:p w14:paraId="01B7B152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- S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ố điện thoại li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ên l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ạc:</w:t>
      </w:r>
    </w:p>
    <w:p w14:paraId="7F1A4D42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- Email:</w:t>
      </w:r>
    </w:p>
    <w:p w14:paraId="2F12DF35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- S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ố fax:</w:t>
      </w:r>
    </w:p>
    <w:p w14:paraId="0209B2F9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14:paraId="4923AF35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Ghi nh</w:t>
      </w:r>
      <w:r w:rsidRPr="006411F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ận ng</w:t>
      </w:r>
      <w:r w:rsidRPr="006411F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ày n</w:t>
      </w:r>
      <w:r w:rsidRPr="006411F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ộp Văn bản k</w:t>
      </w:r>
      <w:r w:rsidRPr="006411F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ê khai giá</w:t>
      </w:r>
      <w:r w:rsidRPr="006411F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  <w:t>c</w:t>
      </w:r>
      <w:r w:rsidRPr="006411F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ủa cơ quan tiếp nhận</w:t>
      </w:r>
    </w:p>
    <w:p w14:paraId="7905594C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"/>
          <w14:ligatures w14:val="none"/>
        </w:rPr>
        <w:t>(Cơ quan ti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ếp nhận Văn bản k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ê khai giá ghi ngày, tháng, năm nh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ận được Văn bản k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ê khai giá và đóng d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ấu c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ông văn đ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ến)</w:t>
      </w:r>
    </w:p>
    <w:p w14:paraId="5D3FAFAB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5724"/>
      </w:tblGrid>
      <w:tr w:rsidR="006411F3" w:rsidRPr="006411F3" w14:paraId="602688D0" w14:textId="77777777" w:rsidTr="006411F3">
        <w:trPr>
          <w:trHeight w:val="1"/>
          <w:tblCellSpacing w:w="0" w:type="dxa"/>
        </w:trPr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2516" w14:textId="77777777" w:rsidR="006411F3" w:rsidRPr="006411F3" w:rsidRDefault="006411F3" w:rsidP="006411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Tên đơn v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 thực hiện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br/>
              <w:t>k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ê khai giá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</w:t>
            </w:r>
          </w:p>
        </w:tc>
        <w:tc>
          <w:tcPr>
            <w:tcW w:w="5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A165" w14:textId="77777777" w:rsidR="006411F3" w:rsidRPr="006411F3" w:rsidRDefault="006411F3" w:rsidP="006411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C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ỘNG H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ÒA XÃ H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ỘI CHỦ NGHĨA VIỆT NAM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br/>
              <w:t>Độc lập - Tự do - Hạnh ph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úc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6411F3" w:rsidRPr="006411F3" w14:paraId="600E2E83" w14:textId="77777777" w:rsidTr="006411F3">
        <w:trPr>
          <w:trHeight w:val="1"/>
          <w:tblCellSpacing w:w="0" w:type="dxa"/>
        </w:trPr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B8DC5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5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A238" w14:textId="77777777" w:rsidR="006411F3" w:rsidRPr="006411F3" w:rsidRDefault="006411F3" w:rsidP="006411F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 xml:space="preserve">.........., ngày.... tháng... năm </w:t>
            </w:r>
            <w:proofErr w:type="gramStart"/>
            <w:r w:rsidRPr="006411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.....</w:t>
            </w:r>
            <w:proofErr w:type="gramEnd"/>
          </w:p>
        </w:tc>
      </w:tr>
    </w:tbl>
    <w:p w14:paraId="1B1B2E49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 </w:t>
      </w:r>
    </w:p>
    <w:p w14:paraId="7CCB6010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"/>
          <w14:ligatures w14:val="none"/>
        </w:rPr>
        <w:t>B</w:t>
      </w:r>
      <w:r w:rsidRPr="006411F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ẢNG K</w:t>
      </w:r>
      <w:r w:rsidRPr="006411F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Ê KHAI M</w:t>
      </w:r>
      <w:r w:rsidRPr="006411F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ỨC GI</w:t>
      </w:r>
      <w:r w:rsidRPr="006411F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Á</w:t>
      </w:r>
    </w:p>
    <w:p w14:paraId="213132D6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"/>
          <w14:ligatures w14:val="none"/>
        </w:rPr>
        <w:t>(Kèm theo công văn s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ố.........ng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ày.......tháng.......năm........c</w:t>
      </w:r>
      <w:r w:rsidRPr="006411F3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ủa.........)</w:t>
      </w:r>
    </w:p>
    <w:p w14:paraId="7777FA4E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1. M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ức gi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kê khai (bán buôn, bán l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ẻ): C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 m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ức gi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t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ại tại c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 đ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ịa b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àn, khu v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ực kh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 nhau (n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ếu c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ó).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184"/>
        <w:gridCol w:w="1082"/>
        <w:gridCol w:w="722"/>
        <w:gridCol w:w="1567"/>
        <w:gridCol w:w="1147"/>
        <w:gridCol w:w="756"/>
        <w:gridCol w:w="756"/>
        <w:gridCol w:w="716"/>
      </w:tblGrid>
      <w:tr w:rsidR="006411F3" w:rsidRPr="006411F3" w14:paraId="73320D96" w14:textId="77777777" w:rsidTr="006411F3">
        <w:trPr>
          <w:trHeight w:val="1"/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A75E0" w14:textId="77777777" w:rsidR="006411F3" w:rsidRPr="006411F3" w:rsidRDefault="006411F3" w:rsidP="006411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lastRenderedPageBreak/>
              <w:t>STT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8EFD1" w14:textId="77777777" w:rsidR="006411F3" w:rsidRPr="006411F3" w:rsidRDefault="006411F3" w:rsidP="006411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Tên hàng hóa, d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ịch vụ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4C573" w14:textId="77777777" w:rsidR="006411F3" w:rsidRPr="006411F3" w:rsidRDefault="006411F3" w:rsidP="006411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Quy cách, ch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ất lượng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779CF" w14:textId="77777777" w:rsidR="006411F3" w:rsidRPr="006411F3" w:rsidRDefault="006411F3" w:rsidP="006411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Đơn v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ị t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ính</w:t>
            </w:r>
          </w:p>
        </w:tc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F169" w14:textId="77777777" w:rsidR="006411F3" w:rsidRPr="006411F3" w:rsidRDefault="006411F3" w:rsidP="006411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M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ức gi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á kê khai hi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ện h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ành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2229B" w14:textId="77777777" w:rsidR="006411F3" w:rsidRPr="006411F3" w:rsidRDefault="006411F3" w:rsidP="006411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M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ức gi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á kê khai m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ới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8FDD" w14:textId="77777777" w:rsidR="006411F3" w:rsidRPr="006411F3" w:rsidRDefault="006411F3" w:rsidP="006411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M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ức tăng/ giảm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FF48" w14:textId="77777777" w:rsidR="006411F3" w:rsidRPr="006411F3" w:rsidRDefault="006411F3" w:rsidP="006411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T</w:t>
            </w: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ỷ lệ tăng/ giảm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3983" w14:textId="77777777" w:rsidR="006411F3" w:rsidRPr="006411F3" w:rsidRDefault="006411F3" w:rsidP="006411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Ghi chú</w:t>
            </w:r>
          </w:p>
        </w:tc>
      </w:tr>
      <w:tr w:rsidR="006411F3" w:rsidRPr="006411F3" w14:paraId="0799CBE6" w14:textId="77777777" w:rsidTr="006411F3">
        <w:trPr>
          <w:trHeight w:val="1"/>
          <w:tblCellSpacing w:w="0" w:type="dxa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19C4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97228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4F55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51CF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5B8D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F288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D4219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61C5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8E3E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6411F3" w:rsidRPr="006411F3" w14:paraId="61298C77" w14:textId="77777777" w:rsidTr="006411F3">
        <w:trPr>
          <w:trHeight w:val="1"/>
          <w:tblCellSpacing w:w="0" w:type="dxa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F532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E534E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ED6DE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5BC1E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B0F3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4367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19A31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0020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998E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  <w:tr w:rsidR="006411F3" w:rsidRPr="006411F3" w14:paraId="341C63C6" w14:textId="77777777" w:rsidTr="006411F3">
        <w:trPr>
          <w:trHeight w:val="1"/>
          <w:tblCellSpacing w:w="0" w:type="dxa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E8DB2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9EAF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822F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FA0C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884F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128B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34227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9C1F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35D0" w14:textId="77777777" w:rsidR="006411F3" w:rsidRPr="006411F3" w:rsidRDefault="006411F3" w:rsidP="006411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411F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"/>
                <w14:ligatures w14:val="none"/>
              </w:rPr>
              <w:t> </w:t>
            </w:r>
          </w:p>
        </w:tc>
      </w:tr>
    </w:tbl>
    <w:p w14:paraId="402C7C65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2. Phân tích nguyên nhân, nêu rõ bi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ến động của c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 y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ếu tố h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ình thành giá tác đ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ộng l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àm tăng ho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ặc giảm gi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hàng hóa, d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ịch vụ thực hiện k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ê khai giá.</w:t>
      </w:r>
    </w:p>
    <w:p w14:paraId="05AD03E4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3. Ghi rõ các chính sách và m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ức khuyến mại, giảm gi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ho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ặc chiết khấu đối với c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 đ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ối tượng kh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ách hàng, các điều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 kiện vận chuyển, giao h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àng, bán hàng kèm theo m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ức gi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kê khai (n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ếu c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ó).</w:t>
      </w:r>
    </w:p>
    <w:p w14:paraId="597AE318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M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ức gi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kê khai này th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ực hiện từ ng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ày </w:t>
      </w:r>
      <w:proofErr w:type="gramStart"/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..../</w:t>
      </w:r>
      <w:proofErr w:type="gramEnd"/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 / ......</w:t>
      </w:r>
    </w:p>
    <w:p w14:paraId="5A67026F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en"/>
          <w14:ligatures w14:val="none"/>
        </w:rPr>
        <w:t>Ghi chú:</w:t>
      </w:r>
    </w:p>
    <w:p w14:paraId="3CD539AF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M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ức gi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kê khai là m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ức gi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bán d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ự kiến đ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ã tr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ừ chiết khấu, giảm gi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(n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ếu c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ó) đã bao g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ồm thuế gi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tr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 gia tăng cho 01 đơn vị sản phẩm. Trường hợp lần đầu thực hiện k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ê khai giá v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ới cơ quan quản l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ý nhà nư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ớc về gi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đ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ối với sản phẩm mới th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ì g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ửi k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èm theo B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ảng x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ây d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ựng h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ình thành m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ức gi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bán hàng hóa, d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ịch vụ.</w:t>
      </w:r>
    </w:p>
    <w:p w14:paraId="5B12D4DA" w14:textId="77777777" w:rsidR="006411F3" w:rsidRPr="006411F3" w:rsidRDefault="006411F3" w:rsidP="006411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en"/>
          <w14:ligatures w14:val="none"/>
        </w:rPr>
        <w:t>Doanh nghi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ệp sản xuất, nhập khẩu k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ê khai giá bán l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ẻ khuyến nghị c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ùng v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ới gi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á bán buôn th</w:t>
      </w:r>
      <w:r w:rsidRPr="006411F3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ực tế của doanh nghiệp.</w:t>
      </w:r>
    </w:p>
    <w:p w14:paraId="58FBC6BB" w14:textId="77777777" w:rsidR="00C12ED1" w:rsidRDefault="00C12ED1"/>
    <w:sectPr w:rsidR="00C1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F3"/>
    <w:rsid w:val="000C1098"/>
    <w:rsid w:val="006411F3"/>
    <w:rsid w:val="00C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16F9"/>
  <w15:chartTrackingRefBased/>
  <w15:docId w15:val="{9FC332E0-72F0-465B-AC7C-C4B16847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2023-09-08T15:05:00Z</dcterms:created>
  <dcterms:modified xsi:type="dcterms:W3CDTF">2023-09-08T15:07:00Z</dcterms:modified>
</cp:coreProperties>
</file>