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E9" w:rsidRPr="00137EE9" w:rsidRDefault="00137EE9" w:rsidP="00137EE9">
      <w:pPr>
        <w:shd w:val="clear" w:color="auto" w:fill="FFFFFF"/>
        <w:spacing w:after="0" w:line="234" w:lineRule="atLeast"/>
        <w:jc w:val="right"/>
        <w:rPr>
          <w:rFonts w:ascii="Arial" w:eastAsia="Times New Roman" w:hAnsi="Arial" w:cs="Arial"/>
          <w:color w:val="000000"/>
          <w:sz w:val="18"/>
          <w:szCs w:val="18"/>
          <w:lang w:eastAsia="vi-VN"/>
        </w:rPr>
      </w:pPr>
      <w:bookmarkStart w:id="0" w:name="chuong_pl_9"/>
      <w:bookmarkStart w:id="1" w:name="_GoBack"/>
      <w:r w:rsidRPr="00137EE9">
        <w:rPr>
          <w:rFonts w:ascii="Arial" w:eastAsia="Times New Roman" w:hAnsi="Arial" w:cs="Arial"/>
          <w:b/>
          <w:bCs/>
          <w:color w:val="000000"/>
          <w:sz w:val="18"/>
          <w:szCs w:val="18"/>
          <w:lang w:eastAsia="vi-VN"/>
        </w:rPr>
        <w:t>Mẫu 07A/NHNN-CK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37EE9" w:rsidRPr="00137EE9" w:rsidTr="00137EE9">
        <w:trPr>
          <w:tblCellSpacing w:w="0" w:type="dxa"/>
        </w:trPr>
        <w:tc>
          <w:tcPr>
            <w:tcW w:w="3348" w:type="dxa"/>
            <w:shd w:val="clear" w:color="auto" w:fill="FFFFFF"/>
            <w:tcMar>
              <w:top w:w="0" w:type="dxa"/>
              <w:left w:w="108" w:type="dxa"/>
              <w:bottom w:w="0" w:type="dxa"/>
              <w:right w:w="108" w:type="dxa"/>
            </w:tcMar>
            <w:hideMark/>
          </w:tcPr>
          <w:bookmarkEnd w:id="1"/>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NGÂN HÀNG NHÀ NƯỚC</w:t>
            </w:r>
            <w:r w:rsidRPr="00137EE9">
              <w:rPr>
                <w:rFonts w:ascii="Arial" w:eastAsia="Times New Roman" w:hAnsi="Arial" w:cs="Arial"/>
                <w:b/>
                <w:bCs/>
                <w:color w:val="000000"/>
                <w:sz w:val="18"/>
                <w:szCs w:val="18"/>
                <w:lang w:eastAsia="vi-VN"/>
              </w:rPr>
              <w:br/>
              <w:t>VIỆT NAM</w:t>
            </w:r>
            <w:r w:rsidRPr="00137EE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CỘNG HÒA XÃ HỘI CHỦ NGHĨA VIỆT NAM</w:t>
            </w:r>
            <w:r w:rsidRPr="00137EE9">
              <w:rPr>
                <w:rFonts w:ascii="Arial" w:eastAsia="Times New Roman" w:hAnsi="Arial" w:cs="Arial"/>
                <w:b/>
                <w:bCs/>
                <w:color w:val="000000"/>
                <w:sz w:val="18"/>
                <w:szCs w:val="18"/>
                <w:lang w:eastAsia="vi-VN"/>
              </w:rPr>
              <w:br/>
              <w:t>Độc lập - Tự do - Hạnh phúc</w:t>
            </w:r>
            <w:r w:rsidRPr="00137EE9">
              <w:rPr>
                <w:rFonts w:ascii="Arial" w:eastAsia="Times New Roman" w:hAnsi="Arial" w:cs="Arial"/>
                <w:b/>
                <w:bCs/>
                <w:color w:val="000000"/>
                <w:sz w:val="18"/>
                <w:szCs w:val="18"/>
                <w:lang w:eastAsia="vi-VN"/>
              </w:rPr>
              <w:br/>
              <w:t>---------------</w:t>
            </w:r>
          </w:p>
        </w:tc>
      </w:tr>
      <w:tr w:rsidR="00137EE9" w:rsidRPr="00137EE9" w:rsidTr="00137EE9">
        <w:trPr>
          <w:tblCellSpacing w:w="0" w:type="dxa"/>
        </w:trPr>
        <w:tc>
          <w:tcPr>
            <w:tcW w:w="3348" w:type="dxa"/>
            <w:shd w:val="clear" w:color="auto" w:fill="FFFFFF"/>
            <w:tcMar>
              <w:top w:w="0" w:type="dxa"/>
              <w:left w:w="108" w:type="dxa"/>
              <w:bottom w:w="0" w:type="dxa"/>
              <w:right w:w="108"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Số ………/TB-NHNN</w:t>
            </w:r>
          </w:p>
        </w:tc>
        <w:tc>
          <w:tcPr>
            <w:tcW w:w="5508" w:type="dxa"/>
            <w:shd w:val="clear" w:color="auto" w:fill="FFFFFF"/>
            <w:tcMar>
              <w:top w:w="0" w:type="dxa"/>
              <w:left w:w="108" w:type="dxa"/>
              <w:bottom w:w="0" w:type="dxa"/>
              <w:right w:w="108" w:type="dxa"/>
            </w:tcMar>
            <w:hideMark/>
          </w:tcPr>
          <w:p w:rsidR="00137EE9" w:rsidRPr="00137EE9" w:rsidRDefault="00137EE9" w:rsidP="00137EE9">
            <w:pPr>
              <w:spacing w:before="120" w:after="120" w:line="234" w:lineRule="atLeast"/>
              <w:jc w:val="right"/>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 ngày …. tháng …. năm ….</w:t>
            </w:r>
          </w:p>
        </w:tc>
      </w:tr>
    </w:tbl>
    <w:p w:rsidR="00137EE9" w:rsidRPr="00137EE9" w:rsidRDefault="00137EE9" w:rsidP="00137EE9">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9_name"/>
      <w:r w:rsidRPr="00137EE9">
        <w:rPr>
          <w:rFonts w:ascii="Arial" w:eastAsia="Times New Roman" w:hAnsi="Arial" w:cs="Arial"/>
          <w:b/>
          <w:bCs/>
          <w:color w:val="000000"/>
          <w:sz w:val="18"/>
          <w:szCs w:val="18"/>
          <w:lang w:eastAsia="vi-VN"/>
        </w:rPr>
        <w:t>THÔNG BÁO CHẤP NHẬN CHIẾT KHẤU</w:t>
      </w:r>
      <w:bookmarkEnd w:id="2"/>
    </w:p>
    <w:p w:rsidR="00137EE9" w:rsidRPr="00137EE9" w:rsidRDefault="00137EE9" w:rsidP="00137EE9">
      <w:pPr>
        <w:shd w:val="clear" w:color="auto" w:fill="FFFFFF"/>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Căn cứ Thông tư số …/…/TT-NHNN ngày … tháng … năm … quy định về việc chiết khấu, tái chiết khấu của Ngân hàng Nhà nước Việt Nam đối với các tổ chức tín dụng, chi nhánh ngân hàng nước ngoài;</w:t>
      </w:r>
    </w:p>
    <w:p w:rsidR="00137EE9" w:rsidRPr="00137EE9" w:rsidRDefault="00137EE9" w:rsidP="00137EE9">
      <w:pPr>
        <w:shd w:val="clear" w:color="auto" w:fill="FFFFFF"/>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Căn cứ vào Giấy đề nghị chiết khấu ngày …/…/….. của (tổ chức tín dụng, chi nhánh ngân hàng nước ngoài);</w:t>
      </w:r>
    </w:p>
    <w:p w:rsidR="00137EE9" w:rsidRPr="00137EE9" w:rsidRDefault="00137EE9" w:rsidP="00137EE9">
      <w:pPr>
        <w:shd w:val="clear" w:color="auto" w:fill="FFFFFF"/>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Căn cứ hạn mức chiết khấu của (tổ chức tín dụng, chi nhánh ngân hàng nước ngoài) hiện chưa sử dụng đến thời điểm xin chiết khấu: …………… đồng (Số tiền bằng số, bằng chữ).</w:t>
      </w:r>
    </w:p>
    <w:p w:rsidR="00137EE9" w:rsidRPr="00137EE9" w:rsidRDefault="00137EE9" w:rsidP="00137EE9">
      <w:pPr>
        <w:shd w:val="clear" w:color="auto" w:fill="FFFFFF"/>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Ngân hàng Nhà nước đồng ý chiết khấu …….. </w:t>
      </w:r>
      <w:r w:rsidRPr="00137EE9">
        <w:rPr>
          <w:rFonts w:ascii="Arial" w:eastAsia="Times New Roman" w:hAnsi="Arial" w:cs="Arial"/>
          <w:i/>
          <w:iCs/>
          <w:color w:val="000000"/>
          <w:sz w:val="18"/>
          <w:szCs w:val="18"/>
          <w:lang w:eastAsia="vi-VN"/>
        </w:rPr>
        <w:t>(hình thức chiết khấu) </w:t>
      </w:r>
      <w:r w:rsidRPr="00137EE9">
        <w:rPr>
          <w:rFonts w:ascii="Arial" w:eastAsia="Times New Roman" w:hAnsi="Arial" w:cs="Arial"/>
          <w:color w:val="000000"/>
          <w:sz w:val="18"/>
          <w:szCs w:val="18"/>
          <w:lang w:eastAsia="vi-VN"/>
        </w:rPr>
        <w:t>các giấy tờ có giá của tổ chức tín dụng, chi nhánh ngân hàng nước ngoài theo danh mục dưới đây:</w:t>
      </w:r>
    </w:p>
    <w:p w:rsidR="00137EE9" w:rsidRPr="00137EE9" w:rsidRDefault="00137EE9" w:rsidP="00137EE9">
      <w:pPr>
        <w:shd w:val="clear" w:color="auto" w:fill="FFFFFF"/>
        <w:spacing w:before="120" w:after="120" w:line="234" w:lineRule="atLeast"/>
        <w:jc w:val="right"/>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Đơn vị: đồng</w:t>
      </w:r>
    </w:p>
    <w:tbl>
      <w:tblPr>
        <w:tblW w:w="87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8"/>
        <w:gridCol w:w="976"/>
        <w:gridCol w:w="789"/>
        <w:gridCol w:w="787"/>
        <w:gridCol w:w="777"/>
        <w:gridCol w:w="761"/>
        <w:gridCol w:w="817"/>
        <w:gridCol w:w="908"/>
        <w:gridCol w:w="817"/>
        <w:gridCol w:w="822"/>
        <w:gridCol w:w="722"/>
        <w:gridCol w:w="6"/>
      </w:tblGrid>
      <w:tr w:rsidR="00137EE9" w:rsidRPr="00137EE9" w:rsidTr="00137EE9">
        <w:trPr>
          <w:tblCellSpacing w:w="0" w:type="dxa"/>
        </w:trPr>
        <w:tc>
          <w:tcPr>
            <w:tcW w:w="54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STT</w:t>
            </w:r>
          </w:p>
        </w:tc>
        <w:tc>
          <w:tcPr>
            <w:tcW w:w="3329" w:type="dxa"/>
            <w:gridSpan w:val="4"/>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Loại Giấy tờ có giá</w:t>
            </w:r>
          </w:p>
        </w:tc>
        <w:tc>
          <w:tcPr>
            <w:tcW w:w="761"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Thời hạn còn lại của GTCG (ngày)</w:t>
            </w:r>
          </w:p>
        </w:tc>
        <w:tc>
          <w:tcPr>
            <w:tcW w:w="817"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Thời hạn chiết khấu</w:t>
            </w:r>
          </w:p>
        </w:tc>
        <w:tc>
          <w:tcPr>
            <w:tcW w:w="908"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Lãi suất chiết khấu (%/năm)</w:t>
            </w:r>
          </w:p>
        </w:tc>
        <w:tc>
          <w:tcPr>
            <w:tcW w:w="817"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Mệnh giá của GTCG</w:t>
            </w:r>
          </w:p>
        </w:tc>
        <w:tc>
          <w:tcPr>
            <w:tcW w:w="1544" w:type="dxa"/>
            <w:gridSpan w:val="2"/>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Số tiền thanh toán</w:t>
            </w: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r w:rsidR="00137EE9" w:rsidRPr="00137EE9" w:rsidTr="00137E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1765" w:type="dxa"/>
            <w:gridSpan w:val="2"/>
            <w:vMerge w:val="restart"/>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Tên, thời hạn, mã số</w:t>
            </w:r>
          </w:p>
        </w:tc>
        <w:tc>
          <w:tcPr>
            <w:tcW w:w="1564" w:type="dxa"/>
            <w:gridSpan w:val="2"/>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Hình thức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822" w:type="dxa"/>
            <w:vMerge w:val="restart"/>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Số tiền NHNN thanh toán vào ngày …</w:t>
            </w:r>
          </w:p>
        </w:tc>
        <w:tc>
          <w:tcPr>
            <w:tcW w:w="722" w:type="dxa"/>
            <w:vMerge w:val="restart"/>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Số tiền TCTD mua lại vào ngày ...</w:t>
            </w: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r w:rsidR="00137EE9" w:rsidRPr="00137EE9" w:rsidTr="00137EE9">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787" w:type="dxa"/>
            <w:vMerge w:val="restart"/>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Phát hành</w:t>
            </w:r>
          </w:p>
        </w:tc>
        <w:tc>
          <w:tcPr>
            <w:tcW w:w="777" w:type="dxa"/>
            <w:vMerge w:val="restart"/>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Trả lãi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r w:rsidR="00137EE9" w:rsidRPr="00137EE9" w:rsidTr="00137E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976"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Lưu ký tại Trung tâm lưu ký chứng khoán Việt Nam</w:t>
            </w:r>
          </w:p>
        </w:tc>
        <w:tc>
          <w:tcPr>
            <w:tcW w:w="789" w:type="dxa"/>
            <w:tcBorders>
              <w:top w:val="nil"/>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Lưu ký tại Ngân hàng Nhà nước</w:t>
            </w: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r w:rsidR="00137EE9" w:rsidRPr="00137EE9" w:rsidTr="00137EE9">
        <w:trPr>
          <w:tblCellSpacing w:w="0" w:type="dxa"/>
        </w:trPr>
        <w:tc>
          <w:tcPr>
            <w:tcW w:w="54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1</w:t>
            </w:r>
          </w:p>
        </w:tc>
        <w:tc>
          <w:tcPr>
            <w:tcW w:w="97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2</w:t>
            </w:r>
          </w:p>
        </w:tc>
        <w:tc>
          <w:tcPr>
            <w:tcW w:w="78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3</w:t>
            </w:r>
          </w:p>
        </w:tc>
        <w:tc>
          <w:tcPr>
            <w:tcW w:w="78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4</w:t>
            </w:r>
          </w:p>
        </w:tc>
        <w:tc>
          <w:tcPr>
            <w:tcW w:w="77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5</w:t>
            </w:r>
          </w:p>
        </w:tc>
        <w:tc>
          <w:tcPr>
            <w:tcW w:w="76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6</w:t>
            </w:r>
          </w:p>
        </w:tc>
        <w:tc>
          <w:tcPr>
            <w:tcW w:w="81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7</w:t>
            </w:r>
          </w:p>
        </w:tc>
        <w:tc>
          <w:tcPr>
            <w:tcW w:w="90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8</w:t>
            </w:r>
          </w:p>
        </w:tc>
        <w:tc>
          <w:tcPr>
            <w:tcW w:w="81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9</w:t>
            </w:r>
          </w:p>
        </w:tc>
        <w:tc>
          <w:tcPr>
            <w:tcW w:w="8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10</w:t>
            </w:r>
          </w:p>
        </w:tc>
        <w:tc>
          <w:tcPr>
            <w:tcW w:w="7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i/>
                <w:iCs/>
                <w:color w:val="000000"/>
                <w:sz w:val="18"/>
                <w:szCs w:val="18"/>
                <w:lang w:eastAsia="vi-VN"/>
              </w:rPr>
              <w:t>11</w:t>
            </w: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r w:rsidR="00137EE9" w:rsidRPr="00137EE9" w:rsidTr="00137EE9">
        <w:trPr>
          <w:tblCellSpacing w:w="0" w:type="dxa"/>
        </w:trPr>
        <w:tc>
          <w:tcPr>
            <w:tcW w:w="54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1</w:t>
            </w:r>
          </w:p>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2</w:t>
            </w:r>
          </w:p>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w:t>
            </w:r>
          </w:p>
        </w:tc>
        <w:tc>
          <w:tcPr>
            <w:tcW w:w="97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1</w:t>
            </w:r>
          </w:p>
          <w:p w:rsidR="00137EE9" w:rsidRPr="00137EE9" w:rsidRDefault="00137EE9" w:rsidP="00137EE9">
            <w:pPr>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2</w:t>
            </w:r>
          </w:p>
          <w:p w:rsidR="00137EE9" w:rsidRPr="00137EE9" w:rsidRDefault="00137EE9" w:rsidP="00137EE9">
            <w:pPr>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w:t>
            </w:r>
          </w:p>
        </w:tc>
        <w:tc>
          <w:tcPr>
            <w:tcW w:w="78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c>
          <w:tcPr>
            <w:tcW w:w="78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77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76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81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90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81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8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7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Times New Roman" w:eastAsia="Times New Roman" w:hAnsi="Times New Roman" w:cs="Times New Roman"/>
                <w:sz w:val="20"/>
                <w:szCs w:val="20"/>
                <w:lang w:eastAsia="vi-VN"/>
              </w:rPr>
            </w:pPr>
          </w:p>
        </w:tc>
      </w:tr>
      <w:tr w:rsidR="00137EE9" w:rsidRPr="00137EE9" w:rsidTr="00137EE9">
        <w:trPr>
          <w:tblCellSpacing w:w="0" w:type="dxa"/>
        </w:trPr>
        <w:tc>
          <w:tcPr>
            <w:tcW w:w="7181" w:type="dxa"/>
            <w:gridSpan w:val="9"/>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Tổng cộng</w:t>
            </w:r>
          </w:p>
        </w:tc>
        <w:tc>
          <w:tcPr>
            <w:tcW w:w="8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x</w:t>
            </w:r>
          </w:p>
        </w:tc>
        <w:tc>
          <w:tcPr>
            <w:tcW w:w="722"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x</w:t>
            </w:r>
          </w:p>
        </w:tc>
        <w:tc>
          <w:tcPr>
            <w:tcW w:w="6" w:type="dxa"/>
            <w:tcBorders>
              <w:top w:val="nil"/>
              <w:left w:val="nil"/>
              <w:bottom w:val="nil"/>
              <w:right w:val="nil"/>
            </w:tcBorders>
            <w:shd w:val="clear" w:color="auto" w:fill="FFFFFF"/>
            <w:vAlign w:val="center"/>
            <w:hideMark/>
          </w:tcPr>
          <w:p w:rsidR="00137EE9" w:rsidRPr="00137EE9" w:rsidRDefault="00137EE9" w:rsidP="00137EE9">
            <w:pPr>
              <w:spacing w:after="0" w:line="240" w:lineRule="auto"/>
              <w:rPr>
                <w:rFonts w:ascii="Arial" w:eastAsia="Times New Roman" w:hAnsi="Arial" w:cs="Arial"/>
                <w:color w:val="000000"/>
                <w:sz w:val="18"/>
                <w:szCs w:val="18"/>
                <w:lang w:eastAsia="vi-VN"/>
              </w:rPr>
            </w:pPr>
          </w:p>
        </w:tc>
      </w:tr>
    </w:tbl>
    <w:p w:rsidR="00137EE9" w:rsidRPr="00137EE9" w:rsidRDefault="00137EE9" w:rsidP="00137EE9">
      <w:pPr>
        <w:shd w:val="clear" w:color="auto" w:fill="FFFFFF"/>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color w:val="000000"/>
          <w:sz w:val="18"/>
          <w:szCs w:val="18"/>
          <w:lang w:eastAsia="vi-VN"/>
        </w:rPr>
        <w:t>Ngân hàng Nhà nước thông báo để (tổ chức tín dụng, chi nhánh ngân hàng nước ngoài) biết và làm các thủ tục chiết khấu theo quy định (đối với trường hợp chiết khấu có kỳ hạn lập cam kết gửi về Ngân hàng Nhà nước chậm nhất sau 02 ngày làm việc kể từ ngày Ngân hàng Nhà nước có thông báo chấp nhận chiết khấu).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08"/>
      </w:tblGrid>
      <w:tr w:rsidR="00137EE9" w:rsidRPr="00137EE9" w:rsidTr="00137EE9">
        <w:trPr>
          <w:tblCellSpacing w:w="0" w:type="dxa"/>
        </w:trPr>
        <w:tc>
          <w:tcPr>
            <w:tcW w:w="4408" w:type="dxa"/>
            <w:shd w:val="clear" w:color="auto" w:fill="FFFFFF"/>
            <w:tcMar>
              <w:top w:w="0" w:type="dxa"/>
              <w:left w:w="108" w:type="dxa"/>
              <w:bottom w:w="0" w:type="dxa"/>
              <w:right w:w="108" w:type="dxa"/>
            </w:tcMar>
            <w:hideMark/>
          </w:tcPr>
          <w:p w:rsidR="00137EE9" w:rsidRPr="00137EE9" w:rsidRDefault="00137EE9" w:rsidP="00137EE9">
            <w:pPr>
              <w:spacing w:before="120" w:after="120" w:line="234" w:lineRule="atLeast"/>
              <w:rPr>
                <w:rFonts w:ascii="Arial" w:eastAsia="Times New Roman" w:hAnsi="Arial" w:cs="Arial"/>
                <w:color w:val="000000"/>
                <w:sz w:val="18"/>
                <w:szCs w:val="18"/>
                <w:lang w:eastAsia="vi-VN"/>
              </w:rPr>
            </w:pPr>
            <w:r w:rsidRPr="00137EE9">
              <w:rPr>
                <w:rFonts w:ascii="Arial" w:eastAsia="Times New Roman" w:hAnsi="Arial" w:cs="Arial"/>
                <w:b/>
                <w:bCs/>
                <w:i/>
                <w:iCs/>
                <w:color w:val="000000"/>
                <w:sz w:val="18"/>
                <w:szCs w:val="18"/>
                <w:lang w:eastAsia="vi-VN"/>
              </w:rPr>
              <w:t>Nơi nhận:</w:t>
            </w:r>
            <w:r w:rsidRPr="00137EE9">
              <w:rPr>
                <w:rFonts w:ascii="Arial" w:eastAsia="Times New Roman" w:hAnsi="Arial" w:cs="Arial"/>
                <w:b/>
                <w:bCs/>
                <w:i/>
                <w:iCs/>
                <w:color w:val="000000"/>
                <w:sz w:val="18"/>
                <w:szCs w:val="18"/>
                <w:lang w:eastAsia="vi-VN"/>
              </w:rPr>
              <w:br/>
            </w:r>
            <w:r w:rsidRPr="00137EE9">
              <w:rPr>
                <w:rFonts w:ascii="Arial" w:eastAsia="Times New Roman" w:hAnsi="Arial" w:cs="Arial"/>
                <w:color w:val="000000"/>
                <w:sz w:val="16"/>
                <w:szCs w:val="16"/>
                <w:lang w:eastAsia="vi-VN"/>
              </w:rPr>
              <w:t>- Tên TCTD;</w:t>
            </w:r>
            <w:r w:rsidRPr="00137EE9">
              <w:rPr>
                <w:rFonts w:ascii="Arial" w:eastAsia="Times New Roman" w:hAnsi="Arial" w:cs="Arial"/>
                <w:color w:val="000000"/>
                <w:sz w:val="16"/>
                <w:szCs w:val="16"/>
                <w:lang w:eastAsia="vi-VN"/>
              </w:rPr>
              <w:br/>
              <w:t>- Lưu: Sở Giao dịch NHNN.</w:t>
            </w:r>
          </w:p>
        </w:tc>
        <w:tc>
          <w:tcPr>
            <w:tcW w:w="4408" w:type="dxa"/>
            <w:shd w:val="clear" w:color="auto" w:fill="FFFFFF"/>
            <w:tcMar>
              <w:top w:w="0" w:type="dxa"/>
              <w:left w:w="108" w:type="dxa"/>
              <w:bottom w:w="0" w:type="dxa"/>
              <w:right w:w="108" w:type="dxa"/>
            </w:tcMar>
            <w:hideMark/>
          </w:tcPr>
          <w:p w:rsidR="00137EE9" w:rsidRPr="00137EE9" w:rsidRDefault="00137EE9" w:rsidP="00137EE9">
            <w:pPr>
              <w:spacing w:before="120" w:after="120" w:line="234" w:lineRule="atLeast"/>
              <w:jc w:val="center"/>
              <w:rPr>
                <w:rFonts w:ascii="Arial" w:eastAsia="Times New Roman" w:hAnsi="Arial" w:cs="Arial"/>
                <w:color w:val="000000"/>
                <w:sz w:val="18"/>
                <w:szCs w:val="18"/>
                <w:lang w:eastAsia="vi-VN"/>
              </w:rPr>
            </w:pPr>
            <w:r w:rsidRPr="00137EE9">
              <w:rPr>
                <w:rFonts w:ascii="Arial" w:eastAsia="Times New Roman" w:hAnsi="Arial" w:cs="Arial"/>
                <w:b/>
                <w:bCs/>
                <w:color w:val="000000"/>
                <w:sz w:val="18"/>
                <w:szCs w:val="18"/>
                <w:lang w:eastAsia="vi-VN"/>
              </w:rPr>
              <w:t>TL. THỐNG ĐỐC</w:t>
            </w:r>
            <w:r w:rsidRPr="00137EE9">
              <w:rPr>
                <w:rFonts w:ascii="Arial" w:eastAsia="Times New Roman" w:hAnsi="Arial" w:cs="Arial"/>
                <w:b/>
                <w:bCs/>
                <w:color w:val="000000"/>
                <w:sz w:val="18"/>
                <w:szCs w:val="18"/>
                <w:lang w:eastAsia="vi-VN"/>
              </w:rPr>
              <w:br/>
              <w:t>GIÁM ĐỐC SỞ GIAO DỊCH</w:t>
            </w:r>
            <w:r w:rsidRPr="00137EE9">
              <w:rPr>
                <w:rFonts w:ascii="Arial" w:eastAsia="Times New Roman" w:hAnsi="Arial" w:cs="Arial"/>
                <w:b/>
                <w:bCs/>
                <w:color w:val="000000"/>
                <w:sz w:val="18"/>
                <w:szCs w:val="18"/>
                <w:lang w:eastAsia="vi-VN"/>
              </w:rPr>
              <w:br/>
              <w:t>(hoặc Giám đốc NHNN CN được UQ)</w:t>
            </w:r>
            <w:r w:rsidRPr="00137EE9">
              <w:rPr>
                <w:rFonts w:ascii="Arial" w:eastAsia="Times New Roman" w:hAnsi="Arial" w:cs="Arial"/>
                <w:b/>
                <w:bCs/>
                <w:color w:val="000000"/>
                <w:sz w:val="18"/>
                <w:szCs w:val="18"/>
                <w:lang w:eastAsia="vi-VN"/>
              </w:rPr>
              <w:br/>
            </w:r>
            <w:r w:rsidRPr="00137EE9">
              <w:rPr>
                <w:rFonts w:ascii="Arial" w:eastAsia="Times New Roman" w:hAnsi="Arial" w:cs="Arial"/>
                <w:color w:val="000000"/>
                <w:sz w:val="18"/>
                <w:szCs w:val="18"/>
                <w:lang w:eastAsia="vi-VN"/>
              </w:rPr>
              <w:t>(Ký tên, đóng dấu/Mã chữ ký điện tử)</w:t>
            </w:r>
          </w:p>
        </w:tc>
      </w:tr>
    </w:tbl>
    <w:p w:rsidR="00DE3586" w:rsidRDefault="00137EE9"/>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E9"/>
    <w:rsid w:val="00137EE9"/>
    <w:rsid w:val="00253F6C"/>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CDEA-7DE2-4B34-B74C-55A84733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EE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2024-01-25T01:35:00Z</dcterms:created>
  <dcterms:modified xsi:type="dcterms:W3CDTF">2024-01-25T02:35:00Z</dcterms:modified>
</cp:coreProperties>
</file>