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0" w:rsidRPr="00416760" w:rsidRDefault="00416760" w:rsidP="00416760">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dieu_phuluc9"/>
      <w:r w:rsidRPr="00416760">
        <w:rPr>
          <w:rFonts w:ascii="Arial" w:hAnsi="Arial" w:cs="Arial"/>
          <w:b/>
          <w:bCs/>
          <w:color w:val="000000"/>
          <w:sz w:val="20"/>
          <w:szCs w:val="20"/>
          <w:lang w:val="vi-VN"/>
        </w:rPr>
        <w:t>P9-PNX</w:t>
      </w:r>
      <w:bookmarkEnd w:id="0"/>
    </w:p>
    <w:p w:rsidR="00416760" w:rsidRPr="00416760" w:rsidRDefault="00416760" w:rsidP="00416760">
      <w:pPr>
        <w:shd w:val="clear" w:color="auto" w:fill="FFFFFF"/>
        <w:spacing w:before="120" w:after="120" w:line="234" w:lineRule="atLeast"/>
        <w:jc w:val="right"/>
        <w:rPr>
          <w:rFonts w:ascii="Arial" w:eastAsia="Times New Roman" w:hAnsi="Arial" w:cs="Arial"/>
          <w:color w:val="000000"/>
          <w:sz w:val="18"/>
          <w:szCs w:val="18"/>
        </w:rPr>
      </w:pPr>
      <w:r w:rsidRPr="00416760">
        <w:rPr>
          <w:rFonts w:ascii="Arial" w:eastAsia="Times New Roman" w:hAnsi="Arial" w:cs="Arial"/>
          <w:color w:val="000000"/>
          <w:sz w:val="20"/>
          <w:szCs w:val="20"/>
          <w:lang w:val="vi-VN"/>
        </w:rPr>
        <w:t>(20/2012/TT-BKHCN)</w:t>
      </w:r>
    </w:p>
    <w:p w:rsidR="00416760" w:rsidRPr="00416760" w:rsidRDefault="00416760" w:rsidP="00416760">
      <w:pPr>
        <w:shd w:val="clear" w:color="auto" w:fill="FFFFFF"/>
        <w:spacing w:before="120" w:after="120" w:line="234" w:lineRule="atLeast"/>
        <w:jc w:val="center"/>
        <w:rPr>
          <w:rFonts w:ascii="Arial" w:eastAsia="Times New Roman" w:hAnsi="Arial" w:cs="Arial"/>
          <w:color w:val="000000"/>
          <w:sz w:val="18"/>
          <w:szCs w:val="18"/>
        </w:rPr>
      </w:pPr>
      <w:r w:rsidRPr="00416760">
        <w:rPr>
          <w:rFonts w:ascii="Arial" w:eastAsia="Times New Roman" w:hAnsi="Arial" w:cs="Arial"/>
          <w:b/>
          <w:bCs/>
          <w:color w:val="000000"/>
          <w:sz w:val="20"/>
          <w:szCs w:val="20"/>
          <w:lang w:val="vi-VN"/>
        </w:rPr>
        <w:t>CỘNG HÒA XÃ HỘI CHỦ NGHĨA VIỆT NAM</w:t>
      </w:r>
      <w:r w:rsidRPr="00416760">
        <w:rPr>
          <w:rFonts w:ascii="Arial" w:eastAsia="Times New Roman" w:hAnsi="Arial" w:cs="Arial"/>
          <w:b/>
          <w:bCs/>
          <w:color w:val="000000"/>
          <w:sz w:val="20"/>
          <w:szCs w:val="20"/>
        </w:rPr>
        <w:br/>
      </w:r>
      <w:r w:rsidRPr="00416760">
        <w:rPr>
          <w:rFonts w:ascii="Arial" w:eastAsia="Times New Roman" w:hAnsi="Arial" w:cs="Arial"/>
          <w:b/>
          <w:bCs/>
          <w:color w:val="000000"/>
          <w:sz w:val="20"/>
          <w:szCs w:val="20"/>
          <w:lang w:val="vi-VN"/>
        </w:rPr>
        <w:t>Độc lập - Tự do - Hạnh phúc</w:t>
      </w:r>
      <w:r w:rsidRPr="00416760">
        <w:rPr>
          <w:rFonts w:ascii="Arial" w:eastAsia="Times New Roman" w:hAnsi="Arial" w:cs="Arial"/>
          <w:b/>
          <w:bCs/>
          <w:color w:val="000000"/>
          <w:sz w:val="20"/>
          <w:szCs w:val="20"/>
        </w:rPr>
        <w:br/>
        <w:t>--------------</w:t>
      </w:r>
    </w:p>
    <w:p w:rsidR="00416760" w:rsidRPr="00416760" w:rsidRDefault="00416760" w:rsidP="00416760">
      <w:pPr>
        <w:shd w:val="clear" w:color="auto" w:fill="FFFFFF"/>
        <w:spacing w:after="0" w:line="234" w:lineRule="atLeast"/>
        <w:jc w:val="center"/>
        <w:rPr>
          <w:rFonts w:ascii="Arial" w:eastAsia="Times New Roman" w:hAnsi="Arial" w:cs="Arial"/>
          <w:color w:val="000000"/>
          <w:sz w:val="18"/>
          <w:szCs w:val="18"/>
        </w:rPr>
      </w:pPr>
      <w:bookmarkStart w:id="1" w:name="dieu_phuluc9_name"/>
      <w:r w:rsidRPr="00416760">
        <w:rPr>
          <w:rFonts w:ascii="Arial" w:eastAsia="Times New Roman" w:hAnsi="Arial" w:cs="Arial"/>
          <w:b/>
          <w:bCs/>
          <w:color w:val="000000"/>
          <w:sz w:val="20"/>
          <w:szCs w:val="20"/>
          <w:lang w:val="vi-VN"/>
        </w:rPr>
        <w:t>PHIẾU NHẬN XÉT HỒ SƠ ĐĂNG KÝ</w:t>
      </w:r>
      <w:bookmarkEnd w:id="1"/>
    </w:p>
    <w:p w:rsidR="00416760" w:rsidRPr="00416760" w:rsidRDefault="00416760" w:rsidP="00416760">
      <w:pPr>
        <w:shd w:val="clear" w:color="auto" w:fill="FFFFFF"/>
        <w:spacing w:after="0" w:line="234" w:lineRule="atLeast"/>
        <w:jc w:val="center"/>
        <w:rPr>
          <w:rFonts w:ascii="Arial" w:eastAsia="Times New Roman" w:hAnsi="Arial" w:cs="Arial"/>
          <w:color w:val="000000"/>
          <w:sz w:val="18"/>
          <w:szCs w:val="18"/>
        </w:rPr>
      </w:pPr>
      <w:bookmarkStart w:id="2" w:name="dieu_phuluc9_name_name"/>
      <w:r w:rsidRPr="00416760">
        <w:rPr>
          <w:rFonts w:ascii="Arial" w:eastAsia="Times New Roman" w:hAnsi="Arial" w:cs="Arial"/>
          <w:b/>
          <w:bCs/>
          <w:color w:val="000000"/>
          <w:sz w:val="20"/>
          <w:szCs w:val="20"/>
          <w:lang w:val="vi-VN"/>
        </w:rPr>
        <w:t>PHÒNG THÍ NGHIỆM NGHIÊN CỨU VỀ SINH VẬT BIẾN ĐỔI GEN</w:t>
      </w:r>
      <w:bookmarkEnd w:id="2"/>
    </w:p>
    <w:p w:rsidR="00416760" w:rsidRPr="00416760" w:rsidRDefault="00416760" w:rsidP="00416760">
      <w:pPr>
        <w:shd w:val="clear" w:color="auto" w:fill="FFFFFF"/>
        <w:spacing w:before="120" w:after="120" w:line="234" w:lineRule="atLeast"/>
        <w:jc w:val="right"/>
        <w:rPr>
          <w:rFonts w:ascii="Arial" w:eastAsia="Times New Roman" w:hAnsi="Arial" w:cs="Arial"/>
          <w:color w:val="000000"/>
          <w:sz w:val="18"/>
          <w:szCs w:val="18"/>
        </w:rPr>
      </w:pPr>
      <w:bookmarkStart w:id="3" w:name="_GoBack"/>
      <w:bookmarkEnd w:id="3"/>
      <w:r w:rsidRPr="00416760">
        <w:rPr>
          <w:rFonts w:ascii="Arial" w:eastAsia="Times New Roman" w:hAnsi="Arial" w:cs="Arial"/>
          <w:color w:val="000000"/>
          <w:sz w:val="20"/>
          <w:szCs w:val="20"/>
        </w:rPr>
        <w:t>………</w:t>
      </w:r>
      <w:r w:rsidRPr="00416760">
        <w:rPr>
          <w:rFonts w:ascii="Arial" w:eastAsia="Times New Roman" w:hAnsi="Arial" w:cs="Arial"/>
          <w:color w:val="000000"/>
          <w:sz w:val="20"/>
          <w:szCs w:val="20"/>
          <w:lang w:val="vi-VN"/>
        </w:rPr>
        <w:t>, </w:t>
      </w:r>
      <w:r w:rsidRPr="00416760">
        <w:rPr>
          <w:rFonts w:ascii="Arial" w:eastAsia="Times New Roman" w:hAnsi="Arial" w:cs="Arial"/>
          <w:i/>
          <w:iCs/>
          <w:color w:val="000000"/>
          <w:sz w:val="20"/>
          <w:szCs w:val="20"/>
          <w:lang w:val="vi-VN"/>
        </w:rPr>
        <w:t>ngày </w:t>
      </w:r>
      <w:r w:rsidRPr="00416760">
        <w:rPr>
          <w:rFonts w:ascii="Arial" w:eastAsia="Times New Roman" w:hAnsi="Arial" w:cs="Arial"/>
          <w:i/>
          <w:iCs/>
          <w:color w:val="000000"/>
          <w:sz w:val="20"/>
          <w:szCs w:val="20"/>
        </w:rPr>
        <w:t>…..</w:t>
      </w:r>
      <w:r w:rsidRPr="00416760">
        <w:rPr>
          <w:rFonts w:ascii="Arial" w:eastAsia="Times New Roman" w:hAnsi="Arial" w:cs="Arial"/>
          <w:i/>
          <w:iCs/>
          <w:color w:val="000000"/>
          <w:sz w:val="20"/>
          <w:szCs w:val="20"/>
          <w:lang w:val="vi-VN"/>
        </w:rPr>
        <w:t>tháng</w:t>
      </w:r>
      <w:r w:rsidRPr="00416760">
        <w:rPr>
          <w:rFonts w:ascii="Arial" w:eastAsia="Times New Roman" w:hAnsi="Arial" w:cs="Arial"/>
          <w:i/>
          <w:iCs/>
          <w:color w:val="000000"/>
          <w:sz w:val="20"/>
          <w:szCs w:val="20"/>
        </w:rPr>
        <w:t>……</w:t>
      </w:r>
      <w:r w:rsidRPr="00416760">
        <w:rPr>
          <w:rFonts w:ascii="Arial" w:eastAsia="Times New Roman" w:hAnsi="Arial" w:cs="Arial"/>
          <w:i/>
          <w:iCs/>
          <w:color w:val="000000"/>
          <w:sz w:val="20"/>
          <w:szCs w:val="20"/>
          <w:lang w:val="vi-VN"/>
        </w:rPr>
        <w:t> năm 20...</w:t>
      </w:r>
    </w:p>
    <w:tbl>
      <w:tblPr>
        <w:tblW w:w="87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5"/>
        <w:gridCol w:w="2552"/>
        <w:gridCol w:w="603"/>
      </w:tblGrid>
      <w:tr w:rsidR="00416760" w:rsidRPr="00416760" w:rsidTr="00416760">
        <w:trPr>
          <w:trHeight w:val="276"/>
          <w:tblCellSpacing w:w="0" w:type="dxa"/>
        </w:trPr>
        <w:tc>
          <w:tcPr>
            <w:tcW w:w="554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16760" w:rsidRPr="00416760" w:rsidRDefault="00416760" w:rsidP="00416760">
            <w:pPr>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lang w:val="vi-VN"/>
              </w:rPr>
              <w:t>Họ và tên chuyên gia:</w:t>
            </w:r>
          </w:p>
        </w:tc>
        <w:tc>
          <w:tcPr>
            <w:tcW w:w="2552" w:type="dxa"/>
            <w:tcBorders>
              <w:top w:val="single" w:sz="8" w:space="0" w:color="auto"/>
              <w:left w:val="nil"/>
              <w:bottom w:val="single" w:sz="8" w:space="0" w:color="auto"/>
              <w:right w:val="single" w:sz="8" w:space="0" w:color="auto"/>
            </w:tcBorders>
            <w:shd w:val="clear" w:color="auto" w:fill="auto"/>
            <w:hideMark/>
          </w:tcPr>
          <w:p w:rsidR="00416760" w:rsidRPr="00416760" w:rsidRDefault="00416760" w:rsidP="00416760">
            <w:pPr>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i/>
                <w:iCs/>
                <w:color w:val="000000"/>
                <w:sz w:val="20"/>
                <w:szCs w:val="20"/>
                <w:lang w:val="vi-VN"/>
              </w:rPr>
              <w:t>Phản biện</w:t>
            </w:r>
          </w:p>
        </w:tc>
        <w:tc>
          <w:tcPr>
            <w:tcW w:w="603" w:type="dxa"/>
            <w:tcBorders>
              <w:top w:val="single" w:sz="8" w:space="0" w:color="auto"/>
              <w:left w:val="nil"/>
              <w:bottom w:val="single" w:sz="8" w:space="0" w:color="auto"/>
              <w:right w:val="single" w:sz="8" w:space="0" w:color="auto"/>
            </w:tcBorders>
            <w:shd w:val="clear" w:color="auto" w:fill="auto"/>
            <w:hideMark/>
          </w:tcPr>
          <w:p w:rsidR="00416760" w:rsidRPr="00416760" w:rsidRDefault="00416760" w:rsidP="00416760">
            <w:pPr>
              <w:spacing w:after="0" w:line="240" w:lineRule="auto"/>
              <w:rPr>
                <w:rFonts w:ascii="Arial" w:eastAsia="Times New Roman" w:hAnsi="Arial" w:cs="Arial"/>
                <w:color w:val="000000"/>
                <w:sz w:val="18"/>
                <w:szCs w:val="18"/>
              </w:rPr>
            </w:pPr>
          </w:p>
        </w:tc>
      </w:tr>
      <w:tr w:rsidR="00416760" w:rsidRPr="00416760" w:rsidTr="00416760">
        <w:trPr>
          <w:trHeight w:val="276"/>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16760" w:rsidRPr="00416760" w:rsidRDefault="00416760" w:rsidP="00416760">
            <w:pPr>
              <w:spacing w:after="0" w:line="240" w:lineRule="auto"/>
              <w:rPr>
                <w:rFonts w:ascii="Arial" w:eastAsia="Times New Roman" w:hAnsi="Arial" w:cs="Arial"/>
                <w:color w:val="000000"/>
                <w:sz w:val="18"/>
                <w:szCs w:val="18"/>
              </w:rPr>
            </w:pPr>
          </w:p>
        </w:tc>
        <w:tc>
          <w:tcPr>
            <w:tcW w:w="2552" w:type="dxa"/>
            <w:tcBorders>
              <w:top w:val="nil"/>
              <w:left w:val="nil"/>
              <w:bottom w:val="single" w:sz="8" w:space="0" w:color="auto"/>
              <w:right w:val="single" w:sz="8" w:space="0" w:color="auto"/>
            </w:tcBorders>
            <w:shd w:val="clear" w:color="auto" w:fill="auto"/>
            <w:hideMark/>
          </w:tcPr>
          <w:p w:rsidR="00416760" w:rsidRPr="00416760" w:rsidRDefault="00416760" w:rsidP="00416760">
            <w:pPr>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i/>
                <w:iCs/>
                <w:color w:val="000000"/>
                <w:sz w:val="20"/>
                <w:szCs w:val="20"/>
                <w:lang w:val="vi-VN"/>
              </w:rPr>
              <w:t>Thành viên hội đồng</w:t>
            </w:r>
          </w:p>
        </w:tc>
        <w:tc>
          <w:tcPr>
            <w:tcW w:w="603" w:type="dxa"/>
            <w:tcBorders>
              <w:top w:val="nil"/>
              <w:left w:val="nil"/>
              <w:bottom w:val="single" w:sz="8" w:space="0" w:color="auto"/>
              <w:right w:val="single" w:sz="8" w:space="0" w:color="auto"/>
            </w:tcBorders>
            <w:shd w:val="clear" w:color="auto" w:fill="auto"/>
            <w:hideMark/>
          </w:tcPr>
          <w:p w:rsidR="00416760" w:rsidRPr="00416760" w:rsidRDefault="00416760" w:rsidP="00416760">
            <w:pPr>
              <w:spacing w:after="0" w:line="240" w:lineRule="auto"/>
              <w:rPr>
                <w:rFonts w:ascii="Arial" w:eastAsia="Times New Roman" w:hAnsi="Arial" w:cs="Arial"/>
                <w:color w:val="000000"/>
                <w:sz w:val="18"/>
                <w:szCs w:val="18"/>
              </w:rPr>
            </w:pPr>
          </w:p>
        </w:tc>
      </w:tr>
    </w:tbl>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I. </w:t>
      </w:r>
      <w:r w:rsidRPr="00416760">
        <w:rPr>
          <w:rFonts w:ascii="Arial" w:eastAsia="Times New Roman" w:hAnsi="Arial" w:cs="Arial"/>
          <w:b/>
          <w:bCs/>
          <w:color w:val="000000"/>
          <w:sz w:val="20"/>
          <w:szCs w:val="20"/>
          <w:lang w:val="vi-VN"/>
        </w:rPr>
        <w:t>Đơn vị đăng ký Phòng thí nghiệm nghiên cứu về sinh vật biến đổi gen:</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1. </w:t>
      </w:r>
      <w:r w:rsidRPr="00416760">
        <w:rPr>
          <w:rFonts w:ascii="Arial" w:eastAsia="Times New Roman" w:hAnsi="Arial" w:cs="Arial"/>
          <w:b/>
          <w:bCs/>
          <w:color w:val="000000"/>
          <w:sz w:val="20"/>
          <w:szCs w:val="20"/>
          <w:lang w:val="vi-VN"/>
        </w:rPr>
        <w:t>Tên Phòng thí nghiệm: </w:t>
      </w:r>
      <w:r w:rsidRPr="00416760">
        <w:rPr>
          <w:rFonts w:ascii="Arial" w:eastAsia="Times New Roman" w:hAnsi="Arial" w:cs="Arial"/>
          <w:color w:val="000000"/>
          <w:sz w:val="20"/>
          <w:szCs w:val="20"/>
        </w:rPr>
        <w:t>...........................................................................................</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2. </w:t>
      </w:r>
      <w:r w:rsidRPr="00416760">
        <w:rPr>
          <w:rFonts w:ascii="Arial" w:eastAsia="Times New Roman" w:hAnsi="Arial" w:cs="Arial"/>
          <w:b/>
          <w:bCs/>
          <w:color w:val="000000"/>
          <w:sz w:val="20"/>
          <w:szCs w:val="20"/>
          <w:lang w:val="vi-VN"/>
        </w:rPr>
        <w:t>Cá nhân phụ trách Ph</w:t>
      </w:r>
      <w:r w:rsidRPr="00416760">
        <w:rPr>
          <w:rFonts w:ascii="Arial" w:eastAsia="Times New Roman" w:hAnsi="Arial" w:cs="Arial"/>
          <w:b/>
          <w:bCs/>
          <w:color w:val="000000"/>
          <w:sz w:val="20"/>
          <w:szCs w:val="20"/>
        </w:rPr>
        <w:t>òn</w:t>
      </w:r>
      <w:r w:rsidRPr="00416760">
        <w:rPr>
          <w:rFonts w:ascii="Arial" w:eastAsia="Times New Roman" w:hAnsi="Arial" w:cs="Arial"/>
          <w:b/>
          <w:bCs/>
          <w:color w:val="000000"/>
          <w:sz w:val="20"/>
          <w:szCs w:val="20"/>
          <w:lang w:val="vi-VN"/>
        </w:rPr>
        <w:t>g thí nghiệm:</w:t>
      </w:r>
      <w:r w:rsidRPr="00416760">
        <w:rPr>
          <w:rFonts w:ascii="Arial" w:eastAsia="Times New Roman" w:hAnsi="Arial" w:cs="Arial"/>
          <w:color w:val="000000"/>
          <w:sz w:val="20"/>
          <w:szCs w:val="20"/>
        </w:rPr>
        <w:t>.....................................................................</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II</w:t>
      </w:r>
      <w:r w:rsidRPr="00416760">
        <w:rPr>
          <w:rFonts w:ascii="Arial" w:eastAsia="Times New Roman" w:hAnsi="Arial" w:cs="Arial"/>
          <w:b/>
          <w:bCs/>
          <w:color w:val="000000"/>
          <w:sz w:val="20"/>
          <w:szCs w:val="20"/>
          <w:lang w:val="vi-VN"/>
        </w:rPr>
        <w:t>. Nhận xét về hồ sơ đăng ký</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1. </w:t>
      </w:r>
      <w:r w:rsidRPr="00416760">
        <w:rPr>
          <w:rFonts w:ascii="Arial" w:eastAsia="Times New Roman" w:hAnsi="Arial" w:cs="Arial"/>
          <w:b/>
          <w:bCs/>
          <w:color w:val="000000"/>
          <w:sz w:val="20"/>
          <w:szCs w:val="20"/>
          <w:lang w:val="vi-VN"/>
        </w:rPr>
        <w:t>Nguồn nhân lực của phòng thí nghiệm:</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lang w:val="vi-VN"/>
        </w:rPr>
        <w:t>2. Cơ sở hạ tầng của phòng thí nghiệm:</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2.1. </w:t>
      </w:r>
      <w:r w:rsidRPr="00416760">
        <w:rPr>
          <w:rFonts w:ascii="Arial" w:eastAsia="Times New Roman" w:hAnsi="Arial" w:cs="Arial"/>
          <w:color w:val="000000"/>
          <w:sz w:val="20"/>
          <w:szCs w:val="20"/>
          <w:lang w:val="vi-VN"/>
        </w:rPr>
        <w:t>Điều kiện chung </w:t>
      </w:r>
      <w:r w:rsidRPr="00416760">
        <w:rPr>
          <w:rFonts w:ascii="Arial" w:eastAsia="Times New Roman" w:hAnsi="Arial" w:cs="Arial"/>
          <w:i/>
          <w:iCs/>
          <w:color w:val="000000"/>
          <w:sz w:val="20"/>
          <w:szCs w:val="20"/>
          <w:lang w:val="vi-VN"/>
        </w:rPr>
        <w:t>(Nhận xét các nội dung chung về Phòng thí nghiệm, cơ cấu bố trí các bộ phận thuộc phòng thí nghiệm về mức độ hợp lý/có đủ khả năng thực hiện nghiên cứu...)</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lang w:val="vi-VN"/>
        </w:rPr>
        <w:t>a) Hệ thống bảo vệ</w:t>
      </w:r>
      <w:r w:rsidRPr="00416760">
        <w:rPr>
          <w:rFonts w:ascii="Arial" w:eastAsia="Times New Roman" w:hAnsi="Arial" w:cs="Arial"/>
          <w:color w:val="000000"/>
          <w:sz w:val="20"/>
          <w:szCs w:val="20"/>
        </w:rPr>
        <w:t>,</w:t>
      </w:r>
      <w:r w:rsidRPr="00416760">
        <w:rPr>
          <w:rFonts w:ascii="Arial" w:eastAsia="Times New Roman" w:hAnsi="Arial" w:cs="Arial"/>
          <w:color w:val="000000"/>
          <w:sz w:val="20"/>
          <w:szCs w:val="20"/>
          <w:lang w:val="vi-VN"/>
        </w:rPr>
        <w:t> cách ly tuyệt đối, cách ly hạn chế với môi trường bên ngoài và giữa các bộ phận nghiên cứu trên các đối tượng khác nhau (đặc biệt đối với các đối tượng có khả năng lây nhiễm, gây độc hại)</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lang w:val="vi-VN"/>
        </w:rPr>
        <w:t>b) Hệ thống nước sử dụng, vệ sinh cá nhân người lao động, vệ sinh dụng cụ, nước tưới tiêu</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c) </w:t>
      </w:r>
      <w:r w:rsidRPr="00416760">
        <w:rPr>
          <w:rFonts w:ascii="Arial" w:eastAsia="Times New Roman" w:hAnsi="Arial" w:cs="Arial"/>
          <w:color w:val="000000"/>
          <w:sz w:val="20"/>
          <w:szCs w:val="20"/>
          <w:lang w:val="vi-VN"/>
        </w:rPr>
        <w:t>Hệ thống xử lý mẫu, tẩy rửa dụng cụ thí nghiệm; hệ thống xử lý chất thải, nước th</w:t>
      </w:r>
      <w:r w:rsidRPr="00416760">
        <w:rPr>
          <w:rFonts w:ascii="Arial" w:eastAsia="Times New Roman" w:hAnsi="Arial" w:cs="Arial"/>
          <w:color w:val="000000"/>
          <w:sz w:val="20"/>
          <w:szCs w:val="20"/>
        </w:rPr>
        <w:t>ả</w:t>
      </w:r>
      <w:r w:rsidRPr="00416760">
        <w:rPr>
          <w:rFonts w:ascii="Arial" w:eastAsia="Times New Roman" w:hAnsi="Arial" w:cs="Arial"/>
          <w:color w:val="000000"/>
          <w:sz w:val="20"/>
          <w:szCs w:val="20"/>
          <w:lang w:val="vi-VN"/>
        </w:rPr>
        <w:t>i; hệ thống tiêu hủy vật liệu loại thải và tàn dư</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d) </w:t>
      </w:r>
      <w:r w:rsidRPr="00416760">
        <w:rPr>
          <w:rFonts w:ascii="Arial" w:eastAsia="Times New Roman" w:hAnsi="Arial" w:cs="Arial"/>
          <w:color w:val="000000"/>
          <w:sz w:val="20"/>
          <w:szCs w:val="20"/>
          <w:lang w:val="vi-VN"/>
        </w:rPr>
        <w:t>Hệ thống điều hòa nhiệt độ, </w:t>
      </w:r>
      <w:r w:rsidRPr="00416760">
        <w:rPr>
          <w:rFonts w:ascii="Arial" w:eastAsia="Times New Roman" w:hAnsi="Arial" w:cs="Arial"/>
          <w:color w:val="000000"/>
          <w:sz w:val="20"/>
          <w:szCs w:val="20"/>
        </w:rPr>
        <w:t>ẩ</w:t>
      </w:r>
      <w:r w:rsidRPr="00416760">
        <w:rPr>
          <w:rFonts w:ascii="Arial" w:eastAsia="Times New Roman" w:hAnsi="Arial" w:cs="Arial"/>
          <w:color w:val="000000"/>
          <w:sz w:val="20"/>
          <w:szCs w:val="20"/>
          <w:lang w:val="vi-VN"/>
        </w:rPr>
        <w:t>m độ, hệ thống thông gi</w:t>
      </w:r>
      <w:r w:rsidRPr="00416760">
        <w:rPr>
          <w:rFonts w:ascii="Arial" w:eastAsia="Times New Roman" w:hAnsi="Arial" w:cs="Arial"/>
          <w:color w:val="000000"/>
          <w:sz w:val="20"/>
          <w:szCs w:val="20"/>
        </w:rPr>
        <w:t>ó</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lang w:val="vi-VN"/>
        </w:rPr>
        <w:t>đ) Đánh giá về điều kiện cơ sở hạ t</w:t>
      </w:r>
      <w:r w:rsidRPr="00416760">
        <w:rPr>
          <w:rFonts w:ascii="Arial" w:eastAsia="Times New Roman" w:hAnsi="Arial" w:cs="Arial"/>
          <w:color w:val="000000"/>
          <w:sz w:val="20"/>
          <w:szCs w:val="20"/>
        </w:rPr>
        <w:t>ầ</w:t>
      </w:r>
      <w:r w:rsidRPr="00416760">
        <w:rPr>
          <w:rFonts w:ascii="Arial" w:eastAsia="Times New Roman" w:hAnsi="Arial" w:cs="Arial"/>
          <w:color w:val="000000"/>
          <w:sz w:val="20"/>
          <w:szCs w:val="20"/>
          <w:lang w:val="vi-VN"/>
        </w:rPr>
        <w:t>ng chung của phòng thí nghiệm đối với các hoạt động nghiên cứu về sinh vật biến đổi gen</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2.2. </w:t>
      </w:r>
      <w:r w:rsidRPr="00416760">
        <w:rPr>
          <w:rFonts w:ascii="Arial" w:eastAsia="Times New Roman" w:hAnsi="Arial" w:cs="Arial"/>
          <w:color w:val="000000"/>
          <w:sz w:val="20"/>
          <w:szCs w:val="20"/>
          <w:lang w:val="vi-VN"/>
        </w:rPr>
        <w:t>Khu thí nghiệm chính</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color w:val="000000"/>
          <w:sz w:val="20"/>
          <w:szCs w:val="20"/>
        </w:rPr>
        <w:t>2.3. </w:t>
      </w:r>
      <w:r w:rsidRPr="00416760">
        <w:rPr>
          <w:rFonts w:ascii="Arial" w:eastAsia="Times New Roman" w:hAnsi="Arial" w:cs="Arial"/>
          <w:color w:val="000000"/>
          <w:sz w:val="20"/>
          <w:szCs w:val="20"/>
          <w:lang w:val="vi-VN"/>
        </w:rPr>
        <w:t>Khu phụ trợ </w:t>
      </w:r>
      <w:r w:rsidRPr="00416760">
        <w:rPr>
          <w:rFonts w:ascii="Arial" w:eastAsia="Times New Roman" w:hAnsi="Arial" w:cs="Arial"/>
          <w:i/>
          <w:iCs/>
          <w:color w:val="000000"/>
          <w:sz w:val="20"/>
          <w:szCs w:val="20"/>
          <w:lang w:val="vi-VN"/>
        </w:rPr>
        <w:t>(hệ thống phụ trợ phù hợp với đối tượng, nội dung nghiên cứu)</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3. </w:t>
      </w:r>
      <w:r w:rsidRPr="00416760">
        <w:rPr>
          <w:rFonts w:ascii="Arial" w:eastAsia="Times New Roman" w:hAnsi="Arial" w:cs="Arial"/>
          <w:b/>
          <w:bCs/>
          <w:color w:val="000000"/>
          <w:sz w:val="20"/>
          <w:szCs w:val="20"/>
          <w:lang w:val="vi-VN"/>
        </w:rPr>
        <w:t>Trang thiết bị của phòng thí nghiệm</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i/>
          <w:iCs/>
          <w:color w:val="000000"/>
          <w:sz w:val="20"/>
          <w:szCs w:val="20"/>
          <w:lang w:val="vi-VN"/>
        </w:rPr>
        <w:t>(Nhận xét về các </w:t>
      </w:r>
      <w:r w:rsidRPr="00416760">
        <w:rPr>
          <w:rFonts w:ascii="Arial" w:eastAsia="Times New Roman" w:hAnsi="Arial" w:cs="Arial"/>
          <w:i/>
          <w:iCs/>
          <w:color w:val="000000"/>
          <w:sz w:val="20"/>
          <w:szCs w:val="20"/>
        </w:rPr>
        <w:t>t</w:t>
      </w:r>
      <w:r w:rsidRPr="00416760">
        <w:rPr>
          <w:rFonts w:ascii="Arial" w:eastAsia="Times New Roman" w:hAnsi="Arial" w:cs="Arial"/>
          <w:i/>
          <w:iCs/>
          <w:color w:val="000000"/>
          <w:sz w:val="20"/>
          <w:szCs w:val="20"/>
          <w:lang w:val="vi-VN"/>
        </w:rPr>
        <w:t>rang thiết bị hiện có, đ</w:t>
      </w:r>
      <w:r w:rsidRPr="00416760">
        <w:rPr>
          <w:rFonts w:ascii="Arial" w:eastAsia="Times New Roman" w:hAnsi="Arial" w:cs="Arial"/>
          <w:i/>
          <w:iCs/>
          <w:color w:val="000000"/>
          <w:sz w:val="20"/>
          <w:szCs w:val="20"/>
        </w:rPr>
        <w:t>ố</w:t>
      </w:r>
      <w:r w:rsidRPr="00416760">
        <w:rPr>
          <w:rFonts w:ascii="Arial" w:eastAsia="Times New Roman" w:hAnsi="Arial" w:cs="Arial"/>
          <w:i/>
          <w:iCs/>
          <w:color w:val="000000"/>
          <w:sz w:val="20"/>
          <w:szCs w:val="20"/>
          <w:lang w:val="vi-VN"/>
        </w:rPr>
        <w:t>i chiếu với tiêu chuẩn q</w:t>
      </w:r>
      <w:r w:rsidRPr="00416760">
        <w:rPr>
          <w:rFonts w:ascii="Arial" w:eastAsia="Times New Roman" w:hAnsi="Arial" w:cs="Arial"/>
          <w:i/>
          <w:iCs/>
          <w:color w:val="000000"/>
          <w:sz w:val="20"/>
          <w:szCs w:val="20"/>
        </w:rPr>
        <w:t>u</w:t>
      </w:r>
      <w:r w:rsidRPr="00416760">
        <w:rPr>
          <w:rFonts w:ascii="Arial" w:eastAsia="Times New Roman" w:hAnsi="Arial" w:cs="Arial"/>
          <w:i/>
          <w:iCs/>
          <w:color w:val="000000"/>
          <w:sz w:val="20"/>
          <w:szCs w:val="20"/>
          <w:lang w:val="vi-VN"/>
        </w:rPr>
        <w:t>y định)</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4. </w:t>
      </w:r>
      <w:r w:rsidRPr="00416760">
        <w:rPr>
          <w:rFonts w:ascii="Arial" w:eastAsia="Times New Roman" w:hAnsi="Arial" w:cs="Arial"/>
          <w:b/>
          <w:bCs/>
          <w:color w:val="000000"/>
          <w:sz w:val="20"/>
          <w:szCs w:val="20"/>
          <w:lang w:val="vi-VN"/>
        </w:rPr>
        <w:t>Quy trình vận hành phòng thí nghiệm</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i/>
          <w:iCs/>
          <w:color w:val="000000"/>
          <w:sz w:val="20"/>
          <w:szCs w:val="20"/>
          <w:lang w:val="vi-VN"/>
        </w:rPr>
        <w:t>(Nh</w:t>
      </w:r>
      <w:r w:rsidRPr="00416760">
        <w:rPr>
          <w:rFonts w:ascii="Arial" w:eastAsia="Times New Roman" w:hAnsi="Arial" w:cs="Arial"/>
          <w:i/>
          <w:iCs/>
          <w:color w:val="000000"/>
          <w:sz w:val="20"/>
          <w:szCs w:val="20"/>
        </w:rPr>
        <w:t>ậ</w:t>
      </w:r>
      <w:r w:rsidRPr="00416760">
        <w:rPr>
          <w:rFonts w:ascii="Arial" w:eastAsia="Times New Roman" w:hAnsi="Arial" w:cs="Arial"/>
          <w:i/>
          <w:iCs/>
          <w:color w:val="000000"/>
          <w:sz w:val="20"/>
          <w:szCs w:val="20"/>
          <w:lang w:val="vi-VN"/>
        </w:rPr>
        <w:t>n xét về q</w:t>
      </w:r>
      <w:r w:rsidRPr="00416760">
        <w:rPr>
          <w:rFonts w:ascii="Arial" w:eastAsia="Times New Roman" w:hAnsi="Arial" w:cs="Arial"/>
          <w:i/>
          <w:iCs/>
          <w:color w:val="000000"/>
          <w:sz w:val="20"/>
          <w:szCs w:val="20"/>
        </w:rPr>
        <w:t>u</w:t>
      </w:r>
      <w:r w:rsidRPr="00416760">
        <w:rPr>
          <w:rFonts w:ascii="Arial" w:eastAsia="Times New Roman" w:hAnsi="Arial" w:cs="Arial"/>
          <w:i/>
          <w:iCs/>
          <w:color w:val="000000"/>
          <w:sz w:val="20"/>
          <w:szCs w:val="20"/>
          <w:lang w:val="vi-VN"/>
        </w:rPr>
        <w:t>y trình vận hành phòng thí nghiệm đối chiếu với với quy định tại Điều 9 của Thông tư này)</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III</w:t>
      </w:r>
      <w:r w:rsidRPr="00416760">
        <w:rPr>
          <w:rFonts w:ascii="Arial" w:eastAsia="Times New Roman" w:hAnsi="Arial" w:cs="Arial"/>
          <w:b/>
          <w:bCs/>
          <w:color w:val="000000"/>
          <w:sz w:val="20"/>
          <w:szCs w:val="20"/>
          <w:lang w:val="vi-VN"/>
        </w:rPr>
        <w:t>. Kết luận c</w:t>
      </w:r>
      <w:r w:rsidRPr="00416760">
        <w:rPr>
          <w:rFonts w:ascii="Arial" w:eastAsia="Times New Roman" w:hAnsi="Arial" w:cs="Arial"/>
          <w:b/>
          <w:bCs/>
          <w:color w:val="000000"/>
          <w:sz w:val="20"/>
          <w:szCs w:val="20"/>
        </w:rPr>
        <w:t>ủ</w:t>
      </w:r>
      <w:r w:rsidRPr="00416760">
        <w:rPr>
          <w:rFonts w:ascii="Arial" w:eastAsia="Times New Roman" w:hAnsi="Arial" w:cs="Arial"/>
          <w:b/>
          <w:bCs/>
          <w:color w:val="000000"/>
          <w:sz w:val="20"/>
          <w:szCs w:val="20"/>
          <w:lang w:val="vi-VN"/>
        </w:rPr>
        <w:t>a chuyên gia</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1. </w:t>
      </w:r>
      <w:r w:rsidRPr="00416760">
        <w:rPr>
          <w:rFonts w:ascii="Arial" w:eastAsia="Times New Roman" w:hAnsi="Arial" w:cs="Arial"/>
          <w:b/>
          <w:bCs/>
          <w:color w:val="000000"/>
          <w:sz w:val="20"/>
          <w:szCs w:val="20"/>
          <w:lang w:val="vi-VN"/>
        </w:rPr>
        <w:t>Nhận xét, đánh giá chung:</w:t>
      </w:r>
    </w:p>
    <w:p w:rsidR="00416760" w:rsidRPr="00416760" w:rsidRDefault="00416760" w:rsidP="00416760">
      <w:pPr>
        <w:shd w:val="clear" w:color="auto" w:fill="FFFFFF"/>
        <w:spacing w:before="120" w:after="120" w:line="234" w:lineRule="atLeast"/>
        <w:rPr>
          <w:rFonts w:ascii="Arial" w:eastAsia="Times New Roman" w:hAnsi="Arial" w:cs="Arial"/>
          <w:color w:val="000000"/>
          <w:sz w:val="18"/>
          <w:szCs w:val="18"/>
        </w:rPr>
      </w:pPr>
      <w:r w:rsidRPr="00416760">
        <w:rPr>
          <w:rFonts w:ascii="Arial" w:eastAsia="Times New Roman" w:hAnsi="Arial" w:cs="Arial"/>
          <w:b/>
          <w:bCs/>
          <w:color w:val="000000"/>
          <w:sz w:val="20"/>
          <w:szCs w:val="20"/>
        </w:rPr>
        <w:t>2. </w:t>
      </w:r>
      <w:r w:rsidRPr="00416760">
        <w:rPr>
          <w:rFonts w:ascii="Arial" w:eastAsia="Times New Roman" w:hAnsi="Arial" w:cs="Arial"/>
          <w:b/>
          <w:bCs/>
          <w:color w:val="000000"/>
          <w:sz w:val="20"/>
          <w:szCs w:val="20"/>
          <w:lang w:val="vi-VN"/>
        </w:rPr>
        <w:t>Kiến nghị của chuyên gia về những tồn tại và đề xuất hướng hoặc biện pháp giải quyết:</w:t>
      </w:r>
    </w:p>
    <w:p w:rsidR="00416760" w:rsidRPr="00416760" w:rsidRDefault="00416760" w:rsidP="00416760">
      <w:pPr>
        <w:shd w:val="clear" w:color="auto" w:fill="FFFFFF"/>
        <w:spacing w:before="120" w:after="120" w:line="234" w:lineRule="atLeast"/>
        <w:jc w:val="center"/>
        <w:rPr>
          <w:rFonts w:ascii="Arial" w:eastAsia="Times New Roman" w:hAnsi="Arial" w:cs="Arial"/>
          <w:color w:val="000000"/>
          <w:sz w:val="18"/>
          <w:szCs w:val="18"/>
        </w:rPr>
      </w:pPr>
      <w:r w:rsidRPr="00416760">
        <w:rPr>
          <w:rFonts w:ascii="Arial" w:eastAsia="Times New Roman" w:hAnsi="Arial" w:cs="Arial"/>
          <w:b/>
          <w:bCs/>
          <w:color w:val="000000"/>
          <w:sz w:val="20"/>
          <w:szCs w:val="20"/>
          <w:lang w:val="vi-VN"/>
        </w:rPr>
        <w:lastRenderedPageBreak/>
        <w:t>CHUYÊN GIA NHẬN XÉT</w:t>
      </w:r>
      <w:r w:rsidRPr="00416760">
        <w:rPr>
          <w:rFonts w:ascii="Arial" w:eastAsia="Times New Roman" w:hAnsi="Arial" w:cs="Arial"/>
          <w:b/>
          <w:bCs/>
          <w:color w:val="000000"/>
          <w:sz w:val="20"/>
          <w:szCs w:val="20"/>
        </w:rPr>
        <w:br/>
      </w:r>
      <w:r w:rsidRPr="00416760">
        <w:rPr>
          <w:rFonts w:ascii="Arial" w:eastAsia="Times New Roman" w:hAnsi="Arial" w:cs="Arial"/>
          <w:i/>
          <w:iCs/>
          <w:color w:val="000000"/>
          <w:sz w:val="20"/>
          <w:szCs w:val="20"/>
          <w:lang w:val="vi-VN"/>
        </w:rPr>
        <w:t>(K</w:t>
      </w:r>
      <w:r w:rsidRPr="00416760">
        <w:rPr>
          <w:rFonts w:ascii="Arial" w:eastAsia="Times New Roman" w:hAnsi="Arial" w:cs="Arial"/>
          <w:i/>
          <w:iCs/>
          <w:color w:val="000000"/>
          <w:sz w:val="20"/>
          <w:szCs w:val="20"/>
        </w:rPr>
        <w:t>ý</w:t>
      </w:r>
      <w:r w:rsidRPr="00416760">
        <w:rPr>
          <w:rFonts w:ascii="Arial" w:eastAsia="Times New Roman" w:hAnsi="Arial" w:cs="Arial"/>
          <w:i/>
          <w:iCs/>
          <w:color w:val="000000"/>
          <w:sz w:val="20"/>
          <w:szCs w:val="20"/>
          <w:lang w:val="vi-VN"/>
        </w:rPr>
        <w:t>, ghi r</w:t>
      </w:r>
      <w:r w:rsidRPr="00416760">
        <w:rPr>
          <w:rFonts w:ascii="Arial" w:eastAsia="Times New Roman" w:hAnsi="Arial" w:cs="Arial"/>
          <w:i/>
          <w:iCs/>
          <w:color w:val="000000"/>
          <w:sz w:val="20"/>
          <w:szCs w:val="20"/>
        </w:rPr>
        <w:t>õ</w:t>
      </w:r>
      <w:r w:rsidRPr="00416760">
        <w:rPr>
          <w:rFonts w:ascii="Arial" w:eastAsia="Times New Roman" w:hAnsi="Arial" w:cs="Arial"/>
          <w:i/>
          <w:iCs/>
          <w:color w:val="000000"/>
          <w:sz w:val="20"/>
          <w:szCs w:val="20"/>
          <w:lang w:val="vi-VN"/>
        </w:rPr>
        <w:t> họ tên)</w:t>
      </w:r>
    </w:p>
    <w:p w:rsidR="00C71E04" w:rsidRDefault="00C71E04"/>
    <w:sectPr w:rsidR="00C71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0"/>
    <w:rsid w:val="00416760"/>
    <w:rsid w:val="00C7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033E-3943-4994-8F88-E71C83C3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2023-10-28T00:39:00Z</dcterms:created>
  <dcterms:modified xsi:type="dcterms:W3CDTF">2023-10-28T01:00:00Z</dcterms:modified>
</cp:coreProperties>
</file>