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C10ACE" w:rsidRPr="00C10ACE" w:rsidTr="00C10ACE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01/PYC</w:t>
            </w:r>
            <w:bookmarkEnd w:id="0"/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(Kèm theo Thông tư số 34/2014/TT-BTNMT ngày 30 tháng 6 năm 2014 của Bộ trưởng Bộ Tài nguyên và Môi trường)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GHI CỦA NGƯỜI NHẬN HỒ SƠ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Vào sổ tiếp nhận hồ sơ: 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 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Giờ … phút, ngày …/…/… Quyển số …….. Số thứ tự ……………</w:t>
            </w:r>
          </w:p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hồ sơ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10ACE" w:rsidRPr="00C10ACE" w:rsidRDefault="00C10ACE" w:rsidP="00C10AC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10AC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CUNG CẤP DỮ LIỆU ĐẤT ĐAI</w:t>
      </w:r>
      <w:bookmarkEnd w:id="1"/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…………………………………………………………..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cá nhân yêu cầu cung cấp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Đại diện là ông (bà) ……………………………. </w:t>
      </w:r>
      <w:r w:rsidR="0085570A"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CMND/CCCD/ĐDCN/Hộ chiếu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</w:t>
      </w:r>
      <w:bookmarkStart w:id="2" w:name="_GoBack"/>
      <w:bookmarkEnd w:id="2"/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cấp ngày …../…../……. tại ……………………; Quốc tịch 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2. Địa chỉ: 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3. Số điện thoại ……………………; fax …………………; E-mail: ............................ ;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fr-FR"/>
        </w:rPr>
        <w:t>4. Danh mục và nội dung dữ liệu cần cung cấp của Thửa đất số ………………………………, địa chỉ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□ Thửa đất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1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□ Người sử dụng đất </w:t>
            </w: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Quyền sử dụng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Tài sản gắn liều với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Lịch sử biến động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Quy hoạch sử dụng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Trích lục bản đồ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Trích sao GCNQSDĐ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Hạn chế về quyền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Giá đất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Tất cả thông tin trên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5. Mục đích sử dụng dữ liệu: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.......................................................................................................................................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6. Hình thức khai thác, sử dụng và phương thức nhận kết quả: ....................................... </w:t>
      </w:r>
      <w:r w:rsidRPr="00C10AC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10ACE" w:rsidRPr="00C10ACE" w:rsidTr="00C10ACE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Bản giấy sao chụp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Nhận tại nơi cung cấp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Lưu trữ điện tử USB, CD</w:t>
            </w:r>
          </w:p>
          <w:p w:rsidR="00C10ACE" w:rsidRPr="00C10ACE" w:rsidRDefault="00C10ACE" w:rsidP="00C10AC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□ Email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C10ACE" w:rsidRPr="00C10ACE" w:rsidTr="00C10ACE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CE" w:rsidRPr="00C10ACE" w:rsidRDefault="00C10ACE" w:rsidP="00C10AC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YÊU CẦU</w:t>
            </w:r>
            <w:r w:rsidRPr="00C1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</w:t>
            </w:r>
            <w:r w:rsidRPr="00C10A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và đóng dấu nếu là cơ quan, tổ chức)</w:t>
            </w:r>
          </w:p>
        </w:tc>
      </w:tr>
    </w:tbl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Dữ liệu Thửa đất bao gồm: Số hiệu thửa đất, số tờ BĐĐC, diện tích, địa chỉ.</w:t>
      </w:r>
    </w:p>
    <w:p w:rsidR="00C10ACE" w:rsidRPr="00C10ACE" w:rsidRDefault="00C10ACE" w:rsidP="00C10AC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0ACE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C10ACE">
        <w:rPr>
          <w:rFonts w:ascii="Arial" w:eastAsia="Times New Roman" w:hAnsi="Arial" w:cs="Arial"/>
          <w:color w:val="000000"/>
          <w:sz w:val="18"/>
          <w:szCs w:val="18"/>
          <w:lang w:val="vi-VN"/>
        </w:rPr>
        <w:t> Dữ liệu Người sử dụng đất bao gồm: Họ tên vợ chồng, năm sinh, CMND, địa chỉ.</w:t>
      </w:r>
    </w:p>
    <w:p w:rsidR="00CD1AAC" w:rsidRPr="00C10ACE" w:rsidRDefault="00CD1AAC" w:rsidP="00C10ACE"/>
    <w:sectPr w:rsidR="00CD1AAC" w:rsidRPr="00C10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E"/>
    <w:rsid w:val="0085570A"/>
    <w:rsid w:val="00C10ACE"/>
    <w:rsid w:val="00C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89B9C-B15B-4996-AC47-72ACB72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ACE"/>
    <w:rPr>
      <w:i/>
      <w:iCs/>
    </w:rPr>
  </w:style>
  <w:style w:type="character" w:styleId="Strong">
    <w:name w:val="Strong"/>
    <w:basedOn w:val="DefaultParagraphFont"/>
    <w:uiPriority w:val="22"/>
    <w:qFormat/>
    <w:rsid w:val="00C10A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2022-08-05T03:54:00Z</dcterms:created>
  <dcterms:modified xsi:type="dcterms:W3CDTF">2023-12-05T08:13:00Z</dcterms:modified>
</cp:coreProperties>
</file>