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8D" w:rsidRPr="004B1479" w:rsidRDefault="00A10888" w:rsidP="004B147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479">
        <w:rPr>
          <w:rFonts w:ascii="Times New Roman" w:hAnsi="Times New Roman" w:cs="Times New Roman"/>
          <w:b/>
          <w:sz w:val="26"/>
          <w:szCs w:val="26"/>
        </w:rPr>
        <w:t xml:space="preserve">KIỂM TRA HỌC KỲ I NĂM HỌC </w:t>
      </w:r>
    </w:p>
    <w:p w:rsidR="00DB768D" w:rsidRPr="004B1479" w:rsidRDefault="00A10888" w:rsidP="004B147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b/>
          <w:sz w:val="26"/>
          <w:szCs w:val="26"/>
        </w:rPr>
        <w:t>Môn</w:t>
      </w:r>
      <w:proofErr w:type="spellEnd"/>
      <w:r w:rsidRPr="004B1479">
        <w:rPr>
          <w:rFonts w:ascii="Times New Roman" w:hAnsi="Times New Roman" w:cs="Times New Roman"/>
          <w:b/>
          <w:sz w:val="26"/>
          <w:szCs w:val="26"/>
        </w:rPr>
        <w:t xml:space="preserve">: HÓA HỌC - </w:t>
      </w:r>
      <w:proofErr w:type="spellStart"/>
      <w:r w:rsidRPr="004B1479">
        <w:rPr>
          <w:rFonts w:ascii="Times New Roman" w:hAnsi="Times New Roman" w:cs="Times New Roman"/>
          <w:b/>
          <w:sz w:val="26"/>
          <w:szCs w:val="26"/>
        </w:rPr>
        <w:t>Lớp</w:t>
      </w:r>
      <w:proofErr w:type="spellEnd"/>
      <w:r w:rsidRPr="004B1479">
        <w:rPr>
          <w:rFonts w:ascii="Times New Roman" w:hAnsi="Times New Roman" w:cs="Times New Roman"/>
          <w:b/>
          <w:sz w:val="26"/>
          <w:szCs w:val="26"/>
        </w:rPr>
        <w:t xml:space="preserve"> 10</w:t>
      </w:r>
    </w:p>
    <w:p w:rsidR="00DB768D" w:rsidRPr="004B1479" w:rsidRDefault="00A10888" w:rsidP="004B147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4B147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4B1479">
        <w:rPr>
          <w:rFonts w:ascii="Times New Roman" w:hAnsi="Times New Roman" w:cs="Times New Roman"/>
          <w:b/>
          <w:sz w:val="26"/>
          <w:szCs w:val="26"/>
        </w:rPr>
        <w:t xml:space="preserve">: 45 </w:t>
      </w:r>
      <w:proofErr w:type="spellStart"/>
      <w:r w:rsidRPr="004B1479">
        <w:rPr>
          <w:rFonts w:ascii="Times New Roman" w:hAnsi="Times New Roman" w:cs="Times New Roman"/>
          <w:b/>
          <w:sz w:val="26"/>
          <w:szCs w:val="26"/>
        </w:rPr>
        <w:t>phút</w:t>
      </w:r>
      <w:proofErr w:type="spellEnd"/>
      <w:r w:rsidRPr="004B1479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4B1479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Pr="004B147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b/>
          <w:sz w:val="26"/>
          <w:szCs w:val="26"/>
        </w:rPr>
        <w:t>kể</w:t>
      </w:r>
      <w:proofErr w:type="spellEnd"/>
      <w:r w:rsidRPr="004B147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4B147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4B147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b/>
          <w:sz w:val="26"/>
          <w:szCs w:val="26"/>
        </w:rPr>
        <w:t>giao</w:t>
      </w:r>
      <w:proofErr w:type="spellEnd"/>
      <w:r w:rsidRPr="004B147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4B1479">
        <w:rPr>
          <w:rFonts w:ascii="Times New Roman" w:hAnsi="Times New Roman" w:cs="Times New Roman"/>
          <w:b/>
          <w:sz w:val="26"/>
          <w:szCs w:val="26"/>
        </w:rPr>
        <w:t>)</w:t>
      </w:r>
    </w:p>
    <w:p w:rsidR="004B1479" w:rsidRPr="004B1479" w:rsidRDefault="004B1479" w:rsidP="004B147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768D" w:rsidRPr="004B1479" w:rsidRDefault="00A10888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tủ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: </w:t>
      </w:r>
      <w:r w:rsidR="00E3340C" w:rsidRPr="004B1479">
        <w:rPr>
          <w:rFonts w:ascii="Times New Roman" w:hAnsi="Times New Roman" w:cs="Times New Roman"/>
          <w:position w:val="-4"/>
          <w:sz w:val="26"/>
          <w:szCs w:val="26"/>
        </w:rPr>
        <w:object w:dxaOrig="6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2.75pt" o:ole="">
            <v:imagedata r:id="rId7" o:title=""/>
          </v:shape>
          <o:OLEObject Type="Embed" ProgID="Equation.DSMT4" ShapeID="_x0000_i1025" DrawAspect="Content" ObjectID="_1796279293" r:id="rId8"/>
        </w:object>
      </w:r>
      <w:r w:rsidRPr="004B1479">
        <w:rPr>
          <w:rFonts w:ascii="Times New Roman" w:hAnsi="Times New Roman" w:cs="Times New Roman"/>
          <w:sz w:val="26"/>
          <w:szCs w:val="26"/>
        </w:rPr>
        <w:t xml:space="preserve">; </w:t>
      </w:r>
      <w:r w:rsidR="00E3340C" w:rsidRPr="004B1479">
        <w:rPr>
          <w:rFonts w:ascii="Times New Roman" w:hAnsi="Times New Roman" w:cs="Times New Roman"/>
          <w:position w:val="-10"/>
          <w:sz w:val="26"/>
          <w:szCs w:val="26"/>
        </w:rPr>
        <w:object w:dxaOrig="4780" w:dyaOrig="320">
          <v:shape id="_x0000_i1026" type="#_x0000_t75" style="width:239.25pt;height:15.75pt" o:ole="">
            <v:imagedata r:id="rId9" o:title=""/>
          </v:shape>
          <o:OLEObject Type="Embed" ProgID="Equation.DSMT4" ShapeID="_x0000_i1026" DrawAspect="Content" ObjectID="_1796279294" r:id="rId10"/>
        </w:object>
      </w:r>
    </w:p>
    <w:p w:rsidR="00DB768D" w:rsidRPr="004B1479" w:rsidRDefault="00A10888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Fonts w:ascii="Times New Roman" w:hAnsi="Times New Roman" w:cs="Times New Roman"/>
          <w:b/>
          <w:sz w:val="26"/>
          <w:szCs w:val="26"/>
        </w:rPr>
        <w:t xml:space="preserve">A/ TRẮC NGHIẸM:(5,0 </w:t>
      </w:r>
      <w:proofErr w:type="spellStart"/>
      <w:r w:rsidRPr="004B1479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4B1479">
        <w:rPr>
          <w:rFonts w:ascii="Times New Roman" w:hAnsi="Times New Roman" w:cs="Times New Roman"/>
          <w:b/>
          <w:sz w:val="26"/>
          <w:szCs w:val="26"/>
        </w:rPr>
        <w:t>)</w:t>
      </w:r>
    </w:p>
    <w:p w:rsidR="0083118E" w:rsidRPr="004B1479" w:rsidRDefault="0083118E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vỏ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mãn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tắc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octet,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oxygen </w:t>
      </w:r>
      <w:r w:rsidRPr="004B1479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20" w:dyaOrig="400">
          <v:shape id="_x0000_i1027" type="#_x0000_t75" style="width:21pt;height:20.25pt" o:ole="">
            <v:imagedata r:id="rId11" o:title=""/>
          </v:shape>
          <o:OLEObject Type="Embed" ProgID="Equation.DSMT4" ShapeID="_x0000_i1027" DrawAspect="Content" ObjectID="_1796279295" r:id="rId12"/>
        </w:objec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VIA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xu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hướng</w:t>
      </w:r>
      <w:proofErr w:type="spellEnd"/>
    </w:p>
    <w:p w:rsidR="0083118E" w:rsidRPr="004B1479" w:rsidRDefault="0083118E" w:rsidP="004B1479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nhường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2 electron.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nhường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6 electron.</w:t>
      </w:r>
    </w:p>
    <w:p w:rsidR="0083118E" w:rsidRPr="004B1479" w:rsidRDefault="0083118E" w:rsidP="004B1479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6 electron.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2 electron.</w:t>
      </w:r>
    </w:p>
    <w:p w:rsidR="0083118E" w:rsidRPr="004B1479" w:rsidRDefault="0083118E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B1479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320" w:dyaOrig="260">
          <v:shape id="_x0000_i1028" type="#_x0000_t75" style="width:15.75pt;height:12.75pt" o:ole="">
            <v:imagedata r:id="rId13" o:title=""/>
          </v:shape>
          <o:OLEObject Type="Embed" ProgID="Equation.DSMT4" ShapeID="_x0000_i1028" DrawAspect="Content" ObjectID="_1796279296" r:id="rId14"/>
        </w:objec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cấu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electron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B1479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140" w:dyaOrig="360">
          <v:shape id="_x0000_i1029" type="#_x0000_t75" style="width:57pt;height:18pt" o:ole="">
            <v:imagedata r:id="rId15" o:title=""/>
          </v:shape>
          <o:OLEObject Type="Embed" ProgID="Equation.DSMT4" ShapeID="_x0000_i1029" DrawAspect="Content" ObjectID="_1796279297" r:id="rId16"/>
        </w:objec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electron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độc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thân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B1479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300" w:dyaOrig="260">
          <v:shape id="_x0000_i1030" type="#_x0000_t75" style="width:15pt;height:12.75pt" o:ole="">
            <v:imagedata r:id="rId17" o:title=""/>
          </v:shape>
          <o:OLEObject Type="Embed" ProgID="Equation.DSMT4" ShapeID="_x0000_i1030" DrawAspect="Content" ObjectID="_1796279298" r:id="rId18"/>
        </w:objec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83118E" w:rsidRPr="004B1479" w:rsidRDefault="0083118E" w:rsidP="004B1479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0 .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1 .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2 .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3 .</w:t>
      </w:r>
    </w:p>
    <w:p w:rsidR="0083118E" w:rsidRPr="004B1479" w:rsidRDefault="0083118E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3.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potassium </w:t>
      </w:r>
      <w:r w:rsidRPr="004B1479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440" w:dyaOrig="400">
          <v:shape id="_x0000_i1031" type="#_x0000_t75" style="width:21.75pt;height:20.25pt" o:ole="">
            <v:imagedata r:id="rId19" o:title=""/>
          </v:shape>
          <o:OLEObject Type="Embed" ProgID="Equation.DSMT4" ShapeID="_x0000_i1031" DrawAspect="Content" ObjectID="_1796279299" r:id="rId20"/>
        </w:objec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nhường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1 electron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ion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cấu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electron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83118E" w:rsidRPr="004B1479" w:rsidRDefault="0083118E" w:rsidP="004B1479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Krypton.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Argon.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Neon.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Helium.</w:t>
      </w:r>
    </w:p>
    <w:p w:rsidR="0083118E" w:rsidRPr="004B1479" w:rsidRDefault="0083118E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4.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cấu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electron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3118E" w:rsidRPr="004B1479" w:rsidRDefault="0083118E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(1) </w:t>
      </w:r>
      <w:r w:rsidRPr="004B1479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39" w:dyaOrig="320">
          <v:shape id="_x0000_i1032" type="#_x0000_t75" style="width:32.25pt;height:15.75pt" o:ole="">
            <v:imagedata r:id="rId21" o:title=""/>
          </v:shape>
          <o:OLEObject Type="Embed" ProgID="Equation.DSMT4" ShapeID="_x0000_i1032" DrawAspect="Content" ObjectID="_1796279300" r:id="rId22"/>
        </w:object>
      </w:r>
    </w:p>
    <w:p w:rsidR="0083118E" w:rsidRPr="004B1479" w:rsidRDefault="0083118E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(2) </w:t>
      </w:r>
      <w:r w:rsidRPr="004B1479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719" w:dyaOrig="360">
          <v:shape id="_x0000_i1033" type="#_x0000_t75" style="width:86.25pt;height:18pt" o:ole="">
            <v:imagedata r:id="rId23" o:title=""/>
          </v:shape>
          <o:OLEObject Type="Embed" ProgID="Equation.DSMT4" ShapeID="_x0000_i1033" DrawAspect="Content" ObjectID="_1796279301" r:id="rId24"/>
        </w:object>
      </w:r>
    </w:p>
    <w:p w:rsidR="0083118E" w:rsidRPr="004B1479" w:rsidRDefault="0083118E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(3) </w:t>
      </w:r>
      <w:r w:rsidRPr="004B1479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060" w:dyaOrig="360">
          <v:shape id="_x0000_i1034" type="#_x0000_t75" style="width:53.25pt;height:18pt" o:ole="">
            <v:imagedata r:id="rId25" o:title=""/>
          </v:shape>
          <o:OLEObject Type="Embed" ProgID="Equation.DSMT4" ShapeID="_x0000_i1034" DrawAspect="Content" ObjectID="_1796279302" r:id="rId26"/>
        </w:object>
      </w:r>
    </w:p>
    <w:p w:rsidR="0083118E" w:rsidRPr="004B1479" w:rsidRDefault="0083118E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(4) </w:t>
      </w:r>
      <w:r w:rsidRPr="004B1479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740" w:dyaOrig="360">
          <v:shape id="_x0000_i1035" type="#_x0000_t75" style="width:87pt;height:18pt" o:ole="">
            <v:imagedata r:id="rId27" o:title=""/>
          </v:shape>
          <o:OLEObject Type="Embed" ProgID="Equation.DSMT4" ShapeID="_x0000_i1035" DrawAspect="Content" ObjectID="_1796279303" r:id="rId28"/>
        </w:object>
      </w:r>
    </w:p>
    <w:p w:rsidR="0083118E" w:rsidRPr="004B1479" w:rsidRDefault="0083118E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bao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kim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83118E" w:rsidRPr="004B1479" w:rsidRDefault="0083118E" w:rsidP="004B1479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3 .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2 .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1 .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4 .</w:t>
      </w:r>
    </w:p>
    <w:p w:rsidR="0083118E" w:rsidRPr="004B1479" w:rsidRDefault="0083118E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5.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cùng</w:t>
      </w:r>
      <w:proofErr w:type="spellEnd"/>
    </w:p>
    <w:p w:rsidR="0083118E" w:rsidRPr="004B1479" w:rsidRDefault="0083118E" w:rsidP="004B1479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khối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proton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neutron.</w:t>
      </w:r>
    </w:p>
    <w:p w:rsidR="0083118E" w:rsidRPr="004B1479" w:rsidRDefault="0083118E" w:rsidP="004B1479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neutron.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proton.</w:t>
      </w:r>
    </w:p>
    <w:p w:rsidR="0083118E" w:rsidRPr="004B1479" w:rsidRDefault="0083118E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6.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hạt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mang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83118E" w:rsidRPr="004B1479" w:rsidRDefault="0083118E" w:rsidP="004B1479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hạt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proton.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hạt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neutron.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hạt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hạt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electron.</w:t>
      </w:r>
    </w:p>
    <w:p w:rsidR="0083118E" w:rsidRPr="004B1479" w:rsidRDefault="0083118E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7.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tuần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B1479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60" w:dyaOrig="260">
          <v:shape id="_x0000_i1036" type="#_x0000_t75" style="width:12.75pt;height:12.75pt" o:ole="">
            <v:imagedata r:id="rId29" o:title=""/>
          </v:shape>
          <o:OLEObject Type="Embed" ProgID="Equation.DSMT4" ShapeID="_x0000_i1036" DrawAspect="Content" ObjectID="_1796279304" r:id="rId30"/>
        </w:objec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</w:p>
    <w:p w:rsidR="0083118E" w:rsidRPr="004B1479" w:rsidRDefault="0083118E" w:rsidP="004B1479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proton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hạt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electron.</w:t>
      </w:r>
    </w:p>
    <w:p w:rsidR="0083118E" w:rsidRPr="004B1479" w:rsidRDefault="0083118E" w:rsidP="004B1479">
      <w:pPr>
        <w:tabs>
          <w:tab w:val="left" w:pos="283"/>
          <w:tab w:val="left" w:pos="552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electron ở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vỏ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electron ở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118E" w:rsidRPr="004B1479" w:rsidRDefault="0083118E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8.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sulfur (S)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nằm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VIA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tuần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sulfur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bao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electron ở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83118E" w:rsidRPr="004B1479" w:rsidRDefault="0083118E" w:rsidP="004B1479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16 .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6 .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2 .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32 .</w:t>
      </w:r>
    </w:p>
    <w:p w:rsidR="0083118E" w:rsidRPr="004B1479" w:rsidRDefault="0083118E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9.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chu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kì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hạt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thường</w:t>
      </w:r>
      <w:proofErr w:type="spellEnd"/>
    </w:p>
    <w:p w:rsidR="0083118E" w:rsidRPr="004B1479" w:rsidRDefault="0083118E" w:rsidP="004B1479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âm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118E" w:rsidRPr="004B1479" w:rsidRDefault="0083118E" w:rsidP="004B1479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âm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118E" w:rsidRPr="004B1479" w:rsidRDefault="0083118E" w:rsidP="004B1479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âm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118E" w:rsidRPr="004B1479" w:rsidRDefault="0083118E" w:rsidP="004B1479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âm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118E" w:rsidRPr="004B1479" w:rsidRDefault="0083118E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Câu</w:t>
      </w:r>
      <w:proofErr w:type="spellEnd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10.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nguyển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phi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kim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mạnh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? Cho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teflon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tráng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chảo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chống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dính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118E" w:rsidRPr="004B1479" w:rsidRDefault="0083118E" w:rsidP="004B1479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Fluorine.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Bromine.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Iodine.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Phosphorus.</w:t>
      </w:r>
    </w:p>
    <w:p w:rsidR="0083118E" w:rsidRPr="004B1479" w:rsidRDefault="0083118E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11.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nghiên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83118E" w:rsidRPr="004B1479" w:rsidRDefault="0083118E" w:rsidP="004B1479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quay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quanh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trục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riêng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118E" w:rsidRPr="004B1479" w:rsidRDefault="0083118E" w:rsidP="004B1479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Cấu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118E" w:rsidRPr="004B1479" w:rsidRDefault="0083118E" w:rsidP="004B1479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máu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tuần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118E" w:rsidRPr="004B1479" w:rsidRDefault="0083118E" w:rsidP="004B1479">
      <w:pPr>
        <w:tabs>
          <w:tab w:val="left" w:pos="283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Tốc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ánh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118E" w:rsidRPr="004B1479" w:rsidRDefault="0083118E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12.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B1479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340" w:dyaOrig="320">
          <v:shape id="_x0000_i1037" type="#_x0000_t75" style="width:17.25pt;height:15.75pt" o:ole="">
            <v:imagedata r:id="rId31" o:title=""/>
          </v:shape>
          <o:OLEObject Type="Embed" ProgID="Equation.DSMT4" ShapeID="_x0000_i1037" DrawAspect="Content" ObjectID="_1796279305" r:id="rId32"/>
        </w:objec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electron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tối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đa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83118E" w:rsidRPr="004B1479" w:rsidRDefault="0083118E" w:rsidP="004B1479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10 .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14 .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18 .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6 .</w:t>
      </w:r>
    </w:p>
    <w:p w:rsidR="0083118E" w:rsidRPr="004B1479" w:rsidRDefault="0083118E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13.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Chu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kì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tuần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</w:p>
    <w:p w:rsidR="0083118E" w:rsidRPr="004B1479" w:rsidRDefault="0083118E" w:rsidP="004B1479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8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32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2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18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118E" w:rsidRPr="004B1479" w:rsidRDefault="0083118E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14.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minh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họa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orbital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83118E" w:rsidRPr="004B1479" w:rsidRDefault="0083118E" w:rsidP="004B1479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147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4308762" wp14:editId="64C6A4EC">
            <wp:extent cx="2352675" cy="2457450"/>
            <wp:effectExtent l="0" t="0" r="0" b="0"/>
            <wp:docPr id="3" name="2022_12_26_39230632075265182432g-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_12_26_39230632075265182432g-2.jpeg"/>
                    <pic:cNvPicPr/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18E" w:rsidRPr="004B1479" w:rsidRDefault="0083118E" w:rsidP="004B1479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Orbital p.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Orbital s.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Orbital d.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Orbital f.</w:t>
      </w:r>
    </w:p>
    <w:p w:rsidR="0083118E" w:rsidRPr="004B1479" w:rsidRDefault="0083118E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4B14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15.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copper </w:t>
      </w:r>
      <w:r w:rsidRPr="004B1479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540" w:dyaOrig="400">
          <v:shape id="_x0000_i1038" type="#_x0000_t75" style="width:27pt;height:20.25pt" o:ole="">
            <v:imagedata r:id="rId34" o:title=""/>
          </v:shape>
          <o:OLEObject Type="Embed" ProgID="Equation.DSMT4" ShapeID="_x0000_i1038" DrawAspect="Content" ObjectID="_1796279306" r:id="rId35"/>
        </w:objec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4B1479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320">
          <v:shape id="_x0000_i1039" type="#_x0000_t75" style="width:27.75pt;height:15.75pt" o:ole="">
            <v:imagedata r:id="rId36" o:title=""/>
          </v:shape>
          <o:OLEObject Type="Embed" ProgID="Equation.DSMT4" ShapeID="_x0000_i1039" DrawAspect="Content" ObjectID="_1796279307" r:id="rId37"/>
        </w:objec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chiếm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B1479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20" w:dyaOrig="320">
          <v:shape id="_x0000_i1040" type="#_x0000_t75" style="width:41.25pt;height:15.75pt" o:ole="">
            <v:imagedata r:id="rId38" o:title=""/>
          </v:shape>
          <o:OLEObject Type="Embed" ProgID="Equation.DSMT4" ShapeID="_x0000_i1040" DrawAspect="Content" ObjectID="_1796279308" r:id="rId39"/>
        </w:objec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B1479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320">
          <v:shape id="_x0000_i1041" type="#_x0000_t75" style="width:27.75pt;height:15.75pt" o:ole="">
            <v:imagedata r:id="rId40" o:title=""/>
          </v:shape>
          <o:OLEObject Type="Embed" ProgID="Equation.DSMT4" ShapeID="_x0000_i1041" DrawAspect="Content" ObjectID="_1796279309" r:id="rId41"/>
        </w:objec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chiếm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30,85%.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khối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4B1479">
        <w:rPr>
          <w:rFonts w:ascii="Times New Roman" w:hAnsi="Times New Roman" w:cs="Times New Roman"/>
          <w:color w:val="000000"/>
          <w:sz w:val="26"/>
          <w:szCs w:val="26"/>
        </w:rPr>
        <w:t xml:space="preserve"> copper </w:t>
      </w:r>
      <w:proofErr w:type="spellStart"/>
      <w:r w:rsidRPr="004B1479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</w:p>
    <w:p w:rsidR="0083118E" w:rsidRPr="004B1479" w:rsidRDefault="0083118E" w:rsidP="004B1479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4B1479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740" w:dyaOrig="320">
          <v:shape id="_x0000_i1042" type="#_x0000_t75" style="width:36.75pt;height:15.75pt" o:ole="">
            <v:imagedata r:id="rId42" o:title=""/>
          </v:shape>
          <o:OLEObject Type="Embed" ProgID="Equation.DSMT4" ShapeID="_x0000_i1042" DrawAspect="Content" ObjectID="_1796279310" r:id="rId43"/>
        </w:objec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64,383 .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64,338 .</w:t>
      </w:r>
      <w:r w:rsidRPr="004B1479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4B1479">
        <w:rPr>
          <w:rFonts w:ascii="Times New Roman" w:hAnsi="Times New Roman" w:cs="Times New Roman"/>
          <w:color w:val="000000"/>
          <w:sz w:val="26"/>
          <w:szCs w:val="26"/>
        </w:rPr>
        <w:t>63,671 .</w:t>
      </w:r>
    </w:p>
    <w:p w:rsidR="0083118E" w:rsidRPr="004B1479" w:rsidRDefault="0083118E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DB768D" w:rsidRPr="004B1479" w:rsidRDefault="00A10888" w:rsidP="004B1479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4B1479">
        <w:rPr>
          <w:rFonts w:ascii="Times New Roman" w:hAnsi="Times New Roman" w:cs="Times New Roman"/>
          <w:b/>
          <w:sz w:val="26"/>
          <w:szCs w:val="26"/>
        </w:rPr>
        <w:t>B/ PHẦN T</w:t>
      </w:r>
      <w:r w:rsidR="0083118E" w:rsidRPr="004B1479">
        <w:rPr>
          <w:rFonts w:ascii="Times New Roman" w:hAnsi="Times New Roman" w:cs="Times New Roman"/>
          <w:b/>
          <w:sz w:val="26"/>
          <w:szCs w:val="26"/>
        </w:rPr>
        <w:t>Ự</w:t>
      </w:r>
      <w:r w:rsidRPr="004B1479">
        <w:rPr>
          <w:rFonts w:ascii="Times New Roman" w:hAnsi="Times New Roman" w:cs="Times New Roman"/>
          <w:b/>
          <w:sz w:val="26"/>
          <w:szCs w:val="26"/>
        </w:rPr>
        <w:t xml:space="preserve"> LUẬN: (5,0 </w:t>
      </w:r>
      <w:proofErr w:type="spellStart"/>
      <w:r w:rsidRPr="004B1479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4B1479">
        <w:rPr>
          <w:rFonts w:ascii="Times New Roman" w:hAnsi="Times New Roman" w:cs="Times New Roman"/>
          <w:b/>
          <w:sz w:val="26"/>
          <w:szCs w:val="26"/>
        </w:rPr>
        <w:t>)</w:t>
      </w:r>
    </w:p>
    <w:p w:rsidR="00DB768D" w:rsidRPr="004B1479" w:rsidRDefault="00A10888" w:rsidP="004B1479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4B1479">
        <w:rPr>
          <w:rFonts w:ascii="Times New Roman" w:hAnsi="Times New Roman" w:cs="Times New Roman"/>
          <w:b/>
          <w:sz w:val="26"/>
          <w:szCs w:val="26"/>
        </w:rPr>
        <w:t xml:space="preserve"> 1. (2,0 </w:t>
      </w:r>
      <w:proofErr w:type="spellStart"/>
      <w:r w:rsidRPr="004B1479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4B1479">
        <w:rPr>
          <w:rFonts w:ascii="Times New Roman" w:hAnsi="Times New Roman" w:cs="Times New Roman"/>
          <w:b/>
          <w:sz w:val="26"/>
          <w:szCs w:val="26"/>
        </w:rPr>
        <w:t>).</w:t>
      </w:r>
    </w:p>
    <w:p w:rsidR="00DB768D" w:rsidRPr="004B1479" w:rsidRDefault="00E3340C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43" type="#_x0000_t75" style="width:12.75pt;height:12.75pt" o:ole="">
            <v:imagedata r:id="rId44" o:title=""/>
          </v:shape>
          <o:OLEObject Type="Embed" ProgID="Equation.DSMT4" ShapeID="_x0000_i1043" DrawAspect="Content" ObjectID="_1796279311" r:id="rId45"/>
        </w:object>
      </w:r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oxi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khuẩn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khử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tẩy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r w:rsidRPr="004B1479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44" type="#_x0000_t75" style="width:12.75pt;height:12.75pt" o:ole="">
            <v:imagedata r:id="rId46" o:title=""/>
          </v:shape>
          <o:OLEObject Type="Embed" ProgID="Equation.DSMT4" ShapeID="_x0000_i1044" DrawAspect="Content" ObjectID="_1796279312" r:id="rId47"/>
        </w:object>
      </w:r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17.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A10888" w:rsidRPr="004B1479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A10888" w:rsidRPr="004B1479">
        <w:rPr>
          <w:rFonts w:ascii="Times New Roman" w:hAnsi="Times New Roman" w:cs="Times New Roman"/>
          <w:sz w:val="26"/>
          <w:szCs w:val="26"/>
        </w:rPr>
        <w:t>.</w:t>
      </w:r>
    </w:p>
    <w:p w:rsidR="00DB768D" w:rsidRPr="004B1479" w:rsidRDefault="00A10888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electron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r w:rsidR="00E3340C" w:rsidRPr="004B1479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45" type="#_x0000_t75" style="width:12.75pt;height:12.75pt" o:ole="">
            <v:imagedata r:id="rId48" o:title=""/>
          </v:shape>
          <o:OLEObject Type="Embed" ProgID="Equation.DSMT4" ShapeID="_x0000_i1045" DrawAspect="Content" ObjectID="_1796279313" r:id="rId49"/>
        </w:object>
      </w:r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electron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ô orbital.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electron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>.</w:t>
      </w:r>
    </w:p>
    <w:p w:rsidR="00DB768D" w:rsidRPr="004B1479" w:rsidRDefault="00A10888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Fonts w:ascii="Times New Roman" w:hAnsi="Times New Roman" w:cs="Times New Roman"/>
          <w:sz w:val="26"/>
          <w:szCs w:val="26"/>
        </w:rPr>
        <w:lastRenderedPageBreak/>
        <w:t xml:space="preserve">b . Cho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r w:rsidR="00E3340C" w:rsidRPr="004B1479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46" type="#_x0000_t75" style="width:12.75pt;height:12.75pt" o:ole="">
            <v:imagedata r:id="rId50" o:title=""/>
          </v:shape>
          <o:OLEObject Type="Embed" ProgID="Equation.DSMT4" ShapeID="_x0000_i1046" DrawAspect="Content" ObjectID="_1796279314" r:id="rId51"/>
        </w:object>
      </w:r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, phi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hiếm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>?</w:t>
      </w:r>
    </w:p>
    <w:p w:rsidR="00DB768D" w:rsidRPr="004B1479" w:rsidRDefault="00A10888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r w:rsidR="00E3340C" w:rsidRPr="004B1479">
        <w:rPr>
          <w:rFonts w:ascii="Times New Roman" w:hAnsi="Times New Roman" w:cs="Times New Roman"/>
          <w:position w:val="-12"/>
          <w:sz w:val="26"/>
          <w:szCs w:val="26"/>
        </w:rPr>
        <w:object w:dxaOrig="340" w:dyaOrig="380">
          <v:shape id="_x0000_i1047" type="#_x0000_t75" style="width:17.25pt;height:18.75pt" o:ole="">
            <v:imagedata r:id="rId52" o:title=""/>
          </v:shape>
          <o:OLEObject Type="Embed" ProgID="Equation.DSMT4" ShapeID="_x0000_i1047" DrawAspect="Content" ObjectID="_1796279315" r:id="rId53"/>
        </w:object>
      </w:r>
      <w:r w:rsidRPr="004B1479">
        <w:rPr>
          <w:rFonts w:ascii="Times New Roman" w:hAnsi="Times New Roman" w:cs="Times New Roman"/>
          <w:sz w:val="26"/>
          <w:szCs w:val="26"/>
        </w:rPr>
        <w:t xml:space="preserve"> )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r w:rsidR="00E3340C" w:rsidRPr="004B1479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48" type="#_x0000_t75" style="width:12.75pt;height:12.75pt" o:ole="">
            <v:imagedata r:id="rId54" o:title=""/>
          </v:shape>
          <o:OLEObject Type="Embed" ProgID="Equation.DSMT4" ShapeID="_x0000_i1048" DrawAspect="Content" ObjectID="_1796279316" r:id="rId55"/>
        </w:object>
      </w:r>
      <w:r w:rsidRPr="004B1479">
        <w:rPr>
          <w:rFonts w:ascii="Times New Roman" w:hAnsi="Times New Roman" w:cs="Times New Roman"/>
          <w:sz w:val="26"/>
          <w:szCs w:val="26"/>
        </w:rPr>
        <w:t>.</w:t>
      </w:r>
    </w:p>
    <w:p w:rsidR="00DB768D" w:rsidRPr="004B1479" w:rsidRDefault="00A10888" w:rsidP="004B1479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4B1479">
        <w:rPr>
          <w:rFonts w:ascii="Times New Roman" w:hAnsi="Times New Roman" w:cs="Times New Roman"/>
          <w:b/>
          <w:sz w:val="26"/>
          <w:szCs w:val="26"/>
        </w:rPr>
        <w:t xml:space="preserve"> 2. (2,0 </w:t>
      </w:r>
      <w:proofErr w:type="spellStart"/>
      <w:r w:rsidRPr="004B1479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4B1479">
        <w:rPr>
          <w:rFonts w:ascii="Times New Roman" w:hAnsi="Times New Roman" w:cs="Times New Roman"/>
          <w:b/>
          <w:sz w:val="26"/>
          <w:szCs w:val="26"/>
        </w:rPr>
        <w:t>).</w:t>
      </w:r>
    </w:p>
    <w:p w:rsidR="00DB768D" w:rsidRPr="004B1479" w:rsidRDefault="00A10888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hydrogen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r w:rsidR="00E3340C" w:rsidRPr="004B1479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49" type="#_x0000_t75" style="width:12.75pt;height:12.75pt" o:ole="">
            <v:imagedata r:id="rId56" o:title=""/>
          </v:shape>
          <o:OLEObject Type="Embed" ProgID="Equation.DSMT4" ShapeID="_x0000_i1049" DrawAspect="Content" ObjectID="_1796279317" r:id="rId57"/>
        </w:object>
      </w:r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r w:rsidR="00E3340C" w:rsidRPr="004B1479">
        <w:rPr>
          <w:rFonts w:ascii="Times New Roman" w:hAnsi="Times New Roman" w:cs="Times New Roman"/>
          <w:position w:val="-12"/>
          <w:sz w:val="26"/>
          <w:szCs w:val="26"/>
        </w:rPr>
        <w:object w:dxaOrig="499" w:dyaOrig="360">
          <v:shape id="_x0000_i1050" type="#_x0000_t75" style="width:24.75pt;height:18pt" o:ole="">
            <v:imagedata r:id="rId58" o:title=""/>
          </v:shape>
          <o:OLEObject Type="Embed" ProgID="Equation.DSMT4" ShapeID="_x0000_i1050" DrawAspect="Content" ObjectID="_1796279318" r:id="rId59"/>
        </w:object>
      </w:r>
      <w:r w:rsidRPr="004B1479">
        <w:rPr>
          <w:rFonts w:ascii="Times New Roman" w:hAnsi="Times New Roman" w:cs="Times New Roman"/>
          <w:sz w:val="26"/>
          <w:szCs w:val="26"/>
        </w:rPr>
        <w:t xml:space="preserve">. Oxide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r w:rsidR="00E3340C" w:rsidRPr="004B1479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51" type="#_x0000_t75" style="width:12.75pt;height:12.75pt" o:ole="">
            <v:imagedata r:id="rId60" o:title=""/>
          </v:shape>
          <o:OLEObject Type="Embed" ProgID="Equation.DSMT4" ShapeID="_x0000_i1051" DrawAspect="Content" ObjectID="_1796279319" r:id="rId61"/>
        </w:object>
      </w:r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r w:rsidR="00E3340C" w:rsidRPr="004B1479">
        <w:rPr>
          <w:rFonts w:ascii="Times New Roman" w:hAnsi="Times New Roman" w:cs="Times New Roman"/>
          <w:position w:val="-10"/>
          <w:sz w:val="26"/>
          <w:szCs w:val="26"/>
        </w:rPr>
        <w:object w:dxaOrig="700" w:dyaOrig="320">
          <v:shape id="_x0000_i1052" type="#_x0000_t75" style="width:35.25pt;height:15.75pt" o:ole="">
            <v:imagedata r:id="rId62" o:title=""/>
          </v:shape>
          <o:OLEObject Type="Embed" ProgID="Equation.DSMT4" ShapeID="_x0000_i1052" DrawAspect="Content" ObjectID="_1796279320" r:id="rId63"/>
        </w:object>
      </w:r>
      <w:r w:rsidRPr="004B1479">
        <w:rPr>
          <w:rFonts w:ascii="Times New Roman" w:hAnsi="Times New Roman" w:cs="Times New Roman"/>
          <w:sz w:val="26"/>
          <w:szCs w:val="26"/>
        </w:rPr>
        <w:t xml:space="preserve"> oxygen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. Oxide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tông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....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r w:rsidR="00E3340C" w:rsidRPr="004B1479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53" type="#_x0000_t75" style="width:12.75pt;height:12.75pt" o:ole="">
            <v:imagedata r:id="rId64" o:title=""/>
          </v:shape>
          <o:OLEObject Type="Embed" ProgID="Equation.DSMT4" ShapeID="_x0000_i1053" DrawAspect="Content" ObjectID="_1796279321" r:id="rId65"/>
        </w:object>
      </w:r>
      <w:r w:rsidRPr="004B1479">
        <w:rPr>
          <w:rFonts w:ascii="Times New Roman" w:hAnsi="Times New Roman" w:cs="Times New Roman"/>
          <w:sz w:val="26"/>
          <w:szCs w:val="26"/>
        </w:rPr>
        <w:t>.</w:t>
      </w:r>
    </w:p>
    <w:p w:rsidR="00DB768D" w:rsidRPr="004B1479" w:rsidRDefault="00A10888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Fonts w:ascii="Times New Roman" w:hAnsi="Times New Roman" w:cs="Times New Roman"/>
          <w:sz w:val="26"/>
          <w:szCs w:val="26"/>
        </w:rPr>
        <w:t xml:space="preserve">b. Sodium oxide </w:t>
      </w:r>
      <w:r w:rsidR="00E3340C" w:rsidRPr="004B1479">
        <w:rPr>
          <w:rFonts w:ascii="Times New Roman" w:hAnsi="Times New Roman" w:cs="Times New Roman"/>
          <w:position w:val="-14"/>
          <w:sz w:val="26"/>
          <w:szCs w:val="26"/>
        </w:rPr>
        <w:object w:dxaOrig="820" w:dyaOrig="400">
          <v:shape id="_x0000_i1054" type="#_x0000_t75" style="width:41.25pt;height:20.25pt" o:ole="">
            <v:imagedata r:id="rId66" o:title=""/>
          </v:shape>
          <o:OLEObject Type="Embed" ProgID="Equation.DSMT4" ShapeID="_x0000_i1054" DrawAspect="Content" ObjectID="_1796279322" r:id="rId67"/>
        </w:object>
      </w:r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gốm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sứ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ion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sodium oxide.</w:t>
      </w:r>
    </w:p>
    <w:p w:rsidR="00DB768D" w:rsidRPr="004B1479" w:rsidRDefault="00A10888" w:rsidP="004B1479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4B1479">
        <w:rPr>
          <w:rFonts w:ascii="Times New Roman" w:hAnsi="Times New Roman" w:cs="Times New Roman"/>
          <w:b/>
          <w:sz w:val="26"/>
          <w:szCs w:val="26"/>
        </w:rPr>
        <w:t xml:space="preserve"> 3. (1,0 </w:t>
      </w:r>
      <w:proofErr w:type="spellStart"/>
      <w:r w:rsidRPr="004B1479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4B1479">
        <w:rPr>
          <w:rFonts w:ascii="Times New Roman" w:hAnsi="Times New Roman" w:cs="Times New Roman"/>
          <w:b/>
          <w:sz w:val="26"/>
          <w:szCs w:val="26"/>
        </w:rPr>
        <w:t>).</w:t>
      </w:r>
    </w:p>
    <w:p w:rsidR="00DB768D" w:rsidRPr="004B1479" w:rsidRDefault="00A10888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Fonts w:ascii="Times New Roman" w:hAnsi="Times New Roman" w:cs="Times New Roman"/>
          <w:sz w:val="26"/>
          <w:szCs w:val="26"/>
        </w:rPr>
        <w:t xml:space="preserve">Ion </w:t>
      </w:r>
      <w:r w:rsidR="00E3340C" w:rsidRPr="004B1479">
        <w:rPr>
          <w:rFonts w:ascii="Times New Roman" w:hAnsi="Times New Roman" w:cs="Times New Roman"/>
          <w:position w:val="-6"/>
          <w:sz w:val="26"/>
          <w:szCs w:val="26"/>
        </w:rPr>
        <w:object w:dxaOrig="460" w:dyaOrig="320">
          <v:shape id="_x0000_i1055" type="#_x0000_t75" style="width:23.25pt;height:15.75pt" o:ole="">
            <v:imagedata r:id="rId68" o:title=""/>
          </v:shape>
          <o:OLEObject Type="Embed" ProgID="Equation.DSMT4" ShapeID="_x0000_i1055" DrawAspect="Content" ObjectID="_1796279323" r:id="rId69"/>
        </w:objec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ion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tim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thận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ion </w:t>
      </w:r>
      <w:r w:rsidR="00E3340C" w:rsidRPr="004B1479">
        <w:rPr>
          <w:rFonts w:ascii="Times New Roman" w:hAnsi="Times New Roman" w:cs="Times New Roman"/>
          <w:position w:val="-6"/>
          <w:sz w:val="26"/>
          <w:szCs w:val="26"/>
        </w:rPr>
        <w:object w:dxaOrig="460" w:dyaOrig="320">
          <v:shape id="_x0000_i1056" type="#_x0000_t75" style="width:23.25pt;height:15.75pt" o:ole="">
            <v:imagedata r:id="rId70" o:title=""/>
          </v:shape>
          <o:OLEObject Type="Embed" ProgID="Equation.DSMT4" ShapeID="_x0000_i1056" DrawAspect="Content" ObjectID="_1796279324" r:id="rId71"/>
        </w:objec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nạp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r w:rsidR="00E3340C" w:rsidRPr="004B1479">
        <w:rPr>
          <w:rFonts w:ascii="Times New Roman" w:hAnsi="Times New Roman" w:cs="Times New Roman"/>
          <w:position w:val="-10"/>
          <w:sz w:val="26"/>
          <w:szCs w:val="26"/>
        </w:rPr>
        <w:object w:dxaOrig="859" w:dyaOrig="320">
          <v:shape id="_x0000_i1057" type="#_x0000_t75" style="width:42.75pt;height:15.75pt" o:ole="">
            <v:imagedata r:id="rId72" o:title=""/>
          </v:shape>
          <o:OLEObject Type="Embed" ProgID="Equation.DSMT4" ShapeID="_x0000_i1057" DrawAspect="Content" ObjectID="_1796279325" r:id="rId73"/>
        </w:object>
      </w:r>
      <w:r w:rsidRPr="004B14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r w:rsidR="00E3340C" w:rsidRPr="004B1479">
        <w:rPr>
          <w:rFonts w:ascii="Times New Roman" w:hAnsi="Times New Roman" w:cs="Times New Roman"/>
          <w:position w:val="-10"/>
          <w:sz w:val="26"/>
          <w:szCs w:val="26"/>
        </w:rPr>
        <w:object w:dxaOrig="740" w:dyaOrig="320">
          <v:shape id="_x0000_i1058" type="#_x0000_t75" style="width:36.75pt;height:15.75pt" o:ole="">
            <v:imagedata r:id="rId74" o:title=""/>
          </v:shape>
          <o:OLEObject Type="Embed" ProgID="Equation.DSMT4" ShapeID="_x0000_i1058" DrawAspect="Content" ObjectID="_1796279326" r:id="rId75"/>
        </w:object>
      </w:r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>.</w:t>
      </w:r>
    </w:p>
    <w:p w:rsidR="00DB768D" w:rsidRPr="004B1479" w:rsidRDefault="00A10888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r w:rsidR="00E3340C" w:rsidRPr="004B1479">
        <w:rPr>
          <w:rFonts w:ascii="Times New Roman" w:hAnsi="Times New Roman" w:cs="Times New Roman"/>
          <w:position w:val="-10"/>
          <w:sz w:val="26"/>
          <w:szCs w:val="26"/>
        </w:rPr>
        <w:object w:dxaOrig="480" w:dyaOrig="320">
          <v:shape id="_x0000_i1059" type="#_x0000_t75" style="width:24pt;height:15.75pt" o:ole="">
            <v:imagedata r:id="rId76" o:title=""/>
          </v:shape>
          <o:OLEObject Type="Embed" ProgID="Equation.DSMT4" ShapeID="_x0000_i1059" DrawAspect="Content" ObjectID="_1796279327" r:id="rId77"/>
        </w:object>
      </w:r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ion </w:t>
      </w:r>
      <w:bookmarkStart w:id="0" w:name="MTBlankEqn"/>
      <w:r w:rsidR="00E3340C" w:rsidRPr="004B1479">
        <w:rPr>
          <w:rFonts w:ascii="Times New Roman" w:hAnsi="Times New Roman" w:cs="Times New Roman"/>
          <w:position w:val="-6"/>
          <w:sz w:val="26"/>
          <w:szCs w:val="26"/>
        </w:rPr>
        <w:object w:dxaOrig="460" w:dyaOrig="320">
          <v:shape id="_x0000_i1060" type="#_x0000_t75" style="width:23.25pt;height:15.75pt" o:ole="">
            <v:imagedata r:id="rId78" o:title=""/>
          </v:shape>
          <o:OLEObject Type="Embed" ProgID="Equation.DSMT4" ShapeID="_x0000_i1060" DrawAspect="Content" ObjectID="_1796279328" r:id="rId79"/>
        </w:object>
      </w:r>
      <w:bookmarkEnd w:id="0"/>
      <w:proofErr w:type="spellStart"/>
      <w:r w:rsidRPr="004B1479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nạp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>?</w:t>
      </w:r>
    </w:p>
    <w:p w:rsidR="00DB768D" w:rsidRPr="004B1479" w:rsidRDefault="00A10888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4B1479">
        <w:rPr>
          <w:rFonts w:ascii="Times New Roman" w:hAnsi="Times New Roman" w:cs="Times New Roman"/>
          <w:sz w:val="26"/>
          <w:szCs w:val="26"/>
        </w:rPr>
        <w:t>).</w:t>
      </w:r>
    </w:p>
    <w:p w:rsidR="0083118E" w:rsidRPr="004B1479" w:rsidRDefault="0083118E" w:rsidP="004B1479">
      <w:pPr>
        <w:spacing w:line="276" w:lineRule="auto"/>
        <w:jc w:val="center"/>
        <w:rPr>
          <w:rStyle w:val="YoungMixChar"/>
          <w:rFonts w:cs="Times New Roman"/>
          <w:b/>
          <w:sz w:val="26"/>
          <w:szCs w:val="26"/>
        </w:rPr>
      </w:pPr>
    </w:p>
    <w:p w:rsidR="0083118E" w:rsidRPr="004B1479" w:rsidRDefault="0083118E" w:rsidP="004B1479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1479">
        <w:rPr>
          <w:rStyle w:val="YoungMixChar"/>
          <w:rFonts w:cs="Times New Roman"/>
          <w:b/>
          <w:sz w:val="26"/>
          <w:szCs w:val="26"/>
        </w:rPr>
        <w:t>------ HẾT ------</w:t>
      </w:r>
    </w:p>
    <w:p w:rsidR="00DB768D" w:rsidRPr="004B1479" w:rsidRDefault="00A10888" w:rsidP="004B1479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4B1479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4B147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4B147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4B147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i/>
          <w:sz w:val="26"/>
          <w:szCs w:val="26"/>
        </w:rPr>
        <w:t>sủ</w:t>
      </w:r>
      <w:proofErr w:type="spellEnd"/>
      <w:r w:rsidRPr="004B147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i/>
          <w:sz w:val="26"/>
          <w:szCs w:val="26"/>
        </w:rPr>
        <w:t>dụng</w:t>
      </w:r>
      <w:proofErr w:type="spellEnd"/>
      <w:r w:rsidRPr="004B147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i/>
          <w:sz w:val="26"/>
          <w:szCs w:val="26"/>
        </w:rPr>
        <w:t>bảng</w:t>
      </w:r>
      <w:proofErr w:type="spellEnd"/>
      <w:r w:rsidRPr="004B147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i/>
          <w:sz w:val="26"/>
          <w:szCs w:val="26"/>
        </w:rPr>
        <w:t>hệ</w:t>
      </w:r>
      <w:proofErr w:type="spellEnd"/>
      <w:r w:rsidRPr="004B147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i/>
          <w:sz w:val="26"/>
          <w:szCs w:val="26"/>
        </w:rPr>
        <w:t>thống</w:t>
      </w:r>
      <w:proofErr w:type="spellEnd"/>
      <w:r w:rsidRPr="004B147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i/>
          <w:sz w:val="26"/>
          <w:szCs w:val="26"/>
        </w:rPr>
        <w:t>tuần</w:t>
      </w:r>
      <w:proofErr w:type="spellEnd"/>
      <w:r w:rsidRPr="004B147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i/>
          <w:sz w:val="26"/>
          <w:szCs w:val="26"/>
        </w:rPr>
        <w:t>hoàn</w:t>
      </w:r>
      <w:proofErr w:type="spellEnd"/>
      <w:r w:rsidRPr="004B147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4B147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i/>
          <w:sz w:val="26"/>
          <w:szCs w:val="26"/>
        </w:rPr>
        <w:t>nguyên</w:t>
      </w:r>
      <w:proofErr w:type="spellEnd"/>
      <w:r w:rsidRPr="004B147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i/>
          <w:sz w:val="26"/>
          <w:szCs w:val="26"/>
        </w:rPr>
        <w:t>tố</w:t>
      </w:r>
      <w:proofErr w:type="spellEnd"/>
      <w:r w:rsidRPr="004B147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i/>
          <w:sz w:val="26"/>
          <w:szCs w:val="26"/>
        </w:rPr>
        <w:t>hóa</w:t>
      </w:r>
      <w:proofErr w:type="spellEnd"/>
      <w:r w:rsidRPr="004B147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B1479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4B1479">
        <w:rPr>
          <w:rFonts w:ascii="Times New Roman" w:hAnsi="Times New Roman" w:cs="Times New Roman"/>
          <w:i/>
          <w:sz w:val="26"/>
          <w:szCs w:val="26"/>
        </w:rPr>
        <w:t>.</w:t>
      </w:r>
    </w:p>
    <w:p w:rsidR="0083118E" w:rsidRPr="004B1479" w:rsidRDefault="0083118E" w:rsidP="004B147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479">
        <w:rPr>
          <w:rFonts w:ascii="Times New Roman" w:hAnsi="Times New Roman" w:cs="Times New Roman"/>
          <w:b/>
          <w:sz w:val="26"/>
          <w:szCs w:val="26"/>
        </w:rPr>
        <w:t>ĐÁP ÁN</w:t>
      </w:r>
    </w:p>
    <w:p w:rsidR="00AF1E85" w:rsidRPr="004B1479" w:rsidRDefault="00AF1E85" w:rsidP="004B14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Fonts w:ascii="Times New Roman" w:hAnsi="Times New Roman" w:cs="Times New Roman"/>
          <w:b/>
          <w:sz w:val="26"/>
          <w:szCs w:val="26"/>
        </w:rPr>
        <w:t xml:space="preserve">A/ TRẮC NGHIẸM:(5,0 </w:t>
      </w:r>
      <w:proofErr w:type="spellStart"/>
      <w:r w:rsidRPr="004B1479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4B1479">
        <w:rPr>
          <w:rFonts w:ascii="Times New Roman" w:hAnsi="Times New Roman" w:cs="Times New Roman"/>
          <w:b/>
          <w:sz w:val="26"/>
          <w:szCs w:val="26"/>
        </w:rPr>
        <w:t>)</w:t>
      </w:r>
    </w:p>
    <w:p w:rsidR="00AF1E85" w:rsidRPr="004B1479" w:rsidRDefault="00AF1E85" w:rsidP="004B147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748"/>
        <w:gridCol w:w="760"/>
        <w:gridCol w:w="753"/>
        <w:gridCol w:w="760"/>
        <w:gridCol w:w="755"/>
        <w:gridCol w:w="762"/>
        <w:gridCol w:w="762"/>
        <w:gridCol w:w="755"/>
        <w:gridCol w:w="755"/>
        <w:gridCol w:w="790"/>
        <w:gridCol w:w="472"/>
        <w:gridCol w:w="502"/>
        <w:gridCol w:w="502"/>
        <w:gridCol w:w="502"/>
        <w:gridCol w:w="502"/>
      </w:tblGrid>
      <w:tr w:rsidR="00AF1E85" w:rsidRPr="004B1479" w:rsidTr="00AF1E85">
        <w:tc>
          <w:tcPr>
            <w:tcW w:w="751" w:type="dxa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9" w:dyaOrig="260" w14:anchorId="5DF65880">
                <v:shape id="_x0000_i1061" type="#_x0000_t75" style="width:6.75pt;height:12.75pt" o:ole="">
                  <v:imagedata r:id="rId80" o:title=""/>
                </v:shape>
                <o:OLEObject Type="Embed" ProgID="Equation.DSMT4" ShapeID="_x0000_i1061" DrawAspect="Content" ObjectID="_1796279329" r:id="rId81"/>
              </w:object>
            </w:r>
          </w:p>
        </w:tc>
        <w:tc>
          <w:tcPr>
            <w:tcW w:w="763" w:type="dxa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60" w14:anchorId="4EAE1ED6">
                <v:shape id="_x0000_i1062" type="#_x0000_t75" style="width:9.75pt;height:12.75pt" o:ole="">
                  <v:imagedata r:id="rId82" o:title=""/>
                </v:shape>
                <o:OLEObject Type="Embed" ProgID="Equation.DSMT4" ShapeID="_x0000_i1062" DrawAspect="Content" ObjectID="_1796279330" r:id="rId83"/>
              </w:object>
            </w:r>
          </w:p>
        </w:tc>
        <w:tc>
          <w:tcPr>
            <w:tcW w:w="756" w:type="dxa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0" w:dyaOrig="279" w14:anchorId="08E1C6A5">
                <v:shape id="_x0000_i1063" type="#_x0000_t75" style="width:9pt;height:14.25pt" o:ole="">
                  <v:imagedata r:id="rId84" o:title=""/>
                </v:shape>
                <o:OLEObject Type="Embed" ProgID="Equation.DSMT4" ShapeID="_x0000_i1063" DrawAspect="Content" ObjectID="_1796279331" r:id="rId85"/>
              </w:object>
            </w:r>
          </w:p>
        </w:tc>
        <w:tc>
          <w:tcPr>
            <w:tcW w:w="763" w:type="dxa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60" w14:anchorId="588E65AE">
                <v:shape id="_x0000_i1064" type="#_x0000_t75" style="width:9.75pt;height:12.75pt" o:ole="">
                  <v:imagedata r:id="rId86" o:title=""/>
                </v:shape>
                <o:OLEObject Type="Embed" ProgID="Equation.DSMT4" ShapeID="_x0000_i1064" DrawAspect="Content" ObjectID="_1796279332" r:id="rId87"/>
              </w:object>
            </w:r>
          </w:p>
        </w:tc>
        <w:tc>
          <w:tcPr>
            <w:tcW w:w="757" w:type="dxa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0" w:dyaOrig="279" w14:anchorId="69DFB7D3">
                <v:shape id="_x0000_i1065" type="#_x0000_t75" style="width:9pt;height:14.25pt" o:ole="">
                  <v:imagedata r:id="rId88" o:title=""/>
                </v:shape>
                <o:OLEObject Type="Embed" ProgID="Equation.DSMT4" ShapeID="_x0000_i1065" DrawAspect="Content" ObjectID="_1796279333" r:id="rId89"/>
              </w:object>
            </w:r>
          </w:p>
        </w:tc>
        <w:tc>
          <w:tcPr>
            <w:tcW w:w="764" w:type="dxa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79" w14:anchorId="469BFDE8">
                <v:shape id="_x0000_i1066" type="#_x0000_t75" style="width:9.75pt;height:14.25pt" o:ole="">
                  <v:imagedata r:id="rId90" o:title=""/>
                </v:shape>
                <o:OLEObject Type="Embed" ProgID="Equation.DSMT4" ShapeID="_x0000_i1066" DrawAspect="Content" ObjectID="_1796279334" r:id="rId91"/>
              </w:object>
            </w:r>
          </w:p>
        </w:tc>
        <w:tc>
          <w:tcPr>
            <w:tcW w:w="764" w:type="dxa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79" w14:anchorId="69688877">
                <v:shape id="_x0000_i1067" type="#_x0000_t75" style="width:9.75pt;height:14.25pt" o:ole="">
                  <v:imagedata r:id="rId92" o:title=""/>
                </v:shape>
                <o:OLEObject Type="Embed" ProgID="Equation.DSMT4" ShapeID="_x0000_i1067" DrawAspect="Content" ObjectID="_1796279335" r:id="rId93"/>
              </w:object>
            </w:r>
          </w:p>
        </w:tc>
        <w:tc>
          <w:tcPr>
            <w:tcW w:w="757" w:type="dxa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0" w:dyaOrig="279" w14:anchorId="6A483F9A">
                <v:shape id="_x0000_i1068" type="#_x0000_t75" style="width:9pt;height:14.25pt" o:ole="">
                  <v:imagedata r:id="rId94" o:title=""/>
                </v:shape>
                <o:OLEObject Type="Embed" ProgID="Equation.DSMT4" ShapeID="_x0000_i1068" DrawAspect="Content" ObjectID="_1796279336" r:id="rId95"/>
              </w:object>
            </w:r>
          </w:p>
        </w:tc>
        <w:tc>
          <w:tcPr>
            <w:tcW w:w="757" w:type="dxa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0" w:dyaOrig="279" w14:anchorId="70BCF93E">
                <v:shape id="_x0000_i1069" type="#_x0000_t75" style="width:9pt;height:14.25pt" o:ole="">
                  <v:imagedata r:id="rId96" o:title=""/>
                </v:shape>
                <o:OLEObject Type="Embed" ProgID="Equation.DSMT4" ShapeID="_x0000_i1069" DrawAspect="Content" ObjectID="_1796279337" r:id="rId97"/>
              </w:object>
            </w:r>
          </w:p>
        </w:tc>
        <w:tc>
          <w:tcPr>
            <w:tcW w:w="792" w:type="dxa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79" w:dyaOrig="279" w14:anchorId="1CB2BADC">
                <v:shape id="_x0000_i1070" type="#_x0000_t75" style="width:14.25pt;height:14.25pt" o:ole="">
                  <v:imagedata r:id="rId98" o:title=""/>
                </v:shape>
                <o:OLEObject Type="Embed" ProgID="Equation.DSMT4" ShapeID="_x0000_i1070" DrawAspect="Content" ObjectID="_1796279338" r:id="rId99"/>
              </w:object>
            </w:r>
          </w:p>
        </w:tc>
        <w:tc>
          <w:tcPr>
            <w:tcW w:w="0" w:type="auto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0" w:dyaOrig="260" w14:anchorId="0FB73CCD">
                <v:shape id="_x0000_i1071" type="#_x0000_t75" style="width:12.75pt;height:12.75pt" o:ole="">
                  <v:imagedata r:id="rId100" o:title=""/>
                </v:shape>
                <o:OLEObject Type="Embed" ProgID="Equation.DSMT4" ShapeID="_x0000_i1071" DrawAspect="Content" ObjectID="_1796279339" r:id="rId101"/>
              </w:object>
            </w:r>
          </w:p>
        </w:tc>
        <w:tc>
          <w:tcPr>
            <w:tcW w:w="0" w:type="auto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79" w:dyaOrig="260" w14:anchorId="03A444C4">
                <v:shape id="_x0000_i1072" type="#_x0000_t75" style="width:14.25pt;height:12.75pt" o:ole="">
                  <v:imagedata r:id="rId102" o:title=""/>
                </v:shape>
                <o:OLEObject Type="Embed" ProgID="Equation.DSMT4" ShapeID="_x0000_i1072" DrawAspect="Content" ObjectID="_1796279340" r:id="rId103"/>
              </w:object>
            </w:r>
          </w:p>
        </w:tc>
        <w:tc>
          <w:tcPr>
            <w:tcW w:w="0" w:type="auto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79" w:dyaOrig="279" w14:anchorId="4FEEC0D5">
                <v:shape id="_x0000_i1073" type="#_x0000_t75" style="width:14.25pt;height:14.25pt" o:ole="">
                  <v:imagedata r:id="rId104" o:title=""/>
                </v:shape>
                <o:OLEObject Type="Embed" ProgID="Equation.DSMT4" ShapeID="_x0000_i1073" DrawAspect="Content" ObjectID="_1796279341" r:id="rId105"/>
              </w:object>
            </w:r>
          </w:p>
        </w:tc>
        <w:tc>
          <w:tcPr>
            <w:tcW w:w="0" w:type="auto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79" w:dyaOrig="260" w14:anchorId="15689CF9">
                <v:shape id="_x0000_i1074" type="#_x0000_t75" style="width:14.25pt;height:12.75pt" o:ole="">
                  <v:imagedata r:id="rId106" o:title=""/>
                </v:shape>
                <o:OLEObject Type="Embed" ProgID="Equation.DSMT4" ShapeID="_x0000_i1074" DrawAspect="Content" ObjectID="_1796279342" r:id="rId107"/>
              </w:object>
            </w:r>
          </w:p>
        </w:tc>
        <w:tc>
          <w:tcPr>
            <w:tcW w:w="0" w:type="auto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79" w:dyaOrig="279" w14:anchorId="695ABE04">
                <v:shape id="_x0000_i1075" type="#_x0000_t75" style="width:14.25pt;height:14.25pt" o:ole="">
                  <v:imagedata r:id="rId108" o:title=""/>
                </v:shape>
                <o:OLEObject Type="Embed" ProgID="Equation.DSMT4" ShapeID="_x0000_i1075" DrawAspect="Content" ObjectID="_1796279343" r:id="rId109"/>
              </w:object>
            </w:r>
          </w:p>
        </w:tc>
      </w:tr>
      <w:tr w:rsidR="00AF1E85" w:rsidRPr="004B1479" w:rsidTr="00AF1E85">
        <w:tc>
          <w:tcPr>
            <w:tcW w:w="751" w:type="dxa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63" w:type="dxa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56" w:type="dxa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63" w:type="dxa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57" w:type="dxa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64" w:type="dxa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64" w:type="dxa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57" w:type="dxa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57" w:type="dxa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92" w:type="dxa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center"/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:rsidR="00AF1E85" w:rsidRPr="004B1479" w:rsidRDefault="00AF1E85" w:rsidP="004B1479">
      <w:pPr>
        <w:spacing w:before="360" w:line="276" w:lineRule="auto"/>
        <w:rPr>
          <w:rFonts w:ascii="Times New Roman" w:hAnsi="Times New Roman" w:cs="Times New Roman"/>
          <w:sz w:val="26"/>
          <w:szCs w:val="26"/>
        </w:rPr>
      </w:pPr>
      <w:r w:rsidRPr="004B1479">
        <w:rPr>
          <w:rFonts w:ascii="Times New Roman" w:hAnsi="Times New Roman" w:cs="Times New Roman"/>
          <w:b/>
          <w:sz w:val="26"/>
          <w:szCs w:val="26"/>
        </w:rPr>
        <w:t>B/ TỰ LUẬN</w:t>
      </w:r>
    </w:p>
    <w:p w:rsidR="00AF1E85" w:rsidRPr="004B1479" w:rsidRDefault="00AF1E85" w:rsidP="004B1479">
      <w:pPr>
        <w:spacing w:after="24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7638"/>
        <w:gridCol w:w="1420"/>
      </w:tblGrid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E85" w:rsidRPr="004B1479" w:rsidRDefault="00AF1E85" w:rsidP="004B14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a. e </w:t>
            </w:r>
            <w:r w:rsidRPr="004B1479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59" w:dyaOrig="320">
                <v:shape id="_x0000_i1076" type="#_x0000_t75" style="width:42.75pt;height:15.75pt" o:ole="">
                  <v:imagedata r:id="rId110" o:title=""/>
                </v:shape>
                <o:OLEObject Type="Embed" ProgID="Equation.DSMT4" ShapeID="_x0000_i1076" DrawAspect="Content" ObjectID="_1796279344" r:id="rId111"/>
              </w:object>
            </w: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; n=18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=&gt; Y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Cl.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diên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e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orbital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sô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e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: 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b. Y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phi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kim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7 e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bookmarkStart w:id="1" w:name="_GoBack"/>
            <w:bookmarkEnd w:id="1"/>
            <w:proofErr w:type="spellEnd"/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c. A= 35.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4B147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80" w:dyaOrig="320">
                <v:shape id="_x0000_i1077" type="#_x0000_t75" style="width:33.75pt;height:15.75pt" o:ole="">
                  <v:imagedata r:id="rId112" o:title=""/>
                </v:shape>
                <o:OLEObject Type="Embed" ProgID="Equation.DSMT4" ShapeID="_x0000_i1077" DrawAspect="Content" ObjectID="_1796279345" r:id="rId113"/>
              </w:object>
            </w: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tabs>
                <w:tab w:val="center" w:pos="550"/>
                <w:tab w:val="right" w:pos="110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B1479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00" w:dyaOrig="320">
                <v:shape id="_x0000_i1078" type="#_x0000_t75" style="width:20.25pt;height:15.75pt" o:ole="">
                  <v:imagedata r:id="rId114" o:title=""/>
                </v:shape>
                <o:OLEObject Type="Embed" ProgID="Equation.DSMT4" ShapeID="_x0000_i1078" DrawAspect="Content" ObjectID="_1796279346" r:id="rId115"/>
              </w:object>
            </w:r>
          </w:p>
        </w:tc>
      </w:tr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a. RH </w:t>
            </w:r>
            <w:r w:rsidRPr="004B1479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460" w:dyaOrig="360">
                <v:shape id="_x0000_i1079" type="#_x0000_t75" style="width:23.25pt;height:18pt" o:ole="">
                  <v:imagedata r:id="rId116" o:title=""/>
                </v:shape>
                <o:OLEObject Type="Embed" ProgID="Equation.DSMT4" ShapeID="_x0000_i1079" DrawAspect="Content" ObjectID="_1796279347" r:id="rId117"/>
              </w:object>
            </w: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RO</w:t>
            </w:r>
            <w:r w:rsidRPr="004B1479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80" w:dyaOrig="360">
                <v:shape id="_x0000_i1080" type="#_x0000_t75" style="width:9pt;height:18pt" o:ole="">
                  <v:imagedata r:id="rId118" o:title=""/>
                </v:shape>
                <o:OLEObject Type="Embed" ProgID="Equation.DSMT4" ShapeID="_x0000_i1080" DrawAspect="Content" ObjectID="_1796279348" r:id="rId119"/>
              </w:objec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147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20" w:dyaOrig="279">
                <v:shape id="_x0000_i1081" type="#_x0000_t75" style="width:36pt;height:14.25pt" o:ole="">
                  <v:imagedata r:id="rId120" o:title=""/>
                </v:shape>
                <o:OLEObject Type="Embed" ProgID="Equation.DSMT4" ShapeID="_x0000_i1081" DrawAspect="Content" ObjectID="_1796279349" r:id="rId121"/>
              </w:objec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R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Si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b. -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nhường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e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0" w:dyaOrig="100">
                <v:shape id="_x0000_i1082" type="#_x0000_t75" style="width:5.25pt;height:5.25pt" o:ole="">
                  <v:imagedata r:id="rId122" o:title=""/>
                </v:shape>
                <o:OLEObject Type="Embed" ProgID="Equation.DSMT4" ShapeID="_x0000_i1082" DrawAspect="Content" ObjectID="_1796279350" r:id="rId123"/>
              </w:object>
            </w: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ion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hút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Pt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B1479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60" w:dyaOrig="320">
                <v:shape id="_x0000_i1083" type="#_x0000_t75" style="width:18pt;height:15.75pt" o:ole="">
                  <v:imagedata r:id="rId124" o:title=""/>
                </v:shape>
                <o:OLEObject Type="Embed" ProgID="Equation.DSMT4" ShapeID="_x0000_i1083" DrawAspect="Content" ObjectID="_1796279351" r:id="rId125"/>
              </w:object>
            </w:r>
          </w:p>
        </w:tc>
      </w:tr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vượt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muối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4B1479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00" w:dyaOrig="320">
                <v:shape id="_x0000_i1084" type="#_x0000_t75" style="width:54.75pt;height:15.75pt" o:ole="">
                  <v:imagedata r:id="rId126" o:title=""/>
                </v:shape>
                <o:OLEObject Type="Embed" ProgID="Equation.DSMT4" ShapeID="_x0000_i1084" DrawAspect="Content" ObjectID="_1796279352" r:id="rId127"/>
              </w:objec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sodium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muôi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147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99" w:dyaOrig="279">
                <v:shape id="_x0000_i1085" type="#_x0000_t75" style="width:24.75pt;height:14.25pt" o:ole="">
                  <v:imagedata r:id="rId128" o:title=""/>
                </v:shape>
                <o:OLEObject Type="Embed" ProgID="Equation.DSMT4" ShapeID="_x0000_i1085" DrawAspect="Content" ObjectID="_1796279353" r:id="rId129"/>
              </w:object>
            </w: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x 1000 x 4 / 58,5 = 1572,65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1E85" w:rsidRPr="004B1479" w:rsidTr="00333553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mg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muối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vượt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F1E85" w:rsidRPr="004B1479" w:rsidRDefault="00AF1E85" w:rsidP="004B147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147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83118E" w:rsidRPr="004B1479" w:rsidRDefault="0083118E" w:rsidP="004B1479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4B1479" w:rsidRPr="004B1479" w:rsidRDefault="004B1479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B1479" w:rsidRPr="004B1479" w:rsidSect="00596375">
      <w:headerReference w:type="default" r:id="rId130"/>
      <w:footerReference w:type="default" r:id="rId131"/>
      <w:pgSz w:w="12240" w:h="15840"/>
      <w:pgMar w:top="630" w:right="1080" w:bottom="630" w:left="180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0E" w:rsidRDefault="00C70F0E" w:rsidP="00BD5D05">
      <w:pPr>
        <w:spacing w:after="0" w:line="240" w:lineRule="auto"/>
      </w:pPr>
      <w:r>
        <w:separator/>
      </w:r>
    </w:p>
  </w:endnote>
  <w:endnote w:type="continuationSeparator" w:id="0">
    <w:p w:rsidR="00C70F0E" w:rsidRDefault="00C70F0E" w:rsidP="00BD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75" w:rsidRPr="00596375" w:rsidRDefault="00596375" w:rsidP="00596375">
    <w:pPr>
      <w:tabs>
        <w:tab w:val="center" w:pos="4680"/>
        <w:tab w:val="right" w:pos="9360"/>
        <w:tab w:val="right" w:pos="10348"/>
      </w:tabs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0E" w:rsidRDefault="00C70F0E" w:rsidP="00BD5D05">
      <w:pPr>
        <w:spacing w:after="0" w:line="240" w:lineRule="auto"/>
      </w:pPr>
      <w:r>
        <w:separator/>
      </w:r>
    </w:p>
  </w:footnote>
  <w:footnote w:type="continuationSeparator" w:id="0">
    <w:p w:rsidR="00C70F0E" w:rsidRDefault="00C70F0E" w:rsidP="00BD5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75" w:rsidRPr="00596375" w:rsidRDefault="00596375" w:rsidP="004B1479">
    <w:pPr>
      <w:tabs>
        <w:tab w:val="center" w:pos="4680"/>
        <w:tab w:val="left" w:pos="6390"/>
        <w:tab w:val="right" w:pos="9360"/>
      </w:tabs>
      <w:spacing w:after="0" w:line="240" w:lineRule="auto"/>
      <w:rPr>
        <w:rFonts w:ascii="Times New Roman" w:eastAsia="Calibri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1425C"/>
    <w:multiLevelType w:val="hybridMultilevel"/>
    <w:tmpl w:val="265E313C"/>
    <w:lvl w:ilvl="0" w:tplc="153AB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640F0C">
      <w:numFmt w:val="decimal"/>
      <w:lvlText w:val=""/>
      <w:lvlJc w:val="left"/>
    </w:lvl>
    <w:lvl w:ilvl="2" w:tplc="AF1076C6">
      <w:numFmt w:val="decimal"/>
      <w:lvlText w:val=""/>
      <w:lvlJc w:val="left"/>
    </w:lvl>
    <w:lvl w:ilvl="3" w:tplc="1E9C9BDE">
      <w:numFmt w:val="decimal"/>
      <w:lvlText w:val=""/>
      <w:lvlJc w:val="left"/>
    </w:lvl>
    <w:lvl w:ilvl="4" w:tplc="045ED030">
      <w:numFmt w:val="decimal"/>
      <w:lvlText w:val=""/>
      <w:lvlJc w:val="left"/>
    </w:lvl>
    <w:lvl w:ilvl="5" w:tplc="732842B6">
      <w:numFmt w:val="decimal"/>
      <w:lvlText w:val=""/>
      <w:lvlJc w:val="left"/>
    </w:lvl>
    <w:lvl w:ilvl="6" w:tplc="BD8C4594">
      <w:numFmt w:val="decimal"/>
      <w:lvlText w:val=""/>
      <w:lvlJc w:val="left"/>
    </w:lvl>
    <w:lvl w:ilvl="7" w:tplc="C004094A">
      <w:numFmt w:val="decimal"/>
      <w:lvlText w:val=""/>
      <w:lvlJc w:val="left"/>
    </w:lvl>
    <w:lvl w:ilvl="8" w:tplc="B0B242F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8D"/>
    <w:rsid w:val="004B1479"/>
    <w:rsid w:val="00596375"/>
    <w:rsid w:val="0083118E"/>
    <w:rsid w:val="00A10888"/>
    <w:rsid w:val="00AF1E85"/>
    <w:rsid w:val="00BD5D05"/>
    <w:rsid w:val="00C70F0E"/>
    <w:rsid w:val="00DB768D"/>
    <w:rsid w:val="00E3340C"/>
    <w:rsid w:val="00E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888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E3340C"/>
    <w:rPr>
      <w:rFonts w:ascii="Times New Roman" w:hAnsi="Times New Roman" w:cs="Times New Roman"/>
    </w:rPr>
  </w:style>
  <w:style w:type="character" w:customStyle="1" w:styleId="YoungMixChar">
    <w:name w:val="YoungMix_Char"/>
    <w:rsid w:val="0083118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AF1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5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05"/>
  </w:style>
  <w:style w:type="paragraph" w:styleId="Footer">
    <w:name w:val="footer"/>
    <w:basedOn w:val="Normal"/>
    <w:link w:val="FooterChar"/>
    <w:uiPriority w:val="99"/>
    <w:unhideWhenUsed/>
    <w:rsid w:val="00BD5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jpeg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2024-12-21T02:40:00Z</dcterms:created>
  <dcterms:modified xsi:type="dcterms:W3CDTF">2024-12-21T02:40:00Z</dcterms:modified>
</cp:coreProperties>
</file>