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41859" w:rsidRPr="00741859" w:rsidTr="00741859">
        <w:tc>
          <w:tcPr>
            <w:tcW w:w="5100" w:type="dxa"/>
            <w:shd w:val="clear" w:color="auto" w:fill="FFFFFF"/>
            <w:tcMar>
              <w:top w:w="60" w:type="dxa"/>
              <w:left w:w="60" w:type="dxa"/>
              <w:bottom w:w="60" w:type="dxa"/>
              <w:right w:w="60" w:type="dxa"/>
            </w:tcMar>
            <w:vAlign w:val="center"/>
            <w:hideMark/>
          </w:tcPr>
          <w:p w:rsidR="00741859" w:rsidRPr="00741859" w:rsidRDefault="00741859" w:rsidP="005C0997">
            <w:pPr>
              <w:spacing w:line="276" w:lineRule="auto"/>
              <w:ind w:firstLine="0"/>
              <w:jc w:val="center"/>
              <w:rPr>
                <w:rFonts w:eastAsia="Times New Roman" w:cs="Times New Roman"/>
                <w:noProof w:val="0"/>
                <w:sz w:val="24"/>
                <w:szCs w:val="24"/>
                <w:lang w:val="en-US"/>
              </w:rPr>
            </w:pPr>
            <w:r w:rsidRPr="005C0997">
              <w:rPr>
                <w:rFonts w:eastAsia="Times New Roman" w:cs="Times New Roman"/>
                <w:b/>
                <w:bCs/>
                <w:noProof w:val="0"/>
                <w:sz w:val="24"/>
                <w:szCs w:val="24"/>
                <w:bdr w:val="none" w:sz="0" w:space="0" w:color="auto" w:frame="1"/>
                <w:lang w:val="en-US"/>
              </w:rPr>
              <w:t>PHÒNG GD&amp; ĐT ……</w:t>
            </w:r>
          </w:p>
          <w:p w:rsidR="00741859" w:rsidRPr="00741859" w:rsidRDefault="00741859" w:rsidP="005C0997">
            <w:pPr>
              <w:spacing w:line="276" w:lineRule="auto"/>
              <w:ind w:firstLine="0"/>
              <w:jc w:val="center"/>
              <w:rPr>
                <w:rFonts w:eastAsia="Times New Roman" w:cs="Times New Roman"/>
                <w:noProof w:val="0"/>
                <w:sz w:val="24"/>
                <w:szCs w:val="24"/>
                <w:lang w:val="en-US"/>
              </w:rPr>
            </w:pPr>
            <w:r w:rsidRPr="005C0997">
              <w:rPr>
                <w:rFonts w:eastAsia="Times New Roman" w:cs="Times New Roman"/>
                <w:b/>
                <w:bCs/>
                <w:noProof w:val="0"/>
                <w:sz w:val="24"/>
                <w:szCs w:val="24"/>
                <w:bdr w:val="none" w:sz="0" w:space="0" w:color="auto" w:frame="1"/>
                <w:lang w:val="en-US"/>
              </w:rPr>
              <w:t>TRƯỜNG ……..</w:t>
            </w:r>
          </w:p>
        </w:tc>
        <w:tc>
          <w:tcPr>
            <w:tcW w:w="5100" w:type="dxa"/>
            <w:shd w:val="clear" w:color="auto" w:fill="FFFFFF"/>
            <w:tcMar>
              <w:top w:w="60" w:type="dxa"/>
              <w:left w:w="60" w:type="dxa"/>
              <w:bottom w:w="60" w:type="dxa"/>
              <w:right w:w="60" w:type="dxa"/>
            </w:tcMar>
            <w:vAlign w:val="center"/>
            <w:hideMark/>
          </w:tcPr>
          <w:p w:rsidR="00741859" w:rsidRPr="00741859" w:rsidRDefault="00741859" w:rsidP="005C0997">
            <w:pPr>
              <w:spacing w:line="276" w:lineRule="auto"/>
              <w:ind w:firstLine="0"/>
              <w:jc w:val="center"/>
              <w:rPr>
                <w:rFonts w:eastAsia="Times New Roman" w:cs="Times New Roman"/>
                <w:noProof w:val="0"/>
                <w:sz w:val="24"/>
                <w:szCs w:val="24"/>
                <w:lang w:val="en-US"/>
              </w:rPr>
            </w:pPr>
            <w:r w:rsidRPr="005C0997">
              <w:rPr>
                <w:rFonts w:eastAsia="Times New Roman" w:cs="Times New Roman"/>
                <w:b/>
                <w:bCs/>
                <w:noProof w:val="0"/>
                <w:sz w:val="24"/>
                <w:szCs w:val="24"/>
                <w:bdr w:val="none" w:sz="0" w:space="0" w:color="auto" w:frame="1"/>
                <w:lang w:val="en-US"/>
              </w:rPr>
              <w:t>CỘNG HÒA XÃ HỘI CHỦ NGHĨA VIỆT NAM</w:t>
            </w:r>
          </w:p>
          <w:p w:rsidR="00741859" w:rsidRPr="00741859" w:rsidRDefault="00741859" w:rsidP="005C0997">
            <w:pPr>
              <w:spacing w:line="276" w:lineRule="auto"/>
              <w:ind w:firstLine="0"/>
              <w:jc w:val="center"/>
              <w:rPr>
                <w:rFonts w:eastAsia="Times New Roman" w:cs="Times New Roman"/>
                <w:noProof w:val="0"/>
                <w:sz w:val="24"/>
                <w:szCs w:val="24"/>
                <w:lang w:val="en-US"/>
              </w:rPr>
            </w:pPr>
            <w:r w:rsidRPr="005C0997">
              <w:rPr>
                <w:rFonts w:eastAsia="Times New Roman" w:cs="Times New Roman"/>
                <w:b/>
                <w:bCs/>
                <w:noProof w:val="0"/>
                <w:sz w:val="24"/>
                <w:szCs w:val="24"/>
                <w:bdr w:val="none" w:sz="0" w:space="0" w:color="auto" w:frame="1"/>
                <w:lang w:val="en-US"/>
              </w:rPr>
              <w:t>Độc lập - Tự do - Hạnh phúc</w:t>
            </w:r>
          </w:p>
        </w:tc>
      </w:tr>
    </w:tbl>
    <w:p w:rsidR="00741859" w:rsidRPr="00741859" w:rsidRDefault="00741859" w:rsidP="005C0997">
      <w:pPr>
        <w:shd w:val="clear" w:color="auto" w:fill="FFFFFF"/>
        <w:spacing w:line="276" w:lineRule="auto"/>
        <w:ind w:firstLine="0"/>
        <w:jc w:val="right"/>
        <w:rPr>
          <w:rFonts w:eastAsia="Times New Roman" w:cs="Times New Roman"/>
          <w:noProof w:val="0"/>
          <w:sz w:val="24"/>
          <w:szCs w:val="24"/>
          <w:lang w:val="en-US"/>
        </w:rPr>
      </w:pPr>
      <w:proofErr w:type="gramStart"/>
      <w:r w:rsidRPr="005C0997">
        <w:rPr>
          <w:rFonts w:eastAsia="Times New Roman" w:cs="Times New Roman"/>
          <w:i/>
          <w:iCs/>
          <w:noProof w:val="0"/>
          <w:sz w:val="24"/>
          <w:szCs w:val="24"/>
          <w:bdr w:val="none" w:sz="0" w:space="0" w:color="auto" w:frame="1"/>
          <w:lang w:val="en-US"/>
        </w:rPr>
        <w:t>……..,</w:t>
      </w:r>
      <w:proofErr w:type="gramEnd"/>
      <w:r w:rsidRPr="005C0997">
        <w:rPr>
          <w:rFonts w:eastAsia="Times New Roman" w:cs="Times New Roman"/>
          <w:i/>
          <w:iCs/>
          <w:noProof w:val="0"/>
          <w:sz w:val="24"/>
          <w:szCs w:val="24"/>
          <w:bdr w:val="none" w:sz="0" w:space="0" w:color="auto" w:frame="1"/>
          <w:lang w:val="en-US"/>
        </w:rPr>
        <w:t xml:space="preserve"> ngày .....</w:t>
      </w:r>
      <w:proofErr w:type="gramStart"/>
      <w:r w:rsidRPr="005C0997">
        <w:rPr>
          <w:rFonts w:eastAsia="Times New Roman" w:cs="Times New Roman"/>
          <w:i/>
          <w:iCs/>
          <w:noProof w:val="0"/>
          <w:sz w:val="24"/>
          <w:szCs w:val="24"/>
          <w:bdr w:val="none" w:sz="0" w:space="0" w:color="auto" w:frame="1"/>
          <w:lang w:val="en-US"/>
        </w:rPr>
        <w:t>tháng</w:t>
      </w:r>
      <w:proofErr w:type="gramEnd"/>
      <w:r w:rsidRPr="005C0997">
        <w:rPr>
          <w:rFonts w:eastAsia="Times New Roman" w:cs="Times New Roman"/>
          <w:i/>
          <w:iCs/>
          <w:noProof w:val="0"/>
          <w:sz w:val="24"/>
          <w:szCs w:val="24"/>
          <w:bdr w:val="none" w:sz="0" w:space="0" w:color="auto" w:frame="1"/>
          <w:lang w:val="en-US"/>
        </w:rPr>
        <w:t xml:space="preserve"> ....năm ...</w:t>
      </w:r>
    </w:p>
    <w:p w:rsidR="00741859" w:rsidRPr="00741859" w:rsidRDefault="00741859" w:rsidP="005C0997">
      <w:pPr>
        <w:shd w:val="clear" w:color="auto" w:fill="FFFFFF"/>
        <w:spacing w:line="276" w:lineRule="auto"/>
        <w:ind w:firstLine="0"/>
        <w:jc w:val="center"/>
        <w:rPr>
          <w:rFonts w:eastAsia="Times New Roman" w:cs="Times New Roman"/>
          <w:noProof w:val="0"/>
          <w:sz w:val="24"/>
          <w:szCs w:val="24"/>
          <w:lang w:val="en-US"/>
        </w:rPr>
      </w:pPr>
      <w:r w:rsidRPr="005C0997">
        <w:rPr>
          <w:rFonts w:eastAsia="Times New Roman" w:cs="Times New Roman"/>
          <w:b/>
          <w:bCs/>
          <w:noProof w:val="0"/>
          <w:sz w:val="24"/>
          <w:szCs w:val="24"/>
          <w:bdr w:val="none" w:sz="0" w:space="0" w:color="auto" w:frame="1"/>
          <w:lang w:val="en-US"/>
        </w:rPr>
        <w:t>BÀI THU HOẠCH BỒI DƯỠNG THƯỜNG XUYÊN</w:t>
      </w:r>
    </w:p>
    <w:p w:rsidR="00741859" w:rsidRPr="00741859" w:rsidRDefault="00741859" w:rsidP="005C0997">
      <w:pPr>
        <w:shd w:val="clear" w:color="auto" w:fill="FFFFFF"/>
        <w:spacing w:line="276" w:lineRule="auto"/>
        <w:ind w:firstLine="0"/>
        <w:jc w:val="center"/>
        <w:rPr>
          <w:rFonts w:eastAsia="Times New Roman" w:cs="Times New Roman"/>
          <w:noProof w:val="0"/>
          <w:sz w:val="24"/>
          <w:szCs w:val="24"/>
          <w:lang w:val="en-US"/>
        </w:rPr>
      </w:pPr>
      <w:r w:rsidRPr="005C0997">
        <w:rPr>
          <w:rFonts w:eastAsia="Times New Roman" w:cs="Times New Roman"/>
          <w:b/>
          <w:bCs/>
          <w:noProof w:val="0"/>
          <w:sz w:val="24"/>
          <w:szCs w:val="24"/>
          <w:u w:val="single"/>
          <w:bdr w:val="none" w:sz="0" w:space="0" w:color="auto" w:frame="1"/>
          <w:lang w:val="en-US"/>
        </w:rPr>
        <w:t>NĂM HỌC: .....</w:t>
      </w:r>
    </w:p>
    <w:p w:rsidR="00741859" w:rsidRPr="00741859" w:rsidRDefault="00741859" w:rsidP="005C0997">
      <w:pPr>
        <w:shd w:val="clear" w:color="auto" w:fill="FFFFFF"/>
        <w:spacing w:line="276" w:lineRule="auto"/>
        <w:ind w:firstLine="0"/>
        <w:rPr>
          <w:rFonts w:eastAsia="Times New Roman" w:cs="Times New Roman"/>
          <w:noProof w:val="0"/>
          <w:sz w:val="24"/>
          <w:szCs w:val="24"/>
          <w:lang w:val="en-US"/>
        </w:rPr>
      </w:pPr>
      <w:r w:rsidRPr="00741859">
        <w:rPr>
          <w:rFonts w:eastAsia="Times New Roman" w:cs="Times New Roman"/>
          <w:noProof w:val="0"/>
          <w:sz w:val="24"/>
          <w:szCs w:val="24"/>
          <w:lang w:val="en-US"/>
        </w:rPr>
        <w:t>Họ và tên: </w:t>
      </w:r>
      <w:r w:rsidRPr="005C0997">
        <w:rPr>
          <w:rFonts w:eastAsia="Times New Roman" w:cs="Times New Roman"/>
          <w:b/>
          <w:bCs/>
          <w:noProof w:val="0"/>
          <w:sz w:val="24"/>
          <w:szCs w:val="24"/>
          <w:bdr w:val="none" w:sz="0" w:space="0" w:color="auto" w:frame="1"/>
          <w:lang w:val="en-US"/>
        </w:rPr>
        <w:t>..............................................</w:t>
      </w:r>
    </w:p>
    <w:p w:rsidR="00741859" w:rsidRPr="00741859" w:rsidRDefault="00741859" w:rsidP="005C0997">
      <w:pPr>
        <w:shd w:val="clear" w:color="auto" w:fill="FFFFFF"/>
        <w:spacing w:line="276" w:lineRule="auto"/>
        <w:ind w:firstLine="0"/>
        <w:rPr>
          <w:rFonts w:eastAsia="Times New Roman" w:cs="Times New Roman"/>
          <w:noProof w:val="0"/>
          <w:sz w:val="24"/>
          <w:szCs w:val="24"/>
          <w:lang w:val="en-US"/>
        </w:rPr>
      </w:pPr>
      <w:r w:rsidRPr="00741859">
        <w:rPr>
          <w:rFonts w:eastAsia="Times New Roman" w:cs="Times New Roman"/>
          <w:noProof w:val="0"/>
          <w:sz w:val="24"/>
          <w:szCs w:val="24"/>
          <w:lang w:val="en-US"/>
        </w:rPr>
        <w:t>Trình độ chuyên môn: ................................</w:t>
      </w:r>
    </w:p>
    <w:p w:rsidR="00741859" w:rsidRPr="005C0997" w:rsidRDefault="00741859" w:rsidP="005C0997">
      <w:pPr>
        <w:pStyle w:val="NormalWeb"/>
        <w:shd w:val="clear" w:color="auto" w:fill="FFFFFF"/>
        <w:spacing w:before="0" w:beforeAutospacing="0" w:after="120" w:afterAutospacing="0" w:line="276" w:lineRule="auto"/>
      </w:pPr>
      <w:r w:rsidRPr="005C0997">
        <w:t>Chức vụ: Giáo viên</w:t>
      </w:r>
    </w:p>
    <w:p w:rsidR="00741859" w:rsidRPr="005C0997" w:rsidRDefault="00741859" w:rsidP="005C0997">
      <w:pPr>
        <w:pStyle w:val="NormalWeb"/>
        <w:shd w:val="clear" w:color="auto" w:fill="FFFFFF"/>
        <w:spacing w:before="0" w:beforeAutospacing="0" w:after="120" w:afterAutospacing="0" w:line="276" w:lineRule="auto"/>
      </w:pPr>
      <w:r w:rsidRPr="005C0997">
        <w:t>Công việc được giao: .................</w:t>
      </w:r>
    </w:p>
    <w:p w:rsidR="00D92E00" w:rsidRPr="005C0997" w:rsidRDefault="00D92E00" w:rsidP="005C0997">
      <w:pPr>
        <w:pStyle w:val="NormalWeb"/>
        <w:shd w:val="clear" w:color="auto" w:fill="FFFFFF"/>
        <w:spacing w:before="0" w:beforeAutospacing="0" w:after="120" w:afterAutospacing="0" w:line="276" w:lineRule="auto"/>
        <w:jc w:val="center"/>
        <w:rPr>
          <w:b/>
        </w:rPr>
      </w:pPr>
    </w:p>
    <w:p w:rsidR="00741859" w:rsidRPr="005C0997" w:rsidRDefault="00741859" w:rsidP="005C0997">
      <w:pPr>
        <w:pStyle w:val="NormalWeb"/>
        <w:shd w:val="clear" w:color="auto" w:fill="FFFFFF"/>
        <w:spacing w:before="0" w:beforeAutospacing="0" w:after="120" w:afterAutospacing="0" w:line="276" w:lineRule="auto"/>
        <w:jc w:val="center"/>
        <w:rPr>
          <w:b/>
        </w:rPr>
      </w:pPr>
      <w:r w:rsidRPr="005C0997">
        <w:rPr>
          <w:b/>
        </w:rPr>
        <w:t>Module GVMN 3: Rèn luyện phong cách làm việc khoa học của người GVMN</w:t>
      </w:r>
    </w:p>
    <w:p w:rsidR="00C43859" w:rsidRPr="005C0997" w:rsidRDefault="00D16CB0" w:rsidP="005C0997">
      <w:pPr>
        <w:pStyle w:val="NormalWeb"/>
        <w:shd w:val="clear" w:color="auto" w:fill="FFFFFF"/>
        <w:spacing w:before="0" w:beforeAutospacing="0" w:after="120" w:afterAutospacing="0" w:line="276" w:lineRule="auto"/>
      </w:pPr>
    </w:p>
    <w:p w:rsidR="00D92E00" w:rsidRPr="005C0997" w:rsidRDefault="00D92E00" w:rsidP="00D16CB0">
      <w:pPr>
        <w:pStyle w:val="NormalWeb"/>
        <w:shd w:val="clear" w:color="auto" w:fill="FFFFFF"/>
        <w:spacing w:before="0" w:beforeAutospacing="0" w:after="120" w:afterAutospacing="0" w:line="276" w:lineRule="auto"/>
        <w:jc w:val="both"/>
        <w:rPr>
          <w:b/>
        </w:rPr>
      </w:pPr>
      <w:r w:rsidRPr="005C0997">
        <w:rPr>
          <w:b/>
        </w:rPr>
        <w:t>1. Khái niệm, cấu trúc, đặc điểm và yêu cầu về phong cách làm việc khoa học của người GVMN.</w:t>
      </w:r>
    </w:p>
    <w:p w:rsidR="00D92E00" w:rsidRPr="005C0997" w:rsidRDefault="00D92E00" w:rsidP="00D16CB0">
      <w:pPr>
        <w:pStyle w:val="NormalWeb"/>
        <w:shd w:val="clear" w:color="auto" w:fill="FFFFFF"/>
        <w:spacing w:before="0" w:beforeAutospacing="0" w:after="120" w:afterAutospacing="0" w:line="276" w:lineRule="auto"/>
        <w:jc w:val="both"/>
        <w:rPr>
          <w:b/>
        </w:rPr>
      </w:pPr>
      <w:r w:rsidRPr="005C0997">
        <w:rPr>
          <w:b/>
        </w:rPr>
        <w:t>1.1. Khái niệm về phong cách làm việc khoa học của người GVMN</w:t>
      </w:r>
    </w:p>
    <w:p w:rsidR="00D92E00" w:rsidRPr="005C0997" w:rsidRDefault="00D92E00" w:rsidP="00D16CB0">
      <w:pPr>
        <w:pStyle w:val="NormalWeb"/>
        <w:shd w:val="clear" w:color="auto" w:fill="FFFFFF"/>
        <w:spacing w:before="0" w:beforeAutospacing="0" w:after="120" w:afterAutospacing="0" w:line="276" w:lineRule="auto"/>
        <w:jc w:val="both"/>
      </w:pPr>
      <w:r w:rsidRPr="005C0997">
        <w:t xml:space="preserve">Phong cách làm việc khoa học của giáo viên mầm non là cách tổ chức, sắp xếp và thực hiện công việc một cách hợp lý, hiệu quả, dựa trên cơ sở khoa học và thực tiễn giáo dục mầm </w:t>
      </w:r>
      <w:proofErr w:type="gramStart"/>
      <w:r w:rsidRPr="005C0997">
        <w:t>non</w:t>
      </w:r>
      <w:proofErr w:type="gramEnd"/>
      <w:r w:rsidRPr="005C0997">
        <w:t>. Nó bao gồm các yếu tố như lập kế hoạch, tổ chức, thực hiện, đánh giá và rèn luyện, giúp nâng cao chất lượng giáo dục và góp phần phát triển trẻ toàn diện.</w:t>
      </w:r>
    </w:p>
    <w:p w:rsidR="00D92E00" w:rsidRPr="005C0997" w:rsidRDefault="00D92E00" w:rsidP="00D16CB0">
      <w:pPr>
        <w:pStyle w:val="NormalWeb"/>
        <w:shd w:val="clear" w:color="auto" w:fill="FFFFFF"/>
        <w:spacing w:before="0" w:beforeAutospacing="0" w:after="120" w:afterAutospacing="0" w:line="276" w:lineRule="auto"/>
        <w:jc w:val="both"/>
        <w:rPr>
          <w:b/>
        </w:rPr>
      </w:pPr>
      <w:r w:rsidRPr="005C0997">
        <w:rPr>
          <w:b/>
        </w:rPr>
        <w:t>1.2. Cấu trúc phong cách làm việc khoa học của người GVMN</w:t>
      </w:r>
    </w:p>
    <w:p w:rsidR="00D92E00" w:rsidRPr="00D92E00" w:rsidRDefault="00D92E00" w:rsidP="00D16CB0">
      <w:pPr>
        <w:spacing w:line="276" w:lineRule="auto"/>
        <w:ind w:firstLine="0"/>
        <w:jc w:val="both"/>
        <w:rPr>
          <w:rFonts w:eastAsia="Times New Roman" w:cs="Times New Roman"/>
          <w:noProof w:val="0"/>
          <w:sz w:val="24"/>
          <w:szCs w:val="24"/>
          <w:lang w:val="en-US"/>
        </w:rPr>
      </w:pPr>
      <w:r w:rsidRPr="00D92E00">
        <w:rPr>
          <w:rFonts w:eastAsia="Times New Roman" w:cs="Times New Roman"/>
          <w:noProof w:val="0"/>
          <w:sz w:val="24"/>
          <w:szCs w:val="24"/>
          <w:lang w:val="en-US"/>
        </w:rPr>
        <w:t>Phong cách làm việc khoa học của giáo viên mầm non bao gồm 5 yếu tố chính:</w:t>
      </w:r>
    </w:p>
    <w:p w:rsidR="00D92E00" w:rsidRPr="005C0997" w:rsidRDefault="00D92E00" w:rsidP="00D16CB0">
      <w:pPr>
        <w:pStyle w:val="ListParagraph"/>
        <w:numPr>
          <w:ilvl w:val="0"/>
          <w:numId w:val="1"/>
        </w:numPr>
        <w:spacing w:line="276" w:lineRule="auto"/>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Lập kế hoạch:</w:t>
      </w:r>
      <w:r w:rsidRPr="005C0997">
        <w:rPr>
          <w:rFonts w:eastAsia="Times New Roman" w:cs="Times New Roman"/>
          <w:noProof w:val="0"/>
          <w:sz w:val="24"/>
          <w:szCs w:val="24"/>
          <w:lang w:val="en-US"/>
        </w:rPr>
        <w:t xml:space="preserve"> Xác định mục tiêu, nội dung, phương pháp, hình thức tổ chức cho từng hoạt động giáo dục cụ thể.</w:t>
      </w:r>
    </w:p>
    <w:p w:rsidR="00D92E00" w:rsidRPr="00D92E00" w:rsidRDefault="00D92E00" w:rsidP="00D16CB0">
      <w:pPr>
        <w:numPr>
          <w:ilvl w:val="0"/>
          <w:numId w:val="1"/>
        </w:numPr>
        <w:spacing w:line="276" w:lineRule="auto"/>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Tổ chức:</w:t>
      </w:r>
      <w:r w:rsidRPr="00D92E00">
        <w:rPr>
          <w:rFonts w:eastAsia="Times New Roman" w:cs="Times New Roman"/>
          <w:noProof w:val="0"/>
          <w:sz w:val="24"/>
          <w:szCs w:val="24"/>
          <w:lang w:val="en-US"/>
        </w:rPr>
        <w:t xml:space="preserve"> Sắp xếp, điều phối các hoạt động một cách hợp lý, hiệu quả, đảm bảo </w:t>
      </w:r>
      <w:proofErr w:type="gramStart"/>
      <w:r w:rsidRPr="00D92E00">
        <w:rPr>
          <w:rFonts w:eastAsia="Times New Roman" w:cs="Times New Roman"/>
          <w:noProof w:val="0"/>
          <w:sz w:val="24"/>
          <w:szCs w:val="24"/>
          <w:lang w:val="en-US"/>
        </w:rPr>
        <w:t>an</w:t>
      </w:r>
      <w:proofErr w:type="gramEnd"/>
      <w:r w:rsidRPr="00D92E00">
        <w:rPr>
          <w:rFonts w:eastAsia="Times New Roman" w:cs="Times New Roman"/>
          <w:noProof w:val="0"/>
          <w:sz w:val="24"/>
          <w:szCs w:val="24"/>
          <w:lang w:val="en-US"/>
        </w:rPr>
        <w:t xml:space="preserve"> toàn cho trẻ.</w:t>
      </w:r>
    </w:p>
    <w:p w:rsidR="00D92E00" w:rsidRPr="00D92E00" w:rsidRDefault="00D92E00" w:rsidP="00D16CB0">
      <w:pPr>
        <w:numPr>
          <w:ilvl w:val="0"/>
          <w:numId w:val="1"/>
        </w:numPr>
        <w:spacing w:line="276" w:lineRule="auto"/>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Thực hiện:</w:t>
      </w:r>
      <w:r w:rsidRPr="00D92E00">
        <w:rPr>
          <w:rFonts w:eastAsia="Times New Roman" w:cs="Times New Roman"/>
          <w:noProof w:val="0"/>
          <w:sz w:val="24"/>
          <w:szCs w:val="24"/>
          <w:lang w:val="en-US"/>
        </w:rPr>
        <w:t xml:space="preserve"> Thi hành kế hoạch đã đề ra một cách tích cực, sáng tạo, linh hoạt, phù hợp với từng trẻ.</w:t>
      </w:r>
    </w:p>
    <w:p w:rsidR="00D92E00" w:rsidRPr="00D92E00" w:rsidRDefault="00D92E00" w:rsidP="00D16CB0">
      <w:pPr>
        <w:numPr>
          <w:ilvl w:val="0"/>
          <w:numId w:val="1"/>
        </w:numPr>
        <w:spacing w:line="276" w:lineRule="auto"/>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Đánh giá:</w:t>
      </w:r>
      <w:r w:rsidRPr="00D92E00">
        <w:rPr>
          <w:rFonts w:eastAsia="Times New Roman" w:cs="Times New Roman"/>
          <w:noProof w:val="0"/>
          <w:sz w:val="24"/>
          <w:szCs w:val="24"/>
          <w:lang w:val="en-US"/>
        </w:rPr>
        <w:t xml:space="preserve"> Theo dõi, kiểm tra, đo lường kết quả các hoạt động để điều chỉnh, hoàn thiện cho phù hợp.</w:t>
      </w:r>
    </w:p>
    <w:p w:rsidR="00D92E00" w:rsidRPr="00D92E00" w:rsidRDefault="00D92E00" w:rsidP="00D16CB0">
      <w:pPr>
        <w:numPr>
          <w:ilvl w:val="0"/>
          <w:numId w:val="1"/>
        </w:numPr>
        <w:spacing w:line="276" w:lineRule="auto"/>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Rèn luyện:</w:t>
      </w:r>
      <w:r w:rsidRPr="00D92E00">
        <w:rPr>
          <w:rFonts w:eastAsia="Times New Roman" w:cs="Times New Roman"/>
          <w:noProof w:val="0"/>
          <w:sz w:val="24"/>
          <w:szCs w:val="24"/>
          <w:lang w:val="en-US"/>
        </w:rPr>
        <w:t xml:space="preserve"> Trau dồi kiến thức, kỹ năng, cập nhật thông tin mới về giáo dục mầm non để nâng cao chất lượng công việc.</w:t>
      </w:r>
    </w:p>
    <w:p w:rsidR="00D92E00" w:rsidRPr="005C0997" w:rsidRDefault="00D92E00" w:rsidP="00D16CB0">
      <w:pPr>
        <w:spacing w:line="276" w:lineRule="auto"/>
        <w:ind w:firstLine="0"/>
        <w:jc w:val="both"/>
        <w:rPr>
          <w:rFonts w:eastAsia="Times New Roman" w:cs="Times New Roman"/>
          <w:noProof w:val="0"/>
          <w:sz w:val="24"/>
          <w:szCs w:val="24"/>
          <w:lang w:val="en-US"/>
        </w:rPr>
      </w:pPr>
      <w:r w:rsidRPr="00D92E00">
        <w:rPr>
          <w:rFonts w:eastAsia="Times New Roman" w:cs="Times New Roman"/>
          <w:noProof w:val="0"/>
          <w:sz w:val="24"/>
          <w:szCs w:val="24"/>
          <w:lang w:val="en-US"/>
        </w:rPr>
        <w:t>Cấu trúc này giúp giáo viên tổ chức công việc một cách khoa học, logic, từ đó nâng cao hiệu quả giáo dục và góp phần phát triển trẻ toàn diện.</w:t>
      </w:r>
    </w:p>
    <w:p w:rsidR="00D92E00" w:rsidRPr="005C0997" w:rsidRDefault="00D92E00" w:rsidP="00D16CB0">
      <w:pPr>
        <w:pStyle w:val="NormalWeb"/>
        <w:shd w:val="clear" w:color="auto" w:fill="FFFFFF"/>
        <w:spacing w:before="0" w:beforeAutospacing="0" w:after="120" w:afterAutospacing="0" w:line="276" w:lineRule="auto"/>
        <w:jc w:val="both"/>
        <w:rPr>
          <w:b/>
        </w:rPr>
      </w:pPr>
      <w:r w:rsidRPr="005C0997">
        <w:rPr>
          <w:b/>
        </w:rPr>
        <w:t>1.3. Đặc điểm phong cách làm việc khoa học của người GVMN</w:t>
      </w:r>
    </w:p>
    <w:p w:rsidR="00D92E00" w:rsidRPr="005C0997" w:rsidRDefault="00D92E00" w:rsidP="00D16CB0">
      <w:pPr>
        <w:pStyle w:val="NormalWeb"/>
        <w:spacing w:before="0" w:beforeAutospacing="0" w:after="120" w:afterAutospacing="0" w:line="276" w:lineRule="auto"/>
        <w:jc w:val="both"/>
      </w:pPr>
      <w:r w:rsidRPr="005C0997">
        <w:lastRenderedPageBreak/>
        <w:t>Phong cách làm việc khoa học của GVMN thể hiện qua những đặc điểm sau:</w:t>
      </w:r>
    </w:p>
    <w:p w:rsidR="00D92E00" w:rsidRPr="005C0997" w:rsidRDefault="00D92E00" w:rsidP="00D16CB0">
      <w:pPr>
        <w:pStyle w:val="NormalWeb"/>
        <w:numPr>
          <w:ilvl w:val="0"/>
          <w:numId w:val="8"/>
        </w:numPr>
        <w:spacing w:before="0" w:beforeAutospacing="0" w:after="120" w:afterAutospacing="0" w:line="276" w:lineRule="auto"/>
        <w:ind w:left="426"/>
        <w:jc w:val="both"/>
      </w:pPr>
      <w:r w:rsidRPr="005C0997">
        <w:rPr>
          <w:rStyle w:val="Strong"/>
        </w:rPr>
        <w:t xml:space="preserve"> Lập kế hoạch cụ thể, chi tiết:</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xây dựng kế hoạch cho từng hoạt động, từng ngày, từng tuần, từng tháng dựa trên chương trình giáo dục mầm non, đặc điểm phát triển của trẻ và điều kiện thực tế của lớp học.</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Kế hoạch cụ thể giúp GVMN chủ động trong công việc, đảm bảo các hoạt động diễn ra hiệu quả, khoa học.</w:t>
      </w:r>
    </w:p>
    <w:p w:rsidR="00D92E00" w:rsidRPr="005C0997" w:rsidRDefault="00D92E00" w:rsidP="00D16CB0">
      <w:pPr>
        <w:pStyle w:val="NormalWeb"/>
        <w:numPr>
          <w:ilvl w:val="0"/>
          <w:numId w:val="8"/>
        </w:numPr>
        <w:spacing w:before="0" w:beforeAutospacing="0" w:after="120" w:afterAutospacing="0" w:line="276" w:lineRule="auto"/>
        <w:ind w:left="426"/>
        <w:jc w:val="both"/>
        <w:rPr>
          <w:rStyle w:val="Strong"/>
        </w:rPr>
      </w:pPr>
      <w:r w:rsidRPr="005C0997">
        <w:rPr>
          <w:rStyle w:val="Strong"/>
        </w:rPr>
        <w:t>Tổ chức hợp lý, khoa học:</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sắp xếp, điều phối các hoạt động giáo dục hợp lý, khoa học, đảm bảo an toàn cho trẻ.</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sử dụng hiệu quả các phương tiện, đồ dùng dạy học, tạo môi trường giáo dục tích cực cho trẻ.</w:t>
      </w:r>
    </w:p>
    <w:p w:rsidR="00D92E00" w:rsidRPr="005C0997" w:rsidRDefault="00D92E00" w:rsidP="00D16CB0">
      <w:pPr>
        <w:pStyle w:val="NormalWeb"/>
        <w:numPr>
          <w:ilvl w:val="0"/>
          <w:numId w:val="8"/>
        </w:numPr>
        <w:spacing w:before="0" w:beforeAutospacing="0" w:after="120" w:afterAutospacing="0" w:line="276" w:lineRule="auto"/>
        <w:ind w:left="426"/>
        <w:jc w:val="both"/>
        <w:rPr>
          <w:rStyle w:val="Strong"/>
        </w:rPr>
      </w:pPr>
      <w:r w:rsidRPr="005C0997">
        <w:rPr>
          <w:rStyle w:val="Strong"/>
        </w:rPr>
        <w:t>Thực hiện tích cực, sáng tạo:</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thực hiện các hoạt động giáo dục một cách tích cực, chủ động, sáng tạo.</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biết cách khơi gợi hứng thú, tạo điều kiện cho trẻ tham gia tích cực vào các hoạt động giáo dục.</w:t>
      </w:r>
    </w:p>
    <w:p w:rsidR="00D92E00" w:rsidRPr="005C0997" w:rsidRDefault="00D92E00" w:rsidP="00D16CB0">
      <w:pPr>
        <w:pStyle w:val="NormalWeb"/>
        <w:numPr>
          <w:ilvl w:val="0"/>
          <w:numId w:val="8"/>
        </w:numPr>
        <w:spacing w:before="0" w:beforeAutospacing="0" w:after="120" w:afterAutospacing="0" w:line="276" w:lineRule="auto"/>
        <w:ind w:left="426"/>
        <w:jc w:val="both"/>
        <w:rPr>
          <w:rStyle w:val="Strong"/>
        </w:rPr>
      </w:pPr>
      <w:r w:rsidRPr="005C0997">
        <w:rPr>
          <w:rStyle w:val="Strong"/>
        </w:rPr>
        <w:t>Đánh giá khách quan, chính xác:</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đánh giá kết quả các hoạt động giáo dục một cách khách quan, chính xác, dựa trên các tiêu chí cụ thể.</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Việc đánh giá giúp GVMN điều chỉnh, hoàn thiện các hoạt động giáo dục cho phù hợp.</w:t>
      </w:r>
    </w:p>
    <w:p w:rsidR="00D92E00" w:rsidRPr="005C0997" w:rsidRDefault="00D92E00" w:rsidP="00D16CB0">
      <w:pPr>
        <w:pStyle w:val="NormalWeb"/>
        <w:numPr>
          <w:ilvl w:val="0"/>
          <w:numId w:val="8"/>
        </w:numPr>
        <w:spacing w:before="0" w:beforeAutospacing="0" w:after="120" w:afterAutospacing="0" w:line="276" w:lineRule="auto"/>
        <w:ind w:left="426"/>
        <w:jc w:val="both"/>
        <w:rPr>
          <w:rStyle w:val="Strong"/>
        </w:rPr>
      </w:pPr>
      <w:r w:rsidRPr="005C0997">
        <w:rPr>
          <w:rStyle w:val="Strong"/>
        </w:rPr>
        <w:t>Rèn luyện thường xuyên:</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thường xuyên rèn luyện kỹ năng làm việc khoa học.</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GVMN cập nhật những kiến thức mới về giáo dục mầm non để nâng cao chất lượng công việc.</w:t>
      </w:r>
    </w:p>
    <w:p w:rsidR="00D92E00" w:rsidRPr="005C0997" w:rsidRDefault="00D92E00" w:rsidP="00D16CB0">
      <w:pPr>
        <w:pStyle w:val="NormalWeb"/>
        <w:spacing w:before="0" w:beforeAutospacing="0" w:after="120" w:afterAutospacing="0" w:line="276" w:lineRule="auto"/>
        <w:jc w:val="both"/>
      </w:pPr>
      <w:r w:rsidRPr="005C0997">
        <w:t>Ngoài ra, phong cách làm việc khoa học của GVMN còn thể hiện ở những điểm sau:</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Sử dụng khoa học kỹ thuật vào công tác giáo dục.</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Làm việc nhóm hiệu quả.</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Có tinh thần trách nhiệm cao.</w:t>
      </w:r>
    </w:p>
    <w:p w:rsidR="00D92E00" w:rsidRPr="005C0997" w:rsidRDefault="00D92E00" w:rsidP="00D16CB0">
      <w:pPr>
        <w:pStyle w:val="ListParagraph"/>
        <w:numPr>
          <w:ilvl w:val="0"/>
          <w:numId w:val="9"/>
        </w:numPr>
        <w:spacing w:line="276" w:lineRule="auto"/>
        <w:jc w:val="both"/>
        <w:rPr>
          <w:rFonts w:cs="Times New Roman"/>
          <w:sz w:val="24"/>
          <w:szCs w:val="24"/>
        </w:rPr>
      </w:pPr>
      <w:r w:rsidRPr="005C0997">
        <w:rPr>
          <w:rFonts w:cs="Times New Roman"/>
          <w:sz w:val="24"/>
          <w:szCs w:val="24"/>
        </w:rPr>
        <w:t>Luôn học hỏi và sáng tạo.</w:t>
      </w:r>
    </w:p>
    <w:p w:rsidR="00D92E00" w:rsidRPr="005C0997" w:rsidRDefault="00D92E00" w:rsidP="00D16CB0">
      <w:pPr>
        <w:pStyle w:val="NormalWeb"/>
        <w:spacing w:before="0" w:beforeAutospacing="0" w:after="120" w:afterAutospacing="0" w:line="276" w:lineRule="auto"/>
        <w:jc w:val="both"/>
      </w:pPr>
      <w:r w:rsidRPr="005C0997">
        <w:t>Phong cách làm việc khoa học là một phẩm chất quan trọng của GVMN. GVMN cần rèn luyện phong cách làm việc khoa học để nâng cao chất lượng giáo dục mầm non và góp phần vào sự phát triển của trẻ.</w:t>
      </w:r>
    </w:p>
    <w:p w:rsidR="00D92E00" w:rsidRPr="005C0997" w:rsidRDefault="00D92E00" w:rsidP="00D16CB0">
      <w:pPr>
        <w:pStyle w:val="NormalWeb"/>
        <w:shd w:val="clear" w:color="auto" w:fill="FFFFFF"/>
        <w:spacing w:before="0" w:beforeAutospacing="0" w:after="120" w:afterAutospacing="0" w:line="276" w:lineRule="auto"/>
        <w:jc w:val="both"/>
        <w:rPr>
          <w:b/>
        </w:rPr>
      </w:pPr>
      <w:r w:rsidRPr="005C0997">
        <w:rPr>
          <w:b/>
        </w:rPr>
        <w:t>1.4. Yêu cầu về phong cách làm việc khoa học của người GVMN</w:t>
      </w:r>
    </w:p>
    <w:p w:rsidR="00961B6E" w:rsidRPr="00961B6E" w:rsidRDefault="00961B6E" w:rsidP="00D16CB0">
      <w:pPr>
        <w:spacing w:line="276" w:lineRule="auto"/>
        <w:ind w:firstLine="0"/>
        <w:jc w:val="both"/>
        <w:rPr>
          <w:rFonts w:eastAsia="Times New Roman" w:cs="Times New Roman"/>
          <w:noProof w:val="0"/>
          <w:sz w:val="24"/>
          <w:szCs w:val="24"/>
          <w:lang w:val="en-US"/>
        </w:rPr>
      </w:pPr>
      <w:r w:rsidRPr="00961B6E">
        <w:rPr>
          <w:rFonts w:eastAsia="Times New Roman" w:cs="Times New Roman"/>
          <w:noProof w:val="0"/>
          <w:sz w:val="24"/>
          <w:szCs w:val="24"/>
          <w:lang w:val="en-US"/>
        </w:rPr>
        <w:t>Để rèn luyện phong cách làm việc khoa học, GVMN cần đáp ứng những yêu cầu sau:</w:t>
      </w:r>
    </w:p>
    <w:p w:rsidR="00961B6E" w:rsidRPr="005C0997" w:rsidRDefault="00961B6E" w:rsidP="00D16CB0">
      <w:pPr>
        <w:pStyle w:val="ListParagraph"/>
        <w:numPr>
          <w:ilvl w:val="0"/>
          <w:numId w:val="16"/>
        </w:numPr>
        <w:tabs>
          <w:tab w:val="left" w:pos="426"/>
        </w:tabs>
        <w:spacing w:line="276" w:lineRule="auto"/>
        <w:ind w:left="0"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Kiến thức:</w:t>
      </w:r>
    </w:p>
    <w:p w:rsidR="00961B6E" w:rsidRPr="005C0997"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5C0997">
        <w:rPr>
          <w:rFonts w:eastAsia="Times New Roman" w:cs="Times New Roman"/>
          <w:noProof w:val="0"/>
          <w:sz w:val="24"/>
          <w:szCs w:val="24"/>
          <w:lang w:val="en-US"/>
        </w:rPr>
        <w:t>Nắm vững kiến thức về giáo dục mầm non, bao gồm lý thuyết, phương pháp, kỹ thuật dạy học, chương trình giáo dục mầm non</w:t>
      </w:r>
      <w:proofErr w:type="gramStart"/>
      <w:r w:rsidRPr="005C0997">
        <w:rPr>
          <w:rFonts w:eastAsia="Times New Roman" w:cs="Times New Roman"/>
          <w:noProof w:val="0"/>
          <w:sz w:val="24"/>
          <w:szCs w:val="24"/>
          <w:lang w:val="en-US"/>
        </w:rPr>
        <w:t>,...</w:t>
      </w:r>
      <w:proofErr w:type="gramEnd"/>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 xml:space="preserve">Hiểu rõ đặc điểm tâm lý, phát triển của trẻ mầm </w:t>
      </w:r>
      <w:proofErr w:type="gramStart"/>
      <w:r w:rsidRPr="00961B6E">
        <w:rPr>
          <w:rFonts w:eastAsia="Times New Roman" w:cs="Times New Roman"/>
          <w:noProof w:val="0"/>
          <w:sz w:val="24"/>
          <w:szCs w:val="24"/>
          <w:lang w:val="en-US"/>
        </w:rPr>
        <w:t>non</w:t>
      </w:r>
      <w:proofErr w:type="gramEnd"/>
      <w:r w:rsidRPr="00961B6E">
        <w:rPr>
          <w:rFonts w:eastAsia="Times New Roman" w:cs="Times New Roman"/>
          <w:noProof w:val="0"/>
          <w:sz w:val="24"/>
          <w:szCs w:val="24"/>
          <w:lang w:val="en-US"/>
        </w:rPr>
        <w:t>.</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lastRenderedPageBreak/>
        <w:t>Cập nhật những kiến thức mới về giáo dục mầm non thông qua các hoạt động bồi dưỡng, tự học, nghiên cứu</w:t>
      </w:r>
      <w:proofErr w:type="gramStart"/>
      <w:r w:rsidRPr="00961B6E">
        <w:rPr>
          <w:rFonts w:eastAsia="Times New Roman" w:cs="Times New Roman"/>
          <w:noProof w:val="0"/>
          <w:sz w:val="24"/>
          <w:szCs w:val="24"/>
          <w:lang w:val="en-US"/>
        </w:rPr>
        <w:t>,...</w:t>
      </w:r>
      <w:proofErr w:type="gramEnd"/>
    </w:p>
    <w:p w:rsidR="00961B6E" w:rsidRPr="00961B6E" w:rsidRDefault="00961B6E" w:rsidP="00D16CB0">
      <w:pPr>
        <w:pStyle w:val="ListParagraph"/>
        <w:numPr>
          <w:ilvl w:val="0"/>
          <w:numId w:val="16"/>
        </w:numPr>
        <w:tabs>
          <w:tab w:val="left" w:pos="426"/>
        </w:tabs>
        <w:spacing w:line="276" w:lineRule="auto"/>
        <w:ind w:left="0" w:firstLine="0"/>
        <w:jc w:val="both"/>
        <w:rPr>
          <w:rFonts w:eastAsia="Times New Roman" w:cs="Times New Roman"/>
          <w:b/>
          <w:bCs/>
          <w:noProof w:val="0"/>
          <w:sz w:val="24"/>
          <w:szCs w:val="24"/>
          <w:lang w:val="en-US"/>
        </w:rPr>
      </w:pPr>
      <w:r w:rsidRPr="005C0997">
        <w:rPr>
          <w:rFonts w:eastAsia="Times New Roman" w:cs="Times New Roman"/>
          <w:b/>
          <w:bCs/>
          <w:noProof w:val="0"/>
          <w:sz w:val="24"/>
          <w:szCs w:val="24"/>
          <w:lang w:val="en-US"/>
        </w:rPr>
        <w:t>Kỹ năng:</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Kỹ năng lập kế hoạch giáo dục: Xác định mục tiêu, nội dung, phương pháp, hình thức tổ chức cho từng hoạt động giáo dục cụ thể.</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 xml:space="preserve">Kỹ năng tổ chức hoạt động giáo dục: Sắp xếp, điều phối các hoạt động giáo dục hợp lý, khoa học, đảm bảo </w:t>
      </w:r>
      <w:proofErr w:type="gramStart"/>
      <w:r w:rsidRPr="00961B6E">
        <w:rPr>
          <w:rFonts w:eastAsia="Times New Roman" w:cs="Times New Roman"/>
          <w:noProof w:val="0"/>
          <w:sz w:val="24"/>
          <w:szCs w:val="24"/>
          <w:lang w:val="en-US"/>
        </w:rPr>
        <w:t>an</w:t>
      </w:r>
      <w:proofErr w:type="gramEnd"/>
      <w:r w:rsidRPr="00961B6E">
        <w:rPr>
          <w:rFonts w:eastAsia="Times New Roman" w:cs="Times New Roman"/>
          <w:noProof w:val="0"/>
          <w:sz w:val="24"/>
          <w:szCs w:val="24"/>
          <w:lang w:val="en-US"/>
        </w:rPr>
        <w:t xml:space="preserve"> toàn cho trẻ.</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Kỹ năng thực hiện hoạt động giáo dục: Thực hiện các hoạt động giáo dục một cách tích cực, chủ động, sáng tạo, phù hợp với từng trẻ.</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Kỹ năng đánh giá kết quả giáo dục: Đánh giá kết quả các hoạt động giáo dục một cách khách quan, chính xác, dựa trên các tiêu chí cụ thể.</w:t>
      </w:r>
    </w:p>
    <w:p w:rsidR="00961B6E" w:rsidRPr="00961B6E" w:rsidRDefault="00961B6E" w:rsidP="00D16CB0">
      <w:pPr>
        <w:pStyle w:val="ListParagraph"/>
        <w:numPr>
          <w:ilvl w:val="0"/>
          <w:numId w:val="16"/>
        </w:numPr>
        <w:tabs>
          <w:tab w:val="left" w:pos="426"/>
        </w:tabs>
        <w:spacing w:line="276" w:lineRule="auto"/>
        <w:ind w:left="0" w:firstLine="0"/>
        <w:jc w:val="both"/>
        <w:rPr>
          <w:rFonts w:eastAsia="Times New Roman" w:cs="Times New Roman"/>
          <w:b/>
          <w:bCs/>
          <w:noProof w:val="0"/>
          <w:sz w:val="24"/>
          <w:szCs w:val="24"/>
          <w:lang w:val="en-US"/>
        </w:rPr>
      </w:pPr>
      <w:r w:rsidRPr="005C0997">
        <w:rPr>
          <w:rFonts w:eastAsia="Times New Roman" w:cs="Times New Roman"/>
          <w:b/>
          <w:bCs/>
          <w:noProof w:val="0"/>
          <w:sz w:val="24"/>
          <w:szCs w:val="24"/>
          <w:lang w:val="en-US"/>
        </w:rPr>
        <w:t>Thái độ:</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Chuyên nghiệp, trách nhiệm: Thực hiện tốt mọi công việc được giao, luôn quan tâm đến sự phát triển của trẻ.</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Sáng tạo: Luôn tìm tòi, sáng tạo trong việc áp dụng các phương pháp, kỹ thuật dạy học mới.</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Tích cực, chủ động: Tham gia tích cực vào các hoạt động giáo dục, tự học, nghiên cứu để nâng cao kiến thức, kỹ năng.</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Hợp tác: Phối hợp chặt chẽ với đồng nghiệp, phụ huynh học sinh để hoàn thành tốt nhiệm vụ giáo dục trẻ.</w:t>
      </w:r>
    </w:p>
    <w:p w:rsidR="00961B6E" w:rsidRPr="00961B6E" w:rsidRDefault="00961B6E" w:rsidP="00D16CB0">
      <w:pPr>
        <w:pStyle w:val="ListParagraph"/>
        <w:numPr>
          <w:ilvl w:val="0"/>
          <w:numId w:val="16"/>
        </w:numPr>
        <w:tabs>
          <w:tab w:val="left" w:pos="426"/>
        </w:tabs>
        <w:spacing w:line="276" w:lineRule="auto"/>
        <w:ind w:left="0" w:firstLine="0"/>
        <w:jc w:val="both"/>
        <w:rPr>
          <w:rFonts w:eastAsia="Times New Roman" w:cs="Times New Roman"/>
          <w:b/>
          <w:bCs/>
          <w:noProof w:val="0"/>
          <w:sz w:val="24"/>
          <w:szCs w:val="24"/>
          <w:lang w:val="en-US"/>
        </w:rPr>
      </w:pPr>
      <w:r w:rsidRPr="005C0997">
        <w:rPr>
          <w:rFonts w:eastAsia="Times New Roman" w:cs="Times New Roman"/>
          <w:b/>
          <w:bCs/>
          <w:noProof w:val="0"/>
          <w:sz w:val="24"/>
          <w:szCs w:val="24"/>
          <w:lang w:val="en-US"/>
        </w:rPr>
        <w:t>Phẩm chất:</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Yêu thương trẻ: Luôn quan tâm, chăm sóc, yêu thương trẻ.</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Kiên nhẫn: Biết cách lắng nghe, thấu hiểu trẻ, kiên nhẫn hướng dẫn trẻ học tập, rèn luyện.</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 xml:space="preserve">Khéo léo: Sử dụng linh hoạt các phương pháp, kỹ thuật dạy học để </w:t>
      </w:r>
      <w:proofErr w:type="gramStart"/>
      <w:r w:rsidRPr="00961B6E">
        <w:rPr>
          <w:rFonts w:eastAsia="Times New Roman" w:cs="Times New Roman"/>
          <w:noProof w:val="0"/>
          <w:sz w:val="24"/>
          <w:szCs w:val="24"/>
          <w:lang w:val="en-US"/>
        </w:rPr>
        <w:t>thu</w:t>
      </w:r>
      <w:proofErr w:type="gramEnd"/>
      <w:r w:rsidRPr="00961B6E">
        <w:rPr>
          <w:rFonts w:eastAsia="Times New Roman" w:cs="Times New Roman"/>
          <w:noProof w:val="0"/>
          <w:sz w:val="24"/>
          <w:szCs w:val="24"/>
          <w:lang w:val="en-US"/>
        </w:rPr>
        <w:t xml:space="preserve"> hút trẻ tham gia vào các hoạt động giáo dục.</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Trung thực: Luôn trung thực trong đánh giá, nhận xét trẻ.</w:t>
      </w:r>
    </w:p>
    <w:p w:rsidR="00961B6E" w:rsidRPr="00961B6E" w:rsidRDefault="00961B6E" w:rsidP="00D16CB0">
      <w:pPr>
        <w:pStyle w:val="ListParagraph"/>
        <w:numPr>
          <w:ilvl w:val="0"/>
          <w:numId w:val="16"/>
        </w:numPr>
        <w:tabs>
          <w:tab w:val="left" w:pos="426"/>
        </w:tabs>
        <w:spacing w:line="276" w:lineRule="auto"/>
        <w:ind w:left="0" w:firstLine="0"/>
        <w:jc w:val="both"/>
        <w:rPr>
          <w:rFonts w:eastAsia="Times New Roman" w:cs="Times New Roman"/>
          <w:b/>
          <w:bCs/>
          <w:noProof w:val="0"/>
          <w:sz w:val="24"/>
          <w:szCs w:val="24"/>
          <w:lang w:val="en-US"/>
        </w:rPr>
      </w:pPr>
      <w:r w:rsidRPr="005C0997">
        <w:rPr>
          <w:rFonts w:eastAsia="Times New Roman" w:cs="Times New Roman"/>
          <w:b/>
          <w:bCs/>
          <w:noProof w:val="0"/>
          <w:sz w:val="24"/>
          <w:szCs w:val="24"/>
          <w:lang w:val="en-US"/>
        </w:rPr>
        <w:t>Điều kiện:</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 xml:space="preserve">Có môi trường giáo dục thuận lợi: Trường học có đầy đủ cơ sở vật chất, trang thiết bị dạy học; đội </w:t>
      </w:r>
      <w:proofErr w:type="gramStart"/>
      <w:r w:rsidRPr="00961B6E">
        <w:rPr>
          <w:rFonts w:eastAsia="Times New Roman" w:cs="Times New Roman"/>
          <w:noProof w:val="0"/>
          <w:sz w:val="24"/>
          <w:szCs w:val="24"/>
          <w:lang w:val="en-US"/>
        </w:rPr>
        <w:t>ngũ</w:t>
      </w:r>
      <w:proofErr w:type="gramEnd"/>
      <w:r w:rsidRPr="00961B6E">
        <w:rPr>
          <w:rFonts w:eastAsia="Times New Roman" w:cs="Times New Roman"/>
          <w:noProof w:val="0"/>
          <w:sz w:val="24"/>
          <w:szCs w:val="24"/>
          <w:lang w:val="en-US"/>
        </w:rPr>
        <w:t xml:space="preserve"> cán bộ, giáo viên có chuyên môn cao; phụ huynh học sinh phối hợp tốt với nhà trường.</w:t>
      </w:r>
    </w:p>
    <w:p w:rsidR="00961B6E" w:rsidRPr="00961B6E" w:rsidRDefault="00961B6E" w:rsidP="00D16CB0">
      <w:pPr>
        <w:pStyle w:val="ListParagraph"/>
        <w:numPr>
          <w:ilvl w:val="0"/>
          <w:numId w:val="9"/>
        </w:numPr>
        <w:spacing w:line="276" w:lineRule="auto"/>
        <w:jc w:val="both"/>
        <w:rPr>
          <w:rFonts w:eastAsia="Times New Roman" w:cs="Times New Roman"/>
          <w:noProof w:val="0"/>
          <w:sz w:val="24"/>
          <w:szCs w:val="24"/>
          <w:lang w:val="en-US"/>
        </w:rPr>
      </w:pPr>
      <w:r w:rsidRPr="00961B6E">
        <w:rPr>
          <w:rFonts w:eastAsia="Times New Roman" w:cs="Times New Roman"/>
          <w:noProof w:val="0"/>
          <w:sz w:val="24"/>
          <w:szCs w:val="24"/>
          <w:lang w:val="en-US"/>
        </w:rPr>
        <w:t>Có thời gian để nghiên cứu, học tập: GVMN cần có thời gian để nghiên cứu tài liệu, học tập, bồi dưỡng nghiệp vụ để nâng cao kiến thức, kỹ năng.</w:t>
      </w:r>
    </w:p>
    <w:p w:rsidR="00961B6E" w:rsidRPr="00961B6E" w:rsidRDefault="00961B6E"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 xml:space="preserve">Rèn luyện phong cách làm việc khoa học là một quá trình lâu dài và cần sự nỗ lực không ngừng của GVMN. GVMN cần thường xuyên học tập, rèn luyện để nâng cao kiến thức, kỹ năng, phẩm chất đạo đức để đáp ứng yêu cầu của công việc, góp phần nâng cao chất lượng giáo dục mầm </w:t>
      </w:r>
      <w:proofErr w:type="gramStart"/>
      <w:r w:rsidRPr="005C0997">
        <w:rPr>
          <w:rFonts w:eastAsia="Times New Roman" w:cs="Times New Roman"/>
          <w:b/>
          <w:bCs/>
          <w:noProof w:val="0"/>
          <w:sz w:val="24"/>
          <w:szCs w:val="24"/>
          <w:lang w:val="en-US"/>
        </w:rPr>
        <w:t>non</w:t>
      </w:r>
      <w:proofErr w:type="gramEnd"/>
      <w:r w:rsidRPr="005C0997">
        <w:rPr>
          <w:rFonts w:eastAsia="Times New Roman" w:cs="Times New Roman"/>
          <w:b/>
          <w:bCs/>
          <w:noProof w:val="0"/>
          <w:sz w:val="24"/>
          <w:szCs w:val="24"/>
          <w:lang w:val="en-US"/>
        </w:rPr>
        <w:t>.</w:t>
      </w:r>
    </w:p>
    <w:p w:rsidR="00961B6E" w:rsidRPr="00961B6E" w:rsidRDefault="00961B6E"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Ngoài những yêu cầu trên, GVMN cũng cần:</w:t>
      </w:r>
    </w:p>
    <w:p w:rsidR="00961B6E" w:rsidRPr="00961B6E" w:rsidRDefault="00961B6E" w:rsidP="00D16CB0">
      <w:pPr>
        <w:pStyle w:val="ListParagraph"/>
        <w:numPr>
          <w:ilvl w:val="0"/>
          <w:numId w:val="9"/>
        </w:numPr>
        <w:spacing w:line="276" w:lineRule="auto"/>
        <w:ind w:left="426"/>
        <w:jc w:val="both"/>
        <w:rPr>
          <w:rFonts w:eastAsia="Times New Roman" w:cs="Times New Roman"/>
          <w:noProof w:val="0"/>
          <w:sz w:val="24"/>
          <w:szCs w:val="24"/>
          <w:lang w:val="en-US"/>
        </w:rPr>
      </w:pPr>
      <w:bookmarkStart w:id="0" w:name="_GoBack"/>
      <w:r w:rsidRPr="00961B6E">
        <w:rPr>
          <w:rFonts w:eastAsia="Times New Roman" w:cs="Times New Roman"/>
          <w:noProof w:val="0"/>
          <w:sz w:val="24"/>
          <w:szCs w:val="24"/>
          <w:lang w:val="en-US"/>
        </w:rPr>
        <w:t>Sử dụng khoa học kỹ thuật vào công tác giáo dục: Ứng dụng công nghệ thông tin vào giảng dạy, sử dụng các thiết bị dạy học hiện đại để nâng cao hiệu quả của các hoạt động giáo dục.</w:t>
      </w:r>
    </w:p>
    <w:p w:rsidR="00961B6E" w:rsidRPr="00961B6E" w:rsidRDefault="00961B6E" w:rsidP="00D16CB0">
      <w:pPr>
        <w:pStyle w:val="ListParagraph"/>
        <w:numPr>
          <w:ilvl w:val="0"/>
          <w:numId w:val="9"/>
        </w:numPr>
        <w:spacing w:line="276" w:lineRule="auto"/>
        <w:ind w:left="426"/>
        <w:jc w:val="both"/>
        <w:rPr>
          <w:rFonts w:eastAsia="Times New Roman" w:cs="Times New Roman"/>
          <w:noProof w:val="0"/>
          <w:sz w:val="24"/>
          <w:szCs w:val="24"/>
          <w:lang w:val="en-US"/>
        </w:rPr>
      </w:pPr>
      <w:r w:rsidRPr="00961B6E">
        <w:rPr>
          <w:rFonts w:eastAsia="Times New Roman" w:cs="Times New Roman"/>
          <w:noProof w:val="0"/>
          <w:sz w:val="24"/>
          <w:szCs w:val="24"/>
          <w:lang w:val="en-US"/>
        </w:rPr>
        <w:t>Luôn học hỏi và sáng tạo: Tìm tòi, sáng tạo trong việc áp dụng các phương pháp, kỹ thuật dạy học mới; sáng tạo đồ dùng dạy học; sáng tạo trong cách thức tổ chức các hoạt động giáo dục.</w:t>
      </w:r>
    </w:p>
    <w:bookmarkEnd w:id="0"/>
    <w:p w:rsidR="00961B6E" w:rsidRPr="00961B6E" w:rsidRDefault="00961B6E" w:rsidP="00D16CB0">
      <w:pPr>
        <w:spacing w:line="276" w:lineRule="auto"/>
        <w:ind w:firstLine="0"/>
        <w:jc w:val="both"/>
        <w:rPr>
          <w:rFonts w:eastAsia="Times New Roman" w:cs="Times New Roman"/>
          <w:noProof w:val="0"/>
          <w:sz w:val="24"/>
          <w:szCs w:val="24"/>
          <w:lang w:val="en-US"/>
        </w:rPr>
      </w:pPr>
      <w:r w:rsidRPr="00961B6E">
        <w:rPr>
          <w:rFonts w:eastAsia="Times New Roman" w:cs="Times New Roman"/>
          <w:noProof w:val="0"/>
          <w:sz w:val="24"/>
          <w:szCs w:val="24"/>
          <w:lang w:val="en-US"/>
        </w:rPr>
        <w:lastRenderedPageBreak/>
        <w:t>Phong cách làm việc khoa học là yếu tố quan trọng góp phần vào sự thành công của GVMN. GVMN cần rèn luyện phong cách làm việc khoa học để nâng cao chất lượng giáo dục mầm non và góp phần vào sự phát triển của trẻ toàn diện.</w:t>
      </w:r>
    </w:p>
    <w:p w:rsidR="00D92E00" w:rsidRPr="005C0997" w:rsidRDefault="00D92E00" w:rsidP="00D16CB0">
      <w:pPr>
        <w:pStyle w:val="NormalWeb"/>
        <w:shd w:val="clear" w:color="auto" w:fill="FFFFFF"/>
        <w:spacing w:before="0" w:beforeAutospacing="0" w:after="120" w:afterAutospacing="0" w:line="276" w:lineRule="auto"/>
        <w:jc w:val="both"/>
      </w:pPr>
      <w:r w:rsidRPr="005C0997">
        <w:rPr>
          <w:b/>
        </w:rPr>
        <w:t>1.5. Giáo viên phải tạo dựng phong cách làm việc khoa học của người GVMN như thế nào</w:t>
      </w:r>
      <w:r w:rsidRPr="005C0997">
        <w:t>?</w:t>
      </w:r>
    </w:p>
    <w:p w:rsidR="00D92E00" w:rsidRPr="005C0997" w:rsidRDefault="00D92E00" w:rsidP="00D16CB0">
      <w:pPr>
        <w:pStyle w:val="NormalWeb"/>
        <w:shd w:val="clear" w:color="auto" w:fill="FFFFFF"/>
        <w:spacing w:before="0" w:beforeAutospacing="0" w:after="120" w:afterAutospacing="0" w:line="276" w:lineRule="auto"/>
        <w:jc w:val="both"/>
      </w:pPr>
      <w:r w:rsidRPr="005C0997">
        <w:t xml:space="preserve">Tạo phong cách làm việc khoa học cho giáo viên </w:t>
      </w:r>
      <w:r w:rsidR="006D0D41" w:rsidRPr="005C0997">
        <w:t>mầm non</w:t>
      </w:r>
      <w:r w:rsidRPr="005C0997">
        <w:t xml:space="preserve"> bao gồm nhiều chiến lược và thực hành khác nhau. Dưới đây là một số biện pháp chính để có thể tạo tác phong làm </w:t>
      </w:r>
      <w:r w:rsidR="006D0D41" w:rsidRPr="005C0997">
        <w:t xml:space="preserve">việc khoa học cho giáo viên mầm </w:t>
      </w:r>
      <w:proofErr w:type="gramStart"/>
      <w:r w:rsidR="006D0D41" w:rsidRPr="005C0997">
        <w:t>non</w:t>
      </w:r>
      <w:proofErr w:type="gramEnd"/>
      <w:r w:rsidR="006D0D41" w:rsidRPr="005C0997">
        <w:t>:</w:t>
      </w:r>
    </w:p>
    <w:p w:rsidR="006D0D41" w:rsidRPr="005C0997"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Nhấn mạnh thực hành dựa trên bằng chứng:</w:t>
      </w:r>
      <w:r w:rsidRPr="005C0997">
        <w:rPr>
          <w:rFonts w:eastAsia="Times New Roman" w:cs="Times New Roman"/>
          <w:noProof w:val="0"/>
          <w:sz w:val="24"/>
          <w:szCs w:val="24"/>
          <w:lang w:val="en-US"/>
        </w:rPr>
        <w:t xml:space="preserve"> Sử dụng nghiên cứu và dữ liệu để định hướng việc giảng dạy, đánh giá hiệu quả </w:t>
      </w:r>
      <w:proofErr w:type="gramStart"/>
      <w:r w:rsidRPr="005C0997">
        <w:rPr>
          <w:rFonts w:eastAsia="Times New Roman" w:cs="Times New Roman"/>
          <w:noProof w:val="0"/>
          <w:sz w:val="24"/>
          <w:szCs w:val="24"/>
          <w:lang w:val="en-US"/>
        </w:rPr>
        <w:t>theo</w:t>
      </w:r>
      <w:proofErr w:type="gramEnd"/>
      <w:r w:rsidRPr="005C0997">
        <w:rPr>
          <w:rFonts w:eastAsia="Times New Roman" w:cs="Times New Roman"/>
          <w:noProof w:val="0"/>
          <w:sz w:val="24"/>
          <w:szCs w:val="24"/>
          <w:lang w:val="en-US"/>
        </w:rPr>
        <w:t xml:space="preserve"> thời gian.</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Sử dụng dữ liệu cho việc giảng dạy:</w:t>
      </w:r>
      <w:r w:rsidRPr="006D0D41">
        <w:rPr>
          <w:rFonts w:eastAsia="Times New Roman" w:cs="Times New Roman"/>
          <w:noProof w:val="0"/>
          <w:sz w:val="24"/>
          <w:szCs w:val="24"/>
          <w:lang w:val="en-US"/>
        </w:rPr>
        <w:t xml:space="preserve"> Cá nhân hóa việc học dựa trên nhu cầu từng trẻ, điều chỉnh chiến lược giảng dạy phù hợp.</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Học tập và phát triển chuyên môn liên tục:</w:t>
      </w:r>
      <w:r w:rsidRPr="006D0D41">
        <w:rPr>
          <w:rFonts w:eastAsia="Times New Roman" w:cs="Times New Roman"/>
          <w:noProof w:val="0"/>
          <w:sz w:val="24"/>
          <w:szCs w:val="24"/>
          <w:lang w:val="en-US"/>
        </w:rPr>
        <w:t xml:space="preserve"> Tham dự hội thảo, cộng đồng học tập, </w:t>
      </w:r>
      <w:proofErr w:type="gramStart"/>
      <w:r w:rsidRPr="006D0D41">
        <w:rPr>
          <w:rFonts w:eastAsia="Times New Roman" w:cs="Times New Roman"/>
          <w:noProof w:val="0"/>
          <w:sz w:val="24"/>
          <w:szCs w:val="24"/>
          <w:lang w:val="en-US"/>
        </w:rPr>
        <w:t>theo</w:t>
      </w:r>
      <w:proofErr w:type="gramEnd"/>
      <w:r w:rsidRPr="006D0D41">
        <w:rPr>
          <w:rFonts w:eastAsia="Times New Roman" w:cs="Times New Roman"/>
          <w:noProof w:val="0"/>
          <w:sz w:val="24"/>
          <w:szCs w:val="24"/>
          <w:lang w:val="en-US"/>
        </w:rPr>
        <w:t xml:space="preserve"> đuổi bằng cấp/chứng chỉ nâng cao.</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Khuyến khích hợp tác và giao tiếp:</w:t>
      </w:r>
      <w:r w:rsidRPr="006D0D41">
        <w:rPr>
          <w:rFonts w:eastAsia="Times New Roman" w:cs="Times New Roman"/>
          <w:noProof w:val="0"/>
          <w:sz w:val="24"/>
          <w:szCs w:val="24"/>
          <w:lang w:val="en-US"/>
        </w:rPr>
        <w:t xml:space="preserve"> Hợp tác với đồng nghiệp, gia đình, bên liên quan để hỗ trợ trẻ phát triển.</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Chuyên nghiệp và đạo đức:</w:t>
      </w:r>
      <w:r w:rsidRPr="006D0D41">
        <w:rPr>
          <w:rFonts w:eastAsia="Times New Roman" w:cs="Times New Roman"/>
          <w:noProof w:val="0"/>
          <w:sz w:val="24"/>
          <w:szCs w:val="24"/>
          <w:lang w:val="en-US"/>
        </w:rPr>
        <w:t xml:space="preserve"> Duy trì đạo đức cao, bảo mật thông tin, tránh xung đột lợi ích, thúc đẩy hạnh phúc trẻ em.</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Thiết lập mục tiêu rõ ràng:</w:t>
      </w:r>
      <w:r w:rsidRPr="006D0D41">
        <w:rPr>
          <w:rFonts w:eastAsia="Times New Roman" w:cs="Times New Roman"/>
          <w:noProof w:val="0"/>
          <w:sz w:val="24"/>
          <w:szCs w:val="24"/>
          <w:lang w:val="en-US"/>
        </w:rPr>
        <w:t xml:space="preserve"> Xác định mục tiêu cụ thể, đo lường được, có thể đạt được, phù hợp, có thời hạn cho bản thân và học sinh.</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Quản lý thời gian hiệu quả:</w:t>
      </w:r>
      <w:r w:rsidRPr="006D0D41">
        <w:rPr>
          <w:rFonts w:eastAsia="Times New Roman" w:cs="Times New Roman"/>
          <w:noProof w:val="0"/>
          <w:sz w:val="24"/>
          <w:szCs w:val="24"/>
          <w:lang w:val="en-US"/>
        </w:rPr>
        <w:t xml:space="preserve"> Lập kế hoạch, ưu tiên công việc, sử dụng công nghệ hỗ trợ, hạn chế xao nhãng.</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Tích cực phản hồi:</w:t>
      </w:r>
      <w:r w:rsidRPr="006D0D41">
        <w:rPr>
          <w:rFonts w:eastAsia="Times New Roman" w:cs="Times New Roman"/>
          <w:noProof w:val="0"/>
          <w:sz w:val="24"/>
          <w:szCs w:val="24"/>
          <w:lang w:val="en-US"/>
        </w:rPr>
        <w:t xml:space="preserve"> Tự đánh giá, tiếp </w:t>
      </w:r>
      <w:proofErr w:type="gramStart"/>
      <w:r w:rsidRPr="006D0D41">
        <w:rPr>
          <w:rFonts w:eastAsia="Times New Roman" w:cs="Times New Roman"/>
          <w:noProof w:val="0"/>
          <w:sz w:val="24"/>
          <w:szCs w:val="24"/>
          <w:lang w:val="en-US"/>
        </w:rPr>
        <w:t>thu</w:t>
      </w:r>
      <w:proofErr w:type="gramEnd"/>
      <w:r w:rsidRPr="006D0D41">
        <w:rPr>
          <w:rFonts w:eastAsia="Times New Roman" w:cs="Times New Roman"/>
          <w:noProof w:val="0"/>
          <w:sz w:val="24"/>
          <w:szCs w:val="24"/>
          <w:lang w:val="en-US"/>
        </w:rPr>
        <w:t xml:space="preserve"> phản hồi từ đồng nghiệp, phụ huynh, học sinh để cải thiện.</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Sử dụng công nghệ phù hợp:</w:t>
      </w:r>
      <w:r w:rsidRPr="006D0D41">
        <w:rPr>
          <w:rFonts w:eastAsia="Times New Roman" w:cs="Times New Roman"/>
          <w:noProof w:val="0"/>
          <w:sz w:val="24"/>
          <w:szCs w:val="24"/>
          <w:lang w:val="en-US"/>
        </w:rPr>
        <w:t xml:space="preserve"> Áp dụng công nghệ giáo dục, phần mềm, ứng dụng hỗ trợ giảng dạy và học tập.</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Lưu giữ hồ sơ đầy đủ:</w:t>
      </w:r>
      <w:r w:rsidRPr="006D0D41">
        <w:rPr>
          <w:rFonts w:eastAsia="Times New Roman" w:cs="Times New Roman"/>
          <w:noProof w:val="0"/>
          <w:sz w:val="24"/>
          <w:szCs w:val="24"/>
          <w:lang w:val="en-US"/>
        </w:rPr>
        <w:t xml:space="preserve"> Ghi chép nhật ký giảng dạy, lưu trữ hồ sơ học sinh, </w:t>
      </w:r>
      <w:proofErr w:type="gramStart"/>
      <w:r w:rsidRPr="006D0D41">
        <w:rPr>
          <w:rFonts w:eastAsia="Times New Roman" w:cs="Times New Roman"/>
          <w:noProof w:val="0"/>
          <w:sz w:val="24"/>
          <w:szCs w:val="24"/>
          <w:lang w:val="en-US"/>
        </w:rPr>
        <w:t>theo</w:t>
      </w:r>
      <w:proofErr w:type="gramEnd"/>
      <w:r w:rsidRPr="006D0D41">
        <w:rPr>
          <w:rFonts w:eastAsia="Times New Roman" w:cs="Times New Roman"/>
          <w:noProof w:val="0"/>
          <w:sz w:val="24"/>
          <w:szCs w:val="24"/>
          <w:lang w:val="en-US"/>
        </w:rPr>
        <w:t xml:space="preserve"> dõi tiến độ học tập.</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Tạo môi trường học tập tích cực:</w:t>
      </w:r>
      <w:r w:rsidRPr="006D0D41">
        <w:rPr>
          <w:rFonts w:eastAsia="Times New Roman" w:cs="Times New Roman"/>
          <w:noProof w:val="0"/>
          <w:sz w:val="24"/>
          <w:szCs w:val="24"/>
          <w:lang w:val="en-US"/>
        </w:rPr>
        <w:t xml:space="preserve"> Môi trường </w:t>
      </w:r>
      <w:proofErr w:type="gramStart"/>
      <w:r w:rsidRPr="006D0D41">
        <w:rPr>
          <w:rFonts w:eastAsia="Times New Roman" w:cs="Times New Roman"/>
          <w:noProof w:val="0"/>
          <w:sz w:val="24"/>
          <w:szCs w:val="24"/>
          <w:lang w:val="en-US"/>
        </w:rPr>
        <w:t>an</w:t>
      </w:r>
      <w:proofErr w:type="gramEnd"/>
      <w:r w:rsidRPr="006D0D41">
        <w:rPr>
          <w:rFonts w:eastAsia="Times New Roman" w:cs="Times New Roman"/>
          <w:noProof w:val="0"/>
          <w:sz w:val="24"/>
          <w:szCs w:val="24"/>
          <w:lang w:val="en-US"/>
        </w:rPr>
        <w:t xml:space="preserve"> toàn, thân thiện, khuyến khích học tập, sáng tạo, hợp tác.</w:t>
      </w:r>
    </w:p>
    <w:p w:rsidR="006D0D41" w:rsidRPr="006D0D41" w:rsidRDefault="006D0D41" w:rsidP="00D16CB0">
      <w:pPr>
        <w:pStyle w:val="ListParagraph"/>
        <w:numPr>
          <w:ilvl w:val="0"/>
          <w:numId w:val="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Chú trọng sức khỏe tinh thần:</w:t>
      </w:r>
      <w:r w:rsidRPr="006D0D41">
        <w:rPr>
          <w:rFonts w:eastAsia="Times New Roman" w:cs="Times New Roman"/>
          <w:noProof w:val="0"/>
          <w:sz w:val="24"/>
          <w:szCs w:val="24"/>
          <w:lang w:val="en-US"/>
        </w:rPr>
        <w:t xml:space="preserve"> Duy trì lối sống lành mạnh, giải tỏa căng thẳng, quan tâm đến bản thân.</w:t>
      </w:r>
    </w:p>
    <w:p w:rsidR="006D0D41" w:rsidRPr="006D0D41" w:rsidRDefault="006D0D41" w:rsidP="00D16CB0">
      <w:pPr>
        <w:spacing w:line="276" w:lineRule="auto"/>
        <w:ind w:firstLine="0"/>
        <w:jc w:val="both"/>
        <w:rPr>
          <w:rFonts w:eastAsia="Times New Roman" w:cs="Times New Roman"/>
          <w:noProof w:val="0"/>
          <w:sz w:val="24"/>
          <w:szCs w:val="24"/>
          <w:lang w:val="en-US"/>
        </w:rPr>
      </w:pPr>
      <w:r w:rsidRPr="006D0D41">
        <w:rPr>
          <w:rFonts w:eastAsia="Times New Roman" w:cs="Times New Roman"/>
          <w:noProof w:val="0"/>
          <w:sz w:val="24"/>
          <w:szCs w:val="24"/>
          <w:lang w:val="en-US"/>
        </w:rPr>
        <w:t>Phong cách làm việc khoa học giúp giáo viên mầm non nâng cao hiệu quả công việc, hỗ trợ trẻ phát triển toàn diện. Bằng cách kết hợp các biện pháp trên với những ý tưởng bổ sung, giáo viên có thể xây dựng phong cách làm việc khoa học hiệu quả, chuyên nghiệp và góp phần tạo môi trường giáo dục mầm non chất lượng cao.</w:t>
      </w:r>
    </w:p>
    <w:p w:rsidR="005C0997" w:rsidRDefault="00D92E00" w:rsidP="00D16CB0">
      <w:pPr>
        <w:pStyle w:val="NormalWeb"/>
        <w:shd w:val="clear" w:color="auto" w:fill="FFFFFF"/>
        <w:spacing w:before="0" w:beforeAutospacing="0" w:after="120" w:afterAutospacing="0" w:line="276" w:lineRule="auto"/>
        <w:jc w:val="both"/>
        <w:rPr>
          <w:b/>
        </w:rPr>
      </w:pPr>
      <w:r w:rsidRPr="005C0997">
        <w:rPr>
          <w:b/>
        </w:rPr>
        <w:t xml:space="preserve">2. Đặc thù của </w:t>
      </w:r>
      <w:proofErr w:type="gramStart"/>
      <w:r w:rsidRPr="005C0997">
        <w:rPr>
          <w:b/>
        </w:rPr>
        <w:t>lao</w:t>
      </w:r>
      <w:proofErr w:type="gramEnd"/>
      <w:r w:rsidRPr="005C0997">
        <w:rPr>
          <w:b/>
        </w:rPr>
        <w:t xml:space="preserve"> động nghề nghiệp và sự cần thiết phải tạo dựng phong cách làm việc khoa học của người GVMN.</w:t>
      </w:r>
    </w:p>
    <w:p w:rsidR="00662A5D" w:rsidRPr="005C0997" w:rsidRDefault="00662A5D" w:rsidP="00D16CB0">
      <w:pPr>
        <w:pStyle w:val="NormalWeb"/>
        <w:shd w:val="clear" w:color="auto" w:fill="FFFFFF"/>
        <w:spacing w:before="0" w:beforeAutospacing="0" w:after="120" w:afterAutospacing="0" w:line="276" w:lineRule="auto"/>
        <w:jc w:val="both"/>
        <w:rPr>
          <w:b/>
        </w:rPr>
      </w:pPr>
      <w:r w:rsidRPr="005C0997">
        <w:t xml:space="preserve">Đặc thù </w:t>
      </w:r>
      <w:proofErr w:type="gramStart"/>
      <w:r w:rsidRPr="005C0997">
        <w:t>lao</w:t>
      </w:r>
      <w:proofErr w:type="gramEnd"/>
      <w:r w:rsidRPr="005C0997">
        <w:t xml:space="preserve"> động nghề nghiệp và sự cần thiết phải tạo dựng phong cách làm việc khoa học của người giáo viên mầm non</w:t>
      </w:r>
    </w:p>
    <w:p w:rsidR="00662A5D" w:rsidRPr="005C0997" w:rsidRDefault="00662A5D" w:rsidP="00D16CB0">
      <w:pPr>
        <w:pStyle w:val="NormalWeb"/>
        <w:spacing w:before="0" w:beforeAutospacing="0" w:after="120" w:afterAutospacing="0" w:line="276" w:lineRule="auto"/>
        <w:jc w:val="both"/>
      </w:pPr>
      <w:r w:rsidRPr="005C0997">
        <w:t>Nghề giáo viên mầm non là một nghề đặc biệt, đòi hỏi người giáo viên phải có những năng lực và phẩm chất riêng biệt để hoàn thành tốt vai trò, trách nhiệm của mình.</w:t>
      </w:r>
    </w:p>
    <w:p w:rsidR="00662A5D" w:rsidRPr="005C0997" w:rsidRDefault="00662A5D" w:rsidP="00D16CB0">
      <w:pPr>
        <w:pStyle w:val="NormalWeb"/>
        <w:spacing w:before="0" w:beforeAutospacing="0" w:after="120" w:afterAutospacing="0" w:line="276" w:lineRule="auto"/>
        <w:jc w:val="both"/>
      </w:pPr>
      <w:r w:rsidRPr="005C0997">
        <w:lastRenderedPageBreak/>
        <w:t>Hoạt động của giáo viên mầm non bao gồm nhiều công việc khác nhau, từ việc lên kế hoạch giáo dục, tổ chức các hoạt động học tập, chăm sóc trẻ em, phối hợp với phụ huynh học sinh đến việc bồi dưỡng kiến thức chuyên môn, nghiệp vụ. Do đó, đòi hỏi giáo viên phải có sự linh hoạt, khả năng thích ứng và xử lý nhiều tình huống cùng lúc một cách hiệu quả.</w:t>
      </w:r>
    </w:p>
    <w:p w:rsidR="00662A5D" w:rsidRPr="005C0997" w:rsidRDefault="00662A5D" w:rsidP="00D16CB0">
      <w:pPr>
        <w:pStyle w:val="NormalWeb"/>
        <w:spacing w:before="0" w:beforeAutospacing="0" w:after="120" w:afterAutospacing="0" w:line="276" w:lineRule="auto"/>
        <w:jc w:val="both"/>
      </w:pPr>
      <w:r w:rsidRPr="005C0997">
        <w:t>Bên cạnh đó, giáo viên mầm non cũng cần có tính sáng tạo trong việc thiết kế các hoạt động học tập phù hợp với từng lứa tuổi, trình độ phát triển của trẻ; sử dụng các phương pháp giảng dạy hiệu quả, tích cực, lôi cuốn trẻ; đồng thời tạo dựng môi trường học tập hấp dẫn, an toàn và thân thiện.</w:t>
      </w:r>
    </w:p>
    <w:p w:rsidR="00662A5D" w:rsidRPr="005C0997" w:rsidRDefault="00662A5D" w:rsidP="00D16CB0">
      <w:pPr>
        <w:pStyle w:val="NormalWeb"/>
        <w:spacing w:before="0" w:beforeAutospacing="0" w:after="120" w:afterAutospacing="0" w:line="276" w:lineRule="auto"/>
        <w:jc w:val="both"/>
      </w:pPr>
      <w:r w:rsidRPr="005C0997">
        <w:t>Vai trò quan trọng của giáo viên mầm non còn thể hiện ở việc giáo dục và nuôi dưỡng trẻ phát triển toàn diện về thể chất, tinh thần, đạo đức và thẩm mỹ. Giáo viên cần trang bị cho trẻ những kiến thức, kỹ năng sống cần thiết, hình thành cho trẻ những thói quen tốt và ý thức tự giác.</w:t>
      </w:r>
    </w:p>
    <w:p w:rsidR="00662A5D" w:rsidRPr="005C0997" w:rsidRDefault="00662A5D" w:rsidP="00D16CB0">
      <w:pPr>
        <w:pStyle w:val="NormalWeb"/>
        <w:spacing w:before="0" w:beforeAutospacing="0" w:after="120" w:afterAutospacing="0" w:line="276" w:lineRule="auto"/>
        <w:jc w:val="both"/>
      </w:pPr>
      <w:r w:rsidRPr="001F4429">
        <w:rPr>
          <w:b/>
        </w:rPr>
        <w:t>Kỹ năng giao tiếp tốt</w:t>
      </w:r>
      <w:r w:rsidRPr="005C0997">
        <w:t xml:space="preserve"> là một phẩm chất không thể thiếu đối với giáo viên mầm </w:t>
      </w:r>
      <w:proofErr w:type="gramStart"/>
      <w:r w:rsidRPr="005C0997">
        <w:t>non</w:t>
      </w:r>
      <w:proofErr w:type="gramEnd"/>
      <w:r w:rsidRPr="005C0997">
        <w:t>. Giáo viên cần biết cách giao tiếp hiệu quả với trẻ để lắng nghe, thấu hiểu, đồng cảm và khơi gợi hứng thú học tập cho trẻ; giao tiếp với phụ huynh học sinh để trao đổi về tình hình học tập, phát triển của trẻ, tư vấn, hướng dẫn phụ huynh cách chăm sóc, giáo dục trẻ tại nhà; và giao tiếp với đồng nghiệp để chia sẻ kinh nghiệm, phối hợp trong công việc, tạo môi trường làm việc tích cực.</w:t>
      </w:r>
    </w:p>
    <w:p w:rsidR="00662A5D" w:rsidRPr="005C0997" w:rsidRDefault="00662A5D" w:rsidP="00D16CB0">
      <w:pPr>
        <w:pStyle w:val="NormalWeb"/>
        <w:spacing w:before="0" w:beforeAutospacing="0" w:after="120" w:afterAutospacing="0" w:line="276" w:lineRule="auto"/>
        <w:jc w:val="both"/>
      </w:pPr>
      <w:r w:rsidRPr="001F4429">
        <w:rPr>
          <w:b/>
        </w:rPr>
        <w:t>Hiểu biết về tâm lý phát triển của trẻ em ở từng độ tuổi</w:t>
      </w:r>
      <w:r w:rsidRPr="005C0997">
        <w:t xml:space="preserve"> là điều cần thiết để giáo viên có thể thấu hiểu, đồng cảm với trẻ, nhận biết và giải quyết các vấn đề tâm lý của trẻ một cách hiệu quả. Nhờ đó, giáo viên có thể giáo dục trẻ một cách khoa học, phù hợp với lứa tuổi và tâm lý của trẻ.</w:t>
      </w:r>
    </w:p>
    <w:p w:rsidR="00662A5D" w:rsidRPr="005C0997" w:rsidRDefault="00662A5D" w:rsidP="00D16CB0">
      <w:pPr>
        <w:pStyle w:val="NormalWeb"/>
        <w:spacing w:before="0" w:beforeAutospacing="0" w:after="120" w:afterAutospacing="0" w:line="276" w:lineRule="auto"/>
        <w:jc w:val="both"/>
      </w:pPr>
      <w:r w:rsidRPr="001F4429">
        <w:rPr>
          <w:b/>
        </w:rPr>
        <w:t>Tạo dựng phong cách làm việc khoa học</w:t>
      </w:r>
      <w:r w:rsidRPr="005C0997">
        <w:t xml:space="preserve"> là điều vô cùng cần thiết đối với giáo viên mầm </w:t>
      </w:r>
      <w:proofErr w:type="gramStart"/>
      <w:r w:rsidRPr="005C0997">
        <w:t>non</w:t>
      </w:r>
      <w:proofErr w:type="gramEnd"/>
      <w:r w:rsidRPr="005C0997">
        <w:t xml:space="preserve">. Phong cách làm việc khoa học giúp giáo viên tổ chức công việc hợp lý, khoa học, tránh lãng phí thời gian, sức lực; sử dụng hiệu quả các nguồn lực, thiết bị dạy học; nâng cao năng suất lao động và hoàn thành tốt nhiệm vụ được giao. Nhờ đó, chất lượng giáo dục được nâng cao, trẻ được phát triển toàn diện và phụ huynh học sinh </w:t>
      </w:r>
      <w:proofErr w:type="gramStart"/>
      <w:r w:rsidRPr="005C0997">
        <w:t>an</w:t>
      </w:r>
      <w:proofErr w:type="gramEnd"/>
      <w:r w:rsidRPr="005C0997">
        <w:t xml:space="preserve"> tâm gửi con em mình đến trường.</w:t>
      </w:r>
    </w:p>
    <w:p w:rsidR="00662A5D" w:rsidRPr="005C0997" w:rsidRDefault="00662A5D" w:rsidP="00D16CB0">
      <w:pPr>
        <w:pStyle w:val="NormalWeb"/>
        <w:spacing w:before="0" w:beforeAutospacing="0" w:after="120" w:afterAutospacing="0" w:line="276" w:lineRule="auto"/>
        <w:jc w:val="both"/>
      </w:pPr>
      <w:r w:rsidRPr="005C0997">
        <w:t xml:space="preserve">Hơn nữa, phong cách làm việc khoa học còn giúp giáo viên tự học, tự nghiên cứu, cập nhật kiến thức mới, nâng cao trình độ chuyên môn và kỹ năng nghiệp vụ; phát triển tư duy khoa học, logic và sáng tạo; nâng cao năng lực giải quyết vấn đề và thích ứng với môi trường làm việc mới. Nhờ vậy, giáo viên tạo dựng được uy tín trong mắt phụ huynh học sinh và đồng nghiệp, góp phần nâng cao vị thế của nghề giáo viên mầm </w:t>
      </w:r>
      <w:proofErr w:type="gramStart"/>
      <w:r w:rsidRPr="005C0997">
        <w:t>non</w:t>
      </w:r>
      <w:proofErr w:type="gramEnd"/>
      <w:r w:rsidRPr="005C0997">
        <w:t>, tạo dựng môi trường làm việc chuyên nghiệp và hiệu quả.</w:t>
      </w:r>
    </w:p>
    <w:p w:rsidR="00286CB9" w:rsidRPr="005C0997" w:rsidRDefault="00662A5D" w:rsidP="00D16CB0">
      <w:pPr>
        <w:pStyle w:val="NormalWeb"/>
        <w:spacing w:before="0" w:beforeAutospacing="0" w:after="120" w:afterAutospacing="0" w:line="276" w:lineRule="auto"/>
        <w:jc w:val="both"/>
      </w:pPr>
      <w:r w:rsidRPr="005C0997">
        <w:t xml:space="preserve">Tóm lại, tạo dựng phong cách làm việc khoa học là điều cần thiết đối với giáo viên mầm non để hoàn thành tốt vai trò, trách nhiệm của mình, góp phần nâng cao chất lượng giáo dục mầm </w:t>
      </w:r>
      <w:proofErr w:type="gramStart"/>
      <w:r w:rsidRPr="005C0997">
        <w:t>non</w:t>
      </w:r>
      <w:proofErr w:type="gramEnd"/>
      <w:r w:rsidRPr="005C0997">
        <w:t>.</w:t>
      </w:r>
    </w:p>
    <w:p w:rsidR="00D92E00" w:rsidRPr="005C0997" w:rsidRDefault="00D92E00" w:rsidP="00D16CB0">
      <w:pPr>
        <w:pStyle w:val="NormalWeb"/>
        <w:shd w:val="clear" w:color="auto" w:fill="FFFFFF"/>
        <w:spacing w:before="0" w:beforeAutospacing="0" w:after="120" w:afterAutospacing="0" w:line="276" w:lineRule="auto"/>
        <w:jc w:val="both"/>
        <w:rPr>
          <w:b/>
        </w:rPr>
      </w:pPr>
      <w:r w:rsidRPr="005C0997">
        <w:rPr>
          <w:b/>
        </w:rPr>
        <w:t>3. Rèn luyện phong cách làm việc khoa học của người GVMN. Kỹ năng làm việc với cấp trên, đồng nghiệp và cha mẹ trẻ</w:t>
      </w:r>
    </w:p>
    <w:p w:rsidR="005C0997" w:rsidRPr="005C0997" w:rsidRDefault="005C0997"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 xml:space="preserve">Là giáo viên mầm </w:t>
      </w:r>
      <w:proofErr w:type="gramStart"/>
      <w:r w:rsidRPr="005C0997">
        <w:rPr>
          <w:rFonts w:eastAsia="Times New Roman" w:cs="Times New Roman"/>
          <w:b/>
          <w:bCs/>
          <w:noProof w:val="0"/>
          <w:sz w:val="24"/>
          <w:szCs w:val="24"/>
          <w:lang w:val="en-US"/>
        </w:rPr>
        <w:t>non</w:t>
      </w:r>
      <w:proofErr w:type="gramEnd"/>
      <w:r w:rsidRPr="005C0997">
        <w:rPr>
          <w:rFonts w:eastAsia="Times New Roman" w:cs="Times New Roman"/>
          <w:b/>
          <w:bCs/>
          <w:noProof w:val="0"/>
          <w:sz w:val="24"/>
          <w:szCs w:val="24"/>
          <w:lang w:val="en-US"/>
        </w:rPr>
        <w:t>, rèn luyện phong cách làm việc khoa học là điều vô cùng quan trọng</w:t>
      </w:r>
      <w:r w:rsidRPr="005C0997">
        <w:rPr>
          <w:rFonts w:eastAsia="Times New Roman" w:cs="Times New Roman"/>
          <w:noProof w:val="0"/>
          <w:sz w:val="24"/>
          <w:szCs w:val="24"/>
          <w:lang w:val="en-US"/>
        </w:rPr>
        <w:t xml:space="preserve"> để nâng cao hiệu quả công việc và chất lượng giáo dục. Phong cách làm việc khoa học thể hiện ở việc:</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Lập kế hoạch cụ thể cho từng hoạt động</w:t>
      </w:r>
      <w:r w:rsidRPr="005C0997">
        <w:rPr>
          <w:rFonts w:eastAsia="Times New Roman" w:cs="Times New Roman"/>
          <w:noProof w:val="0"/>
          <w:sz w:val="24"/>
          <w:szCs w:val="24"/>
          <w:lang w:val="en-US"/>
        </w:rPr>
        <w:t>, từ việc chuẩn bị bài giảng, giáo cụ, đến tổ chức các hoạt động trong lớp học, đảm bảo khoa học, phù hợp với lứa tuổi và trình độ phát triển của trẻ.</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Sử dụng khoa học kỹ thuật</w:t>
      </w:r>
      <w:r w:rsidRPr="005C0997">
        <w:rPr>
          <w:rFonts w:eastAsia="Times New Roman" w:cs="Times New Roman"/>
          <w:noProof w:val="0"/>
          <w:sz w:val="24"/>
          <w:szCs w:val="24"/>
          <w:lang w:val="en-US"/>
        </w:rPr>
        <w:t>, áp dụng các phương pháp giảng dạy tiên tiến, sử dụng công nghệ thông tin trong giáo dục để nâng cao hiệu quả giảng dạy và học tập.</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lastRenderedPageBreak/>
        <w:t>Sắp xếp công việc hợp lý, khoa học</w:t>
      </w:r>
      <w:r w:rsidRPr="005C0997">
        <w:rPr>
          <w:rFonts w:eastAsia="Times New Roman" w:cs="Times New Roman"/>
          <w:noProof w:val="0"/>
          <w:sz w:val="24"/>
          <w:szCs w:val="24"/>
          <w:lang w:val="en-US"/>
        </w:rPr>
        <w:t>, sử dụng hiệu quả thời gian và nguồn lực.</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 xml:space="preserve">Thường xuyên </w:t>
      </w:r>
      <w:proofErr w:type="gramStart"/>
      <w:r w:rsidRPr="005C0997">
        <w:rPr>
          <w:rFonts w:eastAsia="Times New Roman" w:cs="Times New Roman"/>
          <w:b/>
          <w:bCs/>
          <w:noProof w:val="0"/>
          <w:sz w:val="24"/>
          <w:szCs w:val="24"/>
          <w:lang w:val="en-US"/>
        </w:rPr>
        <w:t>theo</w:t>
      </w:r>
      <w:proofErr w:type="gramEnd"/>
      <w:r w:rsidRPr="005C0997">
        <w:rPr>
          <w:rFonts w:eastAsia="Times New Roman" w:cs="Times New Roman"/>
          <w:b/>
          <w:bCs/>
          <w:noProof w:val="0"/>
          <w:sz w:val="24"/>
          <w:szCs w:val="24"/>
          <w:lang w:val="en-US"/>
        </w:rPr>
        <w:t xml:space="preserve"> dõi, kiểm tra, đánh giá hiệu quả công việc</w:t>
      </w:r>
      <w:r w:rsidRPr="005C0997">
        <w:rPr>
          <w:rFonts w:eastAsia="Times New Roman" w:cs="Times New Roman"/>
          <w:noProof w:val="0"/>
          <w:sz w:val="24"/>
          <w:szCs w:val="24"/>
          <w:lang w:val="en-US"/>
        </w:rPr>
        <w:t xml:space="preserve"> để điều chỉnh, hoàn thiện.</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noProof w:val="0"/>
          <w:sz w:val="24"/>
          <w:szCs w:val="24"/>
          <w:lang w:val="en-US"/>
        </w:rPr>
        <w:t>Rèn luyện phong cách làm việc khoa học là một quá trình lâu dài, đòi hỏi sự nỗ lực không ngừng của mỗi giáo viên. Để rèn luyện hiệu quả, giáo viên cần:</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Học tập, rèn luyện thường xuyên</w:t>
      </w:r>
      <w:r w:rsidRPr="005C0997">
        <w:rPr>
          <w:rFonts w:eastAsia="Times New Roman" w:cs="Times New Roman"/>
          <w:noProof w:val="0"/>
          <w:sz w:val="24"/>
          <w:szCs w:val="24"/>
          <w:lang w:val="en-US"/>
        </w:rPr>
        <w:t>, tự học, tham gia các khóa đào tạo, bồi dưỡng để nâng cao kiến thức, kỹ năng.</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Trau dồi phẩm chất đạo đức</w:t>
      </w:r>
      <w:r w:rsidRPr="005C0997">
        <w:rPr>
          <w:rFonts w:eastAsia="Times New Roman" w:cs="Times New Roman"/>
          <w:noProof w:val="0"/>
          <w:sz w:val="24"/>
          <w:szCs w:val="24"/>
          <w:lang w:val="en-US"/>
        </w:rPr>
        <w:t>, rèn luyện đạo đức nghề nghiệp, ý thức trách nhiệm trong công việc.</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Giao lưu, học hỏi kinh nghiệm</w:t>
      </w:r>
      <w:r w:rsidRPr="005C0997">
        <w:rPr>
          <w:rFonts w:eastAsia="Times New Roman" w:cs="Times New Roman"/>
          <w:noProof w:val="0"/>
          <w:sz w:val="24"/>
          <w:szCs w:val="24"/>
          <w:lang w:val="en-US"/>
        </w:rPr>
        <w:t>, chia sẻ kinh nghiệm với đồng nghiệp, học hỏi từ những giáo viên đi trước.</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Áp dụng khoa học kỹ thuật</w:t>
      </w:r>
      <w:r w:rsidRPr="005C0997">
        <w:rPr>
          <w:rFonts w:eastAsia="Times New Roman" w:cs="Times New Roman"/>
          <w:noProof w:val="0"/>
          <w:sz w:val="24"/>
          <w:szCs w:val="24"/>
          <w:lang w:val="en-US"/>
        </w:rPr>
        <w:t>, tìm hiểu, áp dụng các phương pháp giảng dạy tiên tiến, sử dụng công nghệ thông tin trong giáo dục.</w:t>
      </w:r>
    </w:p>
    <w:p w:rsidR="005C0997" w:rsidRPr="005C0997" w:rsidRDefault="005C0997" w:rsidP="00D16CB0">
      <w:pPr>
        <w:pStyle w:val="ListParagraph"/>
        <w:numPr>
          <w:ilvl w:val="0"/>
          <w:numId w:val="19"/>
        </w:numPr>
        <w:spacing w:line="276" w:lineRule="auto"/>
        <w:ind w:left="426"/>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Tự đánh giá, rút kinh nghiệm</w:t>
      </w:r>
      <w:r w:rsidRPr="005C0997">
        <w:rPr>
          <w:rFonts w:eastAsia="Times New Roman" w:cs="Times New Roman"/>
          <w:noProof w:val="0"/>
          <w:sz w:val="24"/>
          <w:szCs w:val="24"/>
          <w:lang w:val="en-US"/>
        </w:rPr>
        <w:t>, thường xuyên tự đánh giá bản thân, rút kinh nghiệm từ những sai sót để hoàn thiện bản thân.</w:t>
      </w:r>
    </w:p>
    <w:p w:rsidR="005C0997" w:rsidRPr="005C0997" w:rsidRDefault="005C0997"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Cs/>
          <w:noProof w:val="0"/>
          <w:sz w:val="24"/>
          <w:szCs w:val="24"/>
          <w:lang w:val="en-US"/>
        </w:rPr>
        <w:t>Ngoài ra,</w:t>
      </w:r>
      <w:r w:rsidRPr="005C0997">
        <w:rPr>
          <w:rFonts w:eastAsia="Times New Roman" w:cs="Times New Roman"/>
          <w:b/>
          <w:bCs/>
          <w:noProof w:val="0"/>
          <w:sz w:val="24"/>
          <w:szCs w:val="24"/>
          <w:lang w:val="en-US"/>
        </w:rPr>
        <w:t xml:space="preserve"> </w:t>
      </w:r>
      <w:r w:rsidRPr="005C0997">
        <w:rPr>
          <w:rFonts w:eastAsia="Times New Roman" w:cs="Times New Roman"/>
          <w:noProof w:val="0"/>
          <w:sz w:val="24"/>
          <w:szCs w:val="24"/>
          <w:lang w:val="en-US"/>
        </w:rPr>
        <w:t>Làm việc hiệu quả với cấp trên, đồng nghiệp và cha mẹ trẻ là yếu tố quan trọng giúp giáo viên hoàn thành tốt nhiệm vụ. Để làm được điều này, giáo viên cần:</w:t>
      </w:r>
    </w:p>
    <w:p w:rsidR="005C0997" w:rsidRPr="005C0997" w:rsidRDefault="005C0997"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Làm việc với cấp trên:</w:t>
      </w:r>
      <w:r w:rsidRPr="005C0997">
        <w:rPr>
          <w:rFonts w:eastAsia="Times New Roman" w:cs="Times New Roman"/>
          <w:noProof w:val="0"/>
          <w:sz w:val="24"/>
          <w:szCs w:val="24"/>
          <w:lang w:val="en-US"/>
        </w:rPr>
        <w:t xml:space="preserve"> Tôn trọng, chấp hành ý kiến chỉ đạo của cấp trên. Thường xuyên báo cáo kết quả công việc một cách trung thực, khách quan. Đề xuất ý kiến đóng góp để hoàn thiện công việc.</w:t>
      </w:r>
    </w:p>
    <w:p w:rsidR="005C0997" w:rsidRPr="005C0997" w:rsidRDefault="005C0997"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Làm việc với đồng nghiệp:</w:t>
      </w:r>
      <w:r w:rsidRPr="005C0997">
        <w:rPr>
          <w:rFonts w:eastAsia="Times New Roman" w:cs="Times New Roman"/>
          <w:noProof w:val="0"/>
          <w:sz w:val="24"/>
          <w:szCs w:val="24"/>
          <w:lang w:val="en-US"/>
        </w:rPr>
        <w:t xml:space="preserve"> Chia sẻ kinh nghiệm, hỗ trợ lẫn nhau trong công việc. Tạo dựng mối quan hệ đồng nghiệp tốt đẹp, đoàn kết. Cùng nhau nâng cao chất lượng giáo dục.</w:t>
      </w:r>
    </w:p>
    <w:p w:rsidR="005C0997" w:rsidRPr="005C0997" w:rsidRDefault="005C0997"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b/>
          <w:bCs/>
          <w:noProof w:val="0"/>
          <w:sz w:val="24"/>
          <w:szCs w:val="24"/>
          <w:lang w:val="en-US"/>
        </w:rPr>
        <w:t>Làm việc với cha mẹ trẻ:</w:t>
      </w:r>
      <w:r w:rsidRPr="005C0997">
        <w:rPr>
          <w:rFonts w:eastAsia="Times New Roman" w:cs="Times New Roman"/>
          <w:noProof w:val="0"/>
          <w:sz w:val="24"/>
          <w:szCs w:val="24"/>
          <w:lang w:val="en-US"/>
        </w:rPr>
        <w:t xml:space="preserve"> Cởi mở, hợp tác với cha mẹ trẻ để cùng nhau chăm sóc, giáo dục trẻ. Cung cấp thông tin đầy đủ, chính xác về tình hình học tập, rèn luyện của trẻ cho cha mẹ. Tạo dựng mối quan hệ tốt đẹp với cha mẹ trẻ dựa trên sự tin tưởng và tôn trọng lẫn nhau.</w:t>
      </w:r>
    </w:p>
    <w:p w:rsidR="00D92E00" w:rsidRPr="005C0997" w:rsidRDefault="005C0997" w:rsidP="00D16CB0">
      <w:pPr>
        <w:spacing w:line="276" w:lineRule="auto"/>
        <w:ind w:firstLine="0"/>
        <w:jc w:val="both"/>
        <w:rPr>
          <w:rFonts w:eastAsia="Times New Roman" w:cs="Times New Roman"/>
          <w:noProof w:val="0"/>
          <w:sz w:val="24"/>
          <w:szCs w:val="24"/>
          <w:lang w:val="en-US"/>
        </w:rPr>
      </w:pPr>
      <w:r w:rsidRPr="005C0997">
        <w:rPr>
          <w:rFonts w:eastAsia="Times New Roman" w:cs="Times New Roman"/>
          <w:noProof w:val="0"/>
          <w:sz w:val="24"/>
          <w:szCs w:val="24"/>
          <w:lang w:val="en-US"/>
        </w:rPr>
        <w:t xml:space="preserve">Rèn luyện phong cách làm việc khoa học và kỹ năng làm việc hiệu quả với cấp trên, đồng nghiệp và cha mẹ trẻ là trách nhiệm của mỗi giáo viên mầm </w:t>
      </w:r>
      <w:proofErr w:type="gramStart"/>
      <w:r w:rsidRPr="005C0997">
        <w:rPr>
          <w:rFonts w:eastAsia="Times New Roman" w:cs="Times New Roman"/>
          <w:noProof w:val="0"/>
          <w:sz w:val="24"/>
          <w:szCs w:val="24"/>
          <w:lang w:val="en-US"/>
        </w:rPr>
        <w:t>non</w:t>
      </w:r>
      <w:proofErr w:type="gramEnd"/>
      <w:r w:rsidRPr="005C0997">
        <w:rPr>
          <w:rFonts w:eastAsia="Times New Roman" w:cs="Times New Roman"/>
          <w:noProof w:val="0"/>
          <w:sz w:val="24"/>
          <w:szCs w:val="24"/>
          <w:lang w:val="en-US"/>
        </w:rPr>
        <w:t>. Bằng sự nỗ lực và cố gắng, mỗi giáo viên sẽ góp phần tạo nên môi trường giáo dục mầm non chất lượng, hiệu quả, giúp trẻ phát triển toàn diện.</w:t>
      </w:r>
    </w:p>
    <w:sectPr w:rsidR="00D92E00" w:rsidRPr="005C0997" w:rsidSect="00AE398E">
      <w:pgSz w:w="11907" w:h="16840"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35DE"/>
    <w:multiLevelType w:val="multilevel"/>
    <w:tmpl w:val="88AE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537C2"/>
    <w:multiLevelType w:val="multilevel"/>
    <w:tmpl w:val="729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F580D"/>
    <w:multiLevelType w:val="multilevel"/>
    <w:tmpl w:val="5D1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83B3C"/>
    <w:multiLevelType w:val="multilevel"/>
    <w:tmpl w:val="76C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E0B"/>
    <w:multiLevelType w:val="multilevel"/>
    <w:tmpl w:val="A0E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E50DF"/>
    <w:multiLevelType w:val="multilevel"/>
    <w:tmpl w:val="99B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40CB7"/>
    <w:multiLevelType w:val="hybridMultilevel"/>
    <w:tmpl w:val="E36C6742"/>
    <w:lvl w:ilvl="0" w:tplc="017C45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24FA7"/>
    <w:multiLevelType w:val="multilevel"/>
    <w:tmpl w:val="0CF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E56F8"/>
    <w:multiLevelType w:val="multilevel"/>
    <w:tmpl w:val="551E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9181D"/>
    <w:multiLevelType w:val="hybridMultilevel"/>
    <w:tmpl w:val="FFC02B9C"/>
    <w:lvl w:ilvl="0" w:tplc="017C45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06DDC"/>
    <w:multiLevelType w:val="multilevel"/>
    <w:tmpl w:val="DD1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95FA8"/>
    <w:multiLevelType w:val="multilevel"/>
    <w:tmpl w:val="1A76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D12EB"/>
    <w:multiLevelType w:val="multilevel"/>
    <w:tmpl w:val="EB7E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300E5"/>
    <w:multiLevelType w:val="multilevel"/>
    <w:tmpl w:val="DE3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D6201"/>
    <w:multiLevelType w:val="multilevel"/>
    <w:tmpl w:val="F5E2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60F12"/>
    <w:multiLevelType w:val="multilevel"/>
    <w:tmpl w:val="849498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B520DD"/>
    <w:multiLevelType w:val="hybridMultilevel"/>
    <w:tmpl w:val="3788DCF6"/>
    <w:lvl w:ilvl="0" w:tplc="4B903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33701"/>
    <w:multiLevelType w:val="multilevel"/>
    <w:tmpl w:val="9DC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9C725F"/>
    <w:multiLevelType w:val="hybridMultilevel"/>
    <w:tmpl w:val="C1AEE230"/>
    <w:lvl w:ilvl="0" w:tplc="3E1E4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
  </w:num>
  <w:num w:numId="5">
    <w:abstractNumId w:val="7"/>
  </w:num>
  <w:num w:numId="6">
    <w:abstractNumId w:val="2"/>
  </w:num>
  <w:num w:numId="7">
    <w:abstractNumId w:val="10"/>
  </w:num>
  <w:num w:numId="8">
    <w:abstractNumId w:val="16"/>
  </w:num>
  <w:num w:numId="9">
    <w:abstractNumId w:val="9"/>
  </w:num>
  <w:num w:numId="10">
    <w:abstractNumId w:val="0"/>
  </w:num>
  <w:num w:numId="11">
    <w:abstractNumId w:val="17"/>
  </w:num>
  <w:num w:numId="12">
    <w:abstractNumId w:val="5"/>
  </w:num>
  <w:num w:numId="13">
    <w:abstractNumId w:val="4"/>
  </w:num>
  <w:num w:numId="14">
    <w:abstractNumId w:val="13"/>
  </w:num>
  <w:num w:numId="15">
    <w:abstractNumId w:val="11"/>
  </w:num>
  <w:num w:numId="16">
    <w:abstractNumId w:val="18"/>
  </w:num>
  <w:num w:numId="17">
    <w:abstractNumId w:val="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9"/>
    <w:rsid w:val="0014714F"/>
    <w:rsid w:val="001F4429"/>
    <w:rsid w:val="00286CB9"/>
    <w:rsid w:val="00486277"/>
    <w:rsid w:val="005C0997"/>
    <w:rsid w:val="00662A5D"/>
    <w:rsid w:val="006D0D41"/>
    <w:rsid w:val="00741859"/>
    <w:rsid w:val="00747ADB"/>
    <w:rsid w:val="00961B6E"/>
    <w:rsid w:val="00AE398E"/>
    <w:rsid w:val="00BE1BA2"/>
    <w:rsid w:val="00D16CB0"/>
    <w:rsid w:val="00D9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9B577-E515-4004-BF4D-47C550E0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2">
    <w:name w:val="heading 2"/>
    <w:basedOn w:val="Normal"/>
    <w:link w:val="Heading2Char"/>
    <w:uiPriority w:val="9"/>
    <w:qFormat/>
    <w:rsid w:val="00741859"/>
    <w:pPr>
      <w:spacing w:before="100" w:beforeAutospacing="1" w:after="100" w:afterAutospacing="1" w:line="240" w:lineRule="auto"/>
      <w:ind w:firstLine="0"/>
      <w:outlineLvl w:val="1"/>
    </w:pPr>
    <w:rPr>
      <w:rFonts w:eastAsia="Times New Roman" w:cs="Times New Roman"/>
      <w:b/>
      <w:bCs/>
      <w:noProof w:val="0"/>
      <w:sz w:val="36"/>
      <w:szCs w:val="36"/>
      <w:lang w:val="en-US"/>
    </w:rPr>
  </w:style>
  <w:style w:type="paragraph" w:styleId="Heading3">
    <w:name w:val="heading 3"/>
    <w:basedOn w:val="Normal"/>
    <w:next w:val="Normal"/>
    <w:link w:val="Heading3Char"/>
    <w:uiPriority w:val="9"/>
    <w:semiHidden/>
    <w:unhideWhenUsed/>
    <w:qFormat/>
    <w:rsid w:val="00D92E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859"/>
    <w:pPr>
      <w:spacing w:before="100" w:beforeAutospacing="1" w:after="100" w:afterAutospacing="1" w:line="240" w:lineRule="auto"/>
      <w:ind w:firstLine="0"/>
    </w:pPr>
    <w:rPr>
      <w:rFonts w:eastAsia="Times New Roman" w:cs="Times New Roman"/>
      <w:noProof w:val="0"/>
      <w:sz w:val="24"/>
      <w:szCs w:val="24"/>
      <w:lang w:val="en-US"/>
    </w:rPr>
  </w:style>
  <w:style w:type="character" w:styleId="Strong">
    <w:name w:val="Strong"/>
    <w:basedOn w:val="DefaultParagraphFont"/>
    <w:uiPriority w:val="22"/>
    <w:qFormat/>
    <w:rsid w:val="00741859"/>
    <w:rPr>
      <w:b/>
      <w:bCs/>
    </w:rPr>
  </w:style>
  <w:style w:type="character" w:styleId="Emphasis">
    <w:name w:val="Emphasis"/>
    <w:basedOn w:val="DefaultParagraphFont"/>
    <w:uiPriority w:val="20"/>
    <w:qFormat/>
    <w:rsid w:val="00741859"/>
    <w:rPr>
      <w:i/>
      <w:iCs/>
    </w:rPr>
  </w:style>
  <w:style w:type="character" w:customStyle="1" w:styleId="Heading2Char">
    <w:name w:val="Heading 2 Char"/>
    <w:basedOn w:val="DefaultParagraphFont"/>
    <w:link w:val="Heading2"/>
    <w:uiPriority w:val="9"/>
    <w:rsid w:val="00741859"/>
    <w:rPr>
      <w:rFonts w:eastAsia="Times New Roman" w:cs="Times New Roman"/>
      <w:b/>
      <w:bCs/>
      <w:sz w:val="36"/>
      <w:szCs w:val="36"/>
    </w:rPr>
  </w:style>
  <w:style w:type="character" w:customStyle="1" w:styleId="Heading3Char">
    <w:name w:val="Heading 3 Char"/>
    <w:basedOn w:val="DefaultParagraphFont"/>
    <w:link w:val="Heading3"/>
    <w:uiPriority w:val="9"/>
    <w:semiHidden/>
    <w:rsid w:val="00D92E00"/>
    <w:rPr>
      <w:rFonts w:asciiTheme="majorHAnsi" w:eastAsiaTheme="majorEastAsia" w:hAnsiTheme="majorHAnsi" w:cstheme="majorBidi"/>
      <w:noProof/>
      <w:color w:val="1F4D78" w:themeColor="accent1" w:themeShade="7F"/>
      <w:sz w:val="24"/>
      <w:szCs w:val="24"/>
      <w:lang w:val="vi-VN"/>
    </w:rPr>
  </w:style>
  <w:style w:type="paragraph" w:customStyle="1" w:styleId="first-token">
    <w:name w:val="first-token"/>
    <w:basedOn w:val="Normal"/>
    <w:rsid w:val="00D92E00"/>
    <w:pPr>
      <w:spacing w:before="100" w:beforeAutospacing="1" w:after="100" w:afterAutospacing="1" w:line="240" w:lineRule="auto"/>
      <w:ind w:firstLine="0"/>
    </w:pPr>
    <w:rPr>
      <w:rFonts w:eastAsia="Times New Roman" w:cs="Times New Roman"/>
      <w:noProof w:val="0"/>
      <w:sz w:val="24"/>
      <w:szCs w:val="24"/>
      <w:lang w:val="en-US"/>
    </w:rPr>
  </w:style>
  <w:style w:type="paragraph" w:styleId="ListParagraph">
    <w:name w:val="List Paragraph"/>
    <w:basedOn w:val="Normal"/>
    <w:uiPriority w:val="34"/>
    <w:qFormat/>
    <w:rsid w:val="00D9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8253">
      <w:bodyDiv w:val="1"/>
      <w:marLeft w:val="0"/>
      <w:marRight w:val="0"/>
      <w:marTop w:val="0"/>
      <w:marBottom w:val="0"/>
      <w:divBdr>
        <w:top w:val="none" w:sz="0" w:space="0" w:color="auto"/>
        <w:left w:val="none" w:sz="0" w:space="0" w:color="auto"/>
        <w:bottom w:val="none" w:sz="0" w:space="0" w:color="auto"/>
        <w:right w:val="none" w:sz="0" w:space="0" w:color="auto"/>
      </w:divBdr>
    </w:div>
    <w:div w:id="301889373">
      <w:bodyDiv w:val="1"/>
      <w:marLeft w:val="0"/>
      <w:marRight w:val="0"/>
      <w:marTop w:val="0"/>
      <w:marBottom w:val="0"/>
      <w:divBdr>
        <w:top w:val="none" w:sz="0" w:space="0" w:color="auto"/>
        <w:left w:val="none" w:sz="0" w:space="0" w:color="auto"/>
        <w:bottom w:val="none" w:sz="0" w:space="0" w:color="auto"/>
        <w:right w:val="none" w:sz="0" w:space="0" w:color="auto"/>
      </w:divBdr>
      <w:divsChild>
        <w:div w:id="1384718349">
          <w:marLeft w:val="0"/>
          <w:marRight w:val="0"/>
          <w:marTop w:val="0"/>
          <w:marBottom w:val="0"/>
          <w:divBdr>
            <w:top w:val="none" w:sz="0" w:space="0" w:color="auto"/>
            <w:left w:val="none" w:sz="0" w:space="0" w:color="auto"/>
            <w:bottom w:val="none" w:sz="0" w:space="0" w:color="auto"/>
            <w:right w:val="none" w:sz="0" w:space="0" w:color="auto"/>
          </w:divBdr>
          <w:divsChild>
            <w:div w:id="2042700938">
              <w:marLeft w:val="0"/>
              <w:marRight w:val="0"/>
              <w:marTop w:val="0"/>
              <w:marBottom w:val="0"/>
              <w:divBdr>
                <w:top w:val="none" w:sz="0" w:space="0" w:color="auto"/>
                <w:left w:val="none" w:sz="0" w:space="0" w:color="auto"/>
                <w:bottom w:val="none" w:sz="0" w:space="0" w:color="auto"/>
                <w:right w:val="none" w:sz="0" w:space="0" w:color="auto"/>
              </w:divBdr>
              <w:divsChild>
                <w:div w:id="1487432141">
                  <w:marLeft w:val="0"/>
                  <w:marRight w:val="0"/>
                  <w:marTop w:val="0"/>
                  <w:marBottom w:val="0"/>
                  <w:divBdr>
                    <w:top w:val="none" w:sz="0" w:space="0" w:color="auto"/>
                    <w:left w:val="none" w:sz="0" w:space="0" w:color="auto"/>
                    <w:bottom w:val="none" w:sz="0" w:space="0" w:color="auto"/>
                    <w:right w:val="none" w:sz="0" w:space="0" w:color="auto"/>
                  </w:divBdr>
                  <w:divsChild>
                    <w:div w:id="1395471729">
                      <w:marLeft w:val="0"/>
                      <w:marRight w:val="0"/>
                      <w:marTop w:val="0"/>
                      <w:marBottom w:val="0"/>
                      <w:divBdr>
                        <w:top w:val="none" w:sz="0" w:space="0" w:color="auto"/>
                        <w:left w:val="none" w:sz="0" w:space="0" w:color="auto"/>
                        <w:bottom w:val="none" w:sz="0" w:space="0" w:color="auto"/>
                        <w:right w:val="none" w:sz="0" w:space="0" w:color="auto"/>
                      </w:divBdr>
                      <w:divsChild>
                        <w:div w:id="20478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1183">
              <w:marLeft w:val="0"/>
              <w:marRight w:val="0"/>
              <w:marTop w:val="0"/>
              <w:marBottom w:val="0"/>
              <w:divBdr>
                <w:top w:val="none" w:sz="0" w:space="0" w:color="auto"/>
                <w:left w:val="none" w:sz="0" w:space="0" w:color="auto"/>
                <w:bottom w:val="none" w:sz="0" w:space="0" w:color="auto"/>
                <w:right w:val="none" w:sz="0" w:space="0" w:color="auto"/>
              </w:divBdr>
              <w:divsChild>
                <w:div w:id="2101634823">
                  <w:marLeft w:val="0"/>
                  <w:marRight w:val="0"/>
                  <w:marTop w:val="0"/>
                  <w:marBottom w:val="0"/>
                  <w:divBdr>
                    <w:top w:val="none" w:sz="0" w:space="0" w:color="auto"/>
                    <w:left w:val="none" w:sz="0" w:space="0" w:color="auto"/>
                    <w:bottom w:val="none" w:sz="0" w:space="0" w:color="auto"/>
                    <w:right w:val="none" w:sz="0" w:space="0" w:color="auto"/>
                  </w:divBdr>
                  <w:divsChild>
                    <w:div w:id="1772359908">
                      <w:marLeft w:val="0"/>
                      <w:marRight w:val="0"/>
                      <w:marTop w:val="0"/>
                      <w:marBottom w:val="0"/>
                      <w:divBdr>
                        <w:top w:val="none" w:sz="0" w:space="0" w:color="auto"/>
                        <w:left w:val="none" w:sz="0" w:space="0" w:color="auto"/>
                        <w:bottom w:val="none" w:sz="0" w:space="0" w:color="auto"/>
                        <w:right w:val="none" w:sz="0" w:space="0" w:color="auto"/>
                      </w:divBdr>
                      <w:divsChild>
                        <w:div w:id="11500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75344">
      <w:bodyDiv w:val="1"/>
      <w:marLeft w:val="0"/>
      <w:marRight w:val="0"/>
      <w:marTop w:val="0"/>
      <w:marBottom w:val="0"/>
      <w:divBdr>
        <w:top w:val="none" w:sz="0" w:space="0" w:color="auto"/>
        <w:left w:val="none" w:sz="0" w:space="0" w:color="auto"/>
        <w:bottom w:val="none" w:sz="0" w:space="0" w:color="auto"/>
        <w:right w:val="none" w:sz="0" w:space="0" w:color="auto"/>
      </w:divBdr>
    </w:div>
    <w:div w:id="462233655">
      <w:bodyDiv w:val="1"/>
      <w:marLeft w:val="0"/>
      <w:marRight w:val="0"/>
      <w:marTop w:val="0"/>
      <w:marBottom w:val="0"/>
      <w:divBdr>
        <w:top w:val="none" w:sz="0" w:space="0" w:color="auto"/>
        <w:left w:val="none" w:sz="0" w:space="0" w:color="auto"/>
        <w:bottom w:val="none" w:sz="0" w:space="0" w:color="auto"/>
        <w:right w:val="none" w:sz="0" w:space="0" w:color="auto"/>
      </w:divBdr>
    </w:div>
    <w:div w:id="566764865">
      <w:bodyDiv w:val="1"/>
      <w:marLeft w:val="0"/>
      <w:marRight w:val="0"/>
      <w:marTop w:val="0"/>
      <w:marBottom w:val="0"/>
      <w:divBdr>
        <w:top w:val="none" w:sz="0" w:space="0" w:color="auto"/>
        <w:left w:val="none" w:sz="0" w:space="0" w:color="auto"/>
        <w:bottom w:val="none" w:sz="0" w:space="0" w:color="auto"/>
        <w:right w:val="none" w:sz="0" w:space="0" w:color="auto"/>
      </w:divBdr>
    </w:div>
    <w:div w:id="613941625">
      <w:bodyDiv w:val="1"/>
      <w:marLeft w:val="0"/>
      <w:marRight w:val="0"/>
      <w:marTop w:val="0"/>
      <w:marBottom w:val="0"/>
      <w:divBdr>
        <w:top w:val="none" w:sz="0" w:space="0" w:color="auto"/>
        <w:left w:val="none" w:sz="0" w:space="0" w:color="auto"/>
        <w:bottom w:val="none" w:sz="0" w:space="0" w:color="auto"/>
        <w:right w:val="none" w:sz="0" w:space="0" w:color="auto"/>
      </w:divBdr>
    </w:div>
    <w:div w:id="627202704">
      <w:bodyDiv w:val="1"/>
      <w:marLeft w:val="0"/>
      <w:marRight w:val="0"/>
      <w:marTop w:val="0"/>
      <w:marBottom w:val="0"/>
      <w:divBdr>
        <w:top w:val="none" w:sz="0" w:space="0" w:color="auto"/>
        <w:left w:val="none" w:sz="0" w:space="0" w:color="auto"/>
        <w:bottom w:val="none" w:sz="0" w:space="0" w:color="auto"/>
        <w:right w:val="none" w:sz="0" w:space="0" w:color="auto"/>
      </w:divBdr>
    </w:div>
    <w:div w:id="1417631214">
      <w:bodyDiv w:val="1"/>
      <w:marLeft w:val="0"/>
      <w:marRight w:val="0"/>
      <w:marTop w:val="0"/>
      <w:marBottom w:val="0"/>
      <w:divBdr>
        <w:top w:val="none" w:sz="0" w:space="0" w:color="auto"/>
        <w:left w:val="none" w:sz="0" w:space="0" w:color="auto"/>
        <w:bottom w:val="none" w:sz="0" w:space="0" w:color="auto"/>
        <w:right w:val="none" w:sz="0" w:space="0" w:color="auto"/>
      </w:divBdr>
    </w:div>
    <w:div w:id="1572424423">
      <w:bodyDiv w:val="1"/>
      <w:marLeft w:val="0"/>
      <w:marRight w:val="0"/>
      <w:marTop w:val="0"/>
      <w:marBottom w:val="0"/>
      <w:divBdr>
        <w:top w:val="none" w:sz="0" w:space="0" w:color="auto"/>
        <w:left w:val="none" w:sz="0" w:space="0" w:color="auto"/>
        <w:bottom w:val="none" w:sz="0" w:space="0" w:color="auto"/>
        <w:right w:val="none" w:sz="0" w:space="0" w:color="auto"/>
      </w:divBdr>
    </w:div>
    <w:div w:id="1653869774">
      <w:bodyDiv w:val="1"/>
      <w:marLeft w:val="0"/>
      <w:marRight w:val="0"/>
      <w:marTop w:val="0"/>
      <w:marBottom w:val="0"/>
      <w:divBdr>
        <w:top w:val="none" w:sz="0" w:space="0" w:color="auto"/>
        <w:left w:val="none" w:sz="0" w:space="0" w:color="auto"/>
        <w:bottom w:val="none" w:sz="0" w:space="0" w:color="auto"/>
        <w:right w:val="none" w:sz="0" w:space="0" w:color="auto"/>
      </w:divBdr>
    </w:div>
    <w:div w:id="1724526597">
      <w:bodyDiv w:val="1"/>
      <w:marLeft w:val="0"/>
      <w:marRight w:val="0"/>
      <w:marTop w:val="0"/>
      <w:marBottom w:val="0"/>
      <w:divBdr>
        <w:top w:val="none" w:sz="0" w:space="0" w:color="auto"/>
        <w:left w:val="none" w:sz="0" w:space="0" w:color="auto"/>
        <w:bottom w:val="none" w:sz="0" w:space="0" w:color="auto"/>
        <w:right w:val="none" w:sz="0" w:space="0" w:color="auto"/>
      </w:divBdr>
      <w:divsChild>
        <w:div w:id="302858694">
          <w:marLeft w:val="0"/>
          <w:marRight w:val="0"/>
          <w:marTop w:val="0"/>
          <w:marBottom w:val="0"/>
          <w:divBdr>
            <w:top w:val="none" w:sz="0" w:space="0" w:color="auto"/>
            <w:left w:val="none" w:sz="0" w:space="0" w:color="auto"/>
            <w:bottom w:val="none" w:sz="0" w:space="0" w:color="auto"/>
            <w:right w:val="none" w:sz="0" w:space="0" w:color="auto"/>
          </w:divBdr>
          <w:divsChild>
            <w:div w:id="1155299871">
              <w:marLeft w:val="0"/>
              <w:marRight w:val="0"/>
              <w:marTop w:val="0"/>
              <w:marBottom w:val="0"/>
              <w:divBdr>
                <w:top w:val="none" w:sz="0" w:space="0" w:color="auto"/>
                <w:left w:val="none" w:sz="0" w:space="0" w:color="auto"/>
                <w:bottom w:val="none" w:sz="0" w:space="0" w:color="auto"/>
                <w:right w:val="none" w:sz="0" w:space="0" w:color="auto"/>
              </w:divBdr>
              <w:divsChild>
                <w:div w:id="1545873713">
                  <w:marLeft w:val="0"/>
                  <w:marRight w:val="0"/>
                  <w:marTop w:val="0"/>
                  <w:marBottom w:val="0"/>
                  <w:divBdr>
                    <w:top w:val="none" w:sz="0" w:space="0" w:color="auto"/>
                    <w:left w:val="none" w:sz="0" w:space="0" w:color="auto"/>
                    <w:bottom w:val="none" w:sz="0" w:space="0" w:color="auto"/>
                    <w:right w:val="none" w:sz="0" w:space="0" w:color="auto"/>
                  </w:divBdr>
                  <w:divsChild>
                    <w:div w:id="1160583345">
                      <w:marLeft w:val="0"/>
                      <w:marRight w:val="0"/>
                      <w:marTop w:val="0"/>
                      <w:marBottom w:val="0"/>
                      <w:divBdr>
                        <w:top w:val="none" w:sz="0" w:space="0" w:color="auto"/>
                        <w:left w:val="none" w:sz="0" w:space="0" w:color="auto"/>
                        <w:bottom w:val="none" w:sz="0" w:space="0" w:color="auto"/>
                        <w:right w:val="none" w:sz="0" w:space="0" w:color="auto"/>
                      </w:divBdr>
                      <w:divsChild>
                        <w:div w:id="2019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4580">
              <w:marLeft w:val="0"/>
              <w:marRight w:val="0"/>
              <w:marTop w:val="0"/>
              <w:marBottom w:val="0"/>
              <w:divBdr>
                <w:top w:val="none" w:sz="0" w:space="0" w:color="auto"/>
                <w:left w:val="none" w:sz="0" w:space="0" w:color="auto"/>
                <w:bottom w:val="none" w:sz="0" w:space="0" w:color="auto"/>
                <w:right w:val="none" w:sz="0" w:space="0" w:color="auto"/>
              </w:divBdr>
              <w:divsChild>
                <w:div w:id="1437097089">
                  <w:marLeft w:val="0"/>
                  <w:marRight w:val="0"/>
                  <w:marTop w:val="0"/>
                  <w:marBottom w:val="0"/>
                  <w:divBdr>
                    <w:top w:val="none" w:sz="0" w:space="0" w:color="auto"/>
                    <w:left w:val="none" w:sz="0" w:space="0" w:color="auto"/>
                    <w:bottom w:val="none" w:sz="0" w:space="0" w:color="auto"/>
                    <w:right w:val="none" w:sz="0" w:space="0" w:color="auto"/>
                  </w:divBdr>
                  <w:divsChild>
                    <w:div w:id="2016568035">
                      <w:marLeft w:val="0"/>
                      <w:marRight w:val="0"/>
                      <w:marTop w:val="0"/>
                      <w:marBottom w:val="0"/>
                      <w:divBdr>
                        <w:top w:val="none" w:sz="0" w:space="0" w:color="auto"/>
                        <w:left w:val="none" w:sz="0" w:space="0" w:color="auto"/>
                        <w:bottom w:val="none" w:sz="0" w:space="0" w:color="auto"/>
                        <w:right w:val="none" w:sz="0" w:space="0" w:color="auto"/>
                      </w:divBdr>
                      <w:divsChild>
                        <w:div w:id="85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89238">
      <w:bodyDiv w:val="1"/>
      <w:marLeft w:val="0"/>
      <w:marRight w:val="0"/>
      <w:marTop w:val="0"/>
      <w:marBottom w:val="0"/>
      <w:divBdr>
        <w:top w:val="none" w:sz="0" w:space="0" w:color="auto"/>
        <w:left w:val="none" w:sz="0" w:space="0" w:color="auto"/>
        <w:bottom w:val="none" w:sz="0" w:space="0" w:color="auto"/>
        <w:right w:val="none" w:sz="0" w:space="0" w:color="auto"/>
      </w:divBdr>
    </w:div>
    <w:div w:id="19477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2024-05-25T03:35:00Z</dcterms:created>
  <dcterms:modified xsi:type="dcterms:W3CDTF">2024-05-25T04:23:00Z</dcterms:modified>
</cp:coreProperties>
</file>