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7" w:type="dxa"/>
        <w:tblInd w:w="-162" w:type="dxa"/>
        <w:tblLayout w:type="fixed"/>
        <w:tblLook w:val="04A0" w:firstRow="1" w:lastRow="0" w:firstColumn="1" w:lastColumn="0" w:noHBand="0" w:noVBand="1"/>
      </w:tblPr>
      <w:tblGrid>
        <w:gridCol w:w="3909"/>
        <w:gridCol w:w="5818"/>
      </w:tblGrid>
      <w:tr w:rsidR="00411978" w:rsidRPr="00411978" w14:paraId="2343C0B7" w14:textId="77777777" w:rsidTr="00FF71F8">
        <w:trPr>
          <w:trHeight w:val="709"/>
        </w:trPr>
        <w:tc>
          <w:tcPr>
            <w:tcW w:w="3909" w:type="dxa"/>
          </w:tcPr>
          <w:p w14:paraId="51E07B25" w14:textId="77777777" w:rsidR="00145EC6" w:rsidRPr="00411978" w:rsidRDefault="00145EC6" w:rsidP="00FF71F8">
            <w:pPr>
              <w:jc w:val="center"/>
              <w:rPr>
                <w:b/>
                <w:color w:val="000000" w:themeColor="text1"/>
                <w:spacing w:val="-2"/>
              </w:rPr>
            </w:pPr>
            <w:r w:rsidRPr="00411978">
              <w:rPr>
                <w:b/>
                <w:color w:val="000000" w:themeColor="text1"/>
                <w:spacing w:val="-2"/>
              </w:rPr>
              <w:t>BỘ CÔNG AN</w:t>
            </w:r>
          </w:p>
          <w:p w14:paraId="2BE11FF9" w14:textId="77777777" w:rsidR="00145EC6" w:rsidRPr="00411978" w:rsidRDefault="00145EC6" w:rsidP="00FF71F8">
            <w:pPr>
              <w:jc w:val="center"/>
              <w:rPr>
                <w:b/>
                <w:color w:val="000000" w:themeColor="text1"/>
                <w:spacing w:val="-2"/>
                <w:sz w:val="26"/>
                <w:szCs w:val="26"/>
              </w:rPr>
            </w:pPr>
            <w:r w:rsidRPr="00411978">
              <w:rPr>
                <w:noProof/>
                <w:color w:val="000000" w:themeColor="text1"/>
              </w:rPr>
              <mc:AlternateContent>
                <mc:Choice Requires="wps">
                  <w:drawing>
                    <wp:anchor distT="4294967295" distB="4294967295" distL="114300" distR="114300" simplePos="0" relativeHeight="251661312" behindDoc="0" locked="0" layoutInCell="1" allowOverlap="1" wp14:anchorId="5069F327" wp14:editId="4CA17249">
                      <wp:simplePos x="0" y="0"/>
                      <wp:positionH relativeFrom="column">
                        <wp:posOffset>840105</wp:posOffset>
                      </wp:positionH>
                      <wp:positionV relativeFrom="paragraph">
                        <wp:posOffset>36195</wp:posOffset>
                      </wp:positionV>
                      <wp:extent cx="7175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550" cy="0"/>
                              </a:xfrm>
                              <a:prstGeom prst="line">
                                <a:avLst/>
                              </a:prstGeom>
                              <a:noFill/>
                              <a:ln w="9525" cap="flat" cmpd="sng" algn="ctr">
                                <a:solidFill>
                                  <a:schemeClr val="tx1"/>
                                </a:solidFill>
                                <a:prstDash val="soli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002BD7C"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5pt,2.85pt" to="122.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" strokecolor="black [3213]">
                      <o:lock v:ext="edit" shapetype="f"/>
                    </v:line>
                  </w:pict>
                </mc:Fallback>
              </mc:AlternateContent>
            </w:r>
          </w:p>
        </w:tc>
        <w:tc>
          <w:tcPr>
            <w:tcW w:w="5818" w:type="dxa"/>
          </w:tcPr>
          <w:p w14:paraId="76944BA6" w14:textId="77777777" w:rsidR="00145EC6" w:rsidRPr="00411978" w:rsidRDefault="00145EC6" w:rsidP="00FF71F8">
            <w:pPr>
              <w:jc w:val="center"/>
              <w:rPr>
                <w:b/>
                <w:color w:val="000000" w:themeColor="text1"/>
                <w:sz w:val="26"/>
                <w:szCs w:val="26"/>
              </w:rPr>
            </w:pPr>
            <w:r w:rsidRPr="00411978">
              <w:rPr>
                <w:b/>
                <w:color w:val="000000" w:themeColor="text1"/>
                <w:sz w:val="26"/>
                <w:szCs w:val="26"/>
              </w:rPr>
              <w:t>CỘNG HÒA XÃ HỘI CHỦ NGHĨA VIỆT NAM</w:t>
            </w:r>
          </w:p>
          <w:p w14:paraId="3227285A" w14:textId="77777777" w:rsidR="00145EC6" w:rsidRPr="00411978" w:rsidRDefault="00145EC6" w:rsidP="00FF71F8">
            <w:pPr>
              <w:keepNext/>
              <w:jc w:val="center"/>
              <w:rPr>
                <w:b/>
                <w:color w:val="000000" w:themeColor="text1"/>
              </w:rPr>
            </w:pPr>
            <w:proofErr w:type="spellStart"/>
            <w:r w:rsidRPr="00411978">
              <w:rPr>
                <w:b/>
                <w:color w:val="000000" w:themeColor="text1"/>
              </w:rPr>
              <w:t>Độc</w:t>
            </w:r>
            <w:proofErr w:type="spellEnd"/>
            <w:r w:rsidRPr="00411978">
              <w:rPr>
                <w:b/>
                <w:color w:val="000000" w:themeColor="text1"/>
              </w:rPr>
              <w:t xml:space="preserve"> </w:t>
            </w:r>
            <w:proofErr w:type="spellStart"/>
            <w:r w:rsidRPr="00411978">
              <w:rPr>
                <w:b/>
                <w:color w:val="000000" w:themeColor="text1"/>
              </w:rPr>
              <w:t>lập</w:t>
            </w:r>
            <w:proofErr w:type="spellEnd"/>
            <w:r w:rsidRPr="00411978">
              <w:rPr>
                <w:b/>
                <w:color w:val="000000" w:themeColor="text1"/>
              </w:rPr>
              <w:t xml:space="preserve"> - </w:t>
            </w:r>
            <w:proofErr w:type="spellStart"/>
            <w:r w:rsidRPr="00411978">
              <w:rPr>
                <w:b/>
                <w:color w:val="000000" w:themeColor="text1"/>
              </w:rPr>
              <w:t>Tự</w:t>
            </w:r>
            <w:proofErr w:type="spellEnd"/>
            <w:r w:rsidRPr="00411978">
              <w:rPr>
                <w:b/>
                <w:color w:val="000000" w:themeColor="text1"/>
              </w:rPr>
              <w:t xml:space="preserve"> do - </w:t>
            </w:r>
            <w:proofErr w:type="spellStart"/>
            <w:r w:rsidRPr="00411978">
              <w:rPr>
                <w:b/>
                <w:color w:val="000000" w:themeColor="text1"/>
              </w:rPr>
              <w:t>Hạnh</w:t>
            </w:r>
            <w:proofErr w:type="spellEnd"/>
            <w:r w:rsidRPr="00411978">
              <w:rPr>
                <w:b/>
                <w:color w:val="000000" w:themeColor="text1"/>
              </w:rPr>
              <w:t xml:space="preserve"> </w:t>
            </w:r>
            <w:proofErr w:type="spellStart"/>
            <w:r w:rsidRPr="00411978">
              <w:rPr>
                <w:b/>
                <w:color w:val="000000" w:themeColor="text1"/>
              </w:rPr>
              <w:t>phúc</w:t>
            </w:r>
            <w:proofErr w:type="spellEnd"/>
          </w:p>
        </w:tc>
      </w:tr>
      <w:tr w:rsidR="00411978" w:rsidRPr="00411978" w14:paraId="42A1EBA6" w14:textId="77777777" w:rsidTr="00FF71F8">
        <w:trPr>
          <w:trHeight w:val="360"/>
        </w:trPr>
        <w:tc>
          <w:tcPr>
            <w:tcW w:w="3909" w:type="dxa"/>
          </w:tcPr>
          <w:p w14:paraId="7944F2E9" w14:textId="77777777" w:rsidR="00145EC6" w:rsidRPr="00411978" w:rsidRDefault="00145EC6" w:rsidP="00FF71F8">
            <w:pPr>
              <w:keepNext/>
              <w:jc w:val="both"/>
              <w:rPr>
                <w:color w:val="000000" w:themeColor="text1"/>
                <w:spacing w:val="-2"/>
                <w:sz w:val="26"/>
                <w:szCs w:val="26"/>
                <w:lang w:val="vi-VN"/>
              </w:rPr>
            </w:pPr>
          </w:p>
        </w:tc>
        <w:tc>
          <w:tcPr>
            <w:tcW w:w="5818" w:type="dxa"/>
          </w:tcPr>
          <w:p w14:paraId="6527CAF4" w14:textId="77777777" w:rsidR="00145EC6" w:rsidRPr="00411978" w:rsidRDefault="00145EC6" w:rsidP="00FF71F8">
            <w:pPr>
              <w:keepNext/>
              <w:jc w:val="center"/>
              <w:rPr>
                <w:i/>
                <w:color w:val="000000" w:themeColor="text1"/>
              </w:rPr>
            </w:pPr>
            <w:r w:rsidRPr="00411978">
              <w:rPr>
                <w:i/>
                <w:noProof/>
                <w:color w:val="000000" w:themeColor="text1"/>
                <w:sz w:val="30"/>
                <w:szCs w:val="30"/>
              </w:rPr>
              <mc:AlternateContent>
                <mc:Choice Requires="wps">
                  <w:drawing>
                    <wp:anchor distT="4294967295" distB="4294967295" distL="114300" distR="114300" simplePos="0" relativeHeight="251660288" behindDoc="0" locked="0" layoutInCell="1" allowOverlap="1" wp14:anchorId="633EAC57" wp14:editId="7666746C">
                      <wp:simplePos x="0" y="0"/>
                      <wp:positionH relativeFrom="column">
                        <wp:posOffset>706755</wp:posOffset>
                      </wp:positionH>
                      <wp:positionV relativeFrom="paragraph">
                        <wp:posOffset>-4264</wp:posOffset>
                      </wp:positionV>
                      <wp:extent cx="213995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8085B1D"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65pt,-.35pt" to="224.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"/>
                  </w:pict>
                </mc:Fallback>
              </mc:AlternateContent>
            </w:r>
          </w:p>
        </w:tc>
      </w:tr>
      <w:tr w:rsidR="00411978" w:rsidRPr="00411978" w14:paraId="3479A65B" w14:textId="77777777" w:rsidTr="00FF71F8">
        <w:trPr>
          <w:trHeight w:val="360"/>
        </w:trPr>
        <w:tc>
          <w:tcPr>
            <w:tcW w:w="3909" w:type="dxa"/>
          </w:tcPr>
          <w:p w14:paraId="58DA268E" w14:textId="64E5A00F" w:rsidR="00145EC6" w:rsidRPr="00411978" w:rsidRDefault="00145EC6" w:rsidP="00FF71F8">
            <w:pPr>
              <w:jc w:val="center"/>
              <w:rPr>
                <w:color w:val="000000" w:themeColor="text1"/>
                <w:spacing w:val="-2"/>
              </w:rPr>
            </w:pPr>
            <w:proofErr w:type="spellStart"/>
            <w:r w:rsidRPr="00411978">
              <w:rPr>
                <w:color w:val="000000" w:themeColor="text1"/>
                <w:spacing w:val="-2"/>
              </w:rPr>
              <w:t>Số</w:t>
            </w:r>
            <w:proofErr w:type="spellEnd"/>
            <w:r w:rsidRPr="00411978">
              <w:rPr>
                <w:color w:val="000000" w:themeColor="text1"/>
                <w:spacing w:val="-2"/>
              </w:rPr>
              <w:t xml:space="preserve">: </w:t>
            </w:r>
            <w:r w:rsidR="0048472A" w:rsidRPr="00411978">
              <w:rPr>
                <w:b/>
                <w:bCs w:val="0"/>
                <w:color w:val="000000" w:themeColor="text1"/>
                <w:spacing w:val="-2"/>
                <w:lang w:val="vi-VN"/>
              </w:rPr>
              <w:t xml:space="preserve"> </w:t>
            </w:r>
            <w:r w:rsidR="00C423A1" w:rsidRPr="00411978">
              <w:rPr>
                <w:b/>
                <w:bCs w:val="0"/>
                <w:color w:val="000000" w:themeColor="text1"/>
                <w:spacing w:val="-2"/>
                <w:lang w:val="vi-VN"/>
              </w:rPr>
              <w:t xml:space="preserve"> </w:t>
            </w:r>
            <w:r w:rsidR="005E3C05" w:rsidRPr="00411978">
              <w:rPr>
                <w:b/>
                <w:bCs w:val="0"/>
                <w:color w:val="000000" w:themeColor="text1"/>
                <w:spacing w:val="-2"/>
                <w:lang w:val="vi-VN"/>
              </w:rPr>
              <w:t xml:space="preserve">      </w:t>
            </w:r>
            <w:r w:rsidR="00C423A1" w:rsidRPr="00411978">
              <w:rPr>
                <w:b/>
                <w:bCs w:val="0"/>
                <w:color w:val="000000" w:themeColor="text1"/>
                <w:spacing w:val="-2"/>
                <w:lang w:val="vi-VN"/>
              </w:rPr>
              <w:t xml:space="preserve"> </w:t>
            </w:r>
            <w:r w:rsidRPr="00411978">
              <w:rPr>
                <w:color w:val="000000" w:themeColor="text1"/>
                <w:spacing w:val="-2"/>
              </w:rPr>
              <w:t>/</w:t>
            </w:r>
            <w:proofErr w:type="spellStart"/>
            <w:r w:rsidRPr="00411978">
              <w:rPr>
                <w:color w:val="000000" w:themeColor="text1"/>
                <w:spacing w:val="-2"/>
              </w:rPr>
              <w:t>TTr</w:t>
            </w:r>
            <w:proofErr w:type="spellEnd"/>
            <w:r w:rsidRPr="00411978">
              <w:rPr>
                <w:color w:val="000000" w:themeColor="text1"/>
                <w:spacing w:val="-2"/>
              </w:rPr>
              <w:t>-BCA</w:t>
            </w:r>
          </w:p>
        </w:tc>
        <w:tc>
          <w:tcPr>
            <w:tcW w:w="5818" w:type="dxa"/>
          </w:tcPr>
          <w:p w14:paraId="4405FAF7" w14:textId="3A48FBBF" w:rsidR="00145EC6" w:rsidRPr="00411978" w:rsidRDefault="00145EC6" w:rsidP="003E5CF7">
            <w:pPr>
              <w:jc w:val="center"/>
              <w:rPr>
                <w:i/>
                <w:color w:val="000000" w:themeColor="text1"/>
              </w:rPr>
            </w:pPr>
            <w:proofErr w:type="spellStart"/>
            <w:r w:rsidRPr="00411978">
              <w:rPr>
                <w:i/>
                <w:color w:val="000000" w:themeColor="text1"/>
              </w:rPr>
              <w:t>Hà</w:t>
            </w:r>
            <w:proofErr w:type="spellEnd"/>
            <w:r w:rsidRPr="00411978">
              <w:rPr>
                <w:i/>
                <w:color w:val="000000" w:themeColor="text1"/>
              </w:rPr>
              <w:t xml:space="preserve"> </w:t>
            </w:r>
            <w:proofErr w:type="spellStart"/>
            <w:r w:rsidRPr="00411978">
              <w:rPr>
                <w:i/>
                <w:color w:val="000000" w:themeColor="text1"/>
              </w:rPr>
              <w:t>Nội</w:t>
            </w:r>
            <w:proofErr w:type="spellEnd"/>
            <w:r w:rsidRPr="00411978">
              <w:rPr>
                <w:i/>
                <w:color w:val="000000" w:themeColor="text1"/>
              </w:rPr>
              <w:t xml:space="preserve">, </w:t>
            </w:r>
            <w:proofErr w:type="spellStart"/>
            <w:r w:rsidRPr="00411978">
              <w:rPr>
                <w:i/>
                <w:color w:val="000000" w:themeColor="text1"/>
              </w:rPr>
              <w:t>ngày</w:t>
            </w:r>
            <w:proofErr w:type="spellEnd"/>
            <w:r w:rsidR="005E3C05" w:rsidRPr="00411978">
              <w:rPr>
                <w:i/>
                <w:color w:val="000000" w:themeColor="text1"/>
              </w:rPr>
              <w:t xml:space="preserve"> </w:t>
            </w:r>
            <w:r w:rsidR="005E3C05" w:rsidRPr="00411978">
              <w:rPr>
                <w:i/>
                <w:color w:val="000000" w:themeColor="text1"/>
                <w:lang w:val="vi-VN"/>
              </w:rPr>
              <w:t xml:space="preserve">     </w:t>
            </w:r>
            <w:r w:rsidRPr="00411978">
              <w:rPr>
                <w:i/>
                <w:color w:val="000000" w:themeColor="text1"/>
                <w:lang w:val="vi-VN"/>
              </w:rPr>
              <w:t xml:space="preserve"> </w:t>
            </w:r>
            <w:r w:rsidR="005E3C05" w:rsidRPr="00411978">
              <w:rPr>
                <w:i/>
                <w:color w:val="000000" w:themeColor="text1"/>
                <w:lang w:val="vi-VN"/>
              </w:rPr>
              <w:t xml:space="preserve">   </w:t>
            </w:r>
            <w:proofErr w:type="spellStart"/>
            <w:r w:rsidRPr="00411978">
              <w:rPr>
                <w:i/>
                <w:color w:val="000000" w:themeColor="text1"/>
              </w:rPr>
              <w:t>thán</w:t>
            </w:r>
            <w:proofErr w:type="spellEnd"/>
            <w:r w:rsidR="00EB6C85" w:rsidRPr="00411978">
              <w:rPr>
                <w:i/>
                <w:color w:val="000000" w:themeColor="text1"/>
                <w:lang w:val="vi-VN"/>
              </w:rPr>
              <w:t>g</w:t>
            </w:r>
            <w:r w:rsidR="0048472A" w:rsidRPr="00411978">
              <w:rPr>
                <w:i/>
                <w:color w:val="000000" w:themeColor="text1"/>
                <w:lang w:val="vi-VN"/>
              </w:rPr>
              <w:t xml:space="preserve"> </w:t>
            </w:r>
            <w:r w:rsidR="005E3C05" w:rsidRPr="00411978">
              <w:rPr>
                <w:i/>
                <w:color w:val="000000" w:themeColor="text1"/>
                <w:lang w:val="vi-VN"/>
              </w:rPr>
              <w:t>7</w:t>
            </w:r>
            <w:r w:rsidR="0048472A" w:rsidRPr="00411978">
              <w:rPr>
                <w:i/>
                <w:color w:val="000000" w:themeColor="text1"/>
                <w:lang w:val="vi-VN"/>
              </w:rPr>
              <w:t xml:space="preserve"> </w:t>
            </w:r>
            <w:proofErr w:type="spellStart"/>
            <w:r w:rsidRPr="00411978">
              <w:rPr>
                <w:i/>
                <w:color w:val="000000" w:themeColor="text1"/>
              </w:rPr>
              <w:t>năm</w:t>
            </w:r>
            <w:proofErr w:type="spellEnd"/>
            <w:r w:rsidRPr="00411978">
              <w:rPr>
                <w:i/>
                <w:color w:val="000000" w:themeColor="text1"/>
              </w:rPr>
              <w:t xml:space="preserve"> 202</w:t>
            </w:r>
            <w:r w:rsidR="005E3C05" w:rsidRPr="00411978">
              <w:rPr>
                <w:i/>
                <w:color w:val="000000" w:themeColor="text1"/>
                <w:lang w:val="vi-VN"/>
              </w:rPr>
              <w:t>4</w:t>
            </w:r>
          </w:p>
        </w:tc>
      </w:tr>
      <w:tr w:rsidR="00411978" w:rsidRPr="00411978" w14:paraId="65633082" w14:textId="77777777" w:rsidTr="00FF71F8">
        <w:trPr>
          <w:trHeight w:val="360"/>
        </w:trPr>
        <w:tc>
          <w:tcPr>
            <w:tcW w:w="3909" w:type="dxa"/>
          </w:tcPr>
          <w:p w14:paraId="6658ECFE" w14:textId="77777777" w:rsidR="00CC4CED" w:rsidRPr="00411978" w:rsidRDefault="00CC4CED" w:rsidP="00FF71F8">
            <w:pPr>
              <w:keepNext/>
              <w:jc w:val="both"/>
              <w:rPr>
                <w:color w:val="000000" w:themeColor="text1"/>
                <w:spacing w:val="-2"/>
                <w:sz w:val="24"/>
                <w:szCs w:val="24"/>
              </w:rPr>
            </w:pPr>
          </w:p>
          <w:p w14:paraId="4C4CA14F" w14:textId="4E2208F6" w:rsidR="00145EC6" w:rsidRPr="00411978" w:rsidRDefault="005E3C05" w:rsidP="0007626C">
            <w:pPr>
              <w:keepNext/>
              <w:jc w:val="both"/>
              <w:rPr>
                <w:color w:val="000000" w:themeColor="text1"/>
                <w:spacing w:val="-2"/>
                <w:sz w:val="24"/>
                <w:szCs w:val="24"/>
                <w:lang w:val="vi-VN"/>
              </w:rPr>
            </w:pPr>
            <w:r w:rsidRPr="00411978">
              <w:rPr>
                <w:color w:val="000000" w:themeColor="text1"/>
                <w:spacing w:val="-2"/>
                <w:sz w:val="24"/>
                <w:szCs w:val="24"/>
                <w:lang w:val="vi-VN"/>
              </w:rPr>
              <w:t xml:space="preserve">DỰ THẢO NGÀY </w:t>
            </w:r>
            <w:r w:rsidR="00AC0A01">
              <w:rPr>
                <w:color w:val="000000" w:themeColor="text1"/>
                <w:spacing w:val="-2"/>
                <w:sz w:val="24"/>
                <w:szCs w:val="24"/>
                <w:lang w:val="vi-VN"/>
              </w:rPr>
              <w:t>30</w:t>
            </w:r>
            <w:r w:rsidRPr="00411978">
              <w:rPr>
                <w:color w:val="000000" w:themeColor="text1"/>
                <w:spacing w:val="-2"/>
                <w:sz w:val="24"/>
                <w:szCs w:val="24"/>
                <w:lang w:val="vi-VN"/>
              </w:rPr>
              <w:t>.7.2024</w:t>
            </w:r>
          </w:p>
          <w:p w14:paraId="39EFB59E" w14:textId="699D22CA" w:rsidR="005E3C05" w:rsidRPr="00411978" w:rsidRDefault="005E3C05" w:rsidP="0007626C">
            <w:pPr>
              <w:keepNext/>
              <w:jc w:val="both"/>
              <w:rPr>
                <w:color w:val="000000" w:themeColor="text1"/>
                <w:spacing w:val="-2"/>
                <w:sz w:val="24"/>
                <w:szCs w:val="24"/>
                <w:lang w:val="vi-VN"/>
              </w:rPr>
            </w:pPr>
          </w:p>
        </w:tc>
        <w:tc>
          <w:tcPr>
            <w:tcW w:w="5818" w:type="dxa"/>
          </w:tcPr>
          <w:p w14:paraId="3C174FF5" w14:textId="77777777" w:rsidR="00145EC6" w:rsidRPr="00411978" w:rsidRDefault="00145EC6" w:rsidP="00FF71F8">
            <w:pPr>
              <w:keepNext/>
              <w:jc w:val="center"/>
              <w:rPr>
                <w:color w:val="000000" w:themeColor="text1"/>
              </w:rPr>
            </w:pPr>
          </w:p>
        </w:tc>
      </w:tr>
    </w:tbl>
    <w:p w14:paraId="6D0C91AD" w14:textId="77777777" w:rsidR="00145EC6" w:rsidRPr="00411978" w:rsidRDefault="00145EC6" w:rsidP="00145EC6">
      <w:pPr>
        <w:keepNext/>
        <w:jc w:val="center"/>
        <w:rPr>
          <w:b/>
          <w:color w:val="000000" w:themeColor="text1"/>
        </w:rPr>
      </w:pPr>
      <w:r w:rsidRPr="00411978">
        <w:rPr>
          <w:b/>
          <w:color w:val="000000" w:themeColor="text1"/>
        </w:rPr>
        <w:t>TỜ TRÌNH</w:t>
      </w:r>
    </w:p>
    <w:p w14:paraId="163D7A82" w14:textId="7A40A5CA" w:rsidR="00145EC6" w:rsidRPr="00411978" w:rsidRDefault="0039550D" w:rsidP="005E3C05">
      <w:pPr>
        <w:jc w:val="center"/>
        <w:rPr>
          <w:b/>
          <w:color w:val="000000" w:themeColor="text1"/>
        </w:rPr>
      </w:pPr>
      <w:proofErr w:type="spellStart"/>
      <w:r w:rsidRPr="00411978">
        <w:rPr>
          <w:b/>
          <w:color w:val="000000" w:themeColor="text1"/>
        </w:rPr>
        <w:t>Dự</w:t>
      </w:r>
      <w:proofErr w:type="spellEnd"/>
      <w:r w:rsidRPr="00411978">
        <w:rPr>
          <w:b/>
          <w:color w:val="000000" w:themeColor="text1"/>
        </w:rPr>
        <w:t xml:space="preserve"> </w:t>
      </w:r>
      <w:proofErr w:type="spellStart"/>
      <w:r w:rsidRPr="00411978">
        <w:rPr>
          <w:b/>
          <w:color w:val="000000" w:themeColor="text1"/>
        </w:rPr>
        <w:t>thảo</w:t>
      </w:r>
      <w:proofErr w:type="spellEnd"/>
      <w:r w:rsidR="00145EC6" w:rsidRPr="00411978">
        <w:rPr>
          <w:b/>
          <w:color w:val="000000" w:themeColor="text1"/>
        </w:rPr>
        <w:t xml:space="preserve"> </w:t>
      </w:r>
      <w:proofErr w:type="spellStart"/>
      <w:r w:rsidR="00145EC6" w:rsidRPr="00411978">
        <w:rPr>
          <w:b/>
          <w:color w:val="000000" w:themeColor="text1"/>
        </w:rPr>
        <w:t>Nghị</w:t>
      </w:r>
      <w:proofErr w:type="spellEnd"/>
      <w:r w:rsidR="00145EC6" w:rsidRPr="00411978">
        <w:rPr>
          <w:b/>
          <w:color w:val="000000" w:themeColor="text1"/>
        </w:rPr>
        <w:t xml:space="preserve"> </w:t>
      </w:r>
      <w:proofErr w:type="spellStart"/>
      <w:r w:rsidR="00145EC6" w:rsidRPr="00411978">
        <w:rPr>
          <w:b/>
          <w:color w:val="000000" w:themeColor="text1"/>
        </w:rPr>
        <w:t>định</w:t>
      </w:r>
      <w:proofErr w:type="spellEnd"/>
      <w:r w:rsidR="00145EC6" w:rsidRPr="00411978">
        <w:rPr>
          <w:b/>
          <w:color w:val="000000" w:themeColor="text1"/>
          <w:lang w:val="vi-VN"/>
        </w:rPr>
        <w:t xml:space="preserve"> quy định</w:t>
      </w:r>
      <w:r w:rsidR="0049717E" w:rsidRPr="00411978">
        <w:rPr>
          <w:b/>
          <w:color w:val="000000" w:themeColor="text1"/>
          <w:lang w:val="vi-VN"/>
        </w:rPr>
        <w:t xml:space="preserve"> </w:t>
      </w:r>
      <w:proofErr w:type="spellStart"/>
      <w:r w:rsidR="00145EC6" w:rsidRPr="00411978">
        <w:rPr>
          <w:b/>
          <w:color w:val="000000" w:themeColor="text1"/>
        </w:rPr>
        <w:t>về</w:t>
      </w:r>
      <w:proofErr w:type="spellEnd"/>
      <w:r w:rsidR="00145EC6" w:rsidRPr="00411978">
        <w:rPr>
          <w:b/>
          <w:color w:val="000000" w:themeColor="text1"/>
        </w:rPr>
        <w:t xml:space="preserve"> </w:t>
      </w:r>
      <w:r w:rsidR="00145EC6" w:rsidRPr="00411978">
        <w:rPr>
          <w:b/>
          <w:color w:val="000000" w:themeColor="text1"/>
          <w:lang w:val="vi-VN"/>
        </w:rPr>
        <w:t xml:space="preserve">đấu giá </w:t>
      </w:r>
      <w:proofErr w:type="spellStart"/>
      <w:r w:rsidR="00145EC6" w:rsidRPr="00411978">
        <w:rPr>
          <w:b/>
          <w:color w:val="000000" w:themeColor="text1"/>
        </w:rPr>
        <w:t>biển</w:t>
      </w:r>
      <w:proofErr w:type="spellEnd"/>
      <w:r w:rsidR="00145EC6" w:rsidRPr="00411978">
        <w:rPr>
          <w:b/>
          <w:color w:val="000000" w:themeColor="text1"/>
        </w:rPr>
        <w:t xml:space="preserve"> </w:t>
      </w:r>
      <w:proofErr w:type="spellStart"/>
      <w:r w:rsidR="00145EC6" w:rsidRPr="00411978">
        <w:rPr>
          <w:b/>
          <w:color w:val="000000" w:themeColor="text1"/>
        </w:rPr>
        <w:t>số</w:t>
      </w:r>
      <w:proofErr w:type="spellEnd"/>
      <w:r w:rsidR="00145EC6" w:rsidRPr="00411978">
        <w:rPr>
          <w:b/>
          <w:color w:val="000000" w:themeColor="text1"/>
          <w:lang w:val="vi-VN"/>
        </w:rPr>
        <w:t xml:space="preserve"> xe</w:t>
      </w:r>
      <w:r w:rsidR="00145EC6" w:rsidRPr="00411978">
        <w:rPr>
          <w:b/>
          <w:color w:val="000000" w:themeColor="text1"/>
        </w:rPr>
        <w:t xml:space="preserve"> </w:t>
      </w:r>
    </w:p>
    <w:p w14:paraId="4F918CFD" w14:textId="77777777" w:rsidR="00145EC6" w:rsidRPr="00411978" w:rsidRDefault="00145EC6" w:rsidP="00145EC6">
      <w:pPr>
        <w:keepNext/>
        <w:spacing w:line="340" w:lineRule="exact"/>
        <w:ind w:firstLine="720"/>
        <w:jc w:val="center"/>
        <w:rPr>
          <w:color w:val="000000" w:themeColor="text1"/>
        </w:rPr>
      </w:pPr>
      <w:r w:rsidRPr="00411978">
        <w:rPr>
          <w:noProof/>
          <w:color w:val="000000" w:themeColor="text1"/>
        </w:rPr>
        <mc:AlternateContent>
          <mc:Choice Requires="wps">
            <w:drawing>
              <wp:anchor distT="4294967295" distB="4294967295" distL="114300" distR="114300" simplePos="0" relativeHeight="251659264" behindDoc="0" locked="0" layoutInCell="1" allowOverlap="1" wp14:anchorId="538D45E0" wp14:editId="6640740E">
                <wp:simplePos x="0" y="0"/>
                <wp:positionH relativeFrom="column">
                  <wp:posOffset>2118360</wp:posOffset>
                </wp:positionH>
                <wp:positionV relativeFrom="paragraph">
                  <wp:posOffset>79538</wp:posOffset>
                </wp:positionV>
                <wp:extent cx="1605280" cy="0"/>
                <wp:effectExtent l="0" t="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5280" cy="0"/>
                        </a:xfrm>
                        <a:prstGeom prst="line">
                          <a:avLst/>
                        </a:prstGeom>
                        <a:noFill/>
                        <a:ln w="9525" cap="flat" cmpd="sng" algn="ctr">
                          <a:solidFill>
                            <a:schemeClr val="tx1"/>
                          </a:solidFill>
                          <a:prstDash val="soli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4F14896"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8pt,6.25pt" to="293.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" strokecolor="black [3213]">
                <o:lock v:ext="edit" shapetype="f"/>
              </v:line>
            </w:pict>
          </mc:Fallback>
        </mc:AlternateContent>
      </w:r>
    </w:p>
    <w:p w14:paraId="1DDAB5DB" w14:textId="77777777" w:rsidR="00145EC6" w:rsidRPr="00411978" w:rsidRDefault="00145EC6" w:rsidP="00145EC6">
      <w:pPr>
        <w:keepNext/>
        <w:spacing w:before="120" w:after="240" w:line="360" w:lineRule="exact"/>
        <w:jc w:val="center"/>
        <w:rPr>
          <w:color w:val="000000" w:themeColor="text1"/>
        </w:rPr>
      </w:pPr>
      <w:proofErr w:type="spellStart"/>
      <w:r w:rsidRPr="00411978">
        <w:rPr>
          <w:color w:val="000000" w:themeColor="text1"/>
        </w:rPr>
        <w:t>Kính</w:t>
      </w:r>
      <w:proofErr w:type="spellEnd"/>
      <w:r w:rsidRPr="00411978">
        <w:rPr>
          <w:color w:val="000000" w:themeColor="text1"/>
        </w:rPr>
        <w:t xml:space="preserve"> </w:t>
      </w:r>
      <w:proofErr w:type="spellStart"/>
      <w:r w:rsidRPr="00411978">
        <w:rPr>
          <w:color w:val="000000" w:themeColor="text1"/>
        </w:rPr>
        <w:t>gửi</w:t>
      </w:r>
      <w:proofErr w:type="spellEnd"/>
      <w:r w:rsidRPr="00411978">
        <w:rPr>
          <w:color w:val="000000" w:themeColor="text1"/>
        </w:rPr>
        <w:t xml:space="preserve">: </w:t>
      </w:r>
      <w:proofErr w:type="spellStart"/>
      <w:r w:rsidRPr="00411978">
        <w:rPr>
          <w:color w:val="000000" w:themeColor="text1"/>
        </w:rPr>
        <w:t>Chính</w:t>
      </w:r>
      <w:proofErr w:type="spellEnd"/>
      <w:r w:rsidRPr="00411978">
        <w:rPr>
          <w:color w:val="000000" w:themeColor="text1"/>
        </w:rPr>
        <w:t xml:space="preserve"> </w:t>
      </w:r>
      <w:proofErr w:type="spellStart"/>
      <w:r w:rsidRPr="00411978">
        <w:rPr>
          <w:color w:val="000000" w:themeColor="text1"/>
        </w:rPr>
        <w:t>phủ</w:t>
      </w:r>
      <w:proofErr w:type="spellEnd"/>
    </w:p>
    <w:p w14:paraId="2C24EB73" w14:textId="3902B0D6" w:rsidR="00023274" w:rsidRPr="00411978" w:rsidRDefault="00145EC6" w:rsidP="00DB5264">
      <w:pPr>
        <w:tabs>
          <w:tab w:val="left" w:pos="709"/>
        </w:tabs>
        <w:spacing w:before="120"/>
        <w:ind w:firstLine="709"/>
        <w:jc w:val="both"/>
        <w:rPr>
          <w:color w:val="000000" w:themeColor="text1"/>
        </w:rPr>
      </w:pPr>
      <w:proofErr w:type="spellStart"/>
      <w:r w:rsidRPr="00411978">
        <w:rPr>
          <w:color w:val="000000" w:themeColor="text1"/>
        </w:rPr>
        <w:t>Thực</w:t>
      </w:r>
      <w:proofErr w:type="spellEnd"/>
      <w:r w:rsidRPr="00411978">
        <w:rPr>
          <w:color w:val="000000" w:themeColor="text1"/>
        </w:rPr>
        <w:t xml:space="preserve"> </w:t>
      </w:r>
      <w:proofErr w:type="spellStart"/>
      <w:r w:rsidRPr="00411978">
        <w:rPr>
          <w:color w:val="000000" w:themeColor="text1"/>
        </w:rPr>
        <w:t>hiện</w:t>
      </w:r>
      <w:proofErr w:type="spellEnd"/>
      <w:r w:rsidRPr="00411978">
        <w:rPr>
          <w:color w:val="000000" w:themeColor="text1"/>
        </w:rPr>
        <w:t xml:space="preserve"> </w:t>
      </w:r>
      <w:proofErr w:type="spellStart"/>
      <w:r w:rsidR="005E3C05" w:rsidRPr="00411978">
        <w:rPr>
          <w:color w:val="000000" w:themeColor="text1"/>
        </w:rPr>
        <w:t>Luật</w:t>
      </w:r>
      <w:proofErr w:type="spellEnd"/>
      <w:r w:rsidR="005E3C05" w:rsidRPr="00411978">
        <w:rPr>
          <w:color w:val="000000" w:themeColor="text1"/>
          <w:lang w:val="vi-VN"/>
        </w:rPr>
        <w:t xml:space="preserve"> Trật tự an toàn giao thông đường bộ số</w:t>
      </w:r>
      <w:r w:rsidR="005E3C05" w:rsidRPr="00411978">
        <w:rPr>
          <w:bCs w:val="0"/>
          <w:color w:val="000000" w:themeColor="text1"/>
          <w:lang w:val="vi-VN"/>
        </w:rPr>
        <w:t xml:space="preserve"> 36/2024/QH15 ngày </w:t>
      </w:r>
      <w:r w:rsidR="005C63E8" w:rsidRPr="00411978">
        <w:rPr>
          <w:bCs w:val="0"/>
          <w:color w:val="000000" w:themeColor="text1"/>
          <w:lang w:val="vi-VN"/>
        </w:rPr>
        <w:t>27</w:t>
      </w:r>
      <w:r w:rsidR="005E3C05" w:rsidRPr="00411978">
        <w:rPr>
          <w:bCs w:val="0"/>
          <w:color w:val="000000" w:themeColor="text1"/>
          <w:lang w:val="vi-VN"/>
        </w:rPr>
        <w:t>/6/2024 của Quốc hội</w:t>
      </w:r>
      <w:r w:rsidR="00C71574" w:rsidRPr="00411978">
        <w:rPr>
          <w:color w:val="000000" w:themeColor="text1"/>
          <w:lang w:val="vi-VN"/>
        </w:rPr>
        <w:t xml:space="preserve"> </w:t>
      </w:r>
      <w:r w:rsidRPr="00411978">
        <w:rPr>
          <w:color w:val="000000" w:themeColor="text1"/>
          <w:lang w:val="vi-VN"/>
        </w:rPr>
        <w:t xml:space="preserve">và Quyết định số </w:t>
      </w:r>
      <w:r w:rsidR="0005372C">
        <w:rPr>
          <w:color w:val="000000" w:themeColor="text1"/>
          <w:lang w:val="vi-VN"/>
        </w:rPr>
        <w:t>717</w:t>
      </w:r>
      <w:r w:rsidRPr="00411978">
        <w:rPr>
          <w:color w:val="000000" w:themeColor="text1"/>
          <w:lang w:val="vi-VN"/>
        </w:rPr>
        <w:t xml:space="preserve">/QĐ-TTg ngày </w:t>
      </w:r>
      <w:r w:rsidR="0005372C">
        <w:rPr>
          <w:color w:val="000000" w:themeColor="text1"/>
          <w:lang w:val="vi-VN"/>
        </w:rPr>
        <w:t>27/7</w:t>
      </w:r>
      <w:r w:rsidR="005E3C05" w:rsidRPr="00411978">
        <w:rPr>
          <w:color w:val="000000" w:themeColor="text1"/>
          <w:lang w:val="vi-VN"/>
        </w:rPr>
        <w:t>/2024</w:t>
      </w:r>
      <w:r w:rsidRPr="00411978">
        <w:rPr>
          <w:color w:val="000000" w:themeColor="text1"/>
          <w:lang w:val="vi-VN"/>
        </w:rPr>
        <w:t xml:space="preserve"> của Thủ tướng Chính phủ ban hành danh mục và phân công cơ quan chủ trì soạn thảo quy định chi tiết thi hành các luật, nghị quyết được Quốc hội khoá XV thông qua tại Kỳ họp thứ </w:t>
      </w:r>
      <w:r w:rsidR="005E3C05" w:rsidRPr="00411978">
        <w:rPr>
          <w:color w:val="000000" w:themeColor="text1"/>
          <w:lang w:val="vi-VN"/>
        </w:rPr>
        <w:t>5</w:t>
      </w:r>
      <w:r w:rsidRPr="00411978">
        <w:rPr>
          <w:color w:val="000000" w:themeColor="text1"/>
          <w:lang w:val="vi-VN"/>
        </w:rPr>
        <w:t>, Bộ Công an chủ trì phối hợp với Văn phòng Chính phủ, Bộ Tư pháp và các bộ, ng</w:t>
      </w:r>
      <w:r w:rsidRPr="00411978">
        <w:rPr>
          <w:bCs w:val="0"/>
          <w:color w:val="000000" w:themeColor="text1"/>
          <w:lang w:val="vi-VN"/>
        </w:rPr>
        <w:t>à</w:t>
      </w:r>
      <w:r w:rsidRPr="00411978">
        <w:rPr>
          <w:color w:val="000000" w:themeColor="text1"/>
          <w:lang w:val="vi-VN"/>
        </w:rPr>
        <w:t xml:space="preserve">nh, cơ quan liên quan xây dựng Nghị định quy định </w:t>
      </w:r>
      <w:r w:rsidR="005E3C05" w:rsidRPr="00411978">
        <w:rPr>
          <w:color w:val="000000" w:themeColor="text1"/>
          <w:lang w:val="vi-VN"/>
        </w:rPr>
        <w:t>về đấu giá biển số xe</w:t>
      </w:r>
      <w:r w:rsidRPr="00411978">
        <w:rPr>
          <w:color w:val="000000" w:themeColor="text1"/>
          <w:lang w:val="vi-VN"/>
        </w:rPr>
        <w:t>.</w:t>
      </w:r>
      <w:r w:rsidR="00023274" w:rsidRPr="00411978">
        <w:rPr>
          <w:color w:val="000000" w:themeColor="text1"/>
        </w:rPr>
        <w:t xml:space="preserve"> </w:t>
      </w:r>
    </w:p>
    <w:p w14:paraId="3070C62B" w14:textId="34E23E82" w:rsidR="00145EC6" w:rsidRPr="00411978" w:rsidRDefault="00023274" w:rsidP="00DB5264">
      <w:pPr>
        <w:tabs>
          <w:tab w:val="left" w:pos="709"/>
        </w:tabs>
        <w:spacing w:before="120"/>
        <w:ind w:firstLine="709"/>
        <w:jc w:val="both"/>
        <w:rPr>
          <w:bCs w:val="0"/>
          <w:color w:val="000000" w:themeColor="text1"/>
          <w:lang w:val="vi-VN"/>
        </w:rPr>
      </w:pPr>
      <w:proofErr w:type="spellStart"/>
      <w:r w:rsidRPr="00411978">
        <w:rPr>
          <w:color w:val="000000" w:themeColor="text1"/>
        </w:rPr>
        <w:t>Căn</w:t>
      </w:r>
      <w:proofErr w:type="spellEnd"/>
      <w:r w:rsidRPr="00411978">
        <w:rPr>
          <w:color w:val="000000" w:themeColor="text1"/>
        </w:rPr>
        <w:t xml:space="preserve"> </w:t>
      </w:r>
      <w:proofErr w:type="spellStart"/>
      <w:r w:rsidRPr="00411978">
        <w:rPr>
          <w:color w:val="000000" w:themeColor="text1"/>
        </w:rPr>
        <w:t>cứ</w:t>
      </w:r>
      <w:proofErr w:type="spellEnd"/>
      <w:r w:rsidRPr="00411978">
        <w:rPr>
          <w:color w:val="000000" w:themeColor="text1"/>
        </w:rPr>
        <w:t xml:space="preserve"> </w:t>
      </w:r>
      <w:proofErr w:type="spellStart"/>
      <w:r w:rsidR="00153DE1" w:rsidRPr="00411978">
        <w:rPr>
          <w:color w:val="000000" w:themeColor="text1"/>
        </w:rPr>
        <w:t>quy</w:t>
      </w:r>
      <w:proofErr w:type="spellEnd"/>
      <w:r w:rsidR="00153DE1" w:rsidRPr="00411978">
        <w:rPr>
          <w:color w:val="000000" w:themeColor="text1"/>
        </w:rPr>
        <w:t xml:space="preserve"> </w:t>
      </w:r>
      <w:proofErr w:type="spellStart"/>
      <w:r w:rsidR="00153DE1" w:rsidRPr="00411978">
        <w:rPr>
          <w:color w:val="000000" w:themeColor="text1"/>
        </w:rPr>
        <w:t>định</w:t>
      </w:r>
      <w:proofErr w:type="spellEnd"/>
      <w:r w:rsidR="00153DE1" w:rsidRPr="00411978">
        <w:rPr>
          <w:color w:val="000000" w:themeColor="text1"/>
        </w:rPr>
        <w:t xml:space="preserve"> của </w:t>
      </w:r>
      <w:proofErr w:type="spellStart"/>
      <w:r w:rsidR="00145EC6" w:rsidRPr="00411978">
        <w:rPr>
          <w:color w:val="000000" w:themeColor="text1"/>
          <w:spacing w:val="-4"/>
        </w:rPr>
        <w:t>Luật</w:t>
      </w:r>
      <w:proofErr w:type="spellEnd"/>
      <w:r w:rsidR="00145EC6" w:rsidRPr="00411978">
        <w:rPr>
          <w:color w:val="000000" w:themeColor="text1"/>
          <w:spacing w:val="-4"/>
        </w:rPr>
        <w:t xml:space="preserve"> Ban </w:t>
      </w:r>
      <w:proofErr w:type="spellStart"/>
      <w:r w:rsidR="00145EC6" w:rsidRPr="00411978">
        <w:rPr>
          <w:color w:val="000000" w:themeColor="text1"/>
          <w:spacing w:val="-4"/>
        </w:rPr>
        <w:t>hành</w:t>
      </w:r>
      <w:proofErr w:type="spellEnd"/>
      <w:r w:rsidR="00145EC6" w:rsidRPr="00411978">
        <w:rPr>
          <w:color w:val="000000" w:themeColor="text1"/>
          <w:spacing w:val="-4"/>
        </w:rPr>
        <w:t xml:space="preserve"> </w:t>
      </w:r>
      <w:proofErr w:type="spellStart"/>
      <w:r w:rsidR="00145EC6" w:rsidRPr="00411978">
        <w:rPr>
          <w:color w:val="000000" w:themeColor="text1"/>
          <w:spacing w:val="-4"/>
        </w:rPr>
        <w:t>văn</w:t>
      </w:r>
      <w:proofErr w:type="spellEnd"/>
      <w:r w:rsidR="00145EC6" w:rsidRPr="00411978">
        <w:rPr>
          <w:color w:val="000000" w:themeColor="text1"/>
          <w:spacing w:val="-4"/>
        </w:rPr>
        <w:t xml:space="preserve"> </w:t>
      </w:r>
      <w:proofErr w:type="spellStart"/>
      <w:r w:rsidR="00145EC6" w:rsidRPr="00411978">
        <w:rPr>
          <w:color w:val="000000" w:themeColor="text1"/>
          <w:spacing w:val="-4"/>
        </w:rPr>
        <w:t>bản</w:t>
      </w:r>
      <w:proofErr w:type="spellEnd"/>
      <w:r w:rsidR="00145EC6" w:rsidRPr="00411978">
        <w:rPr>
          <w:color w:val="000000" w:themeColor="text1"/>
          <w:spacing w:val="-4"/>
        </w:rPr>
        <w:t xml:space="preserve"> </w:t>
      </w:r>
      <w:proofErr w:type="spellStart"/>
      <w:r w:rsidR="00145EC6" w:rsidRPr="00411978">
        <w:rPr>
          <w:color w:val="000000" w:themeColor="text1"/>
          <w:spacing w:val="-4"/>
        </w:rPr>
        <w:t>quy</w:t>
      </w:r>
      <w:proofErr w:type="spellEnd"/>
      <w:r w:rsidR="00145EC6" w:rsidRPr="00411978">
        <w:rPr>
          <w:color w:val="000000" w:themeColor="text1"/>
          <w:spacing w:val="-4"/>
        </w:rPr>
        <w:t xml:space="preserve"> </w:t>
      </w:r>
      <w:proofErr w:type="spellStart"/>
      <w:r w:rsidR="00145EC6" w:rsidRPr="00411978">
        <w:rPr>
          <w:color w:val="000000" w:themeColor="text1"/>
          <w:spacing w:val="-4"/>
        </w:rPr>
        <w:t>phạm</w:t>
      </w:r>
      <w:proofErr w:type="spellEnd"/>
      <w:r w:rsidR="00145EC6" w:rsidRPr="00411978">
        <w:rPr>
          <w:color w:val="000000" w:themeColor="text1"/>
          <w:spacing w:val="-4"/>
        </w:rPr>
        <w:t xml:space="preserve"> </w:t>
      </w:r>
      <w:proofErr w:type="spellStart"/>
      <w:r w:rsidR="00145EC6" w:rsidRPr="00411978">
        <w:rPr>
          <w:color w:val="000000" w:themeColor="text1"/>
          <w:spacing w:val="-4"/>
        </w:rPr>
        <w:t>pháp</w:t>
      </w:r>
      <w:proofErr w:type="spellEnd"/>
      <w:r w:rsidR="00145EC6" w:rsidRPr="00411978">
        <w:rPr>
          <w:color w:val="000000" w:themeColor="text1"/>
          <w:spacing w:val="-4"/>
        </w:rPr>
        <w:t xml:space="preserve"> </w:t>
      </w:r>
      <w:proofErr w:type="spellStart"/>
      <w:r w:rsidR="00145EC6" w:rsidRPr="00411978">
        <w:rPr>
          <w:color w:val="000000" w:themeColor="text1"/>
          <w:spacing w:val="-4"/>
        </w:rPr>
        <w:t>luật</w:t>
      </w:r>
      <w:proofErr w:type="spellEnd"/>
      <w:r w:rsidR="00153DE1" w:rsidRPr="00411978">
        <w:rPr>
          <w:color w:val="000000" w:themeColor="text1"/>
          <w:spacing w:val="-4"/>
        </w:rPr>
        <w:t xml:space="preserve"> </w:t>
      </w:r>
      <w:proofErr w:type="spellStart"/>
      <w:r w:rsidR="00153DE1" w:rsidRPr="00411978">
        <w:rPr>
          <w:color w:val="000000" w:themeColor="text1"/>
          <w:spacing w:val="-4"/>
        </w:rPr>
        <w:t>năm</w:t>
      </w:r>
      <w:proofErr w:type="spellEnd"/>
      <w:r w:rsidR="00153DE1" w:rsidRPr="00411978">
        <w:rPr>
          <w:color w:val="000000" w:themeColor="text1"/>
          <w:spacing w:val="-4"/>
        </w:rPr>
        <w:t xml:space="preserve"> 2015 (</w:t>
      </w:r>
      <w:proofErr w:type="spellStart"/>
      <w:r w:rsidR="00153DE1" w:rsidRPr="00411978">
        <w:rPr>
          <w:color w:val="000000" w:themeColor="text1"/>
          <w:spacing w:val="-4"/>
        </w:rPr>
        <w:t>được</w:t>
      </w:r>
      <w:proofErr w:type="spellEnd"/>
      <w:r w:rsidR="00153DE1" w:rsidRPr="00411978">
        <w:rPr>
          <w:color w:val="000000" w:themeColor="text1"/>
          <w:spacing w:val="-4"/>
        </w:rPr>
        <w:t xml:space="preserve"> </w:t>
      </w:r>
      <w:proofErr w:type="spellStart"/>
      <w:r w:rsidR="00153DE1" w:rsidRPr="00411978">
        <w:rPr>
          <w:color w:val="000000" w:themeColor="text1"/>
          <w:spacing w:val="-4"/>
        </w:rPr>
        <w:t>sửa</w:t>
      </w:r>
      <w:proofErr w:type="spellEnd"/>
      <w:r w:rsidR="00153DE1" w:rsidRPr="00411978">
        <w:rPr>
          <w:color w:val="000000" w:themeColor="text1"/>
          <w:spacing w:val="-4"/>
        </w:rPr>
        <w:t xml:space="preserve"> </w:t>
      </w:r>
      <w:proofErr w:type="spellStart"/>
      <w:r w:rsidR="00153DE1" w:rsidRPr="00411978">
        <w:rPr>
          <w:color w:val="000000" w:themeColor="text1"/>
          <w:spacing w:val="-4"/>
        </w:rPr>
        <w:t>đổi</w:t>
      </w:r>
      <w:proofErr w:type="spellEnd"/>
      <w:r w:rsidR="00153DE1" w:rsidRPr="00411978">
        <w:rPr>
          <w:color w:val="000000" w:themeColor="text1"/>
          <w:spacing w:val="-4"/>
        </w:rPr>
        <w:t xml:space="preserve">, </w:t>
      </w:r>
      <w:proofErr w:type="spellStart"/>
      <w:r w:rsidR="00153DE1" w:rsidRPr="00411978">
        <w:rPr>
          <w:color w:val="000000" w:themeColor="text1"/>
          <w:spacing w:val="-4"/>
        </w:rPr>
        <w:t>bổ</w:t>
      </w:r>
      <w:proofErr w:type="spellEnd"/>
      <w:r w:rsidR="00153DE1" w:rsidRPr="00411978">
        <w:rPr>
          <w:color w:val="000000" w:themeColor="text1"/>
          <w:spacing w:val="-4"/>
        </w:rPr>
        <w:t xml:space="preserve"> sung </w:t>
      </w:r>
      <w:proofErr w:type="spellStart"/>
      <w:r w:rsidR="00153DE1" w:rsidRPr="00411978">
        <w:rPr>
          <w:color w:val="000000" w:themeColor="text1"/>
          <w:spacing w:val="-4"/>
        </w:rPr>
        <w:t>năm</w:t>
      </w:r>
      <w:proofErr w:type="spellEnd"/>
      <w:r w:rsidR="00153DE1" w:rsidRPr="00411978">
        <w:rPr>
          <w:color w:val="000000" w:themeColor="text1"/>
          <w:spacing w:val="-4"/>
        </w:rPr>
        <w:t xml:space="preserve"> 2020)</w:t>
      </w:r>
      <w:r w:rsidR="00145EC6" w:rsidRPr="00411978">
        <w:rPr>
          <w:color w:val="000000" w:themeColor="text1"/>
          <w:spacing w:val="-4"/>
        </w:rPr>
        <w:t xml:space="preserve">, </w:t>
      </w:r>
      <w:r w:rsidR="00145EC6" w:rsidRPr="00411978">
        <w:rPr>
          <w:color w:val="000000" w:themeColor="text1"/>
          <w:spacing w:val="-4"/>
          <w:lang w:val="vi-VN"/>
        </w:rPr>
        <w:t>t</w:t>
      </w:r>
      <w:proofErr w:type="spellStart"/>
      <w:r w:rsidR="00145EC6" w:rsidRPr="00411978">
        <w:rPr>
          <w:color w:val="000000" w:themeColor="text1"/>
          <w:spacing w:val="-2"/>
        </w:rPr>
        <w:t>rên</w:t>
      </w:r>
      <w:proofErr w:type="spellEnd"/>
      <w:r w:rsidR="00145EC6" w:rsidRPr="00411978">
        <w:rPr>
          <w:color w:val="000000" w:themeColor="text1"/>
          <w:spacing w:val="-2"/>
        </w:rPr>
        <w:t xml:space="preserve"> </w:t>
      </w:r>
      <w:proofErr w:type="spellStart"/>
      <w:r w:rsidR="00145EC6" w:rsidRPr="00411978">
        <w:rPr>
          <w:color w:val="000000" w:themeColor="text1"/>
          <w:spacing w:val="-2"/>
        </w:rPr>
        <w:t>cơ</w:t>
      </w:r>
      <w:proofErr w:type="spellEnd"/>
      <w:r w:rsidR="00145EC6" w:rsidRPr="00411978">
        <w:rPr>
          <w:color w:val="000000" w:themeColor="text1"/>
          <w:spacing w:val="-2"/>
        </w:rPr>
        <w:t xml:space="preserve"> </w:t>
      </w:r>
      <w:proofErr w:type="spellStart"/>
      <w:r w:rsidR="00145EC6" w:rsidRPr="00411978">
        <w:rPr>
          <w:color w:val="000000" w:themeColor="text1"/>
          <w:spacing w:val="-2"/>
        </w:rPr>
        <w:t>sở</w:t>
      </w:r>
      <w:proofErr w:type="spellEnd"/>
      <w:r w:rsidR="00145EC6" w:rsidRPr="00411978">
        <w:rPr>
          <w:color w:val="000000" w:themeColor="text1"/>
          <w:spacing w:val="-2"/>
        </w:rPr>
        <w:t xml:space="preserve"> ý </w:t>
      </w:r>
      <w:proofErr w:type="spellStart"/>
      <w:r w:rsidR="00145EC6" w:rsidRPr="00411978">
        <w:rPr>
          <w:color w:val="000000" w:themeColor="text1"/>
          <w:spacing w:val="-2"/>
        </w:rPr>
        <w:t>kiến</w:t>
      </w:r>
      <w:proofErr w:type="spellEnd"/>
      <w:r w:rsidR="00145EC6" w:rsidRPr="00411978">
        <w:rPr>
          <w:color w:val="000000" w:themeColor="text1"/>
          <w:spacing w:val="-2"/>
        </w:rPr>
        <w:t xml:space="preserve"> của </w:t>
      </w:r>
      <w:proofErr w:type="spellStart"/>
      <w:r w:rsidR="00145EC6" w:rsidRPr="00411978">
        <w:rPr>
          <w:color w:val="000000" w:themeColor="text1"/>
          <w:spacing w:val="-2"/>
        </w:rPr>
        <w:t>các</w:t>
      </w:r>
      <w:proofErr w:type="spellEnd"/>
      <w:r w:rsidR="00145EC6" w:rsidRPr="00411978">
        <w:rPr>
          <w:color w:val="000000" w:themeColor="text1"/>
          <w:spacing w:val="-2"/>
        </w:rPr>
        <w:t xml:space="preserve"> </w:t>
      </w:r>
      <w:proofErr w:type="spellStart"/>
      <w:r w:rsidR="00145EC6" w:rsidRPr="00411978">
        <w:rPr>
          <w:color w:val="000000" w:themeColor="text1"/>
          <w:spacing w:val="-2"/>
        </w:rPr>
        <w:t>Bộ</w:t>
      </w:r>
      <w:proofErr w:type="spellEnd"/>
      <w:r w:rsidR="00145EC6" w:rsidRPr="00411978">
        <w:rPr>
          <w:color w:val="000000" w:themeColor="text1"/>
          <w:spacing w:val="-2"/>
          <w:lang w:val="vi-VN"/>
        </w:rPr>
        <w:t xml:space="preserve">: Tư pháp, Tài chính và Báo </w:t>
      </w:r>
      <w:proofErr w:type="spellStart"/>
      <w:r w:rsidR="00145EC6" w:rsidRPr="00411978">
        <w:rPr>
          <w:color w:val="000000" w:themeColor="text1"/>
        </w:rPr>
        <w:t>cáo</w:t>
      </w:r>
      <w:proofErr w:type="spellEnd"/>
      <w:r w:rsidR="00145EC6" w:rsidRPr="00411978">
        <w:rPr>
          <w:color w:val="000000" w:themeColor="text1"/>
        </w:rPr>
        <w:t xml:space="preserve"> </w:t>
      </w:r>
      <w:proofErr w:type="spellStart"/>
      <w:r w:rsidR="00153DE1" w:rsidRPr="00411978">
        <w:rPr>
          <w:color w:val="000000" w:themeColor="text1"/>
        </w:rPr>
        <w:t>thẩm</w:t>
      </w:r>
      <w:proofErr w:type="spellEnd"/>
      <w:r w:rsidR="00153DE1" w:rsidRPr="00411978">
        <w:rPr>
          <w:color w:val="000000" w:themeColor="text1"/>
        </w:rPr>
        <w:t xml:space="preserve"> </w:t>
      </w:r>
      <w:proofErr w:type="spellStart"/>
      <w:r w:rsidR="00153DE1" w:rsidRPr="00411978">
        <w:rPr>
          <w:color w:val="000000" w:themeColor="text1"/>
        </w:rPr>
        <w:t>định</w:t>
      </w:r>
      <w:proofErr w:type="spellEnd"/>
      <w:r w:rsidR="00153DE1" w:rsidRPr="00411978">
        <w:rPr>
          <w:color w:val="000000" w:themeColor="text1"/>
        </w:rPr>
        <w:t xml:space="preserve"> </w:t>
      </w:r>
      <w:proofErr w:type="spellStart"/>
      <w:r w:rsidR="00145EC6" w:rsidRPr="00411978">
        <w:rPr>
          <w:color w:val="000000" w:themeColor="text1"/>
        </w:rPr>
        <w:t>số</w:t>
      </w:r>
      <w:proofErr w:type="spellEnd"/>
      <w:r w:rsidR="00145EC6" w:rsidRPr="00411978">
        <w:rPr>
          <w:color w:val="000000" w:themeColor="text1"/>
        </w:rPr>
        <w:t xml:space="preserve"> </w:t>
      </w:r>
      <w:r w:rsidR="005C63E8" w:rsidRPr="00411978">
        <w:rPr>
          <w:color w:val="000000" w:themeColor="text1"/>
          <w:lang w:val="vi-VN"/>
        </w:rPr>
        <w:t>……</w:t>
      </w:r>
      <w:r w:rsidR="00145EC6" w:rsidRPr="00411978">
        <w:rPr>
          <w:color w:val="000000" w:themeColor="text1"/>
          <w:lang w:val="vi-VN"/>
        </w:rPr>
        <w:t xml:space="preserve">/BCTĐ-BTP ngày </w:t>
      </w:r>
      <w:proofErr w:type="gramStart"/>
      <w:r w:rsidR="005C63E8" w:rsidRPr="00411978">
        <w:rPr>
          <w:color w:val="000000" w:themeColor="text1"/>
          <w:lang w:val="vi-VN"/>
        </w:rPr>
        <w:t>…./</w:t>
      </w:r>
      <w:proofErr w:type="gramEnd"/>
      <w:r w:rsidR="005C63E8" w:rsidRPr="00411978">
        <w:rPr>
          <w:color w:val="000000" w:themeColor="text1"/>
          <w:lang w:val="vi-VN"/>
        </w:rPr>
        <w:t>…/2024</w:t>
      </w:r>
      <w:r w:rsidR="00145EC6" w:rsidRPr="00411978">
        <w:rPr>
          <w:color w:val="000000" w:themeColor="text1"/>
        </w:rPr>
        <w:t xml:space="preserve"> của </w:t>
      </w:r>
      <w:proofErr w:type="spellStart"/>
      <w:r w:rsidR="00145EC6" w:rsidRPr="00411978">
        <w:rPr>
          <w:color w:val="000000" w:themeColor="text1"/>
        </w:rPr>
        <w:t>Bộ</w:t>
      </w:r>
      <w:proofErr w:type="spellEnd"/>
      <w:r w:rsidR="00145EC6" w:rsidRPr="00411978">
        <w:rPr>
          <w:color w:val="000000" w:themeColor="text1"/>
        </w:rPr>
        <w:t xml:space="preserve"> </w:t>
      </w:r>
      <w:proofErr w:type="spellStart"/>
      <w:r w:rsidR="00145EC6" w:rsidRPr="00411978">
        <w:rPr>
          <w:color w:val="000000" w:themeColor="text1"/>
        </w:rPr>
        <w:t>Tư</w:t>
      </w:r>
      <w:proofErr w:type="spellEnd"/>
      <w:r w:rsidR="00145EC6" w:rsidRPr="00411978">
        <w:rPr>
          <w:color w:val="000000" w:themeColor="text1"/>
        </w:rPr>
        <w:t xml:space="preserve"> </w:t>
      </w:r>
      <w:proofErr w:type="spellStart"/>
      <w:r w:rsidR="00145EC6" w:rsidRPr="00411978">
        <w:rPr>
          <w:color w:val="000000" w:themeColor="text1"/>
        </w:rPr>
        <w:t>pháp</w:t>
      </w:r>
      <w:proofErr w:type="spellEnd"/>
      <w:r w:rsidR="00145EC6" w:rsidRPr="00411978">
        <w:rPr>
          <w:color w:val="000000" w:themeColor="text1"/>
          <w:lang w:val="vi-VN"/>
        </w:rPr>
        <w:t>,</w:t>
      </w:r>
      <w:r w:rsidR="00145EC6" w:rsidRPr="00411978">
        <w:rPr>
          <w:color w:val="000000" w:themeColor="text1"/>
          <w:spacing w:val="-2"/>
          <w:lang w:val="vi-VN"/>
        </w:rPr>
        <w:t xml:space="preserve"> </w:t>
      </w:r>
      <w:proofErr w:type="spellStart"/>
      <w:r w:rsidR="00145EC6" w:rsidRPr="00411978">
        <w:rPr>
          <w:color w:val="000000" w:themeColor="text1"/>
          <w:lang w:val="nl-NL"/>
        </w:rPr>
        <w:t>Bộ</w:t>
      </w:r>
      <w:proofErr w:type="spellEnd"/>
      <w:r w:rsidR="00145EC6" w:rsidRPr="00411978">
        <w:rPr>
          <w:color w:val="000000" w:themeColor="text1"/>
          <w:lang w:val="nl-NL"/>
        </w:rPr>
        <w:t xml:space="preserve"> </w:t>
      </w:r>
      <w:proofErr w:type="spellStart"/>
      <w:r w:rsidR="00145EC6" w:rsidRPr="00411978">
        <w:rPr>
          <w:color w:val="000000" w:themeColor="text1"/>
          <w:lang w:val="nl-NL"/>
        </w:rPr>
        <w:t>Công</w:t>
      </w:r>
      <w:proofErr w:type="spellEnd"/>
      <w:r w:rsidR="00145EC6" w:rsidRPr="00411978">
        <w:rPr>
          <w:color w:val="000000" w:themeColor="text1"/>
          <w:lang w:val="nl-NL"/>
        </w:rPr>
        <w:t xml:space="preserve"> </w:t>
      </w:r>
      <w:proofErr w:type="spellStart"/>
      <w:r w:rsidR="00145EC6" w:rsidRPr="00411978">
        <w:rPr>
          <w:color w:val="000000" w:themeColor="text1"/>
          <w:lang w:val="nl-NL"/>
        </w:rPr>
        <w:t>an</w:t>
      </w:r>
      <w:proofErr w:type="spellEnd"/>
      <w:r w:rsidR="00145EC6" w:rsidRPr="00411978">
        <w:rPr>
          <w:color w:val="000000" w:themeColor="text1"/>
          <w:lang w:val="nl-NL"/>
        </w:rPr>
        <w:t xml:space="preserve"> </w:t>
      </w:r>
      <w:proofErr w:type="spellStart"/>
      <w:r w:rsidR="00145EC6" w:rsidRPr="00411978">
        <w:rPr>
          <w:color w:val="000000" w:themeColor="text1"/>
          <w:lang w:val="nl-NL"/>
        </w:rPr>
        <w:t>đã</w:t>
      </w:r>
      <w:proofErr w:type="spellEnd"/>
      <w:r w:rsidR="00145EC6" w:rsidRPr="00411978">
        <w:rPr>
          <w:color w:val="000000" w:themeColor="text1"/>
          <w:lang w:val="nl-NL"/>
        </w:rPr>
        <w:t xml:space="preserve"> </w:t>
      </w:r>
      <w:proofErr w:type="spellStart"/>
      <w:r w:rsidR="00145EC6" w:rsidRPr="00411978">
        <w:rPr>
          <w:color w:val="000000" w:themeColor="text1"/>
          <w:lang w:val="nl-NL"/>
        </w:rPr>
        <w:t>nghiên</w:t>
      </w:r>
      <w:proofErr w:type="spellEnd"/>
      <w:r w:rsidR="00145EC6" w:rsidRPr="00411978">
        <w:rPr>
          <w:color w:val="000000" w:themeColor="text1"/>
          <w:lang w:val="nl-NL"/>
        </w:rPr>
        <w:t xml:space="preserve"> </w:t>
      </w:r>
      <w:proofErr w:type="spellStart"/>
      <w:r w:rsidR="00145EC6" w:rsidRPr="00411978">
        <w:rPr>
          <w:color w:val="000000" w:themeColor="text1"/>
          <w:lang w:val="nl-NL"/>
        </w:rPr>
        <w:t>cứu</w:t>
      </w:r>
      <w:proofErr w:type="spellEnd"/>
      <w:r w:rsidR="00145EC6" w:rsidRPr="00411978">
        <w:rPr>
          <w:color w:val="000000" w:themeColor="text1"/>
          <w:lang w:val="nl-NL"/>
        </w:rPr>
        <w:t xml:space="preserve"> </w:t>
      </w:r>
      <w:proofErr w:type="spellStart"/>
      <w:r w:rsidR="00145EC6" w:rsidRPr="00411978">
        <w:rPr>
          <w:color w:val="000000" w:themeColor="text1"/>
          <w:lang w:val="nl-NL"/>
        </w:rPr>
        <w:t>tiếp</w:t>
      </w:r>
      <w:proofErr w:type="spellEnd"/>
      <w:r w:rsidR="00145EC6" w:rsidRPr="00411978">
        <w:rPr>
          <w:color w:val="000000" w:themeColor="text1"/>
          <w:lang w:val="nl-NL"/>
        </w:rPr>
        <w:t xml:space="preserve"> </w:t>
      </w:r>
      <w:proofErr w:type="spellStart"/>
      <w:r w:rsidR="00145EC6" w:rsidRPr="00411978">
        <w:rPr>
          <w:color w:val="000000" w:themeColor="text1"/>
          <w:lang w:val="nl-NL"/>
        </w:rPr>
        <w:t>thu</w:t>
      </w:r>
      <w:proofErr w:type="spellEnd"/>
      <w:r w:rsidR="00145EC6" w:rsidRPr="00411978">
        <w:rPr>
          <w:color w:val="000000" w:themeColor="text1"/>
          <w:lang w:val="nl-NL"/>
        </w:rPr>
        <w:t xml:space="preserve">, </w:t>
      </w:r>
      <w:proofErr w:type="spellStart"/>
      <w:r w:rsidR="00145EC6" w:rsidRPr="00411978">
        <w:rPr>
          <w:color w:val="000000" w:themeColor="text1"/>
          <w:lang w:val="nl-NL"/>
        </w:rPr>
        <w:t>chỉnh</w:t>
      </w:r>
      <w:proofErr w:type="spellEnd"/>
      <w:r w:rsidR="00145EC6" w:rsidRPr="00411978">
        <w:rPr>
          <w:color w:val="000000" w:themeColor="text1"/>
          <w:lang w:val="nl-NL"/>
        </w:rPr>
        <w:t xml:space="preserve"> </w:t>
      </w:r>
      <w:proofErr w:type="spellStart"/>
      <w:r w:rsidR="00145EC6" w:rsidRPr="00411978">
        <w:rPr>
          <w:color w:val="000000" w:themeColor="text1"/>
          <w:lang w:val="nl-NL"/>
        </w:rPr>
        <w:t>lý</w:t>
      </w:r>
      <w:proofErr w:type="spellEnd"/>
      <w:r w:rsidR="00145EC6" w:rsidRPr="00411978">
        <w:rPr>
          <w:color w:val="000000" w:themeColor="text1"/>
          <w:lang w:val="vi-VN"/>
        </w:rPr>
        <w:t xml:space="preserve"> và </w:t>
      </w:r>
      <w:proofErr w:type="spellStart"/>
      <w:r w:rsidR="00145EC6" w:rsidRPr="00411978">
        <w:rPr>
          <w:color w:val="000000" w:themeColor="text1"/>
        </w:rPr>
        <w:t>xin</w:t>
      </w:r>
      <w:proofErr w:type="spellEnd"/>
      <w:r w:rsidR="00145EC6" w:rsidRPr="00411978">
        <w:rPr>
          <w:color w:val="000000" w:themeColor="text1"/>
        </w:rPr>
        <w:t xml:space="preserve"> </w:t>
      </w:r>
      <w:proofErr w:type="spellStart"/>
      <w:r w:rsidR="00145EC6" w:rsidRPr="00411978">
        <w:rPr>
          <w:color w:val="000000" w:themeColor="text1"/>
        </w:rPr>
        <w:t>kính</w:t>
      </w:r>
      <w:proofErr w:type="spellEnd"/>
      <w:r w:rsidR="00145EC6" w:rsidRPr="00411978">
        <w:rPr>
          <w:color w:val="000000" w:themeColor="text1"/>
        </w:rPr>
        <w:t xml:space="preserve"> </w:t>
      </w:r>
      <w:proofErr w:type="spellStart"/>
      <w:r w:rsidR="00145EC6" w:rsidRPr="00411978">
        <w:rPr>
          <w:color w:val="000000" w:themeColor="text1"/>
        </w:rPr>
        <w:t>trình</w:t>
      </w:r>
      <w:proofErr w:type="spellEnd"/>
      <w:r w:rsidR="00145EC6" w:rsidRPr="00411978">
        <w:rPr>
          <w:color w:val="000000" w:themeColor="text1"/>
        </w:rPr>
        <w:t xml:space="preserve"> </w:t>
      </w:r>
      <w:proofErr w:type="spellStart"/>
      <w:r w:rsidR="00145EC6" w:rsidRPr="00411978">
        <w:rPr>
          <w:color w:val="000000" w:themeColor="text1"/>
        </w:rPr>
        <w:t>Chính</w:t>
      </w:r>
      <w:proofErr w:type="spellEnd"/>
      <w:r w:rsidR="00145EC6" w:rsidRPr="00411978">
        <w:rPr>
          <w:color w:val="000000" w:themeColor="text1"/>
        </w:rPr>
        <w:t xml:space="preserve"> </w:t>
      </w:r>
      <w:proofErr w:type="spellStart"/>
      <w:r w:rsidR="00145EC6" w:rsidRPr="00411978">
        <w:rPr>
          <w:color w:val="000000" w:themeColor="text1"/>
        </w:rPr>
        <w:t>phủ</w:t>
      </w:r>
      <w:proofErr w:type="spellEnd"/>
      <w:r w:rsidR="00145EC6" w:rsidRPr="00411978">
        <w:rPr>
          <w:color w:val="000000" w:themeColor="text1"/>
        </w:rPr>
        <w:t xml:space="preserve"> </w:t>
      </w:r>
      <w:proofErr w:type="spellStart"/>
      <w:r w:rsidR="00145EC6" w:rsidRPr="00411978">
        <w:rPr>
          <w:color w:val="000000" w:themeColor="text1"/>
        </w:rPr>
        <w:t>Nghị</w:t>
      </w:r>
      <w:proofErr w:type="spellEnd"/>
      <w:r w:rsidR="00145EC6" w:rsidRPr="00411978">
        <w:rPr>
          <w:color w:val="000000" w:themeColor="text1"/>
          <w:lang w:val="vi-VN"/>
        </w:rPr>
        <w:t xml:space="preserve"> định </w:t>
      </w:r>
      <w:r w:rsidR="00145EC6" w:rsidRPr="00411978">
        <w:rPr>
          <w:bCs w:val="0"/>
          <w:color w:val="000000" w:themeColor="text1"/>
          <w:lang w:val="vi-VN"/>
        </w:rPr>
        <w:t>quy định</w:t>
      </w:r>
      <w:r w:rsidR="00145EC6" w:rsidRPr="00411978">
        <w:rPr>
          <w:bCs w:val="0"/>
          <w:color w:val="000000" w:themeColor="text1"/>
        </w:rPr>
        <w:t xml:space="preserve"> </w:t>
      </w:r>
      <w:proofErr w:type="spellStart"/>
      <w:r w:rsidR="005C63E8" w:rsidRPr="00411978">
        <w:rPr>
          <w:bCs w:val="0"/>
          <w:color w:val="000000" w:themeColor="text1"/>
        </w:rPr>
        <w:t>đấu</w:t>
      </w:r>
      <w:proofErr w:type="spellEnd"/>
      <w:r w:rsidR="005C63E8" w:rsidRPr="00411978">
        <w:rPr>
          <w:bCs w:val="0"/>
          <w:color w:val="000000" w:themeColor="text1"/>
          <w:lang w:val="vi-VN"/>
        </w:rPr>
        <w:t xml:space="preserve"> giá biển số xe</w:t>
      </w:r>
      <w:r w:rsidR="00145EC6" w:rsidRPr="00411978">
        <w:rPr>
          <w:bCs w:val="0"/>
          <w:color w:val="000000" w:themeColor="text1"/>
        </w:rPr>
        <w:t xml:space="preserve"> </w:t>
      </w:r>
      <w:proofErr w:type="spellStart"/>
      <w:r w:rsidR="00145EC6" w:rsidRPr="00411978">
        <w:rPr>
          <w:bCs w:val="0"/>
          <w:color w:val="000000" w:themeColor="text1"/>
        </w:rPr>
        <w:t>như</w:t>
      </w:r>
      <w:proofErr w:type="spellEnd"/>
      <w:r w:rsidR="00145EC6" w:rsidRPr="00411978">
        <w:rPr>
          <w:color w:val="000000" w:themeColor="text1"/>
        </w:rPr>
        <w:t xml:space="preserve"> </w:t>
      </w:r>
      <w:proofErr w:type="spellStart"/>
      <w:r w:rsidR="00145EC6" w:rsidRPr="00411978">
        <w:rPr>
          <w:color w:val="000000" w:themeColor="text1"/>
        </w:rPr>
        <w:t>sau</w:t>
      </w:r>
      <w:proofErr w:type="spellEnd"/>
      <w:r w:rsidR="00145EC6" w:rsidRPr="00411978">
        <w:rPr>
          <w:color w:val="000000" w:themeColor="text1"/>
        </w:rPr>
        <w:t>:</w:t>
      </w:r>
    </w:p>
    <w:p w14:paraId="716F284D" w14:textId="77777777" w:rsidR="00145EC6" w:rsidRPr="00411978" w:rsidRDefault="00145EC6" w:rsidP="00DB5264">
      <w:pPr>
        <w:keepNext/>
        <w:spacing w:before="120"/>
        <w:ind w:firstLine="720"/>
        <w:jc w:val="both"/>
        <w:rPr>
          <w:b/>
          <w:color w:val="000000" w:themeColor="text1"/>
          <w:spacing w:val="-4"/>
          <w:sz w:val="27"/>
          <w:szCs w:val="27"/>
        </w:rPr>
      </w:pPr>
      <w:r w:rsidRPr="00411978">
        <w:rPr>
          <w:b/>
          <w:color w:val="000000" w:themeColor="text1"/>
          <w:spacing w:val="-4"/>
          <w:sz w:val="27"/>
          <w:szCs w:val="27"/>
        </w:rPr>
        <w:t xml:space="preserve">I. SỰ CẦN THIẾT BAN HÀNH NGHỊ ĐỊNH </w:t>
      </w:r>
    </w:p>
    <w:p w14:paraId="1967BE81" w14:textId="77777777" w:rsidR="00575F6E" w:rsidRPr="00411978" w:rsidRDefault="00575F6E" w:rsidP="00DB5264">
      <w:pPr>
        <w:pStyle w:val="NormalWeb"/>
        <w:shd w:val="clear" w:color="auto" w:fill="FFFFFF"/>
        <w:spacing w:before="120" w:beforeAutospacing="0" w:after="0" w:afterAutospacing="0"/>
        <w:ind w:firstLine="709"/>
        <w:jc w:val="both"/>
        <w:rPr>
          <w:b/>
          <w:iCs/>
          <w:color w:val="000000" w:themeColor="text1"/>
          <w:sz w:val="28"/>
          <w:szCs w:val="28"/>
        </w:rPr>
      </w:pPr>
      <w:r w:rsidRPr="00411978">
        <w:rPr>
          <w:b/>
          <w:color w:val="000000" w:themeColor="text1"/>
          <w:sz w:val="28"/>
          <w:szCs w:val="28"/>
          <w:lang w:val="nl-NL"/>
        </w:rPr>
        <w:t>1</w:t>
      </w:r>
      <w:r w:rsidRPr="00411978">
        <w:rPr>
          <w:b/>
          <w:color w:val="000000" w:themeColor="text1"/>
          <w:szCs w:val="28"/>
          <w:lang w:val="nl-NL"/>
        </w:rPr>
        <w:t xml:space="preserve">. </w:t>
      </w:r>
      <w:proofErr w:type="spellStart"/>
      <w:r w:rsidRPr="00411978">
        <w:rPr>
          <w:b/>
          <w:iCs/>
          <w:color w:val="000000" w:themeColor="text1"/>
          <w:sz w:val="28"/>
          <w:szCs w:val="28"/>
        </w:rPr>
        <w:t>Cơ</w:t>
      </w:r>
      <w:proofErr w:type="spellEnd"/>
      <w:r w:rsidRPr="00411978">
        <w:rPr>
          <w:b/>
          <w:iCs/>
          <w:color w:val="000000" w:themeColor="text1"/>
          <w:sz w:val="28"/>
          <w:szCs w:val="28"/>
        </w:rPr>
        <w:t xml:space="preserve"> </w:t>
      </w:r>
      <w:proofErr w:type="spellStart"/>
      <w:r w:rsidRPr="00411978">
        <w:rPr>
          <w:b/>
          <w:iCs/>
          <w:color w:val="000000" w:themeColor="text1"/>
          <w:sz w:val="28"/>
          <w:szCs w:val="28"/>
        </w:rPr>
        <w:t>sở</w:t>
      </w:r>
      <w:proofErr w:type="spellEnd"/>
      <w:r w:rsidRPr="00411978">
        <w:rPr>
          <w:b/>
          <w:iCs/>
          <w:color w:val="000000" w:themeColor="text1"/>
          <w:sz w:val="28"/>
          <w:szCs w:val="28"/>
        </w:rPr>
        <w:t xml:space="preserve"> </w:t>
      </w:r>
      <w:proofErr w:type="spellStart"/>
      <w:r w:rsidRPr="00411978">
        <w:rPr>
          <w:b/>
          <w:iCs/>
          <w:color w:val="000000" w:themeColor="text1"/>
          <w:sz w:val="28"/>
          <w:szCs w:val="28"/>
        </w:rPr>
        <w:t>pháp</w:t>
      </w:r>
      <w:proofErr w:type="spellEnd"/>
      <w:r w:rsidRPr="00411978">
        <w:rPr>
          <w:b/>
          <w:iCs/>
          <w:color w:val="000000" w:themeColor="text1"/>
          <w:sz w:val="28"/>
          <w:szCs w:val="28"/>
        </w:rPr>
        <w:t xml:space="preserve"> </w:t>
      </w:r>
      <w:proofErr w:type="spellStart"/>
      <w:r w:rsidRPr="00411978">
        <w:rPr>
          <w:b/>
          <w:iCs/>
          <w:color w:val="000000" w:themeColor="text1"/>
          <w:sz w:val="28"/>
          <w:szCs w:val="28"/>
        </w:rPr>
        <w:t>lý</w:t>
      </w:r>
      <w:proofErr w:type="spellEnd"/>
    </w:p>
    <w:p w14:paraId="27090EAC" w14:textId="02A5EF8D" w:rsidR="00A3037E" w:rsidRPr="00411978" w:rsidRDefault="009F6B80" w:rsidP="00A3037E">
      <w:pPr>
        <w:spacing w:before="120"/>
        <w:ind w:firstLine="720"/>
        <w:jc w:val="both"/>
        <w:rPr>
          <w:color w:val="000000" w:themeColor="text1"/>
          <w:lang w:val="vi-VN"/>
        </w:rPr>
      </w:pPr>
      <w:r w:rsidRPr="00411978">
        <w:rPr>
          <w:color w:val="000000" w:themeColor="text1"/>
          <w:lang w:val="vi-VN"/>
        </w:rPr>
        <w:t xml:space="preserve">Ngày 15/11/2022, </w:t>
      </w:r>
      <w:r w:rsidR="00FC2C71" w:rsidRPr="00411978">
        <w:rPr>
          <w:color w:val="000000" w:themeColor="text1"/>
          <w:lang w:val="vi-VN"/>
        </w:rPr>
        <w:t xml:space="preserve">Quốc hội ban hành </w:t>
      </w:r>
      <w:r w:rsidRPr="00411978">
        <w:rPr>
          <w:color w:val="000000" w:themeColor="text1"/>
          <w:lang w:val="vi-VN"/>
        </w:rPr>
        <w:t>Nghị quyết số 73/2022/QH15 về thí điểm đấu giá biển số xe ô tô</w:t>
      </w:r>
      <w:r w:rsidR="00D32D9F" w:rsidRPr="00411978">
        <w:rPr>
          <w:color w:val="000000" w:themeColor="text1"/>
          <w:lang w:val="vi-VN"/>
        </w:rPr>
        <w:t xml:space="preserve"> (sau đây viết gọn là Nghị quyết 73)</w:t>
      </w:r>
      <w:r w:rsidR="00FC2C71" w:rsidRPr="00411978">
        <w:rPr>
          <w:color w:val="000000" w:themeColor="text1"/>
          <w:lang w:val="vi-VN"/>
        </w:rPr>
        <w:t xml:space="preserve">. </w:t>
      </w:r>
      <w:proofErr w:type="spellStart"/>
      <w:r w:rsidR="00FC2C71" w:rsidRPr="00411978">
        <w:rPr>
          <w:color w:val="000000" w:themeColor="text1"/>
        </w:rPr>
        <w:t>Nghị</w:t>
      </w:r>
      <w:proofErr w:type="spellEnd"/>
      <w:r w:rsidR="00FC2C71" w:rsidRPr="00411978">
        <w:rPr>
          <w:color w:val="000000" w:themeColor="text1"/>
        </w:rPr>
        <w:t xml:space="preserve"> </w:t>
      </w:r>
      <w:proofErr w:type="spellStart"/>
      <w:r w:rsidR="00FC2C71" w:rsidRPr="00411978">
        <w:rPr>
          <w:color w:val="000000" w:themeColor="text1"/>
        </w:rPr>
        <w:t>quyết</w:t>
      </w:r>
      <w:proofErr w:type="spellEnd"/>
      <w:r w:rsidR="00FC2C71" w:rsidRPr="00411978">
        <w:rPr>
          <w:color w:val="000000" w:themeColor="text1"/>
        </w:rPr>
        <w:t xml:space="preserve"> </w:t>
      </w:r>
      <w:r w:rsidR="00D32D9F" w:rsidRPr="00411978">
        <w:rPr>
          <w:color w:val="000000" w:themeColor="text1"/>
          <w:lang w:val="vi-VN"/>
        </w:rPr>
        <w:t>73</w:t>
      </w:r>
      <w:r w:rsidR="00FC2C71" w:rsidRPr="00411978">
        <w:rPr>
          <w:color w:val="000000" w:themeColor="text1"/>
        </w:rPr>
        <w:t xml:space="preserve"> của </w:t>
      </w:r>
      <w:proofErr w:type="spellStart"/>
      <w:r w:rsidR="00FC2C71" w:rsidRPr="00411978">
        <w:rPr>
          <w:color w:val="000000" w:themeColor="text1"/>
        </w:rPr>
        <w:t>Quốc</w:t>
      </w:r>
      <w:proofErr w:type="spellEnd"/>
      <w:r w:rsidR="00FC2C71" w:rsidRPr="00411978">
        <w:rPr>
          <w:color w:val="000000" w:themeColor="text1"/>
        </w:rPr>
        <w:t xml:space="preserve"> </w:t>
      </w:r>
      <w:proofErr w:type="spellStart"/>
      <w:r w:rsidR="00FC2C71" w:rsidRPr="00411978">
        <w:rPr>
          <w:color w:val="000000" w:themeColor="text1"/>
        </w:rPr>
        <w:t>hội</w:t>
      </w:r>
      <w:proofErr w:type="spellEnd"/>
      <w:r w:rsidR="00FC2C71" w:rsidRPr="00411978">
        <w:rPr>
          <w:color w:val="000000" w:themeColor="text1"/>
        </w:rPr>
        <w:t xml:space="preserve"> </w:t>
      </w:r>
      <w:proofErr w:type="spellStart"/>
      <w:r w:rsidR="00FC2C71" w:rsidRPr="00411978">
        <w:rPr>
          <w:color w:val="000000" w:themeColor="text1"/>
        </w:rPr>
        <w:t>đã</w:t>
      </w:r>
      <w:proofErr w:type="spellEnd"/>
      <w:r w:rsidR="00FC2C71" w:rsidRPr="00411978">
        <w:rPr>
          <w:color w:val="000000" w:themeColor="text1"/>
        </w:rPr>
        <w:t xml:space="preserve"> </w:t>
      </w:r>
      <w:proofErr w:type="spellStart"/>
      <w:r w:rsidR="00FC2C71" w:rsidRPr="00411978">
        <w:rPr>
          <w:color w:val="000000" w:themeColor="text1"/>
        </w:rPr>
        <w:t>được</w:t>
      </w:r>
      <w:proofErr w:type="spellEnd"/>
      <w:r w:rsidR="00FC2C71" w:rsidRPr="00411978">
        <w:rPr>
          <w:color w:val="000000" w:themeColor="text1"/>
        </w:rPr>
        <w:t xml:space="preserve"> </w:t>
      </w:r>
      <w:proofErr w:type="spellStart"/>
      <w:r w:rsidR="00FC2C71" w:rsidRPr="00411978">
        <w:rPr>
          <w:color w:val="000000" w:themeColor="text1"/>
        </w:rPr>
        <w:t>Bộ</w:t>
      </w:r>
      <w:proofErr w:type="spellEnd"/>
      <w:r w:rsidR="00FC2C71" w:rsidRPr="00411978">
        <w:rPr>
          <w:color w:val="000000" w:themeColor="text1"/>
        </w:rPr>
        <w:t xml:space="preserve"> </w:t>
      </w:r>
      <w:proofErr w:type="spellStart"/>
      <w:r w:rsidR="00FC2C71" w:rsidRPr="00411978">
        <w:rPr>
          <w:color w:val="000000" w:themeColor="text1"/>
        </w:rPr>
        <w:t>Công</w:t>
      </w:r>
      <w:proofErr w:type="spellEnd"/>
      <w:r w:rsidR="00FC2C71" w:rsidRPr="00411978">
        <w:rPr>
          <w:color w:val="000000" w:themeColor="text1"/>
        </w:rPr>
        <w:t xml:space="preserve"> an </w:t>
      </w:r>
      <w:proofErr w:type="spellStart"/>
      <w:r w:rsidR="00FC2C71" w:rsidRPr="00411978">
        <w:rPr>
          <w:color w:val="000000" w:themeColor="text1"/>
        </w:rPr>
        <w:t>triển</w:t>
      </w:r>
      <w:proofErr w:type="spellEnd"/>
      <w:r w:rsidR="00FC2C71" w:rsidRPr="00411978">
        <w:rPr>
          <w:color w:val="000000" w:themeColor="text1"/>
        </w:rPr>
        <w:t xml:space="preserve"> </w:t>
      </w:r>
      <w:proofErr w:type="spellStart"/>
      <w:r w:rsidR="00FC2C71" w:rsidRPr="00411978">
        <w:rPr>
          <w:color w:val="000000" w:themeColor="text1"/>
        </w:rPr>
        <w:t>khai</w:t>
      </w:r>
      <w:proofErr w:type="spellEnd"/>
      <w:r w:rsidR="00FC2C71" w:rsidRPr="00411978">
        <w:rPr>
          <w:color w:val="000000" w:themeColor="text1"/>
        </w:rPr>
        <w:t xml:space="preserve"> </w:t>
      </w:r>
      <w:proofErr w:type="spellStart"/>
      <w:r w:rsidR="00FC2C71" w:rsidRPr="00411978">
        <w:rPr>
          <w:color w:val="000000" w:themeColor="text1"/>
        </w:rPr>
        <w:t>nhanh</w:t>
      </w:r>
      <w:proofErr w:type="spellEnd"/>
      <w:r w:rsidR="00FC2C71" w:rsidRPr="00411978">
        <w:rPr>
          <w:color w:val="000000" w:themeColor="text1"/>
        </w:rPr>
        <w:t xml:space="preserve"> </w:t>
      </w:r>
      <w:proofErr w:type="spellStart"/>
      <w:r w:rsidR="00FC2C71" w:rsidRPr="00411978">
        <w:rPr>
          <w:color w:val="000000" w:themeColor="text1"/>
        </w:rPr>
        <w:t>chóng</w:t>
      </w:r>
      <w:proofErr w:type="spellEnd"/>
      <w:r w:rsidR="00FC2C71" w:rsidRPr="00411978">
        <w:rPr>
          <w:color w:val="000000" w:themeColor="text1"/>
        </w:rPr>
        <w:t xml:space="preserve">, </w:t>
      </w:r>
      <w:proofErr w:type="spellStart"/>
      <w:r w:rsidR="00FC2C71" w:rsidRPr="00411978">
        <w:rPr>
          <w:color w:val="000000" w:themeColor="text1"/>
        </w:rPr>
        <w:t>kịp</w:t>
      </w:r>
      <w:proofErr w:type="spellEnd"/>
      <w:r w:rsidR="00FC2C71" w:rsidRPr="00411978">
        <w:rPr>
          <w:color w:val="000000" w:themeColor="text1"/>
        </w:rPr>
        <w:t xml:space="preserve"> </w:t>
      </w:r>
      <w:proofErr w:type="spellStart"/>
      <w:r w:rsidR="00FC2C71" w:rsidRPr="00411978">
        <w:rPr>
          <w:color w:val="000000" w:themeColor="text1"/>
        </w:rPr>
        <w:t>thời</w:t>
      </w:r>
      <w:proofErr w:type="spellEnd"/>
      <w:r w:rsidR="00FC2C71" w:rsidRPr="00411978">
        <w:rPr>
          <w:color w:val="000000" w:themeColor="text1"/>
        </w:rPr>
        <w:t xml:space="preserve">, </w:t>
      </w:r>
      <w:proofErr w:type="spellStart"/>
      <w:r w:rsidR="00FC2C71" w:rsidRPr="00411978">
        <w:rPr>
          <w:color w:val="000000" w:themeColor="text1"/>
        </w:rPr>
        <w:t>bước</w:t>
      </w:r>
      <w:proofErr w:type="spellEnd"/>
      <w:r w:rsidR="00FC2C71" w:rsidRPr="00411978">
        <w:rPr>
          <w:color w:val="000000" w:themeColor="text1"/>
        </w:rPr>
        <w:t xml:space="preserve"> </w:t>
      </w:r>
      <w:proofErr w:type="spellStart"/>
      <w:r w:rsidR="00FC2C71" w:rsidRPr="00411978">
        <w:rPr>
          <w:color w:val="000000" w:themeColor="text1"/>
        </w:rPr>
        <w:t>đầu</w:t>
      </w:r>
      <w:proofErr w:type="spellEnd"/>
      <w:r w:rsidR="00FC2C71" w:rsidRPr="00411978">
        <w:rPr>
          <w:color w:val="000000" w:themeColor="text1"/>
        </w:rPr>
        <w:t xml:space="preserve"> </w:t>
      </w:r>
      <w:proofErr w:type="spellStart"/>
      <w:r w:rsidR="00FC2C71" w:rsidRPr="00411978">
        <w:rPr>
          <w:color w:val="000000" w:themeColor="text1"/>
        </w:rPr>
        <w:t>đạt</w:t>
      </w:r>
      <w:proofErr w:type="spellEnd"/>
      <w:r w:rsidR="00FC2C71" w:rsidRPr="00411978">
        <w:rPr>
          <w:color w:val="000000" w:themeColor="text1"/>
        </w:rPr>
        <w:t xml:space="preserve"> </w:t>
      </w:r>
      <w:proofErr w:type="spellStart"/>
      <w:r w:rsidR="00FC2C71" w:rsidRPr="00411978">
        <w:rPr>
          <w:color w:val="000000" w:themeColor="text1"/>
        </w:rPr>
        <w:t>hiệu</w:t>
      </w:r>
      <w:proofErr w:type="spellEnd"/>
      <w:r w:rsidR="00FC2C71" w:rsidRPr="00411978">
        <w:rPr>
          <w:color w:val="000000" w:themeColor="text1"/>
        </w:rPr>
        <w:t xml:space="preserve"> </w:t>
      </w:r>
      <w:proofErr w:type="spellStart"/>
      <w:r w:rsidR="00FC2C71" w:rsidRPr="00411978">
        <w:rPr>
          <w:color w:val="000000" w:themeColor="text1"/>
        </w:rPr>
        <w:t>quả</w:t>
      </w:r>
      <w:proofErr w:type="spellEnd"/>
      <w:r w:rsidR="00FC2C71" w:rsidRPr="00411978">
        <w:rPr>
          <w:color w:val="000000" w:themeColor="text1"/>
        </w:rPr>
        <w:t xml:space="preserve"> </w:t>
      </w:r>
      <w:proofErr w:type="spellStart"/>
      <w:r w:rsidR="00FC2C71" w:rsidRPr="00411978">
        <w:rPr>
          <w:color w:val="000000" w:themeColor="text1"/>
        </w:rPr>
        <w:t>cao</w:t>
      </w:r>
      <w:proofErr w:type="spellEnd"/>
      <w:r w:rsidR="00FC2C71" w:rsidRPr="00411978">
        <w:rPr>
          <w:color w:val="000000" w:themeColor="text1"/>
        </w:rPr>
        <w:t xml:space="preserve">, </w:t>
      </w:r>
      <w:proofErr w:type="spellStart"/>
      <w:r w:rsidR="00FC2C71" w:rsidRPr="00411978">
        <w:rPr>
          <w:color w:val="000000" w:themeColor="text1"/>
        </w:rPr>
        <w:t>được</w:t>
      </w:r>
      <w:proofErr w:type="spellEnd"/>
      <w:r w:rsidR="00FC2C71" w:rsidRPr="00411978">
        <w:rPr>
          <w:color w:val="000000" w:themeColor="text1"/>
        </w:rPr>
        <w:t xml:space="preserve"> </w:t>
      </w:r>
      <w:proofErr w:type="spellStart"/>
      <w:r w:rsidR="00FC2C71" w:rsidRPr="00411978">
        <w:rPr>
          <w:color w:val="000000" w:themeColor="text1"/>
        </w:rPr>
        <w:t>dư</w:t>
      </w:r>
      <w:proofErr w:type="spellEnd"/>
      <w:r w:rsidR="00FC2C71" w:rsidRPr="00411978">
        <w:rPr>
          <w:color w:val="000000" w:themeColor="text1"/>
        </w:rPr>
        <w:t xml:space="preserve"> </w:t>
      </w:r>
      <w:proofErr w:type="spellStart"/>
      <w:r w:rsidR="00FC2C71" w:rsidRPr="00411978">
        <w:rPr>
          <w:color w:val="000000" w:themeColor="text1"/>
        </w:rPr>
        <w:t>luận</w:t>
      </w:r>
      <w:proofErr w:type="spellEnd"/>
      <w:r w:rsidR="00FC2C71" w:rsidRPr="00411978">
        <w:rPr>
          <w:color w:val="000000" w:themeColor="text1"/>
        </w:rPr>
        <w:t xml:space="preserve"> </w:t>
      </w:r>
      <w:proofErr w:type="spellStart"/>
      <w:r w:rsidR="00FC2C71" w:rsidRPr="00411978">
        <w:rPr>
          <w:color w:val="000000" w:themeColor="text1"/>
        </w:rPr>
        <w:t>quần</w:t>
      </w:r>
      <w:proofErr w:type="spellEnd"/>
      <w:r w:rsidR="00FC2C71" w:rsidRPr="00411978">
        <w:rPr>
          <w:color w:val="000000" w:themeColor="text1"/>
        </w:rPr>
        <w:t xml:space="preserve"> </w:t>
      </w:r>
      <w:proofErr w:type="spellStart"/>
      <w:r w:rsidR="00FC2C71" w:rsidRPr="00411978">
        <w:rPr>
          <w:color w:val="000000" w:themeColor="text1"/>
        </w:rPr>
        <w:t>chúng</w:t>
      </w:r>
      <w:proofErr w:type="spellEnd"/>
      <w:r w:rsidR="00FC2C71" w:rsidRPr="00411978">
        <w:rPr>
          <w:color w:val="000000" w:themeColor="text1"/>
        </w:rPr>
        <w:t xml:space="preserve"> </w:t>
      </w:r>
      <w:proofErr w:type="spellStart"/>
      <w:r w:rsidR="00FC2C71" w:rsidRPr="00411978">
        <w:rPr>
          <w:color w:val="000000" w:themeColor="text1"/>
        </w:rPr>
        <w:t>nhân</w:t>
      </w:r>
      <w:proofErr w:type="spellEnd"/>
      <w:r w:rsidR="00FC2C71" w:rsidRPr="00411978">
        <w:rPr>
          <w:color w:val="000000" w:themeColor="text1"/>
        </w:rPr>
        <w:t xml:space="preserve"> </w:t>
      </w:r>
      <w:proofErr w:type="spellStart"/>
      <w:r w:rsidR="00FC2C71" w:rsidRPr="00411978">
        <w:rPr>
          <w:color w:val="000000" w:themeColor="text1"/>
        </w:rPr>
        <w:t>dân</w:t>
      </w:r>
      <w:proofErr w:type="spellEnd"/>
      <w:r w:rsidR="00FC2C71" w:rsidRPr="00411978">
        <w:rPr>
          <w:color w:val="000000" w:themeColor="text1"/>
        </w:rPr>
        <w:t xml:space="preserve"> </w:t>
      </w:r>
      <w:proofErr w:type="spellStart"/>
      <w:r w:rsidR="00FC2C71" w:rsidRPr="00411978">
        <w:rPr>
          <w:color w:val="000000" w:themeColor="text1"/>
        </w:rPr>
        <w:t>đồng</w:t>
      </w:r>
      <w:proofErr w:type="spellEnd"/>
      <w:r w:rsidR="00FC2C71" w:rsidRPr="00411978">
        <w:rPr>
          <w:color w:val="000000" w:themeColor="text1"/>
        </w:rPr>
        <w:t xml:space="preserve"> </w:t>
      </w:r>
      <w:proofErr w:type="spellStart"/>
      <w:r w:rsidR="00FC2C71" w:rsidRPr="00411978">
        <w:rPr>
          <w:color w:val="000000" w:themeColor="text1"/>
        </w:rPr>
        <w:t>tình</w:t>
      </w:r>
      <w:proofErr w:type="spellEnd"/>
      <w:r w:rsidR="00FC2C71" w:rsidRPr="00411978">
        <w:rPr>
          <w:color w:val="000000" w:themeColor="text1"/>
        </w:rPr>
        <w:t xml:space="preserve">, </w:t>
      </w:r>
      <w:proofErr w:type="spellStart"/>
      <w:r w:rsidR="00FC2C71" w:rsidRPr="00411978">
        <w:rPr>
          <w:color w:val="000000" w:themeColor="text1"/>
        </w:rPr>
        <w:t>đánh</w:t>
      </w:r>
      <w:proofErr w:type="spellEnd"/>
      <w:r w:rsidR="00FC2C71" w:rsidRPr="00411978">
        <w:rPr>
          <w:color w:val="000000" w:themeColor="text1"/>
        </w:rPr>
        <w:t xml:space="preserve"> </w:t>
      </w:r>
      <w:proofErr w:type="spellStart"/>
      <w:r w:rsidR="00FC2C71" w:rsidRPr="00411978">
        <w:rPr>
          <w:color w:val="000000" w:themeColor="text1"/>
        </w:rPr>
        <w:t>giá</w:t>
      </w:r>
      <w:proofErr w:type="spellEnd"/>
      <w:r w:rsidR="00FC2C71" w:rsidRPr="00411978">
        <w:rPr>
          <w:color w:val="000000" w:themeColor="text1"/>
        </w:rPr>
        <w:t xml:space="preserve"> </w:t>
      </w:r>
      <w:proofErr w:type="spellStart"/>
      <w:r w:rsidR="00FC2C71" w:rsidRPr="00411978">
        <w:rPr>
          <w:color w:val="000000" w:themeColor="text1"/>
        </w:rPr>
        <w:t>cao</w:t>
      </w:r>
      <w:proofErr w:type="spellEnd"/>
      <w:r w:rsidR="00FC2C71" w:rsidRPr="00411978">
        <w:rPr>
          <w:color w:val="000000" w:themeColor="text1"/>
        </w:rPr>
        <w:t xml:space="preserve"> </w:t>
      </w:r>
      <w:proofErr w:type="spellStart"/>
      <w:r w:rsidR="00FC2C71" w:rsidRPr="00411978">
        <w:rPr>
          <w:color w:val="000000" w:themeColor="text1"/>
        </w:rPr>
        <w:t>và</w:t>
      </w:r>
      <w:proofErr w:type="spellEnd"/>
      <w:r w:rsidR="00FC2C71" w:rsidRPr="00411978">
        <w:rPr>
          <w:color w:val="000000" w:themeColor="text1"/>
        </w:rPr>
        <w:t xml:space="preserve"> </w:t>
      </w:r>
      <w:proofErr w:type="spellStart"/>
      <w:r w:rsidR="00FC2C71" w:rsidRPr="00411978">
        <w:rPr>
          <w:color w:val="000000" w:themeColor="text1"/>
        </w:rPr>
        <w:t>tích</w:t>
      </w:r>
      <w:proofErr w:type="spellEnd"/>
      <w:r w:rsidR="00FC2C71" w:rsidRPr="00411978">
        <w:rPr>
          <w:color w:val="000000" w:themeColor="text1"/>
        </w:rPr>
        <w:t xml:space="preserve"> </w:t>
      </w:r>
      <w:proofErr w:type="spellStart"/>
      <w:r w:rsidR="00FC2C71" w:rsidRPr="00411978">
        <w:rPr>
          <w:color w:val="000000" w:themeColor="text1"/>
        </w:rPr>
        <w:t>cực</w:t>
      </w:r>
      <w:proofErr w:type="spellEnd"/>
      <w:r w:rsidR="00FC2C71" w:rsidRPr="00411978">
        <w:rPr>
          <w:color w:val="000000" w:themeColor="text1"/>
        </w:rPr>
        <w:t xml:space="preserve"> </w:t>
      </w:r>
      <w:proofErr w:type="spellStart"/>
      <w:r w:rsidR="00FC2C71" w:rsidRPr="00411978">
        <w:rPr>
          <w:color w:val="000000" w:themeColor="text1"/>
        </w:rPr>
        <w:t>hưởng</w:t>
      </w:r>
      <w:proofErr w:type="spellEnd"/>
      <w:r w:rsidR="00FC2C71" w:rsidRPr="00411978">
        <w:rPr>
          <w:color w:val="000000" w:themeColor="text1"/>
        </w:rPr>
        <w:t xml:space="preserve"> </w:t>
      </w:r>
      <w:proofErr w:type="spellStart"/>
      <w:r w:rsidR="00FC2C71" w:rsidRPr="00411978">
        <w:rPr>
          <w:color w:val="000000" w:themeColor="text1"/>
        </w:rPr>
        <w:t>ứng</w:t>
      </w:r>
      <w:proofErr w:type="spellEnd"/>
      <w:r w:rsidR="00FC2C71" w:rsidRPr="00411978">
        <w:rPr>
          <w:color w:val="000000" w:themeColor="text1"/>
        </w:rPr>
        <w:t xml:space="preserve"> </w:t>
      </w:r>
      <w:proofErr w:type="spellStart"/>
      <w:r w:rsidR="00FC2C71" w:rsidRPr="00411978">
        <w:rPr>
          <w:color w:val="000000" w:themeColor="text1"/>
        </w:rPr>
        <w:t>tham</w:t>
      </w:r>
      <w:proofErr w:type="spellEnd"/>
      <w:r w:rsidR="00FC2C71" w:rsidRPr="00411978">
        <w:rPr>
          <w:color w:val="000000" w:themeColor="text1"/>
        </w:rPr>
        <w:t xml:space="preserve"> </w:t>
      </w:r>
      <w:proofErr w:type="spellStart"/>
      <w:r w:rsidR="00FC2C71" w:rsidRPr="00411978">
        <w:rPr>
          <w:color w:val="000000" w:themeColor="text1"/>
        </w:rPr>
        <w:t>gia</w:t>
      </w:r>
      <w:proofErr w:type="spellEnd"/>
      <w:r w:rsidR="00FC2C71" w:rsidRPr="00411978">
        <w:rPr>
          <w:color w:val="000000" w:themeColor="text1"/>
        </w:rPr>
        <w:t xml:space="preserve">. Qua </w:t>
      </w:r>
      <w:proofErr w:type="spellStart"/>
      <w:r w:rsidR="00FC2C71" w:rsidRPr="00411978">
        <w:rPr>
          <w:color w:val="000000" w:themeColor="text1"/>
        </w:rPr>
        <w:t>đó</w:t>
      </w:r>
      <w:proofErr w:type="spellEnd"/>
      <w:r w:rsidR="00FC2C71" w:rsidRPr="00411978">
        <w:rPr>
          <w:color w:val="000000" w:themeColor="text1"/>
        </w:rPr>
        <w:t xml:space="preserve">, </w:t>
      </w:r>
      <w:proofErr w:type="spellStart"/>
      <w:r w:rsidR="00FC2C71" w:rsidRPr="00411978">
        <w:rPr>
          <w:color w:val="000000" w:themeColor="text1"/>
        </w:rPr>
        <w:t>có</w:t>
      </w:r>
      <w:proofErr w:type="spellEnd"/>
      <w:r w:rsidR="00FC2C71" w:rsidRPr="00411978">
        <w:rPr>
          <w:color w:val="000000" w:themeColor="text1"/>
        </w:rPr>
        <w:t xml:space="preserve"> </w:t>
      </w:r>
      <w:proofErr w:type="spellStart"/>
      <w:r w:rsidR="00FC2C71" w:rsidRPr="00411978">
        <w:rPr>
          <w:color w:val="000000" w:themeColor="text1"/>
        </w:rPr>
        <w:t>thể</w:t>
      </w:r>
      <w:proofErr w:type="spellEnd"/>
      <w:r w:rsidR="00FC2C71" w:rsidRPr="00411978">
        <w:rPr>
          <w:color w:val="000000" w:themeColor="text1"/>
        </w:rPr>
        <w:t xml:space="preserve"> </w:t>
      </w:r>
      <w:proofErr w:type="spellStart"/>
      <w:r w:rsidR="00FC2C71" w:rsidRPr="00411978">
        <w:rPr>
          <w:color w:val="000000" w:themeColor="text1"/>
        </w:rPr>
        <w:t>khẳng</w:t>
      </w:r>
      <w:proofErr w:type="spellEnd"/>
      <w:r w:rsidR="00FC2C71" w:rsidRPr="00411978">
        <w:rPr>
          <w:color w:val="000000" w:themeColor="text1"/>
        </w:rPr>
        <w:t xml:space="preserve"> </w:t>
      </w:r>
      <w:proofErr w:type="spellStart"/>
      <w:r w:rsidR="00FC2C71" w:rsidRPr="00411978">
        <w:rPr>
          <w:color w:val="000000" w:themeColor="text1"/>
        </w:rPr>
        <w:t>định</w:t>
      </w:r>
      <w:proofErr w:type="spellEnd"/>
      <w:r w:rsidR="00FC2C71" w:rsidRPr="00411978">
        <w:rPr>
          <w:color w:val="000000" w:themeColor="text1"/>
        </w:rPr>
        <w:t xml:space="preserve"> </w:t>
      </w:r>
      <w:proofErr w:type="spellStart"/>
      <w:r w:rsidR="00FC2C71" w:rsidRPr="00411978">
        <w:rPr>
          <w:color w:val="000000" w:themeColor="text1"/>
        </w:rPr>
        <w:t>việc</w:t>
      </w:r>
      <w:proofErr w:type="spellEnd"/>
      <w:r w:rsidR="00FC2C71" w:rsidRPr="00411978">
        <w:rPr>
          <w:color w:val="000000" w:themeColor="text1"/>
        </w:rPr>
        <w:t xml:space="preserve"> </w:t>
      </w:r>
      <w:proofErr w:type="spellStart"/>
      <w:r w:rsidR="00FC2C71" w:rsidRPr="00411978">
        <w:rPr>
          <w:color w:val="000000" w:themeColor="text1"/>
        </w:rPr>
        <w:t>đấu</w:t>
      </w:r>
      <w:proofErr w:type="spellEnd"/>
      <w:r w:rsidR="00FC2C71" w:rsidRPr="00411978">
        <w:rPr>
          <w:color w:val="000000" w:themeColor="text1"/>
        </w:rPr>
        <w:t xml:space="preserve"> </w:t>
      </w:r>
      <w:proofErr w:type="spellStart"/>
      <w:r w:rsidR="00FC2C71" w:rsidRPr="00411978">
        <w:rPr>
          <w:color w:val="000000" w:themeColor="text1"/>
        </w:rPr>
        <w:t>giá</w:t>
      </w:r>
      <w:proofErr w:type="spellEnd"/>
      <w:r w:rsidR="00FC2C71" w:rsidRPr="00411978">
        <w:rPr>
          <w:color w:val="000000" w:themeColor="text1"/>
        </w:rPr>
        <w:t xml:space="preserve"> </w:t>
      </w:r>
      <w:proofErr w:type="spellStart"/>
      <w:r w:rsidR="00FC2C71" w:rsidRPr="00411978">
        <w:rPr>
          <w:color w:val="000000" w:themeColor="text1"/>
        </w:rPr>
        <w:t>biển</w:t>
      </w:r>
      <w:proofErr w:type="spellEnd"/>
      <w:r w:rsidR="00FC2C71" w:rsidRPr="00411978">
        <w:rPr>
          <w:color w:val="000000" w:themeColor="text1"/>
        </w:rPr>
        <w:t xml:space="preserve"> </w:t>
      </w:r>
      <w:proofErr w:type="spellStart"/>
      <w:r w:rsidR="00FC2C71" w:rsidRPr="00411978">
        <w:rPr>
          <w:color w:val="000000" w:themeColor="text1"/>
        </w:rPr>
        <w:t>số</w:t>
      </w:r>
      <w:proofErr w:type="spellEnd"/>
      <w:r w:rsidR="00FC2C71" w:rsidRPr="00411978">
        <w:rPr>
          <w:color w:val="000000" w:themeColor="text1"/>
        </w:rPr>
        <w:t xml:space="preserve"> </w:t>
      </w:r>
      <w:proofErr w:type="spellStart"/>
      <w:r w:rsidR="00FC2C71" w:rsidRPr="00411978">
        <w:rPr>
          <w:color w:val="000000" w:themeColor="text1"/>
        </w:rPr>
        <w:t>xe</w:t>
      </w:r>
      <w:proofErr w:type="spellEnd"/>
      <w:r w:rsidR="00FC2C71" w:rsidRPr="00411978">
        <w:rPr>
          <w:color w:val="000000" w:themeColor="text1"/>
        </w:rPr>
        <w:t xml:space="preserve"> ô </w:t>
      </w:r>
      <w:proofErr w:type="spellStart"/>
      <w:r w:rsidR="00FC2C71" w:rsidRPr="00411978">
        <w:rPr>
          <w:color w:val="000000" w:themeColor="text1"/>
        </w:rPr>
        <w:t>tô</w:t>
      </w:r>
      <w:proofErr w:type="spellEnd"/>
      <w:r w:rsidR="00FC2C71" w:rsidRPr="00411978">
        <w:rPr>
          <w:color w:val="000000" w:themeColor="text1"/>
        </w:rPr>
        <w:t xml:space="preserve"> </w:t>
      </w:r>
      <w:proofErr w:type="spellStart"/>
      <w:r w:rsidR="00FC2C71" w:rsidRPr="00411978">
        <w:rPr>
          <w:color w:val="000000" w:themeColor="text1"/>
        </w:rPr>
        <w:t>là</w:t>
      </w:r>
      <w:proofErr w:type="spellEnd"/>
      <w:r w:rsidR="00FC2C71" w:rsidRPr="00411978">
        <w:rPr>
          <w:color w:val="000000" w:themeColor="text1"/>
        </w:rPr>
        <w:t xml:space="preserve"> </w:t>
      </w:r>
      <w:proofErr w:type="spellStart"/>
      <w:r w:rsidR="00FC2C71" w:rsidRPr="00411978">
        <w:rPr>
          <w:color w:val="000000" w:themeColor="text1"/>
        </w:rPr>
        <w:t>rất</w:t>
      </w:r>
      <w:proofErr w:type="spellEnd"/>
      <w:r w:rsidR="00FC2C71" w:rsidRPr="00411978">
        <w:rPr>
          <w:color w:val="000000" w:themeColor="text1"/>
        </w:rPr>
        <w:t xml:space="preserve"> </w:t>
      </w:r>
      <w:proofErr w:type="spellStart"/>
      <w:r w:rsidR="00FC2C71" w:rsidRPr="00411978">
        <w:rPr>
          <w:color w:val="000000" w:themeColor="text1"/>
        </w:rPr>
        <w:t>cần</w:t>
      </w:r>
      <w:proofErr w:type="spellEnd"/>
      <w:r w:rsidR="00FC2C71" w:rsidRPr="00411978">
        <w:rPr>
          <w:color w:val="000000" w:themeColor="text1"/>
        </w:rPr>
        <w:t xml:space="preserve"> </w:t>
      </w:r>
      <w:proofErr w:type="spellStart"/>
      <w:r w:rsidR="00FC2C71" w:rsidRPr="00411978">
        <w:rPr>
          <w:color w:val="000000" w:themeColor="text1"/>
        </w:rPr>
        <w:t>thiết</w:t>
      </w:r>
      <w:proofErr w:type="spellEnd"/>
      <w:r w:rsidR="00FC2C71" w:rsidRPr="00411978">
        <w:rPr>
          <w:color w:val="000000" w:themeColor="text1"/>
        </w:rPr>
        <w:t xml:space="preserve">, </w:t>
      </w:r>
      <w:proofErr w:type="spellStart"/>
      <w:r w:rsidR="00FC2C71" w:rsidRPr="00411978">
        <w:rPr>
          <w:color w:val="000000" w:themeColor="text1"/>
        </w:rPr>
        <w:t>đúng</w:t>
      </w:r>
      <w:proofErr w:type="spellEnd"/>
      <w:r w:rsidR="00FC2C71" w:rsidRPr="00411978">
        <w:rPr>
          <w:color w:val="000000" w:themeColor="text1"/>
        </w:rPr>
        <w:t xml:space="preserve"> </w:t>
      </w:r>
      <w:proofErr w:type="spellStart"/>
      <w:r w:rsidR="00FC2C71" w:rsidRPr="00411978">
        <w:rPr>
          <w:color w:val="000000" w:themeColor="text1"/>
        </w:rPr>
        <w:t>đắn</w:t>
      </w:r>
      <w:proofErr w:type="spellEnd"/>
      <w:r w:rsidR="00FC2C71" w:rsidRPr="00411978">
        <w:rPr>
          <w:color w:val="000000" w:themeColor="text1"/>
        </w:rPr>
        <w:t xml:space="preserve">, </w:t>
      </w:r>
      <w:proofErr w:type="spellStart"/>
      <w:r w:rsidR="00FC2C71" w:rsidRPr="00411978">
        <w:rPr>
          <w:color w:val="000000" w:themeColor="text1"/>
        </w:rPr>
        <w:t>kịp</w:t>
      </w:r>
      <w:proofErr w:type="spellEnd"/>
      <w:r w:rsidR="00FC2C71" w:rsidRPr="00411978">
        <w:rPr>
          <w:color w:val="000000" w:themeColor="text1"/>
        </w:rPr>
        <w:t xml:space="preserve"> </w:t>
      </w:r>
      <w:proofErr w:type="spellStart"/>
      <w:r w:rsidR="00FC2C71" w:rsidRPr="00411978">
        <w:rPr>
          <w:color w:val="000000" w:themeColor="text1"/>
        </w:rPr>
        <w:t>thời</w:t>
      </w:r>
      <w:proofErr w:type="spellEnd"/>
      <w:r w:rsidR="00FC2C71" w:rsidRPr="00411978">
        <w:rPr>
          <w:color w:val="000000" w:themeColor="text1"/>
        </w:rPr>
        <w:t xml:space="preserve">, </w:t>
      </w:r>
      <w:proofErr w:type="spellStart"/>
      <w:r w:rsidR="00FC2C71" w:rsidRPr="00411978">
        <w:rPr>
          <w:color w:val="000000" w:themeColor="text1"/>
        </w:rPr>
        <w:t>khai</w:t>
      </w:r>
      <w:proofErr w:type="spellEnd"/>
      <w:r w:rsidR="00FC2C71" w:rsidRPr="00411978">
        <w:rPr>
          <w:color w:val="000000" w:themeColor="text1"/>
        </w:rPr>
        <w:t xml:space="preserve"> </w:t>
      </w:r>
      <w:proofErr w:type="spellStart"/>
      <w:r w:rsidR="00FC2C71" w:rsidRPr="00411978">
        <w:rPr>
          <w:color w:val="000000" w:themeColor="text1"/>
        </w:rPr>
        <w:t>thác</w:t>
      </w:r>
      <w:proofErr w:type="spellEnd"/>
      <w:r w:rsidR="00FC2C71" w:rsidRPr="00411978">
        <w:rPr>
          <w:color w:val="000000" w:themeColor="text1"/>
        </w:rPr>
        <w:t xml:space="preserve"> </w:t>
      </w:r>
      <w:proofErr w:type="spellStart"/>
      <w:r w:rsidR="00FC2C71" w:rsidRPr="00411978">
        <w:rPr>
          <w:color w:val="000000" w:themeColor="text1"/>
        </w:rPr>
        <w:t>hiệu</w:t>
      </w:r>
      <w:proofErr w:type="spellEnd"/>
      <w:r w:rsidR="00FC2C71" w:rsidRPr="00411978">
        <w:rPr>
          <w:color w:val="000000" w:themeColor="text1"/>
        </w:rPr>
        <w:t xml:space="preserve"> </w:t>
      </w:r>
      <w:proofErr w:type="spellStart"/>
      <w:r w:rsidR="00FC2C71" w:rsidRPr="00411978">
        <w:rPr>
          <w:color w:val="000000" w:themeColor="text1"/>
        </w:rPr>
        <w:t>quả</w:t>
      </w:r>
      <w:proofErr w:type="spellEnd"/>
      <w:r w:rsidR="00FC2C71" w:rsidRPr="00411978">
        <w:rPr>
          <w:color w:val="000000" w:themeColor="text1"/>
        </w:rPr>
        <w:t xml:space="preserve"> </w:t>
      </w:r>
      <w:proofErr w:type="spellStart"/>
      <w:r w:rsidR="00FC2C71" w:rsidRPr="00411978">
        <w:rPr>
          <w:color w:val="000000" w:themeColor="text1"/>
        </w:rPr>
        <w:t>tài</w:t>
      </w:r>
      <w:proofErr w:type="spellEnd"/>
      <w:r w:rsidR="00FC2C71" w:rsidRPr="00411978">
        <w:rPr>
          <w:color w:val="000000" w:themeColor="text1"/>
        </w:rPr>
        <w:t xml:space="preserve"> </w:t>
      </w:r>
      <w:proofErr w:type="spellStart"/>
      <w:r w:rsidR="00FC2C71" w:rsidRPr="00411978">
        <w:rPr>
          <w:color w:val="000000" w:themeColor="text1"/>
        </w:rPr>
        <w:t>sản</w:t>
      </w:r>
      <w:proofErr w:type="spellEnd"/>
      <w:r w:rsidR="00FC2C71" w:rsidRPr="00411978">
        <w:rPr>
          <w:color w:val="000000" w:themeColor="text1"/>
        </w:rPr>
        <w:t xml:space="preserve"> </w:t>
      </w:r>
      <w:proofErr w:type="spellStart"/>
      <w:r w:rsidR="00FC2C71" w:rsidRPr="00411978">
        <w:rPr>
          <w:color w:val="000000" w:themeColor="text1"/>
        </w:rPr>
        <w:t>công</w:t>
      </w:r>
      <w:proofErr w:type="spellEnd"/>
      <w:r w:rsidR="00FC2C71" w:rsidRPr="00411978">
        <w:rPr>
          <w:color w:val="000000" w:themeColor="text1"/>
        </w:rPr>
        <w:t xml:space="preserve"> </w:t>
      </w:r>
      <w:proofErr w:type="spellStart"/>
      <w:r w:rsidR="00FC2C71" w:rsidRPr="00411978">
        <w:rPr>
          <w:color w:val="000000" w:themeColor="text1"/>
        </w:rPr>
        <w:t>là</w:t>
      </w:r>
      <w:proofErr w:type="spellEnd"/>
      <w:r w:rsidR="00FC2C71" w:rsidRPr="00411978">
        <w:rPr>
          <w:color w:val="000000" w:themeColor="text1"/>
        </w:rPr>
        <w:t xml:space="preserve"> </w:t>
      </w:r>
      <w:proofErr w:type="spellStart"/>
      <w:r w:rsidR="00FC2C71" w:rsidRPr="00411978">
        <w:rPr>
          <w:color w:val="000000" w:themeColor="text1"/>
        </w:rPr>
        <w:t>kho</w:t>
      </w:r>
      <w:proofErr w:type="spellEnd"/>
      <w:r w:rsidR="00FC2C71" w:rsidRPr="00411978">
        <w:rPr>
          <w:color w:val="000000" w:themeColor="text1"/>
        </w:rPr>
        <w:t xml:space="preserve"> </w:t>
      </w:r>
      <w:proofErr w:type="spellStart"/>
      <w:r w:rsidR="00FC2C71" w:rsidRPr="00411978">
        <w:rPr>
          <w:color w:val="000000" w:themeColor="text1"/>
        </w:rPr>
        <w:t>biển</w:t>
      </w:r>
      <w:proofErr w:type="spellEnd"/>
      <w:r w:rsidR="00FC2C71" w:rsidRPr="00411978">
        <w:rPr>
          <w:color w:val="000000" w:themeColor="text1"/>
        </w:rPr>
        <w:t xml:space="preserve"> </w:t>
      </w:r>
      <w:proofErr w:type="spellStart"/>
      <w:r w:rsidR="00FC2C71" w:rsidRPr="00411978">
        <w:rPr>
          <w:color w:val="000000" w:themeColor="text1"/>
        </w:rPr>
        <w:t>số</w:t>
      </w:r>
      <w:proofErr w:type="spellEnd"/>
      <w:r w:rsidR="00FC2C71" w:rsidRPr="00411978">
        <w:rPr>
          <w:color w:val="000000" w:themeColor="text1"/>
        </w:rPr>
        <w:t xml:space="preserve"> </w:t>
      </w:r>
      <w:proofErr w:type="spellStart"/>
      <w:r w:rsidR="00FC2C71" w:rsidRPr="00411978">
        <w:rPr>
          <w:color w:val="000000" w:themeColor="text1"/>
        </w:rPr>
        <w:t>xe</w:t>
      </w:r>
      <w:proofErr w:type="spellEnd"/>
      <w:r w:rsidR="00FC2C71" w:rsidRPr="00411978">
        <w:rPr>
          <w:color w:val="000000" w:themeColor="text1"/>
        </w:rPr>
        <w:t xml:space="preserve">, </w:t>
      </w:r>
      <w:proofErr w:type="spellStart"/>
      <w:r w:rsidR="00FC2C71" w:rsidRPr="00411978">
        <w:rPr>
          <w:color w:val="000000" w:themeColor="text1"/>
        </w:rPr>
        <w:t>phù</w:t>
      </w:r>
      <w:proofErr w:type="spellEnd"/>
      <w:r w:rsidR="00FC2C71" w:rsidRPr="00411978">
        <w:rPr>
          <w:color w:val="000000" w:themeColor="text1"/>
        </w:rPr>
        <w:t xml:space="preserve"> </w:t>
      </w:r>
      <w:proofErr w:type="spellStart"/>
      <w:r w:rsidR="00FC2C71" w:rsidRPr="00411978">
        <w:rPr>
          <w:color w:val="000000" w:themeColor="text1"/>
        </w:rPr>
        <w:t>hợp</w:t>
      </w:r>
      <w:proofErr w:type="spellEnd"/>
      <w:r w:rsidR="00FC2C71" w:rsidRPr="00411978">
        <w:rPr>
          <w:color w:val="000000" w:themeColor="text1"/>
        </w:rPr>
        <w:t xml:space="preserve"> </w:t>
      </w:r>
      <w:proofErr w:type="spellStart"/>
      <w:r w:rsidR="00FC2C71" w:rsidRPr="00411978">
        <w:rPr>
          <w:color w:val="000000" w:themeColor="text1"/>
        </w:rPr>
        <w:t>chủ</w:t>
      </w:r>
      <w:proofErr w:type="spellEnd"/>
      <w:r w:rsidR="00FC2C71" w:rsidRPr="00411978">
        <w:rPr>
          <w:color w:val="000000" w:themeColor="text1"/>
        </w:rPr>
        <w:t xml:space="preserve"> </w:t>
      </w:r>
      <w:proofErr w:type="spellStart"/>
      <w:r w:rsidR="00FC2C71" w:rsidRPr="00411978">
        <w:rPr>
          <w:color w:val="000000" w:themeColor="text1"/>
        </w:rPr>
        <w:t>trương</w:t>
      </w:r>
      <w:proofErr w:type="spellEnd"/>
      <w:r w:rsidR="00FC2C71" w:rsidRPr="00411978">
        <w:rPr>
          <w:color w:val="000000" w:themeColor="text1"/>
        </w:rPr>
        <w:t xml:space="preserve"> </w:t>
      </w:r>
      <w:proofErr w:type="spellStart"/>
      <w:r w:rsidR="00FC2C71" w:rsidRPr="00411978">
        <w:rPr>
          <w:color w:val="000000" w:themeColor="text1"/>
        </w:rPr>
        <w:t>chuyển</w:t>
      </w:r>
      <w:proofErr w:type="spellEnd"/>
      <w:r w:rsidR="00FC2C71" w:rsidRPr="00411978">
        <w:rPr>
          <w:color w:val="000000" w:themeColor="text1"/>
        </w:rPr>
        <w:t xml:space="preserve"> </w:t>
      </w:r>
      <w:proofErr w:type="spellStart"/>
      <w:r w:rsidR="00FC2C71" w:rsidRPr="00411978">
        <w:rPr>
          <w:color w:val="000000" w:themeColor="text1"/>
        </w:rPr>
        <w:t>đổi</w:t>
      </w:r>
      <w:proofErr w:type="spellEnd"/>
      <w:r w:rsidR="00FC2C71" w:rsidRPr="00411978">
        <w:rPr>
          <w:color w:val="000000" w:themeColor="text1"/>
        </w:rPr>
        <w:t xml:space="preserve"> </w:t>
      </w:r>
      <w:proofErr w:type="spellStart"/>
      <w:r w:rsidR="00FC2C71" w:rsidRPr="00411978">
        <w:rPr>
          <w:color w:val="000000" w:themeColor="text1"/>
        </w:rPr>
        <w:t>số</w:t>
      </w:r>
      <w:proofErr w:type="spellEnd"/>
      <w:r w:rsidR="00FC2C71" w:rsidRPr="00411978">
        <w:rPr>
          <w:color w:val="000000" w:themeColor="text1"/>
        </w:rPr>
        <w:t xml:space="preserve"> </w:t>
      </w:r>
      <w:proofErr w:type="spellStart"/>
      <w:r w:rsidR="00FC2C71" w:rsidRPr="00411978">
        <w:rPr>
          <w:color w:val="000000" w:themeColor="text1"/>
        </w:rPr>
        <w:t>quốc</w:t>
      </w:r>
      <w:proofErr w:type="spellEnd"/>
      <w:r w:rsidR="00FC2C71" w:rsidRPr="00411978">
        <w:rPr>
          <w:color w:val="000000" w:themeColor="text1"/>
        </w:rPr>
        <w:t xml:space="preserve"> </w:t>
      </w:r>
      <w:proofErr w:type="spellStart"/>
      <w:r w:rsidR="00FC2C71" w:rsidRPr="00411978">
        <w:rPr>
          <w:color w:val="000000" w:themeColor="text1"/>
        </w:rPr>
        <w:t>gia</w:t>
      </w:r>
      <w:proofErr w:type="spellEnd"/>
      <w:r w:rsidR="00FC2C71" w:rsidRPr="00411978">
        <w:rPr>
          <w:color w:val="000000" w:themeColor="text1"/>
        </w:rPr>
        <w:t xml:space="preserve"> </w:t>
      </w:r>
      <w:proofErr w:type="spellStart"/>
      <w:r w:rsidR="00FC2C71" w:rsidRPr="00411978">
        <w:rPr>
          <w:color w:val="000000" w:themeColor="text1"/>
        </w:rPr>
        <w:t>và</w:t>
      </w:r>
      <w:proofErr w:type="spellEnd"/>
      <w:r w:rsidR="00FC2C71" w:rsidRPr="00411978">
        <w:rPr>
          <w:color w:val="000000" w:themeColor="text1"/>
        </w:rPr>
        <w:t xml:space="preserve"> xu </w:t>
      </w:r>
      <w:proofErr w:type="spellStart"/>
      <w:r w:rsidR="00FC2C71" w:rsidRPr="00411978">
        <w:rPr>
          <w:color w:val="000000" w:themeColor="text1"/>
        </w:rPr>
        <w:t>thế</w:t>
      </w:r>
      <w:proofErr w:type="spellEnd"/>
      <w:r w:rsidR="00FC2C71" w:rsidRPr="00411978">
        <w:rPr>
          <w:color w:val="000000" w:themeColor="text1"/>
        </w:rPr>
        <w:t xml:space="preserve"> </w:t>
      </w:r>
      <w:proofErr w:type="spellStart"/>
      <w:r w:rsidR="00FC2C71" w:rsidRPr="00411978">
        <w:rPr>
          <w:color w:val="000000" w:themeColor="text1"/>
        </w:rPr>
        <w:t>phát</w:t>
      </w:r>
      <w:proofErr w:type="spellEnd"/>
      <w:r w:rsidR="00FC2C71" w:rsidRPr="00411978">
        <w:rPr>
          <w:color w:val="000000" w:themeColor="text1"/>
        </w:rPr>
        <w:t xml:space="preserve"> </w:t>
      </w:r>
      <w:proofErr w:type="spellStart"/>
      <w:r w:rsidR="00FC2C71" w:rsidRPr="00411978">
        <w:rPr>
          <w:color w:val="000000" w:themeColor="text1"/>
        </w:rPr>
        <w:t>triển</w:t>
      </w:r>
      <w:proofErr w:type="spellEnd"/>
      <w:r w:rsidR="00FC2C71" w:rsidRPr="00411978">
        <w:rPr>
          <w:color w:val="000000" w:themeColor="text1"/>
        </w:rPr>
        <w:t xml:space="preserve"> </w:t>
      </w:r>
      <w:proofErr w:type="spellStart"/>
      <w:r w:rsidR="00FC2C71" w:rsidRPr="00411978">
        <w:rPr>
          <w:color w:val="000000" w:themeColor="text1"/>
        </w:rPr>
        <w:t>chung</w:t>
      </w:r>
      <w:proofErr w:type="spellEnd"/>
      <w:r w:rsidR="00FC2C71" w:rsidRPr="00411978">
        <w:rPr>
          <w:color w:val="000000" w:themeColor="text1"/>
        </w:rPr>
        <w:t xml:space="preserve"> của </w:t>
      </w:r>
      <w:proofErr w:type="spellStart"/>
      <w:r w:rsidR="00FC2C71" w:rsidRPr="00411978">
        <w:rPr>
          <w:color w:val="000000" w:themeColor="text1"/>
        </w:rPr>
        <w:t>các</w:t>
      </w:r>
      <w:proofErr w:type="spellEnd"/>
      <w:r w:rsidR="00FC2C71" w:rsidRPr="00411978">
        <w:rPr>
          <w:color w:val="000000" w:themeColor="text1"/>
        </w:rPr>
        <w:t xml:space="preserve"> </w:t>
      </w:r>
      <w:proofErr w:type="spellStart"/>
      <w:r w:rsidR="00FC2C71" w:rsidRPr="00411978">
        <w:rPr>
          <w:color w:val="000000" w:themeColor="text1"/>
        </w:rPr>
        <w:t>nước</w:t>
      </w:r>
      <w:proofErr w:type="spellEnd"/>
      <w:r w:rsidR="00FC2C71" w:rsidRPr="00411978">
        <w:rPr>
          <w:color w:val="000000" w:themeColor="text1"/>
        </w:rPr>
        <w:t xml:space="preserve"> </w:t>
      </w:r>
      <w:proofErr w:type="spellStart"/>
      <w:r w:rsidR="00FC2C71" w:rsidRPr="00411978">
        <w:rPr>
          <w:color w:val="000000" w:themeColor="text1"/>
        </w:rPr>
        <w:t>tiên</w:t>
      </w:r>
      <w:proofErr w:type="spellEnd"/>
      <w:r w:rsidR="00FC2C71" w:rsidRPr="00411978">
        <w:rPr>
          <w:color w:val="000000" w:themeColor="text1"/>
        </w:rPr>
        <w:t xml:space="preserve"> </w:t>
      </w:r>
      <w:proofErr w:type="spellStart"/>
      <w:r w:rsidR="00FC2C71" w:rsidRPr="00411978">
        <w:rPr>
          <w:color w:val="000000" w:themeColor="text1"/>
        </w:rPr>
        <w:t>tiến</w:t>
      </w:r>
      <w:proofErr w:type="spellEnd"/>
      <w:r w:rsidR="00FC2C71" w:rsidRPr="00411978">
        <w:rPr>
          <w:color w:val="000000" w:themeColor="text1"/>
        </w:rPr>
        <w:t xml:space="preserve">, </w:t>
      </w:r>
      <w:proofErr w:type="spellStart"/>
      <w:r w:rsidR="00FC2C71" w:rsidRPr="00411978">
        <w:rPr>
          <w:color w:val="000000" w:themeColor="text1"/>
        </w:rPr>
        <w:t>đáp</w:t>
      </w:r>
      <w:proofErr w:type="spellEnd"/>
      <w:r w:rsidR="00FC2C71" w:rsidRPr="00411978">
        <w:rPr>
          <w:color w:val="000000" w:themeColor="text1"/>
        </w:rPr>
        <w:t xml:space="preserve"> </w:t>
      </w:r>
      <w:proofErr w:type="spellStart"/>
      <w:r w:rsidR="00FC2C71" w:rsidRPr="00411978">
        <w:rPr>
          <w:color w:val="000000" w:themeColor="text1"/>
        </w:rPr>
        <w:t>ứng</w:t>
      </w:r>
      <w:proofErr w:type="spellEnd"/>
      <w:r w:rsidR="00FC2C71" w:rsidRPr="00411978">
        <w:rPr>
          <w:color w:val="000000" w:themeColor="text1"/>
        </w:rPr>
        <w:t xml:space="preserve"> </w:t>
      </w:r>
      <w:proofErr w:type="spellStart"/>
      <w:r w:rsidR="00FC2C71" w:rsidRPr="00411978">
        <w:rPr>
          <w:color w:val="000000" w:themeColor="text1"/>
        </w:rPr>
        <w:t>nhu</w:t>
      </w:r>
      <w:proofErr w:type="spellEnd"/>
      <w:r w:rsidR="00FC2C71" w:rsidRPr="00411978">
        <w:rPr>
          <w:color w:val="000000" w:themeColor="text1"/>
        </w:rPr>
        <w:t xml:space="preserve"> </w:t>
      </w:r>
      <w:proofErr w:type="spellStart"/>
      <w:r w:rsidR="00FC2C71" w:rsidRPr="00411978">
        <w:rPr>
          <w:color w:val="000000" w:themeColor="text1"/>
        </w:rPr>
        <w:t>cầu</w:t>
      </w:r>
      <w:proofErr w:type="spellEnd"/>
      <w:r w:rsidR="00FC2C71" w:rsidRPr="00411978">
        <w:rPr>
          <w:color w:val="000000" w:themeColor="text1"/>
        </w:rPr>
        <w:t xml:space="preserve">, </w:t>
      </w:r>
      <w:proofErr w:type="spellStart"/>
      <w:r w:rsidR="00FC2C71" w:rsidRPr="00411978">
        <w:rPr>
          <w:color w:val="000000" w:themeColor="text1"/>
        </w:rPr>
        <w:t>nguyện</w:t>
      </w:r>
      <w:proofErr w:type="spellEnd"/>
      <w:r w:rsidR="00FC2C71" w:rsidRPr="00411978">
        <w:rPr>
          <w:color w:val="000000" w:themeColor="text1"/>
        </w:rPr>
        <w:t xml:space="preserve"> </w:t>
      </w:r>
      <w:proofErr w:type="spellStart"/>
      <w:r w:rsidR="00FC2C71" w:rsidRPr="00411978">
        <w:rPr>
          <w:color w:val="000000" w:themeColor="text1"/>
        </w:rPr>
        <w:t>vọng</w:t>
      </w:r>
      <w:proofErr w:type="spellEnd"/>
      <w:r w:rsidR="00FC2C71" w:rsidRPr="00411978">
        <w:rPr>
          <w:color w:val="000000" w:themeColor="text1"/>
        </w:rPr>
        <w:t xml:space="preserve"> </w:t>
      </w:r>
      <w:proofErr w:type="spellStart"/>
      <w:r w:rsidR="00FC2C71" w:rsidRPr="00411978">
        <w:rPr>
          <w:color w:val="000000" w:themeColor="text1"/>
        </w:rPr>
        <w:t>chính</w:t>
      </w:r>
      <w:proofErr w:type="spellEnd"/>
      <w:r w:rsidR="00FC2C71" w:rsidRPr="00411978">
        <w:rPr>
          <w:color w:val="000000" w:themeColor="text1"/>
        </w:rPr>
        <w:t xml:space="preserve"> </w:t>
      </w:r>
      <w:proofErr w:type="spellStart"/>
      <w:r w:rsidR="00FC2C71" w:rsidRPr="00411978">
        <w:rPr>
          <w:color w:val="000000" w:themeColor="text1"/>
        </w:rPr>
        <w:t>đáng</w:t>
      </w:r>
      <w:proofErr w:type="spellEnd"/>
      <w:r w:rsidR="00FC2C71" w:rsidRPr="00411978">
        <w:rPr>
          <w:color w:val="000000" w:themeColor="text1"/>
        </w:rPr>
        <w:t xml:space="preserve"> của </w:t>
      </w:r>
      <w:proofErr w:type="spellStart"/>
      <w:r w:rsidR="00FC2C71" w:rsidRPr="00411978">
        <w:rPr>
          <w:color w:val="000000" w:themeColor="text1"/>
        </w:rPr>
        <w:t>người</w:t>
      </w:r>
      <w:proofErr w:type="spellEnd"/>
      <w:r w:rsidR="00FC2C71" w:rsidRPr="00411978">
        <w:rPr>
          <w:color w:val="000000" w:themeColor="text1"/>
        </w:rPr>
        <w:t xml:space="preserve"> </w:t>
      </w:r>
      <w:proofErr w:type="spellStart"/>
      <w:r w:rsidR="00FC2C71" w:rsidRPr="00411978">
        <w:rPr>
          <w:color w:val="000000" w:themeColor="text1"/>
        </w:rPr>
        <w:t>dân</w:t>
      </w:r>
      <w:proofErr w:type="spellEnd"/>
      <w:r w:rsidR="00FC2C71" w:rsidRPr="00411978">
        <w:rPr>
          <w:color w:val="000000" w:themeColor="text1"/>
        </w:rPr>
        <w:t xml:space="preserve">, </w:t>
      </w:r>
      <w:proofErr w:type="spellStart"/>
      <w:r w:rsidR="00FC2C71" w:rsidRPr="00411978">
        <w:rPr>
          <w:color w:val="000000" w:themeColor="text1"/>
        </w:rPr>
        <w:t>tạo</w:t>
      </w:r>
      <w:proofErr w:type="spellEnd"/>
      <w:r w:rsidR="00FC2C71" w:rsidRPr="00411978">
        <w:rPr>
          <w:color w:val="000000" w:themeColor="text1"/>
        </w:rPr>
        <w:t xml:space="preserve"> sự </w:t>
      </w:r>
      <w:proofErr w:type="spellStart"/>
      <w:r w:rsidR="00FC2C71" w:rsidRPr="00411978">
        <w:rPr>
          <w:color w:val="000000" w:themeColor="text1"/>
        </w:rPr>
        <w:t>công</w:t>
      </w:r>
      <w:proofErr w:type="spellEnd"/>
      <w:r w:rsidR="00FC2C71" w:rsidRPr="00411978">
        <w:rPr>
          <w:color w:val="000000" w:themeColor="text1"/>
        </w:rPr>
        <w:t xml:space="preserve"> </w:t>
      </w:r>
      <w:proofErr w:type="spellStart"/>
      <w:r w:rsidR="00FC2C71" w:rsidRPr="00411978">
        <w:rPr>
          <w:color w:val="000000" w:themeColor="text1"/>
        </w:rPr>
        <w:t>khai</w:t>
      </w:r>
      <w:proofErr w:type="spellEnd"/>
      <w:r w:rsidR="00FC2C71" w:rsidRPr="00411978">
        <w:rPr>
          <w:color w:val="000000" w:themeColor="text1"/>
        </w:rPr>
        <w:t xml:space="preserve">, </w:t>
      </w:r>
      <w:proofErr w:type="spellStart"/>
      <w:r w:rsidR="00FC2C71" w:rsidRPr="00411978">
        <w:rPr>
          <w:color w:val="000000" w:themeColor="text1"/>
        </w:rPr>
        <w:t>minh</w:t>
      </w:r>
      <w:proofErr w:type="spellEnd"/>
      <w:r w:rsidR="00FC2C71" w:rsidRPr="00411978">
        <w:rPr>
          <w:color w:val="000000" w:themeColor="text1"/>
        </w:rPr>
        <w:t xml:space="preserve"> </w:t>
      </w:r>
      <w:proofErr w:type="spellStart"/>
      <w:r w:rsidR="00FC2C71" w:rsidRPr="00411978">
        <w:rPr>
          <w:color w:val="000000" w:themeColor="text1"/>
        </w:rPr>
        <w:t>bạch</w:t>
      </w:r>
      <w:proofErr w:type="spellEnd"/>
      <w:r w:rsidR="00FC2C71" w:rsidRPr="00411978">
        <w:rPr>
          <w:color w:val="000000" w:themeColor="text1"/>
        </w:rPr>
        <w:t xml:space="preserve"> </w:t>
      </w:r>
      <w:proofErr w:type="spellStart"/>
      <w:r w:rsidR="00FC2C71" w:rsidRPr="00411978">
        <w:rPr>
          <w:color w:val="000000" w:themeColor="text1"/>
        </w:rPr>
        <w:t>trong</w:t>
      </w:r>
      <w:proofErr w:type="spellEnd"/>
      <w:r w:rsidR="00FC2C71" w:rsidRPr="00411978">
        <w:rPr>
          <w:color w:val="000000" w:themeColor="text1"/>
        </w:rPr>
        <w:t xml:space="preserve"> </w:t>
      </w:r>
      <w:proofErr w:type="spellStart"/>
      <w:r w:rsidR="00FC2C71" w:rsidRPr="00411978">
        <w:rPr>
          <w:color w:val="000000" w:themeColor="text1"/>
        </w:rPr>
        <w:t>công</w:t>
      </w:r>
      <w:proofErr w:type="spellEnd"/>
      <w:r w:rsidR="00FC2C71" w:rsidRPr="00411978">
        <w:rPr>
          <w:color w:val="000000" w:themeColor="text1"/>
        </w:rPr>
        <w:t xml:space="preserve"> </w:t>
      </w:r>
      <w:proofErr w:type="spellStart"/>
      <w:r w:rsidR="00FC2C71" w:rsidRPr="00411978">
        <w:rPr>
          <w:color w:val="000000" w:themeColor="text1"/>
        </w:rPr>
        <w:t>tác</w:t>
      </w:r>
      <w:proofErr w:type="spellEnd"/>
      <w:r w:rsidR="00FC2C71" w:rsidRPr="00411978">
        <w:rPr>
          <w:color w:val="000000" w:themeColor="text1"/>
        </w:rPr>
        <w:t xml:space="preserve"> </w:t>
      </w:r>
      <w:proofErr w:type="spellStart"/>
      <w:r w:rsidR="00FC2C71" w:rsidRPr="00411978">
        <w:rPr>
          <w:color w:val="000000" w:themeColor="text1"/>
        </w:rPr>
        <w:t>đăng</w:t>
      </w:r>
      <w:proofErr w:type="spellEnd"/>
      <w:r w:rsidR="00FC2C71" w:rsidRPr="00411978">
        <w:rPr>
          <w:color w:val="000000" w:themeColor="text1"/>
        </w:rPr>
        <w:t xml:space="preserve"> </w:t>
      </w:r>
      <w:proofErr w:type="spellStart"/>
      <w:r w:rsidR="00FC2C71" w:rsidRPr="00411978">
        <w:rPr>
          <w:color w:val="000000" w:themeColor="text1"/>
        </w:rPr>
        <w:t>ký</w:t>
      </w:r>
      <w:proofErr w:type="spellEnd"/>
      <w:r w:rsidR="00FC2C71" w:rsidRPr="00411978">
        <w:rPr>
          <w:color w:val="000000" w:themeColor="text1"/>
        </w:rPr>
        <w:t xml:space="preserve">, </w:t>
      </w:r>
      <w:proofErr w:type="spellStart"/>
      <w:r w:rsidR="00FC2C71" w:rsidRPr="00411978">
        <w:rPr>
          <w:color w:val="000000" w:themeColor="text1"/>
        </w:rPr>
        <w:t>quản</w:t>
      </w:r>
      <w:proofErr w:type="spellEnd"/>
      <w:r w:rsidR="00FC2C71" w:rsidRPr="00411978">
        <w:rPr>
          <w:color w:val="000000" w:themeColor="text1"/>
        </w:rPr>
        <w:t xml:space="preserve"> </w:t>
      </w:r>
      <w:proofErr w:type="spellStart"/>
      <w:r w:rsidR="00FC2C71" w:rsidRPr="00411978">
        <w:rPr>
          <w:color w:val="000000" w:themeColor="text1"/>
        </w:rPr>
        <w:t>lý</w:t>
      </w:r>
      <w:proofErr w:type="spellEnd"/>
      <w:r w:rsidR="00FC2C71" w:rsidRPr="00411978">
        <w:rPr>
          <w:color w:val="000000" w:themeColor="text1"/>
        </w:rPr>
        <w:t xml:space="preserve"> </w:t>
      </w:r>
      <w:proofErr w:type="spellStart"/>
      <w:r w:rsidR="00FC2C71" w:rsidRPr="00411978">
        <w:rPr>
          <w:color w:val="000000" w:themeColor="text1"/>
        </w:rPr>
        <w:t>biển</w:t>
      </w:r>
      <w:proofErr w:type="spellEnd"/>
      <w:r w:rsidR="00FC2C71" w:rsidRPr="00411978">
        <w:rPr>
          <w:color w:val="000000" w:themeColor="text1"/>
        </w:rPr>
        <w:t xml:space="preserve"> </w:t>
      </w:r>
      <w:proofErr w:type="spellStart"/>
      <w:r w:rsidR="00FC2C71" w:rsidRPr="00411978">
        <w:rPr>
          <w:color w:val="000000" w:themeColor="text1"/>
        </w:rPr>
        <w:t>số</w:t>
      </w:r>
      <w:proofErr w:type="spellEnd"/>
      <w:r w:rsidR="00FC2C71" w:rsidRPr="00411978">
        <w:rPr>
          <w:color w:val="000000" w:themeColor="text1"/>
        </w:rPr>
        <w:t xml:space="preserve"> </w:t>
      </w:r>
      <w:proofErr w:type="spellStart"/>
      <w:r w:rsidR="00FC2C71" w:rsidRPr="00411978">
        <w:rPr>
          <w:color w:val="000000" w:themeColor="text1"/>
        </w:rPr>
        <w:t>xe</w:t>
      </w:r>
      <w:proofErr w:type="spellEnd"/>
      <w:r w:rsidR="00FC2C71" w:rsidRPr="00411978">
        <w:rPr>
          <w:color w:val="000000" w:themeColor="text1"/>
        </w:rPr>
        <w:t xml:space="preserve"> ô </w:t>
      </w:r>
      <w:proofErr w:type="spellStart"/>
      <w:r w:rsidR="00FC2C71" w:rsidRPr="00411978">
        <w:rPr>
          <w:color w:val="000000" w:themeColor="text1"/>
        </w:rPr>
        <w:t>tô</w:t>
      </w:r>
      <w:proofErr w:type="spellEnd"/>
      <w:r w:rsidR="00FC2C71" w:rsidRPr="00411978">
        <w:rPr>
          <w:color w:val="000000" w:themeColor="text1"/>
        </w:rPr>
        <w:t xml:space="preserve">, </w:t>
      </w:r>
      <w:proofErr w:type="spellStart"/>
      <w:r w:rsidR="00FC2C71" w:rsidRPr="00411978">
        <w:rPr>
          <w:color w:val="000000" w:themeColor="text1"/>
        </w:rPr>
        <w:t>tăng</w:t>
      </w:r>
      <w:proofErr w:type="spellEnd"/>
      <w:r w:rsidR="00FC2C71" w:rsidRPr="00411978">
        <w:rPr>
          <w:color w:val="000000" w:themeColor="text1"/>
        </w:rPr>
        <w:t xml:space="preserve"> </w:t>
      </w:r>
      <w:proofErr w:type="spellStart"/>
      <w:r w:rsidR="00FC2C71" w:rsidRPr="00411978">
        <w:rPr>
          <w:color w:val="000000" w:themeColor="text1"/>
        </w:rPr>
        <w:t>nguồn</w:t>
      </w:r>
      <w:proofErr w:type="spellEnd"/>
      <w:r w:rsidR="00FC2C71" w:rsidRPr="00411978">
        <w:rPr>
          <w:color w:val="000000" w:themeColor="text1"/>
        </w:rPr>
        <w:t xml:space="preserve"> </w:t>
      </w:r>
      <w:proofErr w:type="spellStart"/>
      <w:r w:rsidR="00FC2C71" w:rsidRPr="00411978">
        <w:rPr>
          <w:color w:val="000000" w:themeColor="text1"/>
        </w:rPr>
        <w:t>thu</w:t>
      </w:r>
      <w:proofErr w:type="spellEnd"/>
      <w:r w:rsidR="00FC2C71" w:rsidRPr="00411978">
        <w:rPr>
          <w:color w:val="000000" w:themeColor="text1"/>
        </w:rPr>
        <w:t xml:space="preserve"> </w:t>
      </w:r>
      <w:proofErr w:type="spellStart"/>
      <w:r w:rsidR="00FC2C71" w:rsidRPr="00411978">
        <w:rPr>
          <w:color w:val="000000" w:themeColor="text1"/>
        </w:rPr>
        <w:t>cho</w:t>
      </w:r>
      <w:proofErr w:type="spellEnd"/>
      <w:r w:rsidR="00FC2C71" w:rsidRPr="00411978">
        <w:rPr>
          <w:color w:val="000000" w:themeColor="text1"/>
        </w:rPr>
        <w:t xml:space="preserve"> </w:t>
      </w:r>
      <w:proofErr w:type="spellStart"/>
      <w:r w:rsidR="00FC2C71" w:rsidRPr="00411978">
        <w:rPr>
          <w:color w:val="000000" w:themeColor="text1"/>
        </w:rPr>
        <w:t>ngân</w:t>
      </w:r>
      <w:proofErr w:type="spellEnd"/>
      <w:r w:rsidR="00FC2C71" w:rsidRPr="00411978">
        <w:rPr>
          <w:color w:val="000000" w:themeColor="text1"/>
        </w:rPr>
        <w:t xml:space="preserve"> </w:t>
      </w:r>
      <w:proofErr w:type="spellStart"/>
      <w:r w:rsidR="00FC2C71" w:rsidRPr="00411978">
        <w:rPr>
          <w:color w:val="000000" w:themeColor="text1"/>
        </w:rPr>
        <w:t>sách</w:t>
      </w:r>
      <w:proofErr w:type="spellEnd"/>
      <w:r w:rsidR="00FC2C71" w:rsidRPr="00411978">
        <w:rPr>
          <w:color w:val="000000" w:themeColor="text1"/>
        </w:rPr>
        <w:t xml:space="preserve"> </w:t>
      </w:r>
      <w:proofErr w:type="spellStart"/>
      <w:r w:rsidR="00FC2C71" w:rsidRPr="00411978">
        <w:rPr>
          <w:color w:val="000000" w:themeColor="text1"/>
        </w:rPr>
        <w:t>nhà</w:t>
      </w:r>
      <w:proofErr w:type="spellEnd"/>
      <w:r w:rsidR="00FC2C71" w:rsidRPr="00411978">
        <w:rPr>
          <w:color w:val="000000" w:themeColor="text1"/>
        </w:rPr>
        <w:t xml:space="preserve"> </w:t>
      </w:r>
      <w:proofErr w:type="spellStart"/>
      <w:r w:rsidR="00FC2C71" w:rsidRPr="00411978">
        <w:rPr>
          <w:color w:val="000000" w:themeColor="text1"/>
        </w:rPr>
        <w:t>nước</w:t>
      </w:r>
      <w:proofErr w:type="spellEnd"/>
      <w:r w:rsidR="00FC2C71" w:rsidRPr="00411978">
        <w:rPr>
          <w:color w:val="000000" w:themeColor="text1"/>
          <w:lang w:val="vi-VN"/>
        </w:rPr>
        <w:t xml:space="preserve">. Tuy nhiên, </w:t>
      </w:r>
      <w:r w:rsidR="00A3037E" w:rsidRPr="00411978">
        <w:rPr>
          <w:color w:val="000000" w:themeColor="text1"/>
          <w:lang w:val="vi-VN"/>
        </w:rPr>
        <w:t>tại các cuộc họp Quốc hội, một số đại biểu Quốc hội có ý kiến cần bổ sung</w:t>
      </w:r>
      <w:r w:rsidR="00A3037E" w:rsidRPr="00411978">
        <w:rPr>
          <w:color w:val="000000" w:themeColor="text1"/>
        </w:rPr>
        <w:t xml:space="preserve"> </w:t>
      </w:r>
      <w:proofErr w:type="spellStart"/>
      <w:r w:rsidR="00A3037E" w:rsidRPr="00411978">
        <w:rPr>
          <w:color w:val="000000" w:themeColor="text1"/>
        </w:rPr>
        <w:t>thêm</w:t>
      </w:r>
      <w:proofErr w:type="spellEnd"/>
      <w:r w:rsidR="00A3037E" w:rsidRPr="00411978">
        <w:rPr>
          <w:color w:val="000000" w:themeColor="text1"/>
        </w:rPr>
        <w:t xml:space="preserve"> </w:t>
      </w:r>
      <w:proofErr w:type="spellStart"/>
      <w:r w:rsidR="00A3037E" w:rsidRPr="00411978">
        <w:rPr>
          <w:color w:val="000000" w:themeColor="text1"/>
        </w:rPr>
        <w:t>đối</w:t>
      </w:r>
      <w:proofErr w:type="spellEnd"/>
      <w:r w:rsidR="00A3037E" w:rsidRPr="00411978">
        <w:rPr>
          <w:color w:val="000000" w:themeColor="text1"/>
        </w:rPr>
        <w:t xml:space="preserve"> </w:t>
      </w:r>
      <w:proofErr w:type="spellStart"/>
      <w:r w:rsidR="00A3037E" w:rsidRPr="00411978">
        <w:rPr>
          <w:color w:val="000000" w:themeColor="text1"/>
        </w:rPr>
        <w:t>tượng</w:t>
      </w:r>
      <w:proofErr w:type="spellEnd"/>
      <w:r w:rsidR="00A3037E" w:rsidRPr="00411978">
        <w:rPr>
          <w:color w:val="000000" w:themeColor="text1"/>
        </w:rPr>
        <w:t xml:space="preserve"> </w:t>
      </w:r>
      <w:proofErr w:type="spellStart"/>
      <w:r w:rsidR="00A3037E" w:rsidRPr="00411978">
        <w:rPr>
          <w:color w:val="000000" w:themeColor="text1"/>
        </w:rPr>
        <w:t>đấu</w:t>
      </w:r>
      <w:proofErr w:type="spellEnd"/>
      <w:r w:rsidR="00A3037E" w:rsidRPr="00411978">
        <w:rPr>
          <w:color w:val="000000" w:themeColor="text1"/>
        </w:rPr>
        <w:t xml:space="preserve"> </w:t>
      </w:r>
      <w:proofErr w:type="spellStart"/>
      <w:r w:rsidR="00A3037E" w:rsidRPr="00411978">
        <w:rPr>
          <w:color w:val="000000" w:themeColor="text1"/>
        </w:rPr>
        <w:t>giá</w:t>
      </w:r>
      <w:proofErr w:type="spellEnd"/>
      <w:r w:rsidR="00A3037E" w:rsidRPr="00411978">
        <w:rPr>
          <w:color w:val="000000" w:themeColor="text1"/>
        </w:rPr>
        <w:t xml:space="preserve"> </w:t>
      </w:r>
      <w:proofErr w:type="spellStart"/>
      <w:r w:rsidR="00A3037E" w:rsidRPr="00411978">
        <w:rPr>
          <w:color w:val="000000" w:themeColor="text1"/>
        </w:rPr>
        <w:t>biển</w:t>
      </w:r>
      <w:proofErr w:type="spellEnd"/>
      <w:r w:rsidR="00A3037E" w:rsidRPr="00411978">
        <w:rPr>
          <w:color w:val="000000" w:themeColor="text1"/>
        </w:rPr>
        <w:t xml:space="preserve"> </w:t>
      </w:r>
      <w:proofErr w:type="spellStart"/>
      <w:r w:rsidR="00A3037E" w:rsidRPr="00411978">
        <w:rPr>
          <w:color w:val="000000" w:themeColor="text1"/>
        </w:rPr>
        <w:t>số</w:t>
      </w:r>
      <w:proofErr w:type="spellEnd"/>
      <w:r w:rsidR="00A3037E" w:rsidRPr="00411978">
        <w:rPr>
          <w:color w:val="000000" w:themeColor="text1"/>
        </w:rPr>
        <w:t xml:space="preserve"> </w:t>
      </w:r>
      <w:proofErr w:type="spellStart"/>
      <w:r w:rsidR="00A3037E" w:rsidRPr="00411978">
        <w:rPr>
          <w:color w:val="000000" w:themeColor="text1"/>
        </w:rPr>
        <w:t>xe</w:t>
      </w:r>
      <w:proofErr w:type="spellEnd"/>
      <w:r w:rsidR="00A3037E" w:rsidRPr="00411978">
        <w:rPr>
          <w:color w:val="000000" w:themeColor="text1"/>
        </w:rPr>
        <w:t xml:space="preserve"> ô </w:t>
      </w:r>
      <w:proofErr w:type="spellStart"/>
      <w:r w:rsidR="00A3037E" w:rsidRPr="00411978">
        <w:rPr>
          <w:color w:val="000000" w:themeColor="text1"/>
        </w:rPr>
        <w:t>tô</w:t>
      </w:r>
      <w:proofErr w:type="spellEnd"/>
      <w:r w:rsidR="00A3037E" w:rsidRPr="00411978">
        <w:rPr>
          <w:color w:val="000000" w:themeColor="text1"/>
        </w:rPr>
        <w:t xml:space="preserve"> </w:t>
      </w:r>
      <w:proofErr w:type="spellStart"/>
      <w:r w:rsidR="00A3037E" w:rsidRPr="00411978">
        <w:rPr>
          <w:color w:val="000000" w:themeColor="text1"/>
        </w:rPr>
        <w:t>nền</w:t>
      </w:r>
      <w:proofErr w:type="spellEnd"/>
      <w:r w:rsidR="00A3037E" w:rsidRPr="00411978">
        <w:rPr>
          <w:color w:val="000000" w:themeColor="text1"/>
        </w:rPr>
        <w:t xml:space="preserve"> </w:t>
      </w:r>
      <w:proofErr w:type="spellStart"/>
      <w:r w:rsidR="00A3037E" w:rsidRPr="00411978">
        <w:rPr>
          <w:color w:val="000000" w:themeColor="text1"/>
        </w:rPr>
        <w:t>màu</w:t>
      </w:r>
      <w:proofErr w:type="spellEnd"/>
      <w:r w:rsidR="00A3037E" w:rsidRPr="00411978">
        <w:rPr>
          <w:color w:val="000000" w:themeColor="text1"/>
        </w:rPr>
        <w:t xml:space="preserve"> </w:t>
      </w:r>
      <w:proofErr w:type="spellStart"/>
      <w:r w:rsidR="00A3037E" w:rsidRPr="00411978">
        <w:rPr>
          <w:color w:val="000000" w:themeColor="text1"/>
        </w:rPr>
        <w:t>vàng</w:t>
      </w:r>
      <w:proofErr w:type="spellEnd"/>
      <w:r w:rsidR="00A3037E" w:rsidRPr="00411978">
        <w:rPr>
          <w:color w:val="000000" w:themeColor="text1"/>
        </w:rPr>
        <w:t xml:space="preserve">, </w:t>
      </w:r>
      <w:proofErr w:type="spellStart"/>
      <w:r w:rsidR="00A3037E" w:rsidRPr="00411978">
        <w:rPr>
          <w:color w:val="000000" w:themeColor="text1"/>
        </w:rPr>
        <w:t>chữ</w:t>
      </w:r>
      <w:proofErr w:type="spellEnd"/>
      <w:r w:rsidR="00A3037E" w:rsidRPr="00411978">
        <w:rPr>
          <w:color w:val="000000" w:themeColor="text1"/>
        </w:rPr>
        <w:t xml:space="preserve"> </w:t>
      </w:r>
      <w:proofErr w:type="spellStart"/>
      <w:r w:rsidR="00A3037E" w:rsidRPr="00411978">
        <w:rPr>
          <w:color w:val="000000" w:themeColor="text1"/>
        </w:rPr>
        <w:t>và</w:t>
      </w:r>
      <w:proofErr w:type="spellEnd"/>
      <w:r w:rsidR="00A3037E" w:rsidRPr="00411978">
        <w:rPr>
          <w:color w:val="000000" w:themeColor="text1"/>
        </w:rPr>
        <w:t xml:space="preserve"> </w:t>
      </w:r>
      <w:proofErr w:type="spellStart"/>
      <w:r w:rsidR="00A3037E" w:rsidRPr="00411978">
        <w:rPr>
          <w:color w:val="000000" w:themeColor="text1"/>
        </w:rPr>
        <w:t>số</w:t>
      </w:r>
      <w:proofErr w:type="spellEnd"/>
      <w:r w:rsidR="00A3037E" w:rsidRPr="00411978">
        <w:rPr>
          <w:color w:val="000000" w:themeColor="text1"/>
        </w:rPr>
        <w:t xml:space="preserve"> </w:t>
      </w:r>
      <w:proofErr w:type="spellStart"/>
      <w:r w:rsidR="00A3037E" w:rsidRPr="00411978">
        <w:rPr>
          <w:color w:val="000000" w:themeColor="text1"/>
        </w:rPr>
        <w:t>màu</w:t>
      </w:r>
      <w:proofErr w:type="spellEnd"/>
      <w:r w:rsidR="00A3037E" w:rsidRPr="00411978">
        <w:rPr>
          <w:color w:val="000000" w:themeColor="text1"/>
        </w:rPr>
        <w:t xml:space="preserve"> </w:t>
      </w:r>
      <w:proofErr w:type="spellStart"/>
      <w:r w:rsidR="00A3037E" w:rsidRPr="00411978">
        <w:rPr>
          <w:color w:val="000000" w:themeColor="text1"/>
        </w:rPr>
        <w:t>đen</w:t>
      </w:r>
      <w:proofErr w:type="spellEnd"/>
      <w:r w:rsidR="00A3037E" w:rsidRPr="00411978">
        <w:rPr>
          <w:color w:val="000000" w:themeColor="text1"/>
        </w:rPr>
        <w:t xml:space="preserve"> (</w:t>
      </w:r>
      <w:proofErr w:type="spellStart"/>
      <w:r w:rsidR="00A3037E" w:rsidRPr="00411978">
        <w:rPr>
          <w:color w:val="000000" w:themeColor="text1"/>
        </w:rPr>
        <w:t>xe</w:t>
      </w:r>
      <w:proofErr w:type="spellEnd"/>
      <w:r w:rsidR="00A3037E" w:rsidRPr="00411978">
        <w:rPr>
          <w:color w:val="000000" w:themeColor="text1"/>
        </w:rPr>
        <w:t xml:space="preserve"> ô </w:t>
      </w:r>
      <w:proofErr w:type="spellStart"/>
      <w:r w:rsidR="00A3037E" w:rsidRPr="00411978">
        <w:rPr>
          <w:color w:val="000000" w:themeColor="text1"/>
        </w:rPr>
        <w:t>tô</w:t>
      </w:r>
      <w:proofErr w:type="spellEnd"/>
      <w:r w:rsidR="00A3037E" w:rsidRPr="00411978">
        <w:rPr>
          <w:color w:val="000000" w:themeColor="text1"/>
        </w:rPr>
        <w:t xml:space="preserve"> </w:t>
      </w:r>
      <w:proofErr w:type="spellStart"/>
      <w:r w:rsidR="00A3037E" w:rsidRPr="00411978">
        <w:rPr>
          <w:color w:val="000000" w:themeColor="text1"/>
        </w:rPr>
        <w:t>kinh</w:t>
      </w:r>
      <w:proofErr w:type="spellEnd"/>
      <w:r w:rsidR="00A3037E" w:rsidRPr="00411978">
        <w:rPr>
          <w:color w:val="000000" w:themeColor="text1"/>
        </w:rPr>
        <w:t xml:space="preserve"> </w:t>
      </w:r>
      <w:proofErr w:type="spellStart"/>
      <w:r w:rsidR="00A3037E" w:rsidRPr="00411978">
        <w:rPr>
          <w:color w:val="000000" w:themeColor="text1"/>
        </w:rPr>
        <w:t>doanh</w:t>
      </w:r>
      <w:proofErr w:type="spellEnd"/>
      <w:r w:rsidR="00A3037E" w:rsidRPr="00411978">
        <w:rPr>
          <w:color w:val="000000" w:themeColor="text1"/>
        </w:rPr>
        <w:t xml:space="preserve"> </w:t>
      </w:r>
      <w:proofErr w:type="spellStart"/>
      <w:r w:rsidR="00A3037E" w:rsidRPr="00411978">
        <w:rPr>
          <w:color w:val="000000" w:themeColor="text1"/>
        </w:rPr>
        <w:t>vận</w:t>
      </w:r>
      <w:proofErr w:type="spellEnd"/>
      <w:r w:rsidR="00A3037E" w:rsidRPr="00411978">
        <w:rPr>
          <w:color w:val="000000" w:themeColor="text1"/>
        </w:rPr>
        <w:t xml:space="preserve"> </w:t>
      </w:r>
      <w:proofErr w:type="spellStart"/>
      <w:r w:rsidR="00A3037E" w:rsidRPr="00411978">
        <w:rPr>
          <w:color w:val="000000" w:themeColor="text1"/>
        </w:rPr>
        <w:t>tải</w:t>
      </w:r>
      <w:proofErr w:type="spellEnd"/>
      <w:r w:rsidR="00A3037E" w:rsidRPr="00411978">
        <w:rPr>
          <w:color w:val="000000" w:themeColor="text1"/>
        </w:rPr>
        <w:t xml:space="preserve">) </w:t>
      </w:r>
      <w:proofErr w:type="spellStart"/>
      <w:r w:rsidR="00A3037E" w:rsidRPr="00411978">
        <w:rPr>
          <w:color w:val="000000" w:themeColor="text1"/>
        </w:rPr>
        <w:t>và</w:t>
      </w:r>
      <w:proofErr w:type="spellEnd"/>
      <w:r w:rsidR="00A3037E" w:rsidRPr="00411978">
        <w:rPr>
          <w:color w:val="000000" w:themeColor="text1"/>
        </w:rPr>
        <w:t xml:space="preserve"> </w:t>
      </w:r>
      <w:proofErr w:type="spellStart"/>
      <w:r w:rsidR="00A3037E" w:rsidRPr="00411978">
        <w:rPr>
          <w:color w:val="000000" w:themeColor="text1"/>
        </w:rPr>
        <w:t>đấu</w:t>
      </w:r>
      <w:proofErr w:type="spellEnd"/>
      <w:r w:rsidR="00A3037E" w:rsidRPr="00411978">
        <w:rPr>
          <w:color w:val="000000" w:themeColor="text1"/>
        </w:rPr>
        <w:t xml:space="preserve"> </w:t>
      </w:r>
      <w:proofErr w:type="spellStart"/>
      <w:r w:rsidR="00A3037E" w:rsidRPr="00411978">
        <w:rPr>
          <w:color w:val="000000" w:themeColor="text1"/>
        </w:rPr>
        <w:t>giá</w:t>
      </w:r>
      <w:proofErr w:type="spellEnd"/>
      <w:r w:rsidR="00A3037E" w:rsidRPr="00411978">
        <w:rPr>
          <w:color w:val="000000" w:themeColor="text1"/>
        </w:rPr>
        <w:t xml:space="preserve"> </w:t>
      </w:r>
      <w:proofErr w:type="spellStart"/>
      <w:r w:rsidR="00A3037E" w:rsidRPr="00411978">
        <w:rPr>
          <w:color w:val="000000" w:themeColor="text1"/>
        </w:rPr>
        <w:t>biển</w:t>
      </w:r>
      <w:proofErr w:type="spellEnd"/>
      <w:r w:rsidR="00A3037E" w:rsidRPr="00411978">
        <w:rPr>
          <w:color w:val="000000" w:themeColor="text1"/>
        </w:rPr>
        <w:t xml:space="preserve"> </w:t>
      </w:r>
      <w:proofErr w:type="spellStart"/>
      <w:r w:rsidR="00A3037E" w:rsidRPr="00411978">
        <w:rPr>
          <w:color w:val="000000" w:themeColor="text1"/>
        </w:rPr>
        <w:t>số</w:t>
      </w:r>
      <w:proofErr w:type="spellEnd"/>
      <w:r w:rsidR="00A3037E" w:rsidRPr="00411978">
        <w:rPr>
          <w:color w:val="000000" w:themeColor="text1"/>
        </w:rPr>
        <w:t xml:space="preserve"> </w:t>
      </w:r>
      <w:proofErr w:type="spellStart"/>
      <w:r w:rsidR="00A3037E" w:rsidRPr="00411978">
        <w:rPr>
          <w:color w:val="000000" w:themeColor="text1"/>
        </w:rPr>
        <w:t>xe</w:t>
      </w:r>
      <w:proofErr w:type="spellEnd"/>
      <w:r w:rsidR="00A3037E" w:rsidRPr="00411978">
        <w:rPr>
          <w:color w:val="000000" w:themeColor="text1"/>
        </w:rPr>
        <w:t xml:space="preserve"> </w:t>
      </w:r>
      <w:proofErr w:type="spellStart"/>
      <w:r w:rsidR="00A3037E" w:rsidRPr="00411978">
        <w:rPr>
          <w:color w:val="000000" w:themeColor="text1"/>
        </w:rPr>
        <w:t>mô</w:t>
      </w:r>
      <w:proofErr w:type="spellEnd"/>
      <w:r w:rsidR="00A3037E" w:rsidRPr="00411978">
        <w:rPr>
          <w:color w:val="000000" w:themeColor="text1"/>
        </w:rPr>
        <w:t xml:space="preserve"> </w:t>
      </w:r>
      <w:proofErr w:type="spellStart"/>
      <w:r w:rsidR="00A3037E" w:rsidRPr="00411978">
        <w:rPr>
          <w:color w:val="000000" w:themeColor="text1"/>
        </w:rPr>
        <w:t>tô</w:t>
      </w:r>
      <w:proofErr w:type="spellEnd"/>
      <w:r w:rsidR="00A3037E" w:rsidRPr="00411978">
        <w:rPr>
          <w:color w:val="000000" w:themeColor="text1"/>
          <w:lang w:val="vi-VN"/>
        </w:rPr>
        <w:t xml:space="preserve"> nhằm </w:t>
      </w:r>
      <w:proofErr w:type="spellStart"/>
      <w:r w:rsidR="00FC2C71" w:rsidRPr="00411978">
        <w:rPr>
          <w:color w:val="000000" w:themeColor="text1"/>
        </w:rPr>
        <w:t>đáp</w:t>
      </w:r>
      <w:proofErr w:type="spellEnd"/>
      <w:r w:rsidR="00FC2C71" w:rsidRPr="00411978">
        <w:rPr>
          <w:color w:val="000000" w:themeColor="text1"/>
        </w:rPr>
        <w:t xml:space="preserve"> </w:t>
      </w:r>
      <w:proofErr w:type="spellStart"/>
      <w:r w:rsidR="00FC2C71" w:rsidRPr="00411978">
        <w:rPr>
          <w:color w:val="000000" w:themeColor="text1"/>
        </w:rPr>
        <w:t>ứng</w:t>
      </w:r>
      <w:proofErr w:type="spellEnd"/>
      <w:r w:rsidR="00FC2C71" w:rsidRPr="00411978">
        <w:rPr>
          <w:color w:val="000000" w:themeColor="text1"/>
        </w:rPr>
        <w:t xml:space="preserve"> </w:t>
      </w:r>
      <w:proofErr w:type="spellStart"/>
      <w:r w:rsidR="00FC2C71" w:rsidRPr="00411978">
        <w:rPr>
          <w:color w:val="000000" w:themeColor="text1"/>
        </w:rPr>
        <w:t>nhu</w:t>
      </w:r>
      <w:proofErr w:type="spellEnd"/>
      <w:r w:rsidR="00FC2C71" w:rsidRPr="00411978">
        <w:rPr>
          <w:color w:val="000000" w:themeColor="text1"/>
        </w:rPr>
        <w:t xml:space="preserve"> </w:t>
      </w:r>
      <w:proofErr w:type="spellStart"/>
      <w:r w:rsidR="00FC2C71" w:rsidRPr="00411978">
        <w:rPr>
          <w:color w:val="000000" w:themeColor="text1"/>
        </w:rPr>
        <w:t>cầu</w:t>
      </w:r>
      <w:proofErr w:type="spellEnd"/>
      <w:r w:rsidR="00FC2C71" w:rsidRPr="00411978">
        <w:rPr>
          <w:color w:val="000000" w:themeColor="text1"/>
        </w:rPr>
        <w:t xml:space="preserve"> của </w:t>
      </w:r>
      <w:proofErr w:type="spellStart"/>
      <w:r w:rsidR="00FC2C71" w:rsidRPr="00411978">
        <w:rPr>
          <w:color w:val="000000" w:themeColor="text1"/>
        </w:rPr>
        <w:t>mọi</w:t>
      </w:r>
      <w:proofErr w:type="spellEnd"/>
      <w:r w:rsidR="00FC2C71" w:rsidRPr="00411978">
        <w:rPr>
          <w:color w:val="000000" w:themeColor="text1"/>
        </w:rPr>
        <w:t xml:space="preserve"> </w:t>
      </w:r>
      <w:proofErr w:type="spellStart"/>
      <w:r w:rsidR="00FC2C71" w:rsidRPr="00411978">
        <w:rPr>
          <w:color w:val="000000" w:themeColor="text1"/>
        </w:rPr>
        <w:t>tầng</w:t>
      </w:r>
      <w:proofErr w:type="spellEnd"/>
      <w:r w:rsidR="00FC2C71" w:rsidRPr="00411978">
        <w:rPr>
          <w:color w:val="000000" w:themeColor="text1"/>
        </w:rPr>
        <w:t xml:space="preserve"> </w:t>
      </w:r>
      <w:proofErr w:type="spellStart"/>
      <w:r w:rsidR="00FC2C71" w:rsidRPr="00411978">
        <w:rPr>
          <w:color w:val="000000" w:themeColor="text1"/>
        </w:rPr>
        <w:t>lớp</w:t>
      </w:r>
      <w:proofErr w:type="spellEnd"/>
      <w:r w:rsidR="00FC2C71" w:rsidRPr="00411978">
        <w:rPr>
          <w:color w:val="000000" w:themeColor="text1"/>
        </w:rPr>
        <w:t xml:space="preserve"> </w:t>
      </w:r>
      <w:proofErr w:type="spellStart"/>
      <w:r w:rsidR="00FC2C71" w:rsidRPr="00411978">
        <w:rPr>
          <w:color w:val="000000" w:themeColor="text1"/>
        </w:rPr>
        <w:t>nhân</w:t>
      </w:r>
      <w:proofErr w:type="spellEnd"/>
      <w:r w:rsidR="00FC2C71" w:rsidRPr="00411978">
        <w:rPr>
          <w:color w:val="000000" w:themeColor="text1"/>
        </w:rPr>
        <w:t xml:space="preserve"> </w:t>
      </w:r>
      <w:proofErr w:type="spellStart"/>
      <w:r w:rsidR="00FC2C71" w:rsidRPr="00411978">
        <w:rPr>
          <w:color w:val="000000" w:themeColor="text1"/>
        </w:rPr>
        <w:t>dân</w:t>
      </w:r>
      <w:proofErr w:type="spellEnd"/>
      <w:r w:rsidR="00FC2C71" w:rsidRPr="00411978">
        <w:rPr>
          <w:color w:val="000000" w:themeColor="text1"/>
        </w:rPr>
        <w:t xml:space="preserve"> </w:t>
      </w:r>
      <w:proofErr w:type="spellStart"/>
      <w:r w:rsidR="00FC2C71" w:rsidRPr="00411978">
        <w:rPr>
          <w:color w:val="000000" w:themeColor="text1"/>
        </w:rPr>
        <w:t>trong</w:t>
      </w:r>
      <w:proofErr w:type="spellEnd"/>
      <w:r w:rsidR="00FC2C71" w:rsidRPr="00411978">
        <w:rPr>
          <w:color w:val="000000" w:themeColor="text1"/>
        </w:rPr>
        <w:t xml:space="preserve"> </w:t>
      </w:r>
      <w:proofErr w:type="spellStart"/>
      <w:r w:rsidR="00FC2C71" w:rsidRPr="00411978">
        <w:rPr>
          <w:color w:val="000000" w:themeColor="text1"/>
        </w:rPr>
        <w:t>việc</w:t>
      </w:r>
      <w:proofErr w:type="spellEnd"/>
      <w:r w:rsidR="00FC2C71" w:rsidRPr="00411978">
        <w:rPr>
          <w:color w:val="000000" w:themeColor="text1"/>
        </w:rPr>
        <w:t xml:space="preserve"> </w:t>
      </w:r>
      <w:proofErr w:type="spellStart"/>
      <w:r w:rsidR="00FC2C71" w:rsidRPr="00411978">
        <w:rPr>
          <w:color w:val="000000" w:themeColor="text1"/>
        </w:rPr>
        <w:t>sở</w:t>
      </w:r>
      <w:proofErr w:type="spellEnd"/>
      <w:r w:rsidR="00FC2C71" w:rsidRPr="00411978">
        <w:rPr>
          <w:color w:val="000000" w:themeColor="text1"/>
        </w:rPr>
        <w:t xml:space="preserve"> </w:t>
      </w:r>
      <w:proofErr w:type="spellStart"/>
      <w:r w:rsidR="00FC2C71" w:rsidRPr="00411978">
        <w:rPr>
          <w:color w:val="000000" w:themeColor="text1"/>
        </w:rPr>
        <w:t>hữu</w:t>
      </w:r>
      <w:proofErr w:type="spellEnd"/>
      <w:r w:rsidR="00FC2C71" w:rsidRPr="00411978">
        <w:rPr>
          <w:color w:val="000000" w:themeColor="text1"/>
        </w:rPr>
        <w:t xml:space="preserve"> </w:t>
      </w:r>
      <w:proofErr w:type="spellStart"/>
      <w:r w:rsidR="00FC2C71" w:rsidRPr="00411978">
        <w:rPr>
          <w:color w:val="000000" w:themeColor="text1"/>
        </w:rPr>
        <w:t>biển</w:t>
      </w:r>
      <w:proofErr w:type="spellEnd"/>
      <w:r w:rsidR="00FC2C71" w:rsidRPr="00411978">
        <w:rPr>
          <w:color w:val="000000" w:themeColor="text1"/>
        </w:rPr>
        <w:t xml:space="preserve"> </w:t>
      </w:r>
      <w:proofErr w:type="spellStart"/>
      <w:r w:rsidR="00FC2C71" w:rsidRPr="00411978">
        <w:rPr>
          <w:color w:val="000000" w:themeColor="text1"/>
        </w:rPr>
        <w:t>số</w:t>
      </w:r>
      <w:proofErr w:type="spellEnd"/>
      <w:r w:rsidR="00FC2C71" w:rsidRPr="00411978">
        <w:rPr>
          <w:color w:val="000000" w:themeColor="text1"/>
        </w:rPr>
        <w:t xml:space="preserve"> </w:t>
      </w:r>
      <w:proofErr w:type="spellStart"/>
      <w:r w:rsidR="00FC2C71" w:rsidRPr="00411978">
        <w:rPr>
          <w:color w:val="000000" w:themeColor="text1"/>
        </w:rPr>
        <w:t>xe</w:t>
      </w:r>
      <w:proofErr w:type="spellEnd"/>
      <w:r w:rsidR="00FC2C71" w:rsidRPr="00411978">
        <w:rPr>
          <w:color w:val="000000" w:themeColor="text1"/>
        </w:rPr>
        <w:t xml:space="preserve"> </w:t>
      </w:r>
      <w:proofErr w:type="spellStart"/>
      <w:r w:rsidR="00FC2C71" w:rsidRPr="00411978">
        <w:rPr>
          <w:color w:val="000000" w:themeColor="text1"/>
        </w:rPr>
        <w:t>cơ</w:t>
      </w:r>
      <w:proofErr w:type="spellEnd"/>
      <w:r w:rsidR="00FC2C71" w:rsidRPr="00411978">
        <w:rPr>
          <w:color w:val="000000" w:themeColor="text1"/>
        </w:rPr>
        <w:t xml:space="preserve"> </w:t>
      </w:r>
      <w:proofErr w:type="spellStart"/>
      <w:r w:rsidR="00FC2C71" w:rsidRPr="00411978">
        <w:rPr>
          <w:color w:val="000000" w:themeColor="text1"/>
        </w:rPr>
        <w:t>giới</w:t>
      </w:r>
      <w:proofErr w:type="spellEnd"/>
      <w:r w:rsidR="00FC2C71" w:rsidRPr="00411978">
        <w:rPr>
          <w:color w:val="000000" w:themeColor="text1"/>
        </w:rPr>
        <w:t xml:space="preserve"> </w:t>
      </w:r>
      <w:proofErr w:type="spellStart"/>
      <w:r w:rsidR="00FC2C71" w:rsidRPr="00411978">
        <w:rPr>
          <w:color w:val="000000" w:themeColor="text1"/>
        </w:rPr>
        <w:t>theo</w:t>
      </w:r>
      <w:proofErr w:type="spellEnd"/>
      <w:r w:rsidR="00FC2C71" w:rsidRPr="00411978">
        <w:rPr>
          <w:color w:val="000000" w:themeColor="text1"/>
        </w:rPr>
        <w:t xml:space="preserve"> </w:t>
      </w:r>
      <w:proofErr w:type="spellStart"/>
      <w:r w:rsidR="00FC2C71" w:rsidRPr="00411978">
        <w:rPr>
          <w:color w:val="000000" w:themeColor="text1"/>
        </w:rPr>
        <w:t>sở</w:t>
      </w:r>
      <w:proofErr w:type="spellEnd"/>
      <w:r w:rsidR="00FC2C71" w:rsidRPr="00411978">
        <w:rPr>
          <w:color w:val="000000" w:themeColor="text1"/>
        </w:rPr>
        <w:t xml:space="preserve"> </w:t>
      </w:r>
      <w:proofErr w:type="spellStart"/>
      <w:r w:rsidR="00FC2C71" w:rsidRPr="00411978">
        <w:rPr>
          <w:color w:val="000000" w:themeColor="text1"/>
        </w:rPr>
        <w:t>thích</w:t>
      </w:r>
      <w:proofErr w:type="spellEnd"/>
      <w:r w:rsidR="00A3037E" w:rsidRPr="00411978">
        <w:rPr>
          <w:color w:val="000000" w:themeColor="text1"/>
          <w:lang w:val="vi-VN"/>
        </w:rPr>
        <w:t>.</w:t>
      </w:r>
    </w:p>
    <w:p w14:paraId="7D25BF7D" w14:textId="340FEE59" w:rsidR="009F6B80" w:rsidRPr="00411978" w:rsidRDefault="00A3037E" w:rsidP="00A3037E">
      <w:pPr>
        <w:spacing w:before="120"/>
        <w:ind w:firstLine="720"/>
        <w:jc w:val="both"/>
        <w:rPr>
          <w:color w:val="000000" w:themeColor="text1"/>
          <w:lang w:val="vi-VN"/>
        </w:rPr>
      </w:pPr>
      <w:proofErr w:type="spellStart"/>
      <w:r w:rsidRPr="00411978">
        <w:rPr>
          <w:color w:val="000000" w:themeColor="text1"/>
        </w:rPr>
        <w:t>Tiế</w:t>
      </w:r>
      <w:proofErr w:type="spellEnd"/>
      <w:r w:rsidRPr="00411978">
        <w:rPr>
          <w:color w:val="000000" w:themeColor="text1"/>
          <w:lang w:val="vi-VN"/>
        </w:rPr>
        <w:t>p thu ý kiến các đại biểu Quốc hội và</w:t>
      </w:r>
      <w:r w:rsidR="00FC2C71" w:rsidRPr="00411978">
        <w:rPr>
          <w:color w:val="000000" w:themeColor="text1"/>
        </w:rPr>
        <w:t xml:space="preserve"> </w:t>
      </w:r>
      <w:proofErr w:type="spellStart"/>
      <w:r w:rsidR="00FC2C71" w:rsidRPr="00411978">
        <w:rPr>
          <w:color w:val="000000" w:themeColor="text1"/>
        </w:rPr>
        <w:t>tiếp</w:t>
      </w:r>
      <w:proofErr w:type="spellEnd"/>
      <w:r w:rsidR="00FC2C71" w:rsidRPr="00411978">
        <w:rPr>
          <w:color w:val="000000" w:themeColor="text1"/>
        </w:rPr>
        <w:t xml:space="preserve"> </w:t>
      </w:r>
      <w:proofErr w:type="spellStart"/>
      <w:r w:rsidR="00FC2C71" w:rsidRPr="00411978">
        <w:rPr>
          <w:color w:val="000000" w:themeColor="text1"/>
        </w:rPr>
        <w:t>tục</w:t>
      </w:r>
      <w:proofErr w:type="spellEnd"/>
      <w:r w:rsidR="00FC2C71" w:rsidRPr="00411978">
        <w:rPr>
          <w:color w:val="000000" w:themeColor="text1"/>
        </w:rPr>
        <w:t xml:space="preserve"> </w:t>
      </w:r>
      <w:proofErr w:type="spellStart"/>
      <w:r w:rsidR="00FC2C71" w:rsidRPr="00411978">
        <w:rPr>
          <w:color w:val="000000" w:themeColor="text1"/>
        </w:rPr>
        <w:t>cải</w:t>
      </w:r>
      <w:proofErr w:type="spellEnd"/>
      <w:r w:rsidR="00FC2C71" w:rsidRPr="00411978">
        <w:rPr>
          <w:color w:val="000000" w:themeColor="text1"/>
        </w:rPr>
        <w:t xml:space="preserve"> </w:t>
      </w:r>
      <w:proofErr w:type="spellStart"/>
      <w:r w:rsidR="00FC2C71" w:rsidRPr="00411978">
        <w:rPr>
          <w:color w:val="000000" w:themeColor="text1"/>
        </w:rPr>
        <w:t>cách</w:t>
      </w:r>
      <w:proofErr w:type="spellEnd"/>
      <w:r w:rsidR="00FC2C71" w:rsidRPr="00411978">
        <w:rPr>
          <w:color w:val="000000" w:themeColor="text1"/>
        </w:rPr>
        <w:t xml:space="preserve"> </w:t>
      </w:r>
      <w:proofErr w:type="spellStart"/>
      <w:r w:rsidR="00FC2C71" w:rsidRPr="00411978">
        <w:rPr>
          <w:color w:val="000000" w:themeColor="text1"/>
        </w:rPr>
        <w:t>thủ</w:t>
      </w:r>
      <w:proofErr w:type="spellEnd"/>
      <w:r w:rsidR="00FC2C71" w:rsidRPr="00411978">
        <w:rPr>
          <w:color w:val="000000" w:themeColor="text1"/>
        </w:rPr>
        <w:t xml:space="preserve"> </w:t>
      </w:r>
      <w:proofErr w:type="spellStart"/>
      <w:r w:rsidR="00FC2C71" w:rsidRPr="00411978">
        <w:rPr>
          <w:color w:val="000000" w:themeColor="text1"/>
        </w:rPr>
        <w:t>tục</w:t>
      </w:r>
      <w:proofErr w:type="spellEnd"/>
      <w:r w:rsidR="00FC2C71" w:rsidRPr="00411978">
        <w:rPr>
          <w:color w:val="000000" w:themeColor="text1"/>
        </w:rPr>
        <w:t xml:space="preserve"> </w:t>
      </w:r>
      <w:proofErr w:type="spellStart"/>
      <w:r w:rsidR="00FC2C71" w:rsidRPr="00411978">
        <w:rPr>
          <w:color w:val="000000" w:themeColor="text1"/>
        </w:rPr>
        <w:t>hành</w:t>
      </w:r>
      <w:proofErr w:type="spellEnd"/>
      <w:r w:rsidR="00FC2C71" w:rsidRPr="00411978">
        <w:rPr>
          <w:color w:val="000000" w:themeColor="text1"/>
        </w:rPr>
        <w:t xml:space="preserve"> </w:t>
      </w:r>
      <w:proofErr w:type="spellStart"/>
      <w:r w:rsidR="00FC2C71" w:rsidRPr="00411978">
        <w:rPr>
          <w:color w:val="000000" w:themeColor="text1"/>
        </w:rPr>
        <w:t>chính</w:t>
      </w:r>
      <w:proofErr w:type="spellEnd"/>
      <w:r w:rsidR="00FC2C71" w:rsidRPr="00411978">
        <w:rPr>
          <w:color w:val="000000" w:themeColor="text1"/>
        </w:rPr>
        <w:t xml:space="preserve">, </w:t>
      </w:r>
      <w:proofErr w:type="spellStart"/>
      <w:r w:rsidR="00FC2C71" w:rsidRPr="00411978">
        <w:rPr>
          <w:color w:val="000000" w:themeColor="text1"/>
        </w:rPr>
        <w:t>minh</w:t>
      </w:r>
      <w:proofErr w:type="spellEnd"/>
      <w:r w:rsidR="00FC2C71" w:rsidRPr="00411978">
        <w:rPr>
          <w:color w:val="000000" w:themeColor="text1"/>
        </w:rPr>
        <w:t xml:space="preserve"> </w:t>
      </w:r>
      <w:proofErr w:type="spellStart"/>
      <w:r w:rsidR="00FC2C71" w:rsidRPr="00411978">
        <w:rPr>
          <w:color w:val="000000" w:themeColor="text1"/>
        </w:rPr>
        <w:t>bạch</w:t>
      </w:r>
      <w:proofErr w:type="spellEnd"/>
      <w:r w:rsidR="00FC2C71" w:rsidRPr="00411978">
        <w:rPr>
          <w:color w:val="000000" w:themeColor="text1"/>
        </w:rPr>
        <w:t xml:space="preserve"> </w:t>
      </w:r>
      <w:proofErr w:type="spellStart"/>
      <w:r w:rsidR="00FC2C71" w:rsidRPr="00411978">
        <w:rPr>
          <w:color w:val="000000" w:themeColor="text1"/>
        </w:rPr>
        <w:t>trong</w:t>
      </w:r>
      <w:proofErr w:type="spellEnd"/>
      <w:r w:rsidR="00FC2C71" w:rsidRPr="00411978">
        <w:rPr>
          <w:color w:val="000000" w:themeColor="text1"/>
        </w:rPr>
        <w:t xml:space="preserve"> </w:t>
      </w:r>
      <w:proofErr w:type="spellStart"/>
      <w:r w:rsidR="00FC2C71" w:rsidRPr="00411978">
        <w:rPr>
          <w:color w:val="000000" w:themeColor="text1"/>
        </w:rPr>
        <w:t>việc</w:t>
      </w:r>
      <w:proofErr w:type="spellEnd"/>
      <w:r w:rsidR="00FC2C71" w:rsidRPr="00411978">
        <w:rPr>
          <w:color w:val="000000" w:themeColor="text1"/>
        </w:rPr>
        <w:t xml:space="preserve"> </w:t>
      </w:r>
      <w:proofErr w:type="spellStart"/>
      <w:r w:rsidR="00FC2C71" w:rsidRPr="00411978">
        <w:rPr>
          <w:color w:val="000000" w:themeColor="text1"/>
        </w:rPr>
        <w:t>đăng</w:t>
      </w:r>
      <w:proofErr w:type="spellEnd"/>
      <w:r w:rsidR="00FC2C71" w:rsidRPr="00411978">
        <w:rPr>
          <w:color w:val="000000" w:themeColor="text1"/>
        </w:rPr>
        <w:t xml:space="preserve"> </w:t>
      </w:r>
      <w:proofErr w:type="spellStart"/>
      <w:r w:rsidR="00FC2C71" w:rsidRPr="00411978">
        <w:rPr>
          <w:color w:val="000000" w:themeColor="text1"/>
        </w:rPr>
        <w:t>ký</w:t>
      </w:r>
      <w:proofErr w:type="spellEnd"/>
      <w:r w:rsidR="00FC2C71" w:rsidRPr="00411978">
        <w:rPr>
          <w:color w:val="000000" w:themeColor="text1"/>
        </w:rPr>
        <w:t xml:space="preserve">, </w:t>
      </w:r>
      <w:proofErr w:type="spellStart"/>
      <w:r w:rsidR="00FC2C71" w:rsidRPr="00411978">
        <w:rPr>
          <w:color w:val="000000" w:themeColor="text1"/>
        </w:rPr>
        <w:t>cấp</w:t>
      </w:r>
      <w:proofErr w:type="spellEnd"/>
      <w:r w:rsidR="00FC2C71" w:rsidRPr="00411978">
        <w:rPr>
          <w:color w:val="000000" w:themeColor="text1"/>
        </w:rPr>
        <w:t xml:space="preserve"> </w:t>
      </w:r>
      <w:proofErr w:type="spellStart"/>
      <w:r w:rsidR="00FC2C71" w:rsidRPr="00411978">
        <w:rPr>
          <w:color w:val="000000" w:themeColor="text1"/>
        </w:rPr>
        <w:t>biển</w:t>
      </w:r>
      <w:proofErr w:type="spellEnd"/>
      <w:r w:rsidR="00FC2C71" w:rsidRPr="00411978">
        <w:rPr>
          <w:color w:val="000000" w:themeColor="text1"/>
        </w:rPr>
        <w:t xml:space="preserve"> </w:t>
      </w:r>
      <w:proofErr w:type="spellStart"/>
      <w:r w:rsidR="00FC2C71" w:rsidRPr="00411978">
        <w:rPr>
          <w:color w:val="000000" w:themeColor="text1"/>
        </w:rPr>
        <w:t>số</w:t>
      </w:r>
      <w:proofErr w:type="spellEnd"/>
      <w:r w:rsidR="00FC2C71" w:rsidRPr="00411978">
        <w:rPr>
          <w:color w:val="000000" w:themeColor="text1"/>
        </w:rPr>
        <w:t xml:space="preserve"> </w:t>
      </w:r>
      <w:proofErr w:type="spellStart"/>
      <w:r w:rsidR="00FC2C71" w:rsidRPr="00411978">
        <w:rPr>
          <w:color w:val="000000" w:themeColor="text1"/>
        </w:rPr>
        <w:t>xe</w:t>
      </w:r>
      <w:proofErr w:type="spellEnd"/>
      <w:r w:rsidR="00FC2C71" w:rsidRPr="00411978">
        <w:rPr>
          <w:color w:val="000000" w:themeColor="text1"/>
        </w:rPr>
        <w:t xml:space="preserve">, </w:t>
      </w:r>
      <w:proofErr w:type="spellStart"/>
      <w:r w:rsidR="00FC2C71" w:rsidRPr="00411978">
        <w:rPr>
          <w:color w:val="000000" w:themeColor="text1"/>
        </w:rPr>
        <w:t>khai</w:t>
      </w:r>
      <w:proofErr w:type="spellEnd"/>
      <w:r w:rsidR="00FC2C71" w:rsidRPr="00411978">
        <w:rPr>
          <w:color w:val="000000" w:themeColor="text1"/>
        </w:rPr>
        <w:t xml:space="preserve"> </w:t>
      </w:r>
      <w:proofErr w:type="spellStart"/>
      <w:r w:rsidR="00FC2C71" w:rsidRPr="00411978">
        <w:rPr>
          <w:color w:val="000000" w:themeColor="text1"/>
        </w:rPr>
        <w:t>thác</w:t>
      </w:r>
      <w:proofErr w:type="spellEnd"/>
      <w:r w:rsidR="00FC2C71" w:rsidRPr="00411978">
        <w:rPr>
          <w:color w:val="000000" w:themeColor="text1"/>
        </w:rPr>
        <w:t xml:space="preserve"> </w:t>
      </w:r>
      <w:proofErr w:type="spellStart"/>
      <w:r w:rsidR="00FC2C71" w:rsidRPr="00411978">
        <w:rPr>
          <w:color w:val="000000" w:themeColor="text1"/>
        </w:rPr>
        <w:t>hiệu</w:t>
      </w:r>
      <w:proofErr w:type="spellEnd"/>
      <w:r w:rsidR="00FC2C71" w:rsidRPr="00411978">
        <w:rPr>
          <w:color w:val="000000" w:themeColor="text1"/>
        </w:rPr>
        <w:t xml:space="preserve"> </w:t>
      </w:r>
      <w:proofErr w:type="spellStart"/>
      <w:r w:rsidR="00FC2C71" w:rsidRPr="00411978">
        <w:rPr>
          <w:color w:val="000000" w:themeColor="text1"/>
        </w:rPr>
        <w:t>quả</w:t>
      </w:r>
      <w:proofErr w:type="spellEnd"/>
      <w:r w:rsidR="00FC2C71" w:rsidRPr="00411978">
        <w:rPr>
          <w:color w:val="000000" w:themeColor="text1"/>
        </w:rPr>
        <w:t xml:space="preserve"> </w:t>
      </w:r>
      <w:proofErr w:type="spellStart"/>
      <w:r w:rsidR="00FC2C71" w:rsidRPr="00411978">
        <w:rPr>
          <w:color w:val="000000" w:themeColor="text1"/>
        </w:rPr>
        <w:t>tài</w:t>
      </w:r>
      <w:proofErr w:type="spellEnd"/>
      <w:r w:rsidR="00FC2C71" w:rsidRPr="00411978">
        <w:rPr>
          <w:color w:val="000000" w:themeColor="text1"/>
        </w:rPr>
        <w:t xml:space="preserve"> </w:t>
      </w:r>
      <w:proofErr w:type="spellStart"/>
      <w:r w:rsidR="00FC2C71" w:rsidRPr="00411978">
        <w:rPr>
          <w:color w:val="000000" w:themeColor="text1"/>
        </w:rPr>
        <w:t>sản</w:t>
      </w:r>
      <w:proofErr w:type="spellEnd"/>
      <w:r w:rsidR="00FC2C71" w:rsidRPr="00411978">
        <w:rPr>
          <w:color w:val="000000" w:themeColor="text1"/>
        </w:rPr>
        <w:t xml:space="preserve"> </w:t>
      </w:r>
      <w:proofErr w:type="spellStart"/>
      <w:r w:rsidR="00FC2C71" w:rsidRPr="00411978">
        <w:rPr>
          <w:color w:val="000000" w:themeColor="text1"/>
        </w:rPr>
        <w:t>công</w:t>
      </w:r>
      <w:proofErr w:type="spellEnd"/>
      <w:r w:rsidR="00FC2C71" w:rsidRPr="00411978">
        <w:rPr>
          <w:color w:val="000000" w:themeColor="text1"/>
        </w:rPr>
        <w:t xml:space="preserve"> </w:t>
      </w:r>
      <w:proofErr w:type="spellStart"/>
      <w:r w:rsidR="00FC2C71" w:rsidRPr="00411978">
        <w:rPr>
          <w:color w:val="000000" w:themeColor="text1"/>
        </w:rPr>
        <w:t>là</w:t>
      </w:r>
      <w:proofErr w:type="spellEnd"/>
      <w:r w:rsidR="00FC2C71" w:rsidRPr="00411978">
        <w:rPr>
          <w:color w:val="000000" w:themeColor="text1"/>
        </w:rPr>
        <w:t xml:space="preserve"> </w:t>
      </w:r>
      <w:proofErr w:type="spellStart"/>
      <w:r w:rsidR="00FC2C71" w:rsidRPr="00411978">
        <w:rPr>
          <w:color w:val="000000" w:themeColor="text1"/>
        </w:rPr>
        <w:t>kho</w:t>
      </w:r>
      <w:proofErr w:type="spellEnd"/>
      <w:r w:rsidR="00FC2C71" w:rsidRPr="00411978">
        <w:rPr>
          <w:color w:val="000000" w:themeColor="text1"/>
        </w:rPr>
        <w:t xml:space="preserve"> </w:t>
      </w:r>
      <w:proofErr w:type="spellStart"/>
      <w:r w:rsidR="00FC2C71" w:rsidRPr="00411978">
        <w:rPr>
          <w:color w:val="000000" w:themeColor="text1"/>
        </w:rPr>
        <w:t>biển</w:t>
      </w:r>
      <w:proofErr w:type="spellEnd"/>
      <w:r w:rsidR="00FC2C71" w:rsidRPr="00411978">
        <w:rPr>
          <w:color w:val="000000" w:themeColor="text1"/>
        </w:rPr>
        <w:t xml:space="preserve"> </w:t>
      </w:r>
      <w:proofErr w:type="spellStart"/>
      <w:r w:rsidR="00FC2C71" w:rsidRPr="00411978">
        <w:rPr>
          <w:color w:val="000000" w:themeColor="text1"/>
        </w:rPr>
        <w:t>số</w:t>
      </w:r>
      <w:proofErr w:type="spellEnd"/>
      <w:r w:rsidR="00FC2C71" w:rsidRPr="00411978">
        <w:rPr>
          <w:color w:val="000000" w:themeColor="text1"/>
        </w:rPr>
        <w:t xml:space="preserve"> </w:t>
      </w:r>
      <w:proofErr w:type="spellStart"/>
      <w:r w:rsidR="00FC2C71" w:rsidRPr="00411978">
        <w:rPr>
          <w:color w:val="000000" w:themeColor="text1"/>
        </w:rPr>
        <w:t>xe</w:t>
      </w:r>
      <w:proofErr w:type="spellEnd"/>
      <w:r w:rsidR="00FC2C71" w:rsidRPr="00411978">
        <w:rPr>
          <w:color w:val="000000" w:themeColor="text1"/>
        </w:rPr>
        <w:t xml:space="preserve"> </w:t>
      </w:r>
      <w:proofErr w:type="spellStart"/>
      <w:r w:rsidR="00FC2C71" w:rsidRPr="00411978">
        <w:rPr>
          <w:color w:val="000000" w:themeColor="text1"/>
        </w:rPr>
        <w:t>và</w:t>
      </w:r>
      <w:proofErr w:type="spellEnd"/>
      <w:r w:rsidR="00FC2C71" w:rsidRPr="00411978">
        <w:rPr>
          <w:color w:val="000000" w:themeColor="text1"/>
        </w:rPr>
        <w:t xml:space="preserve"> </w:t>
      </w:r>
      <w:proofErr w:type="spellStart"/>
      <w:r w:rsidR="00FC2C71" w:rsidRPr="00411978">
        <w:rPr>
          <w:color w:val="000000" w:themeColor="text1"/>
        </w:rPr>
        <w:t>có</w:t>
      </w:r>
      <w:proofErr w:type="spellEnd"/>
      <w:r w:rsidR="00FC2C71" w:rsidRPr="00411978">
        <w:rPr>
          <w:color w:val="000000" w:themeColor="text1"/>
        </w:rPr>
        <w:t xml:space="preserve"> </w:t>
      </w:r>
      <w:proofErr w:type="spellStart"/>
      <w:r w:rsidR="00FC2C71" w:rsidRPr="00411978">
        <w:rPr>
          <w:color w:val="000000" w:themeColor="text1"/>
        </w:rPr>
        <w:t>cơ</w:t>
      </w:r>
      <w:proofErr w:type="spellEnd"/>
      <w:r w:rsidR="00FC2C71" w:rsidRPr="00411978">
        <w:rPr>
          <w:color w:val="000000" w:themeColor="text1"/>
        </w:rPr>
        <w:t xml:space="preserve"> </w:t>
      </w:r>
      <w:proofErr w:type="spellStart"/>
      <w:r w:rsidR="00FC2C71" w:rsidRPr="00411978">
        <w:rPr>
          <w:color w:val="000000" w:themeColor="text1"/>
        </w:rPr>
        <w:t>sở</w:t>
      </w:r>
      <w:proofErr w:type="spellEnd"/>
      <w:r w:rsidR="00FC2C71" w:rsidRPr="00411978">
        <w:rPr>
          <w:color w:val="000000" w:themeColor="text1"/>
        </w:rPr>
        <w:t xml:space="preserve"> </w:t>
      </w:r>
      <w:proofErr w:type="spellStart"/>
      <w:r w:rsidR="00FC2C71" w:rsidRPr="00411978">
        <w:rPr>
          <w:color w:val="000000" w:themeColor="text1"/>
        </w:rPr>
        <w:t>pháp</w:t>
      </w:r>
      <w:proofErr w:type="spellEnd"/>
      <w:r w:rsidR="00FC2C71" w:rsidRPr="00411978">
        <w:rPr>
          <w:color w:val="000000" w:themeColor="text1"/>
        </w:rPr>
        <w:t xml:space="preserve"> </w:t>
      </w:r>
      <w:proofErr w:type="spellStart"/>
      <w:r w:rsidR="00FC2C71" w:rsidRPr="00411978">
        <w:rPr>
          <w:color w:val="000000" w:themeColor="text1"/>
        </w:rPr>
        <w:t>lý</w:t>
      </w:r>
      <w:proofErr w:type="spellEnd"/>
      <w:r w:rsidR="00FC2C71" w:rsidRPr="00411978">
        <w:rPr>
          <w:color w:val="000000" w:themeColor="text1"/>
        </w:rPr>
        <w:t xml:space="preserve"> </w:t>
      </w:r>
      <w:proofErr w:type="spellStart"/>
      <w:r w:rsidR="00FC2C71" w:rsidRPr="00411978">
        <w:rPr>
          <w:color w:val="000000" w:themeColor="text1"/>
        </w:rPr>
        <w:t>để</w:t>
      </w:r>
      <w:proofErr w:type="spellEnd"/>
      <w:r w:rsidR="00FC2C71" w:rsidRPr="00411978">
        <w:rPr>
          <w:color w:val="000000" w:themeColor="text1"/>
        </w:rPr>
        <w:t xml:space="preserve"> </w:t>
      </w:r>
      <w:proofErr w:type="spellStart"/>
      <w:r w:rsidR="00FC2C71" w:rsidRPr="00411978">
        <w:rPr>
          <w:color w:val="000000" w:themeColor="text1"/>
        </w:rPr>
        <w:t>triển</w:t>
      </w:r>
      <w:proofErr w:type="spellEnd"/>
      <w:r w:rsidR="00FC2C71" w:rsidRPr="00411978">
        <w:rPr>
          <w:color w:val="000000" w:themeColor="text1"/>
        </w:rPr>
        <w:t xml:space="preserve"> </w:t>
      </w:r>
      <w:proofErr w:type="spellStart"/>
      <w:r w:rsidR="00FC2C71" w:rsidRPr="00411978">
        <w:rPr>
          <w:color w:val="000000" w:themeColor="text1"/>
        </w:rPr>
        <w:t>khai</w:t>
      </w:r>
      <w:proofErr w:type="spellEnd"/>
      <w:r w:rsidR="00FC2C71" w:rsidRPr="00411978">
        <w:rPr>
          <w:color w:val="000000" w:themeColor="text1"/>
        </w:rPr>
        <w:t xml:space="preserve"> </w:t>
      </w:r>
      <w:proofErr w:type="spellStart"/>
      <w:r w:rsidR="00FC2C71" w:rsidRPr="00411978">
        <w:rPr>
          <w:color w:val="000000" w:themeColor="text1"/>
        </w:rPr>
        <w:t>thực</w:t>
      </w:r>
      <w:proofErr w:type="spellEnd"/>
      <w:r w:rsidR="00FC2C71" w:rsidRPr="00411978">
        <w:rPr>
          <w:color w:val="000000" w:themeColor="text1"/>
        </w:rPr>
        <w:t xml:space="preserve"> </w:t>
      </w:r>
      <w:proofErr w:type="spellStart"/>
      <w:r w:rsidR="00FC2C71" w:rsidRPr="00411978">
        <w:rPr>
          <w:color w:val="000000" w:themeColor="text1"/>
        </w:rPr>
        <w:t>hiện</w:t>
      </w:r>
      <w:proofErr w:type="spellEnd"/>
      <w:r w:rsidR="00FC2C71" w:rsidRPr="00411978">
        <w:rPr>
          <w:color w:val="000000" w:themeColor="text1"/>
        </w:rPr>
        <w:t>,</w:t>
      </w:r>
      <w:r w:rsidR="00537447" w:rsidRPr="00411978">
        <w:rPr>
          <w:color w:val="000000" w:themeColor="text1"/>
          <w:lang w:val="vi-VN"/>
        </w:rPr>
        <w:t xml:space="preserve"> Bộ Công an đã </w:t>
      </w:r>
      <w:r w:rsidR="00537447" w:rsidRPr="00411978">
        <w:rPr>
          <w:color w:val="000000" w:themeColor="text1"/>
          <w:lang w:val="vi-VN"/>
        </w:rPr>
        <w:lastRenderedPageBreak/>
        <w:t>báo cáo</w:t>
      </w:r>
      <w:r w:rsidR="00FC2C71" w:rsidRPr="00411978">
        <w:rPr>
          <w:color w:val="000000" w:themeColor="text1"/>
        </w:rPr>
        <w:t xml:space="preserve"> </w:t>
      </w:r>
      <w:proofErr w:type="spellStart"/>
      <w:r w:rsidR="00FC2C71" w:rsidRPr="00411978">
        <w:rPr>
          <w:color w:val="000000" w:themeColor="text1"/>
        </w:rPr>
        <w:t>Chính</w:t>
      </w:r>
      <w:proofErr w:type="spellEnd"/>
      <w:r w:rsidR="00FC2C71" w:rsidRPr="00411978">
        <w:rPr>
          <w:color w:val="000000" w:themeColor="text1"/>
        </w:rPr>
        <w:t xml:space="preserve"> </w:t>
      </w:r>
      <w:proofErr w:type="spellStart"/>
      <w:r w:rsidR="00FC2C71" w:rsidRPr="00411978">
        <w:rPr>
          <w:color w:val="000000" w:themeColor="text1"/>
        </w:rPr>
        <w:t>phủ</w:t>
      </w:r>
      <w:proofErr w:type="spellEnd"/>
      <w:r w:rsidR="00537447" w:rsidRPr="00411978">
        <w:rPr>
          <w:color w:val="000000" w:themeColor="text1"/>
          <w:lang w:val="vi-VN"/>
        </w:rPr>
        <w:t xml:space="preserve"> </w:t>
      </w:r>
      <w:r w:rsidR="00FC2C71" w:rsidRPr="00411978">
        <w:rPr>
          <w:color w:val="000000" w:themeColor="text1"/>
          <w:lang w:val="vi-VN"/>
        </w:rPr>
        <w:t>trình</w:t>
      </w:r>
      <w:r w:rsidR="00FC2C71" w:rsidRPr="00411978">
        <w:rPr>
          <w:color w:val="000000" w:themeColor="text1"/>
        </w:rPr>
        <w:t xml:space="preserve"> </w:t>
      </w:r>
      <w:proofErr w:type="spellStart"/>
      <w:r w:rsidR="00FC2C71" w:rsidRPr="00411978">
        <w:rPr>
          <w:color w:val="000000" w:themeColor="text1"/>
        </w:rPr>
        <w:t>Quốc</w:t>
      </w:r>
      <w:proofErr w:type="spellEnd"/>
      <w:r w:rsidR="00FC2C71" w:rsidRPr="00411978">
        <w:rPr>
          <w:color w:val="000000" w:themeColor="text1"/>
        </w:rPr>
        <w:t xml:space="preserve"> </w:t>
      </w:r>
      <w:proofErr w:type="spellStart"/>
      <w:r w:rsidR="00FC2C71" w:rsidRPr="00411978">
        <w:rPr>
          <w:color w:val="000000" w:themeColor="text1"/>
        </w:rPr>
        <w:t>hội</w:t>
      </w:r>
      <w:proofErr w:type="spellEnd"/>
      <w:r w:rsidR="00FC2C71" w:rsidRPr="00411978">
        <w:rPr>
          <w:color w:val="000000" w:themeColor="text1"/>
        </w:rPr>
        <w:t xml:space="preserve"> </w:t>
      </w:r>
      <w:proofErr w:type="spellStart"/>
      <w:r w:rsidR="00FC2C71" w:rsidRPr="00411978">
        <w:rPr>
          <w:color w:val="000000" w:themeColor="text1"/>
        </w:rPr>
        <w:t>Luật</w:t>
      </w:r>
      <w:proofErr w:type="spellEnd"/>
      <w:r w:rsidR="00FC2C71" w:rsidRPr="00411978">
        <w:rPr>
          <w:color w:val="000000" w:themeColor="text1"/>
        </w:rPr>
        <w:t xml:space="preserve"> </w:t>
      </w:r>
      <w:proofErr w:type="spellStart"/>
      <w:r w:rsidR="00FC2C71" w:rsidRPr="00411978">
        <w:rPr>
          <w:color w:val="000000" w:themeColor="text1"/>
        </w:rPr>
        <w:t>hoá</w:t>
      </w:r>
      <w:proofErr w:type="spellEnd"/>
      <w:r w:rsidR="00FC2C71" w:rsidRPr="00411978">
        <w:rPr>
          <w:color w:val="000000" w:themeColor="text1"/>
        </w:rPr>
        <w:t xml:space="preserve"> </w:t>
      </w:r>
      <w:proofErr w:type="spellStart"/>
      <w:r w:rsidR="00FC2C71" w:rsidRPr="00411978">
        <w:rPr>
          <w:color w:val="000000" w:themeColor="text1"/>
        </w:rPr>
        <w:t>Nghị</w:t>
      </w:r>
      <w:proofErr w:type="spellEnd"/>
      <w:r w:rsidR="00FC2C71" w:rsidRPr="00411978">
        <w:rPr>
          <w:color w:val="000000" w:themeColor="text1"/>
        </w:rPr>
        <w:t xml:space="preserve"> </w:t>
      </w:r>
      <w:proofErr w:type="spellStart"/>
      <w:r w:rsidR="00FC2C71" w:rsidRPr="00411978">
        <w:rPr>
          <w:color w:val="000000" w:themeColor="text1"/>
        </w:rPr>
        <w:t>quyết</w:t>
      </w:r>
      <w:proofErr w:type="spellEnd"/>
      <w:r w:rsidR="00FC2C71" w:rsidRPr="00411978">
        <w:rPr>
          <w:color w:val="000000" w:themeColor="text1"/>
        </w:rPr>
        <w:t xml:space="preserve"> 73 </w:t>
      </w:r>
      <w:proofErr w:type="spellStart"/>
      <w:r w:rsidR="00FC2C71" w:rsidRPr="00411978">
        <w:rPr>
          <w:color w:val="000000" w:themeColor="text1"/>
        </w:rPr>
        <w:t>vào</w:t>
      </w:r>
      <w:proofErr w:type="spellEnd"/>
      <w:r w:rsidR="00FC2C71" w:rsidRPr="00411978">
        <w:rPr>
          <w:color w:val="000000" w:themeColor="text1"/>
        </w:rPr>
        <w:t xml:space="preserve"> </w:t>
      </w:r>
      <w:proofErr w:type="spellStart"/>
      <w:r w:rsidR="00FC2C71" w:rsidRPr="00411978">
        <w:rPr>
          <w:color w:val="000000" w:themeColor="text1"/>
        </w:rPr>
        <w:t>dự</w:t>
      </w:r>
      <w:proofErr w:type="spellEnd"/>
      <w:r w:rsidR="00FC2C71" w:rsidRPr="00411978">
        <w:rPr>
          <w:color w:val="000000" w:themeColor="text1"/>
        </w:rPr>
        <w:t xml:space="preserve"> </w:t>
      </w:r>
      <w:proofErr w:type="spellStart"/>
      <w:r w:rsidR="00FC2C71" w:rsidRPr="00411978">
        <w:rPr>
          <w:color w:val="000000" w:themeColor="text1"/>
        </w:rPr>
        <w:t>thảo</w:t>
      </w:r>
      <w:proofErr w:type="spellEnd"/>
      <w:r w:rsidR="00FC2C71" w:rsidRPr="00411978">
        <w:rPr>
          <w:color w:val="000000" w:themeColor="text1"/>
        </w:rPr>
        <w:t xml:space="preserve"> </w:t>
      </w:r>
      <w:proofErr w:type="spellStart"/>
      <w:r w:rsidR="00FC2C71" w:rsidRPr="00411978">
        <w:rPr>
          <w:color w:val="000000" w:themeColor="text1"/>
        </w:rPr>
        <w:t>Luật</w:t>
      </w:r>
      <w:proofErr w:type="spellEnd"/>
      <w:r w:rsidR="00FC2C71" w:rsidRPr="00411978">
        <w:rPr>
          <w:color w:val="000000" w:themeColor="text1"/>
        </w:rPr>
        <w:t xml:space="preserve"> </w:t>
      </w:r>
      <w:proofErr w:type="spellStart"/>
      <w:r w:rsidR="00FC2C71" w:rsidRPr="00411978">
        <w:rPr>
          <w:color w:val="000000" w:themeColor="text1"/>
        </w:rPr>
        <w:t>Trật</w:t>
      </w:r>
      <w:proofErr w:type="spellEnd"/>
      <w:r w:rsidR="00FC2C71" w:rsidRPr="00411978">
        <w:rPr>
          <w:color w:val="000000" w:themeColor="text1"/>
        </w:rPr>
        <w:t xml:space="preserve"> </w:t>
      </w:r>
      <w:proofErr w:type="spellStart"/>
      <w:r w:rsidR="00FC2C71" w:rsidRPr="00411978">
        <w:rPr>
          <w:color w:val="000000" w:themeColor="text1"/>
        </w:rPr>
        <w:t>tự</w:t>
      </w:r>
      <w:proofErr w:type="spellEnd"/>
      <w:r w:rsidR="00FC2C71" w:rsidRPr="00411978">
        <w:rPr>
          <w:color w:val="000000" w:themeColor="text1"/>
        </w:rPr>
        <w:t xml:space="preserve"> an </w:t>
      </w:r>
      <w:proofErr w:type="spellStart"/>
      <w:r w:rsidR="00FC2C71" w:rsidRPr="00411978">
        <w:rPr>
          <w:color w:val="000000" w:themeColor="text1"/>
        </w:rPr>
        <w:t>toàn</w:t>
      </w:r>
      <w:proofErr w:type="spellEnd"/>
      <w:r w:rsidR="00FC2C71" w:rsidRPr="00411978">
        <w:rPr>
          <w:color w:val="000000" w:themeColor="text1"/>
        </w:rPr>
        <w:t xml:space="preserve"> </w:t>
      </w:r>
      <w:proofErr w:type="spellStart"/>
      <w:r w:rsidR="00FC2C71" w:rsidRPr="00411978">
        <w:rPr>
          <w:color w:val="000000" w:themeColor="text1"/>
        </w:rPr>
        <w:t>giao</w:t>
      </w:r>
      <w:proofErr w:type="spellEnd"/>
      <w:r w:rsidR="00FC2C71" w:rsidRPr="00411978">
        <w:rPr>
          <w:color w:val="000000" w:themeColor="text1"/>
        </w:rPr>
        <w:t xml:space="preserve"> </w:t>
      </w:r>
      <w:proofErr w:type="spellStart"/>
      <w:r w:rsidR="00FC2C71" w:rsidRPr="00411978">
        <w:rPr>
          <w:color w:val="000000" w:themeColor="text1"/>
        </w:rPr>
        <w:t>thông</w:t>
      </w:r>
      <w:proofErr w:type="spellEnd"/>
      <w:r w:rsidR="00FC2C71" w:rsidRPr="00411978">
        <w:rPr>
          <w:color w:val="000000" w:themeColor="text1"/>
        </w:rPr>
        <w:t xml:space="preserve"> </w:t>
      </w:r>
      <w:proofErr w:type="spellStart"/>
      <w:r w:rsidR="00FC2C71" w:rsidRPr="00411978">
        <w:rPr>
          <w:color w:val="000000" w:themeColor="text1"/>
        </w:rPr>
        <w:t>đường</w:t>
      </w:r>
      <w:proofErr w:type="spellEnd"/>
      <w:r w:rsidR="00FC2C71" w:rsidRPr="00411978">
        <w:rPr>
          <w:color w:val="000000" w:themeColor="text1"/>
        </w:rPr>
        <w:t xml:space="preserve"> </w:t>
      </w:r>
      <w:proofErr w:type="spellStart"/>
      <w:r w:rsidR="00FC2C71" w:rsidRPr="00411978">
        <w:rPr>
          <w:color w:val="000000" w:themeColor="text1"/>
        </w:rPr>
        <w:t>bộ</w:t>
      </w:r>
      <w:proofErr w:type="spellEnd"/>
      <w:r w:rsidR="00FC2C71" w:rsidRPr="00411978">
        <w:rPr>
          <w:color w:val="000000" w:themeColor="text1"/>
        </w:rPr>
        <w:t xml:space="preserve"> </w:t>
      </w:r>
      <w:proofErr w:type="spellStart"/>
      <w:r w:rsidR="00FC2C71" w:rsidRPr="00411978">
        <w:rPr>
          <w:color w:val="000000" w:themeColor="text1"/>
        </w:rPr>
        <w:t>để</w:t>
      </w:r>
      <w:proofErr w:type="spellEnd"/>
      <w:r w:rsidR="00FC2C71" w:rsidRPr="00411978">
        <w:rPr>
          <w:color w:val="000000" w:themeColor="text1"/>
        </w:rPr>
        <w:t xml:space="preserve"> </w:t>
      </w:r>
      <w:proofErr w:type="spellStart"/>
      <w:r w:rsidR="00FC2C71" w:rsidRPr="00411978">
        <w:rPr>
          <w:color w:val="000000" w:themeColor="text1"/>
        </w:rPr>
        <w:t>giải</w:t>
      </w:r>
      <w:proofErr w:type="spellEnd"/>
      <w:r w:rsidR="00FC2C71" w:rsidRPr="00411978">
        <w:rPr>
          <w:color w:val="000000" w:themeColor="text1"/>
        </w:rPr>
        <w:t xml:space="preserve"> </w:t>
      </w:r>
      <w:proofErr w:type="spellStart"/>
      <w:r w:rsidR="00FC2C71" w:rsidRPr="00411978">
        <w:rPr>
          <w:color w:val="000000" w:themeColor="text1"/>
        </w:rPr>
        <w:t>quyết</w:t>
      </w:r>
      <w:proofErr w:type="spellEnd"/>
      <w:r w:rsidR="00FC2C71" w:rsidRPr="00411978">
        <w:rPr>
          <w:color w:val="000000" w:themeColor="text1"/>
        </w:rPr>
        <w:t xml:space="preserve"> </w:t>
      </w:r>
      <w:proofErr w:type="spellStart"/>
      <w:r w:rsidR="00FC2C71" w:rsidRPr="00411978">
        <w:rPr>
          <w:color w:val="000000" w:themeColor="text1"/>
        </w:rPr>
        <w:t>vướng</w:t>
      </w:r>
      <w:proofErr w:type="spellEnd"/>
      <w:r w:rsidR="00FC2C71" w:rsidRPr="00411978">
        <w:rPr>
          <w:color w:val="000000" w:themeColor="text1"/>
        </w:rPr>
        <w:t xml:space="preserve"> </w:t>
      </w:r>
      <w:proofErr w:type="spellStart"/>
      <w:r w:rsidR="00FC2C71" w:rsidRPr="00411978">
        <w:rPr>
          <w:color w:val="000000" w:themeColor="text1"/>
        </w:rPr>
        <w:t>mắc</w:t>
      </w:r>
      <w:proofErr w:type="spellEnd"/>
      <w:r w:rsidR="00FC2C71" w:rsidRPr="00411978">
        <w:rPr>
          <w:color w:val="000000" w:themeColor="text1"/>
        </w:rPr>
        <w:t xml:space="preserve"> </w:t>
      </w:r>
      <w:proofErr w:type="spellStart"/>
      <w:r w:rsidR="00FC2C71" w:rsidRPr="00411978">
        <w:rPr>
          <w:color w:val="000000" w:themeColor="text1"/>
        </w:rPr>
        <w:t>pháp</w:t>
      </w:r>
      <w:proofErr w:type="spellEnd"/>
      <w:r w:rsidR="00FC2C71" w:rsidRPr="00411978">
        <w:rPr>
          <w:color w:val="000000" w:themeColor="text1"/>
        </w:rPr>
        <w:t xml:space="preserve"> </w:t>
      </w:r>
      <w:proofErr w:type="spellStart"/>
      <w:r w:rsidR="00FC2C71" w:rsidRPr="00411978">
        <w:rPr>
          <w:color w:val="000000" w:themeColor="text1"/>
        </w:rPr>
        <w:t>lý</w:t>
      </w:r>
      <w:proofErr w:type="spellEnd"/>
      <w:r w:rsidR="00FC2C71" w:rsidRPr="00411978">
        <w:rPr>
          <w:color w:val="000000" w:themeColor="text1"/>
        </w:rPr>
        <w:t xml:space="preserve"> </w:t>
      </w:r>
      <w:proofErr w:type="spellStart"/>
      <w:r w:rsidR="00FC2C71" w:rsidRPr="00411978">
        <w:rPr>
          <w:color w:val="000000" w:themeColor="text1"/>
        </w:rPr>
        <w:t>liên</w:t>
      </w:r>
      <w:proofErr w:type="spellEnd"/>
      <w:r w:rsidR="00FC2C71" w:rsidRPr="00411978">
        <w:rPr>
          <w:color w:val="000000" w:themeColor="text1"/>
        </w:rPr>
        <w:t xml:space="preserve"> </w:t>
      </w:r>
      <w:proofErr w:type="spellStart"/>
      <w:r w:rsidR="00FC2C71" w:rsidRPr="00411978">
        <w:rPr>
          <w:color w:val="000000" w:themeColor="text1"/>
        </w:rPr>
        <w:t>quan</w:t>
      </w:r>
      <w:proofErr w:type="spellEnd"/>
      <w:r w:rsidR="00FC2C71" w:rsidRPr="00411978">
        <w:rPr>
          <w:color w:val="000000" w:themeColor="text1"/>
        </w:rPr>
        <w:t xml:space="preserve"> </w:t>
      </w:r>
      <w:proofErr w:type="spellStart"/>
      <w:r w:rsidR="00FC2C71" w:rsidRPr="00411978">
        <w:rPr>
          <w:color w:val="000000" w:themeColor="text1"/>
        </w:rPr>
        <w:t>đấu</w:t>
      </w:r>
      <w:proofErr w:type="spellEnd"/>
      <w:r w:rsidR="00FC2C71" w:rsidRPr="00411978">
        <w:rPr>
          <w:color w:val="000000" w:themeColor="text1"/>
        </w:rPr>
        <w:t xml:space="preserve"> </w:t>
      </w:r>
      <w:proofErr w:type="spellStart"/>
      <w:r w:rsidR="00FC2C71" w:rsidRPr="00411978">
        <w:rPr>
          <w:color w:val="000000" w:themeColor="text1"/>
        </w:rPr>
        <w:t>giá</w:t>
      </w:r>
      <w:proofErr w:type="spellEnd"/>
      <w:r w:rsidR="00FC2C71" w:rsidRPr="00411978">
        <w:rPr>
          <w:color w:val="000000" w:themeColor="text1"/>
        </w:rPr>
        <w:t xml:space="preserve"> </w:t>
      </w:r>
      <w:proofErr w:type="spellStart"/>
      <w:r w:rsidR="00FC2C71" w:rsidRPr="00411978">
        <w:rPr>
          <w:color w:val="000000" w:themeColor="text1"/>
        </w:rPr>
        <w:t>biển</w:t>
      </w:r>
      <w:proofErr w:type="spellEnd"/>
      <w:r w:rsidR="00FC2C71" w:rsidRPr="00411978">
        <w:rPr>
          <w:color w:val="000000" w:themeColor="text1"/>
        </w:rPr>
        <w:t xml:space="preserve"> </w:t>
      </w:r>
      <w:proofErr w:type="spellStart"/>
      <w:r w:rsidR="00FC2C71" w:rsidRPr="00411978">
        <w:rPr>
          <w:color w:val="000000" w:themeColor="text1"/>
        </w:rPr>
        <w:t>số</w:t>
      </w:r>
      <w:proofErr w:type="spellEnd"/>
      <w:r w:rsidR="00FC2C71" w:rsidRPr="00411978">
        <w:rPr>
          <w:color w:val="000000" w:themeColor="text1"/>
        </w:rPr>
        <w:t xml:space="preserve"> </w:t>
      </w:r>
      <w:proofErr w:type="spellStart"/>
      <w:r w:rsidR="00FC2C71" w:rsidRPr="00411978">
        <w:rPr>
          <w:color w:val="000000" w:themeColor="text1"/>
        </w:rPr>
        <w:t>xe</w:t>
      </w:r>
      <w:proofErr w:type="spellEnd"/>
      <w:r w:rsidR="00FC2C71" w:rsidRPr="00411978">
        <w:rPr>
          <w:color w:val="000000" w:themeColor="text1"/>
        </w:rPr>
        <w:t xml:space="preserve"> </w:t>
      </w:r>
      <w:proofErr w:type="spellStart"/>
      <w:r w:rsidR="00FC2C71" w:rsidRPr="00411978">
        <w:rPr>
          <w:color w:val="000000" w:themeColor="text1"/>
        </w:rPr>
        <w:t>và</w:t>
      </w:r>
      <w:proofErr w:type="spellEnd"/>
      <w:r w:rsidR="00FC2C71" w:rsidRPr="00411978">
        <w:rPr>
          <w:color w:val="000000" w:themeColor="text1"/>
        </w:rPr>
        <w:t xml:space="preserve"> </w:t>
      </w:r>
      <w:proofErr w:type="spellStart"/>
      <w:r w:rsidR="00FC2C71" w:rsidRPr="00411978">
        <w:rPr>
          <w:color w:val="000000" w:themeColor="text1"/>
        </w:rPr>
        <w:t>bổ</w:t>
      </w:r>
      <w:proofErr w:type="spellEnd"/>
      <w:r w:rsidR="00FC2C71" w:rsidRPr="00411978">
        <w:rPr>
          <w:color w:val="000000" w:themeColor="text1"/>
        </w:rPr>
        <w:t xml:space="preserve"> sung </w:t>
      </w:r>
      <w:proofErr w:type="spellStart"/>
      <w:r w:rsidR="00FC2C71" w:rsidRPr="00411978">
        <w:rPr>
          <w:color w:val="000000" w:themeColor="text1"/>
        </w:rPr>
        <w:t>thêm</w:t>
      </w:r>
      <w:proofErr w:type="spellEnd"/>
      <w:r w:rsidR="00FC2C71" w:rsidRPr="00411978">
        <w:rPr>
          <w:color w:val="000000" w:themeColor="text1"/>
        </w:rPr>
        <w:t xml:space="preserve"> </w:t>
      </w:r>
      <w:proofErr w:type="spellStart"/>
      <w:r w:rsidR="00FC2C71" w:rsidRPr="00411978">
        <w:rPr>
          <w:color w:val="000000" w:themeColor="text1"/>
        </w:rPr>
        <w:t>đối</w:t>
      </w:r>
      <w:proofErr w:type="spellEnd"/>
      <w:r w:rsidR="00FC2C71" w:rsidRPr="00411978">
        <w:rPr>
          <w:color w:val="000000" w:themeColor="text1"/>
        </w:rPr>
        <w:t xml:space="preserve"> </w:t>
      </w:r>
      <w:proofErr w:type="spellStart"/>
      <w:r w:rsidR="00FC2C71" w:rsidRPr="00411978">
        <w:rPr>
          <w:color w:val="000000" w:themeColor="text1"/>
        </w:rPr>
        <w:t>tượng</w:t>
      </w:r>
      <w:proofErr w:type="spellEnd"/>
      <w:r w:rsidR="00FC2C71" w:rsidRPr="00411978">
        <w:rPr>
          <w:color w:val="000000" w:themeColor="text1"/>
        </w:rPr>
        <w:t xml:space="preserve"> </w:t>
      </w:r>
      <w:proofErr w:type="spellStart"/>
      <w:r w:rsidR="00FC2C71" w:rsidRPr="00411978">
        <w:rPr>
          <w:color w:val="000000" w:themeColor="text1"/>
        </w:rPr>
        <w:t>đấu</w:t>
      </w:r>
      <w:proofErr w:type="spellEnd"/>
      <w:r w:rsidR="00FC2C71" w:rsidRPr="00411978">
        <w:rPr>
          <w:color w:val="000000" w:themeColor="text1"/>
        </w:rPr>
        <w:t xml:space="preserve"> </w:t>
      </w:r>
      <w:proofErr w:type="spellStart"/>
      <w:r w:rsidR="00FC2C71" w:rsidRPr="00411978">
        <w:rPr>
          <w:color w:val="000000" w:themeColor="text1"/>
        </w:rPr>
        <w:t>giá</w:t>
      </w:r>
      <w:proofErr w:type="spellEnd"/>
      <w:r w:rsidR="00FC2C71" w:rsidRPr="00411978">
        <w:rPr>
          <w:color w:val="000000" w:themeColor="text1"/>
        </w:rPr>
        <w:t xml:space="preserve"> </w:t>
      </w:r>
      <w:proofErr w:type="spellStart"/>
      <w:r w:rsidR="00FC2C71" w:rsidRPr="00411978">
        <w:rPr>
          <w:color w:val="000000" w:themeColor="text1"/>
        </w:rPr>
        <w:t>biển</w:t>
      </w:r>
      <w:proofErr w:type="spellEnd"/>
      <w:r w:rsidR="00FC2C71" w:rsidRPr="00411978">
        <w:rPr>
          <w:color w:val="000000" w:themeColor="text1"/>
        </w:rPr>
        <w:t xml:space="preserve"> </w:t>
      </w:r>
      <w:proofErr w:type="spellStart"/>
      <w:r w:rsidR="00FC2C71" w:rsidRPr="00411978">
        <w:rPr>
          <w:color w:val="000000" w:themeColor="text1"/>
        </w:rPr>
        <w:t>số</w:t>
      </w:r>
      <w:proofErr w:type="spellEnd"/>
      <w:r w:rsidR="00FC2C71" w:rsidRPr="00411978">
        <w:rPr>
          <w:color w:val="000000" w:themeColor="text1"/>
        </w:rPr>
        <w:t xml:space="preserve"> </w:t>
      </w:r>
      <w:proofErr w:type="spellStart"/>
      <w:r w:rsidR="00FC2C71" w:rsidRPr="00411978">
        <w:rPr>
          <w:color w:val="000000" w:themeColor="text1"/>
        </w:rPr>
        <w:t>xe</w:t>
      </w:r>
      <w:proofErr w:type="spellEnd"/>
      <w:r w:rsidR="00FC2C71" w:rsidRPr="00411978">
        <w:rPr>
          <w:color w:val="000000" w:themeColor="text1"/>
        </w:rPr>
        <w:t xml:space="preserve"> ô </w:t>
      </w:r>
      <w:proofErr w:type="spellStart"/>
      <w:r w:rsidR="00FC2C71" w:rsidRPr="00411978">
        <w:rPr>
          <w:color w:val="000000" w:themeColor="text1"/>
        </w:rPr>
        <w:t>tô</w:t>
      </w:r>
      <w:proofErr w:type="spellEnd"/>
      <w:r w:rsidR="00FC2C71" w:rsidRPr="00411978">
        <w:rPr>
          <w:color w:val="000000" w:themeColor="text1"/>
        </w:rPr>
        <w:t xml:space="preserve"> </w:t>
      </w:r>
      <w:proofErr w:type="spellStart"/>
      <w:r w:rsidR="00FC2C71" w:rsidRPr="00411978">
        <w:rPr>
          <w:color w:val="000000" w:themeColor="text1"/>
        </w:rPr>
        <w:t>nền</w:t>
      </w:r>
      <w:proofErr w:type="spellEnd"/>
      <w:r w:rsidR="00FC2C71" w:rsidRPr="00411978">
        <w:rPr>
          <w:color w:val="000000" w:themeColor="text1"/>
        </w:rPr>
        <w:t xml:space="preserve"> </w:t>
      </w:r>
      <w:proofErr w:type="spellStart"/>
      <w:r w:rsidR="00FC2C71" w:rsidRPr="00411978">
        <w:rPr>
          <w:color w:val="000000" w:themeColor="text1"/>
        </w:rPr>
        <w:t>màu</w:t>
      </w:r>
      <w:proofErr w:type="spellEnd"/>
      <w:r w:rsidR="00FC2C71" w:rsidRPr="00411978">
        <w:rPr>
          <w:color w:val="000000" w:themeColor="text1"/>
        </w:rPr>
        <w:t xml:space="preserve"> </w:t>
      </w:r>
      <w:proofErr w:type="spellStart"/>
      <w:r w:rsidR="00FC2C71" w:rsidRPr="00411978">
        <w:rPr>
          <w:color w:val="000000" w:themeColor="text1"/>
        </w:rPr>
        <w:t>vàng</w:t>
      </w:r>
      <w:proofErr w:type="spellEnd"/>
      <w:r w:rsidR="00FC2C71" w:rsidRPr="00411978">
        <w:rPr>
          <w:color w:val="000000" w:themeColor="text1"/>
        </w:rPr>
        <w:t xml:space="preserve">, </w:t>
      </w:r>
      <w:proofErr w:type="spellStart"/>
      <w:r w:rsidR="00FC2C71" w:rsidRPr="00411978">
        <w:rPr>
          <w:color w:val="000000" w:themeColor="text1"/>
        </w:rPr>
        <w:t>chữ</w:t>
      </w:r>
      <w:proofErr w:type="spellEnd"/>
      <w:r w:rsidR="00FC2C71" w:rsidRPr="00411978">
        <w:rPr>
          <w:color w:val="000000" w:themeColor="text1"/>
        </w:rPr>
        <w:t xml:space="preserve"> </w:t>
      </w:r>
      <w:proofErr w:type="spellStart"/>
      <w:r w:rsidR="00FC2C71" w:rsidRPr="00411978">
        <w:rPr>
          <w:color w:val="000000" w:themeColor="text1"/>
        </w:rPr>
        <w:t>và</w:t>
      </w:r>
      <w:proofErr w:type="spellEnd"/>
      <w:r w:rsidR="00FC2C71" w:rsidRPr="00411978">
        <w:rPr>
          <w:color w:val="000000" w:themeColor="text1"/>
        </w:rPr>
        <w:t xml:space="preserve"> </w:t>
      </w:r>
      <w:proofErr w:type="spellStart"/>
      <w:r w:rsidR="00FC2C71" w:rsidRPr="00411978">
        <w:rPr>
          <w:color w:val="000000" w:themeColor="text1"/>
        </w:rPr>
        <w:t>số</w:t>
      </w:r>
      <w:proofErr w:type="spellEnd"/>
      <w:r w:rsidR="00FC2C71" w:rsidRPr="00411978">
        <w:rPr>
          <w:color w:val="000000" w:themeColor="text1"/>
        </w:rPr>
        <w:t xml:space="preserve"> </w:t>
      </w:r>
      <w:proofErr w:type="spellStart"/>
      <w:r w:rsidR="00FC2C71" w:rsidRPr="00411978">
        <w:rPr>
          <w:color w:val="000000" w:themeColor="text1"/>
        </w:rPr>
        <w:t>màu</w:t>
      </w:r>
      <w:proofErr w:type="spellEnd"/>
      <w:r w:rsidR="00FC2C71" w:rsidRPr="00411978">
        <w:rPr>
          <w:color w:val="000000" w:themeColor="text1"/>
        </w:rPr>
        <w:t xml:space="preserve"> </w:t>
      </w:r>
      <w:proofErr w:type="spellStart"/>
      <w:r w:rsidR="00FC2C71" w:rsidRPr="00411978">
        <w:rPr>
          <w:color w:val="000000" w:themeColor="text1"/>
        </w:rPr>
        <w:t>đen</w:t>
      </w:r>
      <w:proofErr w:type="spellEnd"/>
      <w:r w:rsidR="00FC2C71" w:rsidRPr="00411978">
        <w:rPr>
          <w:color w:val="000000" w:themeColor="text1"/>
        </w:rPr>
        <w:t xml:space="preserve"> (</w:t>
      </w:r>
      <w:proofErr w:type="spellStart"/>
      <w:r w:rsidR="00FC2C71" w:rsidRPr="00411978">
        <w:rPr>
          <w:color w:val="000000" w:themeColor="text1"/>
        </w:rPr>
        <w:t>xe</w:t>
      </w:r>
      <w:proofErr w:type="spellEnd"/>
      <w:r w:rsidR="00FC2C71" w:rsidRPr="00411978">
        <w:rPr>
          <w:color w:val="000000" w:themeColor="text1"/>
        </w:rPr>
        <w:t xml:space="preserve"> ô </w:t>
      </w:r>
      <w:proofErr w:type="spellStart"/>
      <w:r w:rsidR="00FC2C71" w:rsidRPr="00411978">
        <w:rPr>
          <w:color w:val="000000" w:themeColor="text1"/>
        </w:rPr>
        <w:t>tô</w:t>
      </w:r>
      <w:proofErr w:type="spellEnd"/>
      <w:r w:rsidR="00FC2C71" w:rsidRPr="00411978">
        <w:rPr>
          <w:color w:val="000000" w:themeColor="text1"/>
        </w:rPr>
        <w:t xml:space="preserve"> </w:t>
      </w:r>
      <w:proofErr w:type="spellStart"/>
      <w:r w:rsidR="00FC2C71" w:rsidRPr="00411978">
        <w:rPr>
          <w:color w:val="000000" w:themeColor="text1"/>
        </w:rPr>
        <w:t>kinh</w:t>
      </w:r>
      <w:proofErr w:type="spellEnd"/>
      <w:r w:rsidR="00FC2C71" w:rsidRPr="00411978">
        <w:rPr>
          <w:color w:val="000000" w:themeColor="text1"/>
        </w:rPr>
        <w:t xml:space="preserve"> </w:t>
      </w:r>
      <w:proofErr w:type="spellStart"/>
      <w:r w:rsidR="00FC2C71" w:rsidRPr="00411978">
        <w:rPr>
          <w:color w:val="000000" w:themeColor="text1"/>
        </w:rPr>
        <w:t>doanh</w:t>
      </w:r>
      <w:proofErr w:type="spellEnd"/>
      <w:r w:rsidR="00FC2C71" w:rsidRPr="00411978">
        <w:rPr>
          <w:color w:val="000000" w:themeColor="text1"/>
        </w:rPr>
        <w:t xml:space="preserve"> </w:t>
      </w:r>
      <w:proofErr w:type="spellStart"/>
      <w:r w:rsidR="00FC2C71" w:rsidRPr="00411978">
        <w:rPr>
          <w:color w:val="000000" w:themeColor="text1"/>
        </w:rPr>
        <w:t>vận</w:t>
      </w:r>
      <w:proofErr w:type="spellEnd"/>
      <w:r w:rsidR="00FC2C71" w:rsidRPr="00411978">
        <w:rPr>
          <w:color w:val="000000" w:themeColor="text1"/>
        </w:rPr>
        <w:t xml:space="preserve"> </w:t>
      </w:r>
      <w:proofErr w:type="spellStart"/>
      <w:r w:rsidR="00FC2C71" w:rsidRPr="00411978">
        <w:rPr>
          <w:color w:val="000000" w:themeColor="text1"/>
        </w:rPr>
        <w:t>tải</w:t>
      </w:r>
      <w:proofErr w:type="spellEnd"/>
      <w:r w:rsidR="00FC2C71" w:rsidRPr="00411978">
        <w:rPr>
          <w:color w:val="000000" w:themeColor="text1"/>
        </w:rPr>
        <w:t xml:space="preserve">) </w:t>
      </w:r>
      <w:proofErr w:type="spellStart"/>
      <w:r w:rsidR="00FC2C71" w:rsidRPr="00411978">
        <w:rPr>
          <w:color w:val="000000" w:themeColor="text1"/>
        </w:rPr>
        <w:t>và</w:t>
      </w:r>
      <w:proofErr w:type="spellEnd"/>
      <w:r w:rsidR="00FC2C71" w:rsidRPr="00411978">
        <w:rPr>
          <w:color w:val="000000" w:themeColor="text1"/>
        </w:rPr>
        <w:t xml:space="preserve"> </w:t>
      </w:r>
      <w:proofErr w:type="spellStart"/>
      <w:r w:rsidR="00FC2C71" w:rsidRPr="00411978">
        <w:rPr>
          <w:color w:val="000000" w:themeColor="text1"/>
        </w:rPr>
        <w:t>đấu</w:t>
      </w:r>
      <w:proofErr w:type="spellEnd"/>
      <w:r w:rsidR="00FC2C71" w:rsidRPr="00411978">
        <w:rPr>
          <w:color w:val="000000" w:themeColor="text1"/>
        </w:rPr>
        <w:t xml:space="preserve"> </w:t>
      </w:r>
      <w:proofErr w:type="spellStart"/>
      <w:r w:rsidR="00FC2C71" w:rsidRPr="00411978">
        <w:rPr>
          <w:color w:val="000000" w:themeColor="text1"/>
        </w:rPr>
        <w:t>giá</w:t>
      </w:r>
      <w:proofErr w:type="spellEnd"/>
      <w:r w:rsidR="00FC2C71" w:rsidRPr="00411978">
        <w:rPr>
          <w:color w:val="000000" w:themeColor="text1"/>
        </w:rPr>
        <w:t xml:space="preserve"> </w:t>
      </w:r>
      <w:proofErr w:type="spellStart"/>
      <w:r w:rsidR="00FC2C71" w:rsidRPr="00411978">
        <w:rPr>
          <w:color w:val="000000" w:themeColor="text1"/>
        </w:rPr>
        <w:t>biển</w:t>
      </w:r>
      <w:proofErr w:type="spellEnd"/>
      <w:r w:rsidR="00FC2C71" w:rsidRPr="00411978">
        <w:rPr>
          <w:color w:val="000000" w:themeColor="text1"/>
        </w:rPr>
        <w:t xml:space="preserve"> </w:t>
      </w:r>
      <w:proofErr w:type="spellStart"/>
      <w:r w:rsidR="00FC2C71" w:rsidRPr="00411978">
        <w:rPr>
          <w:color w:val="000000" w:themeColor="text1"/>
        </w:rPr>
        <w:t>số</w:t>
      </w:r>
      <w:proofErr w:type="spellEnd"/>
      <w:r w:rsidR="00FC2C71" w:rsidRPr="00411978">
        <w:rPr>
          <w:color w:val="000000" w:themeColor="text1"/>
        </w:rPr>
        <w:t xml:space="preserve"> </w:t>
      </w:r>
      <w:proofErr w:type="spellStart"/>
      <w:r w:rsidR="00FC2C71" w:rsidRPr="00411978">
        <w:rPr>
          <w:color w:val="000000" w:themeColor="text1"/>
        </w:rPr>
        <w:t>xe</w:t>
      </w:r>
      <w:proofErr w:type="spellEnd"/>
      <w:r w:rsidR="00FC2C71" w:rsidRPr="00411978">
        <w:rPr>
          <w:color w:val="000000" w:themeColor="text1"/>
        </w:rPr>
        <w:t xml:space="preserve"> </w:t>
      </w:r>
      <w:proofErr w:type="spellStart"/>
      <w:r w:rsidR="00FC2C71" w:rsidRPr="00411978">
        <w:rPr>
          <w:color w:val="000000" w:themeColor="text1"/>
        </w:rPr>
        <w:t>mô</w:t>
      </w:r>
      <w:proofErr w:type="spellEnd"/>
      <w:r w:rsidR="00FC2C71" w:rsidRPr="00411978">
        <w:rPr>
          <w:color w:val="000000" w:themeColor="text1"/>
        </w:rPr>
        <w:t xml:space="preserve"> </w:t>
      </w:r>
      <w:proofErr w:type="spellStart"/>
      <w:r w:rsidR="00FC2C71" w:rsidRPr="00411978">
        <w:rPr>
          <w:color w:val="000000" w:themeColor="text1"/>
        </w:rPr>
        <w:t>tô</w:t>
      </w:r>
      <w:proofErr w:type="spellEnd"/>
      <w:r w:rsidR="00FC2C71" w:rsidRPr="00411978">
        <w:rPr>
          <w:color w:val="000000" w:themeColor="text1"/>
        </w:rPr>
        <w:t xml:space="preserve">, </w:t>
      </w:r>
      <w:proofErr w:type="spellStart"/>
      <w:r w:rsidR="00FC2C71" w:rsidRPr="00411978">
        <w:rPr>
          <w:color w:val="000000" w:themeColor="text1"/>
        </w:rPr>
        <w:t>xe</w:t>
      </w:r>
      <w:proofErr w:type="spellEnd"/>
      <w:r w:rsidR="00FC2C71" w:rsidRPr="00411978">
        <w:rPr>
          <w:color w:val="000000" w:themeColor="text1"/>
        </w:rPr>
        <w:t xml:space="preserve"> </w:t>
      </w:r>
      <w:proofErr w:type="spellStart"/>
      <w:r w:rsidR="00FC2C71" w:rsidRPr="00411978">
        <w:rPr>
          <w:color w:val="000000" w:themeColor="text1"/>
        </w:rPr>
        <w:t>gắn</w:t>
      </w:r>
      <w:proofErr w:type="spellEnd"/>
      <w:r w:rsidR="00FC2C71" w:rsidRPr="00411978">
        <w:rPr>
          <w:color w:val="000000" w:themeColor="text1"/>
        </w:rPr>
        <w:t xml:space="preserve"> </w:t>
      </w:r>
      <w:proofErr w:type="spellStart"/>
      <w:r w:rsidR="00FC2C71" w:rsidRPr="00411978">
        <w:rPr>
          <w:color w:val="000000" w:themeColor="text1"/>
        </w:rPr>
        <w:t>máy</w:t>
      </w:r>
      <w:proofErr w:type="spellEnd"/>
      <w:r w:rsidR="00FC2C71" w:rsidRPr="00411978">
        <w:rPr>
          <w:color w:val="000000" w:themeColor="text1"/>
          <w:lang w:val="vi-VN"/>
        </w:rPr>
        <w:t>.</w:t>
      </w:r>
    </w:p>
    <w:p w14:paraId="6B88EC37" w14:textId="28519C69" w:rsidR="004872A1" w:rsidRPr="00411978" w:rsidRDefault="000228F6" w:rsidP="00DB5264">
      <w:pPr>
        <w:spacing w:before="120"/>
        <w:ind w:firstLine="720"/>
        <w:jc w:val="both"/>
        <w:rPr>
          <w:iCs/>
          <w:color w:val="000000" w:themeColor="text1"/>
          <w:lang w:val="vi-VN"/>
        </w:rPr>
      </w:pPr>
      <w:r w:rsidRPr="00411978">
        <w:rPr>
          <w:color w:val="000000" w:themeColor="text1"/>
          <w:lang w:val="vi-VN"/>
        </w:rPr>
        <w:t xml:space="preserve">Ngày </w:t>
      </w:r>
      <w:r w:rsidR="005753B0" w:rsidRPr="00411978">
        <w:rPr>
          <w:color w:val="000000" w:themeColor="text1"/>
          <w:lang w:val="vi-VN"/>
        </w:rPr>
        <w:t>27</w:t>
      </w:r>
      <w:r w:rsidR="005C63E8" w:rsidRPr="00411978">
        <w:rPr>
          <w:color w:val="000000" w:themeColor="text1"/>
          <w:lang w:val="vi-VN"/>
        </w:rPr>
        <w:t>/6/2024</w:t>
      </w:r>
      <w:r w:rsidRPr="00411978">
        <w:rPr>
          <w:color w:val="000000" w:themeColor="text1"/>
          <w:lang w:val="vi-VN"/>
        </w:rPr>
        <w:t xml:space="preserve">, Quốc hội thông qua </w:t>
      </w:r>
      <w:proofErr w:type="spellStart"/>
      <w:r w:rsidR="0098154C" w:rsidRPr="00411978">
        <w:rPr>
          <w:color w:val="000000" w:themeColor="text1"/>
        </w:rPr>
        <w:t>Luật</w:t>
      </w:r>
      <w:proofErr w:type="spellEnd"/>
      <w:r w:rsidR="0098154C" w:rsidRPr="00411978">
        <w:rPr>
          <w:color w:val="000000" w:themeColor="text1"/>
          <w:lang w:val="vi-VN"/>
        </w:rPr>
        <w:t xml:space="preserve"> Trật tự an toàn giao thông đường bộ số</w:t>
      </w:r>
      <w:r w:rsidR="0098154C" w:rsidRPr="00411978">
        <w:rPr>
          <w:bCs w:val="0"/>
          <w:color w:val="000000" w:themeColor="text1"/>
          <w:lang w:val="vi-VN"/>
        </w:rPr>
        <w:t xml:space="preserve"> 36/2024/QH15, </w:t>
      </w:r>
      <w:proofErr w:type="spellStart"/>
      <w:r w:rsidRPr="00411978">
        <w:rPr>
          <w:color w:val="000000" w:themeColor="text1"/>
        </w:rPr>
        <w:t>có</w:t>
      </w:r>
      <w:proofErr w:type="spellEnd"/>
      <w:r w:rsidRPr="00411978">
        <w:rPr>
          <w:color w:val="000000" w:themeColor="text1"/>
        </w:rPr>
        <w:t xml:space="preserve"> </w:t>
      </w:r>
      <w:proofErr w:type="spellStart"/>
      <w:r w:rsidRPr="00411978">
        <w:rPr>
          <w:color w:val="000000" w:themeColor="text1"/>
        </w:rPr>
        <w:t>hiệu</w:t>
      </w:r>
      <w:proofErr w:type="spellEnd"/>
      <w:r w:rsidRPr="00411978">
        <w:rPr>
          <w:color w:val="000000" w:themeColor="text1"/>
        </w:rPr>
        <w:t xml:space="preserve"> </w:t>
      </w:r>
      <w:proofErr w:type="spellStart"/>
      <w:r w:rsidRPr="00411978">
        <w:rPr>
          <w:color w:val="000000" w:themeColor="text1"/>
        </w:rPr>
        <w:t>lực</w:t>
      </w:r>
      <w:proofErr w:type="spellEnd"/>
      <w:r w:rsidRPr="00411978">
        <w:rPr>
          <w:color w:val="000000" w:themeColor="text1"/>
        </w:rPr>
        <w:t xml:space="preserve"> </w:t>
      </w:r>
      <w:proofErr w:type="spellStart"/>
      <w:r w:rsidRPr="00411978">
        <w:rPr>
          <w:color w:val="000000" w:themeColor="text1"/>
        </w:rPr>
        <w:t>từ</w:t>
      </w:r>
      <w:proofErr w:type="spellEnd"/>
      <w:r w:rsidRPr="00411978">
        <w:rPr>
          <w:color w:val="000000" w:themeColor="text1"/>
        </w:rPr>
        <w:t xml:space="preserve"> </w:t>
      </w:r>
      <w:proofErr w:type="spellStart"/>
      <w:r w:rsidRPr="00411978">
        <w:rPr>
          <w:color w:val="000000" w:themeColor="text1"/>
        </w:rPr>
        <w:t>ngày</w:t>
      </w:r>
      <w:proofErr w:type="spellEnd"/>
      <w:r w:rsidRPr="00411978">
        <w:rPr>
          <w:color w:val="000000" w:themeColor="text1"/>
        </w:rPr>
        <w:t xml:space="preserve"> 01/</w:t>
      </w:r>
      <w:r w:rsidR="0098154C" w:rsidRPr="00411978">
        <w:rPr>
          <w:color w:val="000000" w:themeColor="text1"/>
          <w:lang w:val="vi-VN"/>
        </w:rPr>
        <w:t>01</w:t>
      </w:r>
      <w:r w:rsidRPr="00411978">
        <w:rPr>
          <w:color w:val="000000" w:themeColor="text1"/>
        </w:rPr>
        <w:t>/202</w:t>
      </w:r>
      <w:r w:rsidR="00C67B54">
        <w:rPr>
          <w:color w:val="000000" w:themeColor="text1"/>
          <w:lang w:val="vi-VN"/>
        </w:rPr>
        <w:t>5.</w:t>
      </w:r>
      <w:r w:rsidRPr="00411978">
        <w:rPr>
          <w:color w:val="000000" w:themeColor="text1"/>
        </w:rPr>
        <w:t xml:space="preserve"> </w:t>
      </w:r>
      <w:proofErr w:type="spellStart"/>
      <w:r w:rsidRPr="00411978">
        <w:rPr>
          <w:color w:val="000000" w:themeColor="text1"/>
        </w:rPr>
        <w:t>Việc</w:t>
      </w:r>
      <w:proofErr w:type="spellEnd"/>
      <w:r w:rsidRPr="00411978">
        <w:rPr>
          <w:color w:val="000000" w:themeColor="text1"/>
        </w:rPr>
        <w:t xml:space="preserve"> </w:t>
      </w:r>
      <w:proofErr w:type="spellStart"/>
      <w:r w:rsidRPr="00411978">
        <w:rPr>
          <w:color w:val="000000" w:themeColor="text1"/>
        </w:rPr>
        <w:t>xây</w:t>
      </w:r>
      <w:proofErr w:type="spellEnd"/>
      <w:r w:rsidRPr="00411978">
        <w:rPr>
          <w:color w:val="000000" w:themeColor="text1"/>
        </w:rPr>
        <w:t xml:space="preserve"> </w:t>
      </w:r>
      <w:proofErr w:type="spellStart"/>
      <w:r w:rsidRPr="00411978">
        <w:rPr>
          <w:color w:val="000000" w:themeColor="text1"/>
        </w:rPr>
        <w:t>dựng</w:t>
      </w:r>
      <w:proofErr w:type="spellEnd"/>
      <w:r w:rsidRPr="00411978">
        <w:rPr>
          <w:color w:val="000000" w:themeColor="text1"/>
        </w:rPr>
        <w:t xml:space="preserve"> </w:t>
      </w:r>
      <w:proofErr w:type="spellStart"/>
      <w:r w:rsidRPr="00411978">
        <w:rPr>
          <w:color w:val="000000" w:themeColor="text1"/>
        </w:rPr>
        <w:t>và</w:t>
      </w:r>
      <w:proofErr w:type="spellEnd"/>
      <w:r w:rsidRPr="00411978">
        <w:rPr>
          <w:color w:val="000000" w:themeColor="text1"/>
        </w:rPr>
        <w:t xml:space="preserve"> ban </w:t>
      </w:r>
      <w:proofErr w:type="spellStart"/>
      <w:r w:rsidRPr="00411978">
        <w:rPr>
          <w:color w:val="000000" w:themeColor="text1"/>
        </w:rPr>
        <w:t>hành</w:t>
      </w:r>
      <w:proofErr w:type="spellEnd"/>
      <w:r w:rsidRPr="00411978">
        <w:rPr>
          <w:color w:val="000000" w:themeColor="text1"/>
        </w:rPr>
        <w:t xml:space="preserve"> </w:t>
      </w:r>
      <w:proofErr w:type="spellStart"/>
      <w:r w:rsidR="0098154C" w:rsidRPr="00411978">
        <w:rPr>
          <w:color w:val="000000" w:themeColor="text1"/>
        </w:rPr>
        <w:t>Luật</w:t>
      </w:r>
      <w:proofErr w:type="spellEnd"/>
      <w:r w:rsidR="0098154C" w:rsidRPr="00411978">
        <w:rPr>
          <w:color w:val="000000" w:themeColor="text1"/>
          <w:lang w:val="vi-VN"/>
        </w:rPr>
        <w:t xml:space="preserve"> Trật tự an toàn giao thông đường bộ, trong đó có nội dung quy định về đấu giá biển số xe </w:t>
      </w:r>
      <w:proofErr w:type="spellStart"/>
      <w:r w:rsidRPr="00411978">
        <w:rPr>
          <w:color w:val="000000" w:themeColor="text1"/>
        </w:rPr>
        <w:t>góp</w:t>
      </w:r>
      <w:proofErr w:type="spellEnd"/>
      <w:r w:rsidRPr="00411978">
        <w:rPr>
          <w:color w:val="000000" w:themeColor="text1"/>
        </w:rPr>
        <w:t xml:space="preserve"> </w:t>
      </w:r>
      <w:proofErr w:type="spellStart"/>
      <w:r w:rsidRPr="00411978">
        <w:rPr>
          <w:color w:val="000000" w:themeColor="text1"/>
        </w:rPr>
        <w:t>phần</w:t>
      </w:r>
      <w:proofErr w:type="spellEnd"/>
      <w:r w:rsidRPr="00411978">
        <w:rPr>
          <w:color w:val="000000" w:themeColor="text1"/>
        </w:rPr>
        <w:t xml:space="preserve"> </w:t>
      </w:r>
      <w:proofErr w:type="spellStart"/>
      <w:r w:rsidRPr="00411978">
        <w:rPr>
          <w:color w:val="000000" w:themeColor="text1"/>
        </w:rPr>
        <w:t>khai</w:t>
      </w:r>
      <w:proofErr w:type="spellEnd"/>
      <w:r w:rsidRPr="00411978">
        <w:rPr>
          <w:color w:val="000000" w:themeColor="text1"/>
        </w:rPr>
        <w:t xml:space="preserve"> </w:t>
      </w:r>
      <w:proofErr w:type="spellStart"/>
      <w:r w:rsidRPr="00411978">
        <w:rPr>
          <w:color w:val="000000" w:themeColor="text1"/>
        </w:rPr>
        <w:t>thác</w:t>
      </w:r>
      <w:proofErr w:type="spellEnd"/>
      <w:r w:rsidRPr="00411978">
        <w:rPr>
          <w:color w:val="000000" w:themeColor="text1"/>
        </w:rPr>
        <w:t xml:space="preserve"> </w:t>
      </w:r>
      <w:proofErr w:type="spellStart"/>
      <w:r w:rsidRPr="00411978">
        <w:rPr>
          <w:color w:val="000000" w:themeColor="text1"/>
        </w:rPr>
        <w:t>có</w:t>
      </w:r>
      <w:proofErr w:type="spellEnd"/>
      <w:r w:rsidRPr="00411978">
        <w:rPr>
          <w:color w:val="000000" w:themeColor="text1"/>
        </w:rPr>
        <w:t xml:space="preserve"> </w:t>
      </w:r>
      <w:proofErr w:type="spellStart"/>
      <w:r w:rsidRPr="00411978">
        <w:rPr>
          <w:color w:val="000000" w:themeColor="text1"/>
        </w:rPr>
        <w:t>hiệu</w:t>
      </w:r>
      <w:proofErr w:type="spellEnd"/>
      <w:r w:rsidRPr="00411978">
        <w:rPr>
          <w:color w:val="000000" w:themeColor="text1"/>
        </w:rPr>
        <w:t xml:space="preserve"> </w:t>
      </w:r>
      <w:proofErr w:type="spellStart"/>
      <w:r w:rsidRPr="00411978">
        <w:rPr>
          <w:color w:val="000000" w:themeColor="text1"/>
        </w:rPr>
        <w:t>quả</w:t>
      </w:r>
      <w:proofErr w:type="spellEnd"/>
      <w:r w:rsidRPr="00411978">
        <w:rPr>
          <w:color w:val="000000" w:themeColor="text1"/>
        </w:rPr>
        <w:t xml:space="preserve"> </w:t>
      </w:r>
      <w:proofErr w:type="spellStart"/>
      <w:r w:rsidRPr="00411978">
        <w:rPr>
          <w:color w:val="000000" w:themeColor="text1"/>
        </w:rPr>
        <w:t>tài</w:t>
      </w:r>
      <w:proofErr w:type="spellEnd"/>
      <w:r w:rsidRPr="00411978">
        <w:rPr>
          <w:color w:val="000000" w:themeColor="text1"/>
        </w:rPr>
        <w:t xml:space="preserve"> </w:t>
      </w:r>
      <w:proofErr w:type="spellStart"/>
      <w:r w:rsidRPr="00411978">
        <w:rPr>
          <w:color w:val="000000" w:themeColor="text1"/>
        </w:rPr>
        <w:t>sản</w:t>
      </w:r>
      <w:proofErr w:type="spellEnd"/>
      <w:r w:rsidRPr="00411978">
        <w:rPr>
          <w:color w:val="000000" w:themeColor="text1"/>
        </w:rPr>
        <w:t xml:space="preserve"> </w:t>
      </w:r>
      <w:proofErr w:type="spellStart"/>
      <w:r w:rsidRPr="00411978">
        <w:rPr>
          <w:color w:val="000000" w:themeColor="text1"/>
        </w:rPr>
        <w:t>công</w:t>
      </w:r>
      <w:proofErr w:type="spellEnd"/>
      <w:r w:rsidRPr="00411978">
        <w:rPr>
          <w:color w:val="000000" w:themeColor="text1"/>
        </w:rPr>
        <w:t xml:space="preserve"> </w:t>
      </w:r>
      <w:proofErr w:type="spellStart"/>
      <w:r w:rsidRPr="00411978">
        <w:rPr>
          <w:color w:val="000000" w:themeColor="text1"/>
        </w:rPr>
        <w:t>là</w:t>
      </w:r>
      <w:proofErr w:type="spellEnd"/>
      <w:r w:rsidRPr="00411978">
        <w:rPr>
          <w:color w:val="000000" w:themeColor="text1"/>
        </w:rPr>
        <w:t xml:space="preserve"> </w:t>
      </w:r>
      <w:proofErr w:type="spellStart"/>
      <w:r w:rsidRPr="00411978">
        <w:rPr>
          <w:color w:val="000000" w:themeColor="text1"/>
        </w:rPr>
        <w:t>biển</w:t>
      </w:r>
      <w:proofErr w:type="spellEnd"/>
      <w:r w:rsidRPr="00411978">
        <w:rPr>
          <w:color w:val="000000" w:themeColor="text1"/>
        </w:rPr>
        <w:t xml:space="preserve"> </w:t>
      </w:r>
      <w:proofErr w:type="spellStart"/>
      <w:r w:rsidRPr="00411978">
        <w:rPr>
          <w:color w:val="000000" w:themeColor="text1"/>
        </w:rPr>
        <w:t>số</w:t>
      </w:r>
      <w:proofErr w:type="spellEnd"/>
      <w:r w:rsidRPr="00411978">
        <w:rPr>
          <w:color w:val="000000" w:themeColor="text1"/>
        </w:rPr>
        <w:t xml:space="preserve"> </w:t>
      </w:r>
      <w:proofErr w:type="spellStart"/>
      <w:r w:rsidRPr="00411978">
        <w:rPr>
          <w:color w:val="000000" w:themeColor="text1"/>
        </w:rPr>
        <w:t>xe</w:t>
      </w:r>
      <w:proofErr w:type="spellEnd"/>
      <w:r w:rsidRPr="00411978">
        <w:rPr>
          <w:color w:val="000000" w:themeColor="text1"/>
        </w:rPr>
        <w:t xml:space="preserve">, </w:t>
      </w:r>
      <w:proofErr w:type="spellStart"/>
      <w:r w:rsidRPr="00411978">
        <w:rPr>
          <w:color w:val="000000" w:themeColor="text1"/>
        </w:rPr>
        <w:t>tạo</w:t>
      </w:r>
      <w:proofErr w:type="spellEnd"/>
      <w:r w:rsidRPr="00411978">
        <w:rPr>
          <w:color w:val="000000" w:themeColor="text1"/>
        </w:rPr>
        <w:t xml:space="preserve"> </w:t>
      </w:r>
      <w:proofErr w:type="spellStart"/>
      <w:r w:rsidRPr="00411978">
        <w:rPr>
          <w:color w:val="000000" w:themeColor="text1"/>
        </w:rPr>
        <w:t>nguồn</w:t>
      </w:r>
      <w:proofErr w:type="spellEnd"/>
      <w:r w:rsidRPr="00411978">
        <w:rPr>
          <w:color w:val="000000" w:themeColor="text1"/>
        </w:rPr>
        <w:t xml:space="preserve"> </w:t>
      </w:r>
      <w:proofErr w:type="spellStart"/>
      <w:r w:rsidRPr="00411978">
        <w:rPr>
          <w:color w:val="000000" w:themeColor="text1"/>
        </w:rPr>
        <w:t>thu</w:t>
      </w:r>
      <w:proofErr w:type="spellEnd"/>
      <w:r w:rsidRPr="00411978">
        <w:rPr>
          <w:color w:val="000000" w:themeColor="text1"/>
        </w:rPr>
        <w:t xml:space="preserve"> </w:t>
      </w:r>
      <w:proofErr w:type="spellStart"/>
      <w:r w:rsidRPr="00411978">
        <w:rPr>
          <w:color w:val="000000" w:themeColor="text1"/>
        </w:rPr>
        <w:t>cho</w:t>
      </w:r>
      <w:proofErr w:type="spellEnd"/>
      <w:r w:rsidRPr="00411978">
        <w:rPr>
          <w:color w:val="000000" w:themeColor="text1"/>
        </w:rPr>
        <w:t xml:space="preserve"> </w:t>
      </w:r>
      <w:proofErr w:type="spellStart"/>
      <w:r w:rsidRPr="00411978">
        <w:rPr>
          <w:color w:val="000000" w:themeColor="text1"/>
        </w:rPr>
        <w:t>ngân</w:t>
      </w:r>
      <w:proofErr w:type="spellEnd"/>
      <w:r w:rsidRPr="00411978">
        <w:rPr>
          <w:color w:val="000000" w:themeColor="text1"/>
        </w:rPr>
        <w:t xml:space="preserve"> </w:t>
      </w:r>
      <w:proofErr w:type="spellStart"/>
      <w:r w:rsidRPr="00411978">
        <w:rPr>
          <w:color w:val="000000" w:themeColor="text1"/>
        </w:rPr>
        <w:t>sách</w:t>
      </w:r>
      <w:proofErr w:type="spellEnd"/>
      <w:r w:rsidRPr="00411978">
        <w:rPr>
          <w:color w:val="000000" w:themeColor="text1"/>
        </w:rPr>
        <w:t xml:space="preserve"> </w:t>
      </w:r>
      <w:proofErr w:type="spellStart"/>
      <w:r w:rsidRPr="00411978">
        <w:rPr>
          <w:color w:val="000000" w:themeColor="text1"/>
        </w:rPr>
        <w:t>Nhà</w:t>
      </w:r>
      <w:proofErr w:type="spellEnd"/>
      <w:r w:rsidRPr="00411978">
        <w:rPr>
          <w:color w:val="000000" w:themeColor="text1"/>
        </w:rPr>
        <w:t xml:space="preserve"> </w:t>
      </w:r>
      <w:proofErr w:type="spellStart"/>
      <w:r w:rsidRPr="00411978">
        <w:rPr>
          <w:color w:val="000000" w:themeColor="text1"/>
        </w:rPr>
        <w:t>nước</w:t>
      </w:r>
      <w:proofErr w:type="spellEnd"/>
      <w:r w:rsidRPr="00411978">
        <w:rPr>
          <w:color w:val="000000" w:themeColor="text1"/>
        </w:rPr>
        <w:t xml:space="preserve">; </w:t>
      </w:r>
      <w:proofErr w:type="spellStart"/>
      <w:r w:rsidRPr="00411978">
        <w:rPr>
          <w:color w:val="000000" w:themeColor="text1"/>
        </w:rPr>
        <w:t>đầu</w:t>
      </w:r>
      <w:proofErr w:type="spellEnd"/>
      <w:r w:rsidRPr="00411978">
        <w:rPr>
          <w:color w:val="000000" w:themeColor="text1"/>
        </w:rPr>
        <w:t xml:space="preserve"> </w:t>
      </w:r>
      <w:proofErr w:type="spellStart"/>
      <w:r w:rsidRPr="00411978">
        <w:rPr>
          <w:color w:val="000000" w:themeColor="text1"/>
        </w:rPr>
        <w:t>tư</w:t>
      </w:r>
      <w:proofErr w:type="spellEnd"/>
      <w:r w:rsidRPr="00411978">
        <w:rPr>
          <w:color w:val="000000" w:themeColor="text1"/>
        </w:rPr>
        <w:t xml:space="preserve"> </w:t>
      </w:r>
      <w:proofErr w:type="spellStart"/>
      <w:r w:rsidRPr="00411978">
        <w:rPr>
          <w:color w:val="000000" w:themeColor="text1"/>
        </w:rPr>
        <w:t>hệ</w:t>
      </w:r>
      <w:proofErr w:type="spellEnd"/>
      <w:r w:rsidRPr="00411978">
        <w:rPr>
          <w:color w:val="000000" w:themeColor="text1"/>
        </w:rPr>
        <w:t xml:space="preserve"> </w:t>
      </w:r>
      <w:proofErr w:type="spellStart"/>
      <w:r w:rsidRPr="00411978">
        <w:rPr>
          <w:color w:val="000000" w:themeColor="text1"/>
        </w:rPr>
        <w:t>thống</w:t>
      </w:r>
      <w:proofErr w:type="spellEnd"/>
      <w:r w:rsidRPr="00411978">
        <w:rPr>
          <w:color w:val="000000" w:themeColor="text1"/>
        </w:rPr>
        <w:t xml:space="preserve"> </w:t>
      </w:r>
      <w:proofErr w:type="spellStart"/>
      <w:r w:rsidRPr="00411978">
        <w:rPr>
          <w:color w:val="000000" w:themeColor="text1"/>
        </w:rPr>
        <w:t>cơ</w:t>
      </w:r>
      <w:proofErr w:type="spellEnd"/>
      <w:r w:rsidRPr="00411978">
        <w:rPr>
          <w:color w:val="000000" w:themeColor="text1"/>
        </w:rPr>
        <w:t xml:space="preserve"> </w:t>
      </w:r>
      <w:proofErr w:type="spellStart"/>
      <w:r w:rsidRPr="00411978">
        <w:rPr>
          <w:color w:val="000000" w:themeColor="text1"/>
        </w:rPr>
        <w:t>sở</w:t>
      </w:r>
      <w:proofErr w:type="spellEnd"/>
      <w:r w:rsidRPr="00411978">
        <w:rPr>
          <w:color w:val="000000" w:themeColor="text1"/>
        </w:rPr>
        <w:t xml:space="preserve"> </w:t>
      </w:r>
      <w:proofErr w:type="spellStart"/>
      <w:r w:rsidRPr="00411978">
        <w:rPr>
          <w:color w:val="000000" w:themeColor="text1"/>
        </w:rPr>
        <w:t>vật</w:t>
      </w:r>
      <w:proofErr w:type="spellEnd"/>
      <w:r w:rsidRPr="00411978">
        <w:rPr>
          <w:color w:val="000000" w:themeColor="text1"/>
        </w:rPr>
        <w:t xml:space="preserve"> </w:t>
      </w:r>
      <w:proofErr w:type="spellStart"/>
      <w:r w:rsidRPr="00411978">
        <w:rPr>
          <w:color w:val="000000" w:themeColor="text1"/>
        </w:rPr>
        <w:t>chất</w:t>
      </w:r>
      <w:proofErr w:type="spellEnd"/>
      <w:r w:rsidRPr="00411978">
        <w:rPr>
          <w:color w:val="000000" w:themeColor="text1"/>
        </w:rPr>
        <w:t xml:space="preserve"> </w:t>
      </w:r>
      <w:proofErr w:type="spellStart"/>
      <w:r w:rsidRPr="00411978">
        <w:rPr>
          <w:color w:val="000000" w:themeColor="text1"/>
        </w:rPr>
        <w:t>cho</w:t>
      </w:r>
      <w:proofErr w:type="spellEnd"/>
      <w:r w:rsidRPr="00411978">
        <w:rPr>
          <w:color w:val="000000" w:themeColor="text1"/>
        </w:rPr>
        <w:t xml:space="preserve"> </w:t>
      </w:r>
      <w:proofErr w:type="spellStart"/>
      <w:r w:rsidRPr="00411978">
        <w:rPr>
          <w:color w:val="000000" w:themeColor="text1"/>
        </w:rPr>
        <w:t>công</w:t>
      </w:r>
      <w:proofErr w:type="spellEnd"/>
      <w:r w:rsidRPr="00411978">
        <w:rPr>
          <w:color w:val="000000" w:themeColor="text1"/>
        </w:rPr>
        <w:t xml:space="preserve"> </w:t>
      </w:r>
      <w:proofErr w:type="spellStart"/>
      <w:r w:rsidRPr="00411978">
        <w:rPr>
          <w:color w:val="000000" w:themeColor="text1"/>
        </w:rPr>
        <w:t>tác</w:t>
      </w:r>
      <w:proofErr w:type="spellEnd"/>
      <w:r w:rsidRPr="00411978">
        <w:rPr>
          <w:color w:val="000000" w:themeColor="text1"/>
        </w:rPr>
        <w:t xml:space="preserve"> </w:t>
      </w:r>
      <w:proofErr w:type="spellStart"/>
      <w:r w:rsidRPr="00411978">
        <w:rPr>
          <w:color w:val="000000" w:themeColor="text1"/>
        </w:rPr>
        <w:t>đăng</w:t>
      </w:r>
      <w:proofErr w:type="spellEnd"/>
      <w:r w:rsidRPr="00411978">
        <w:rPr>
          <w:color w:val="000000" w:themeColor="text1"/>
        </w:rPr>
        <w:t xml:space="preserve"> </w:t>
      </w:r>
      <w:proofErr w:type="spellStart"/>
      <w:r w:rsidRPr="00411978">
        <w:rPr>
          <w:color w:val="000000" w:themeColor="text1"/>
        </w:rPr>
        <w:t>ký</w:t>
      </w:r>
      <w:proofErr w:type="spellEnd"/>
      <w:r w:rsidRPr="00411978">
        <w:rPr>
          <w:color w:val="000000" w:themeColor="text1"/>
        </w:rPr>
        <w:t xml:space="preserve">, </w:t>
      </w:r>
      <w:proofErr w:type="spellStart"/>
      <w:r w:rsidRPr="00411978">
        <w:rPr>
          <w:color w:val="000000" w:themeColor="text1"/>
        </w:rPr>
        <w:t>cấp</w:t>
      </w:r>
      <w:proofErr w:type="spellEnd"/>
      <w:r w:rsidRPr="00411978">
        <w:rPr>
          <w:color w:val="000000" w:themeColor="text1"/>
        </w:rPr>
        <w:t xml:space="preserve"> </w:t>
      </w:r>
      <w:proofErr w:type="spellStart"/>
      <w:r w:rsidRPr="00411978">
        <w:rPr>
          <w:color w:val="000000" w:themeColor="text1"/>
        </w:rPr>
        <w:t>biển</w:t>
      </w:r>
      <w:proofErr w:type="spellEnd"/>
      <w:r w:rsidRPr="00411978">
        <w:rPr>
          <w:color w:val="000000" w:themeColor="text1"/>
        </w:rPr>
        <w:t xml:space="preserve"> </w:t>
      </w:r>
      <w:proofErr w:type="spellStart"/>
      <w:r w:rsidRPr="00411978">
        <w:rPr>
          <w:color w:val="000000" w:themeColor="text1"/>
        </w:rPr>
        <w:t>số</w:t>
      </w:r>
      <w:proofErr w:type="spellEnd"/>
      <w:r w:rsidRPr="00411978">
        <w:rPr>
          <w:color w:val="000000" w:themeColor="text1"/>
        </w:rPr>
        <w:t xml:space="preserve">; </w:t>
      </w:r>
      <w:proofErr w:type="spellStart"/>
      <w:r w:rsidRPr="00411978">
        <w:rPr>
          <w:color w:val="000000" w:themeColor="text1"/>
        </w:rPr>
        <w:t>cải</w:t>
      </w:r>
      <w:proofErr w:type="spellEnd"/>
      <w:r w:rsidRPr="00411978">
        <w:rPr>
          <w:color w:val="000000" w:themeColor="text1"/>
        </w:rPr>
        <w:t xml:space="preserve"> </w:t>
      </w:r>
      <w:proofErr w:type="spellStart"/>
      <w:r w:rsidRPr="00411978">
        <w:rPr>
          <w:color w:val="000000" w:themeColor="text1"/>
        </w:rPr>
        <w:t>cách</w:t>
      </w:r>
      <w:proofErr w:type="spellEnd"/>
      <w:r w:rsidRPr="00411978">
        <w:rPr>
          <w:color w:val="000000" w:themeColor="text1"/>
        </w:rPr>
        <w:t xml:space="preserve"> </w:t>
      </w:r>
      <w:proofErr w:type="spellStart"/>
      <w:r w:rsidRPr="00411978">
        <w:rPr>
          <w:color w:val="000000" w:themeColor="text1"/>
        </w:rPr>
        <w:t>thủ</w:t>
      </w:r>
      <w:proofErr w:type="spellEnd"/>
      <w:r w:rsidRPr="00411978">
        <w:rPr>
          <w:color w:val="000000" w:themeColor="text1"/>
        </w:rPr>
        <w:t xml:space="preserve"> </w:t>
      </w:r>
      <w:proofErr w:type="spellStart"/>
      <w:r w:rsidRPr="00411978">
        <w:rPr>
          <w:color w:val="000000" w:themeColor="text1"/>
        </w:rPr>
        <w:t>tục</w:t>
      </w:r>
      <w:proofErr w:type="spellEnd"/>
      <w:r w:rsidRPr="00411978">
        <w:rPr>
          <w:color w:val="000000" w:themeColor="text1"/>
        </w:rPr>
        <w:t xml:space="preserve"> </w:t>
      </w:r>
      <w:proofErr w:type="spellStart"/>
      <w:r w:rsidRPr="00411978">
        <w:rPr>
          <w:color w:val="000000" w:themeColor="text1"/>
        </w:rPr>
        <w:t>hành</w:t>
      </w:r>
      <w:proofErr w:type="spellEnd"/>
      <w:r w:rsidRPr="00411978">
        <w:rPr>
          <w:color w:val="000000" w:themeColor="text1"/>
        </w:rPr>
        <w:t xml:space="preserve"> </w:t>
      </w:r>
      <w:proofErr w:type="spellStart"/>
      <w:r w:rsidRPr="00411978">
        <w:rPr>
          <w:color w:val="000000" w:themeColor="text1"/>
        </w:rPr>
        <w:t>chính</w:t>
      </w:r>
      <w:proofErr w:type="spellEnd"/>
      <w:r w:rsidRPr="00411978">
        <w:rPr>
          <w:color w:val="000000" w:themeColor="text1"/>
        </w:rPr>
        <w:t xml:space="preserve">, </w:t>
      </w:r>
      <w:proofErr w:type="spellStart"/>
      <w:r w:rsidRPr="00411978">
        <w:rPr>
          <w:color w:val="000000" w:themeColor="text1"/>
        </w:rPr>
        <w:t>tạo</w:t>
      </w:r>
      <w:proofErr w:type="spellEnd"/>
      <w:r w:rsidRPr="00411978">
        <w:rPr>
          <w:color w:val="000000" w:themeColor="text1"/>
        </w:rPr>
        <w:t xml:space="preserve"> </w:t>
      </w:r>
      <w:proofErr w:type="spellStart"/>
      <w:r w:rsidRPr="00411978">
        <w:rPr>
          <w:color w:val="000000" w:themeColor="text1"/>
        </w:rPr>
        <w:t>điều</w:t>
      </w:r>
      <w:proofErr w:type="spellEnd"/>
      <w:r w:rsidRPr="00411978">
        <w:rPr>
          <w:color w:val="000000" w:themeColor="text1"/>
        </w:rPr>
        <w:t xml:space="preserve"> </w:t>
      </w:r>
      <w:proofErr w:type="spellStart"/>
      <w:r w:rsidRPr="00411978">
        <w:rPr>
          <w:color w:val="000000" w:themeColor="text1"/>
        </w:rPr>
        <w:t>kiện</w:t>
      </w:r>
      <w:proofErr w:type="spellEnd"/>
      <w:r w:rsidRPr="00411978">
        <w:rPr>
          <w:color w:val="000000" w:themeColor="text1"/>
        </w:rPr>
        <w:t xml:space="preserve"> </w:t>
      </w:r>
      <w:proofErr w:type="spellStart"/>
      <w:r w:rsidRPr="00411978">
        <w:rPr>
          <w:color w:val="000000" w:themeColor="text1"/>
        </w:rPr>
        <w:t>thuận</w:t>
      </w:r>
      <w:proofErr w:type="spellEnd"/>
      <w:r w:rsidRPr="00411978">
        <w:rPr>
          <w:color w:val="000000" w:themeColor="text1"/>
        </w:rPr>
        <w:t xml:space="preserve"> </w:t>
      </w:r>
      <w:proofErr w:type="spellStart"/>
      <w:r w:rsidRPr="00411978">
        <w:rPr>
          <w:color w:val="000000" w:themeColor="text1"/>
        </w:rPr>
        <w:t>lợi</w:t>
      </w:r>
      <w:proofErr w:type="spellEnd"/>
      <w:r w:rsidRPr="00411978">
        <w:rPr>
          <w:color w:val="000000" w:themeColor="text1"/>
        </w:rPr>
        <w:t xml:space="preserve"> </w:t>
      </w:r>
      <w:proofErr w:type="spellStart"/>
      <w:r w:rsidRPr="00411978">
        <w:rPr>
          <w:color w:val="000000" w:themeColor="text1"/>
        </w:rPr>
        <w:t>cho</w:t>
      </w:r>
      <w:proofErr w:type="spellEnd"/>
      <w:r w:rsidRPr="00411978">
        <w:rPr>
          <w:color w:val="000000" w:themeColor="text1"/>
        </w:rPr>
        <w:t xml:space="preserve"> </w:t>
      </w:r>
      <w:proofErr w:type="spellStart"/>
      <w:r w:rsidRPr="00411978">
        <w:rPr>
          <w:color w:val="000000" w:themeColor="text1"/>
        </w:rPr>
        <w:t>nhân</w:t>
      </w:r>
      <w:proofErr w:type="spellEnd"/>
      <w:r w:rsidRPr="00411978">
        <w:rPr>
          <w:color w:val="000000" w:themeColor="text1"/>
        </w:rPr>
        <w:t xml:space="preserve"> </w:t>
      </w:r>
      <w:proofErr w:type="spellStart"/>
      <w:r w:rsidRPr="00411978">
        <w:rPr>
          <w:color w:val="000000" w:themeColor="text1"/>
        </w:rPr>
        <w:t>dân</w:t>
      </w:r>
      <w:proofErr w:type="spellEnd"/>
      <w:r w:rsidRPr="00411978">
        <w:rPr>
          <w:color w:val="000000" w:themeColor="text1"/>
        </w:rPr>
        <w:t xml:space="preserve">; </w:t>
      </w:r>
      <w:proofErr w:type="spellStart"/>
      <w:r w:rsidRPr="00411978">
        <w:rPr>
          <w:color w:val="000000" w:themeColor="text1"/>
        </w:rPr>
        <w:t>đảm</w:t>
      </w:r>
      <w:proofErr w:type="spellEnd"/>
      <w:r w:rsidRPr="00411978">
        <w:rPr>
          <w:color w:val="000000" w:themeColor="text1"/>
        </w:rPr>
        <w:t xml:space="preserve"> </w:t>
      </w:r>
      <w:proofErr w:type="spellStart"/>
      <w:r w:rsidRPr="00411978">
        <w:rPr>
          <w:color w:val="000000" w:themeColor="text1"/>
        </w:rPr>
        <w:t>bảo</w:t>
      </w:r>
      <w:proofErr w:type="spellEnd"/>
      <w:r w:rsidRPr="00411978">
        <w:rPr>
          <w:color w:val="000000" w:themeColor="text1"/>
        </w:rPr>
        <w:t xml:space="preserve"> </w:t>
      </w:r>
      <w:proofErr w:type="spellStart"/>
      <w:r w:rsidR="00E570BC" w:rsidRPr="00411978">
        <w:rPr>
          <w:color w:val="000000" w:themeColor="text1"/>
        </w:rPr>
        <w:t>việc</w:t>
      </w:r>
      <w:proofErr w:type="spellEnd"/>
      <w:r w:rsidR="00E570BC" w:rsidRPr="00411978">
        <w:rPr>
          <w:color w:val="000000" w:themeColor="text1"/>
        </w:rPr>
        <w:t xml:space="preserve"> </w:t>
      </w:r>
      <w:proofErr w:type="spellStart"/>
      <w:r w:rsidR="00E570BC" w:rsidRPr="00411978">
        <w:rPr>
          <w:color w:val="000000" w:themeColor="text1"/>
        </w:rPr>
        <w:t>cấp</w:t>
      </w:r>
      <w:proofErr w:type="spellEnd"/>
      <w:r w:rsidR="00E570BC" w:rsidRPr="00411978">
        <w:rPr>
          <w:color w:val="000000" w:themeColor="text1"/>
        </w:rPr>
        <w:t xml:space="preserve"> </w:t>
      </w:r>
      <w:proofErr w:type="spellStart"/>
      <w:r w:rsidR="00E570BC" w:rsidRPr="00411978">
        <w:rPr>
          <w:color w:val="000000" w:themeColor="text1"/>
        </w:rPr>
        <w:t>biển</w:t>
      </w:r>
      <w:proofErr w:type="spellEnd"/>
      <w:r w:rsidR="00E570BC" w:rsidRPr="00411978">
        <w:rPr>
          <w:color w:val="000000" w:themeColor="text1"/>
        </w:rPr>
        <w:t xml:space="preserve"> </w:t>
      </w:r>
      <w:proofErr w:type="spellStart"/>
      <w:r w:rsidR="00E570BC" w:rsidRPr="00411978">
        <w:rPr>
          <w:color w:val="000000" w:themeColor="text1"/>
        </w:rPr>
        <w:t>số</w:t>
      </w:r>
      <w:proofErr w:type="spellEnd"/>
      <w:r w:rsidR="00E570BC" w:rsidRPr="00411978">
        <w:rPr>
          <w:color w:val="000000" w:themeColor="text1"/>
        </w:rPr>
        <w:t xml:space="preserve"> </w:t>
      </w:r>
      <w:proofErr w:type="spellStart"/>
      <w:r w:rsidR="00E570BC" w:rsidRPr="00411978">
        <w:rPr>
          <w:color w:val="000000" w:themeColor="text1"/>
        </w:rPr>
        <w:t>xe</w:t>
      </w:r>
      <w:proofErr w:type="spellEnd"/>
      <w:r w:rsidR="00E570BC" w:rsidRPr="00411978">
        <w:rPr>
          <w:color w:val="000000" w:themeColor="text1"/>
        </w:rPr>
        <w:t xml:space="preserve"> </w:t>
      </w:r>
      <w:proofErr w:type="spellStart"/>
      <w:r w:rsidRPr="00411978">
        <w:rPr>
          <w:color w:val="000000" w:themeColor="text1"/>
        </w:rPr>
        <w:t>công</w:t>
      </w:r>
      <w:proofErr w:type="spellEnd"/>
      <w:r w:rsidRPr="00411978">
        <w:rPr>
          <w:color w:val="000000" w:themeColor="text1"/>
        </w:rPr>
        <w:t xml:space="preserve"> </w:t>
      </w:r>
      <w:proofErr w:type="spellStart"/>
      <w:r w:rsidRPr="00411978">
        <w:rPr>
          <w:color w:val="000000" w:themeColor="text1"/>
        </w:rPr>
        <w:t>khai</w:t>
      </w:r>
      <w:proofErr w:type="spellEnd"/>
      <w:r w:rsidRPr="00411978">
        <w:rPr>
          <w:color w:val="000000" w:themeColor="text1"/>
        </w:rPr>
        <w:t xml:space="preserve">, </w:t>
      </w:r>
      <w:proofErr w:type="spellStart"/>
      <w:r w:rsidRPr="00411978">
        <w:rPr>
          <w:color w:val="000000" w:themeColor="text1"/>
        </w:rPr>
        <w:t>minh</w:t>
      </w:r>
      <w:proofErr w:type="spellEnd"/>
      <w:r w:rsidRPr="00411978">
        <w:rPr>
          <w:color w:val="000000" w:themeColor="text1"/>
        </w:rPr>
        <w:t xml:space="preserve"> </w:t>
      </w:r>
      <w:proofErr w:type="spellStart"/>
      <w:r w:rsidRPr="00411978">
        <w:rPr>
          <w:color w:val="000000" w:themeColor="text1"/>
        </w:rPr>
        <w:t>bạch</w:t>
      </w:r>
      <w:proofErr w:type="spellEnd"/>
      <w:r w:rsidRPr="00411978">
        <w:rPr>
          <w:color w:val="000000" w:themeColor="text1"/>
        </w:rPr>
        <w:t xml:space="preserve">, </w:t>
      </w:r>
      <w:proofErr w:type="spellStart"/>
      <w:r w:rsidRPr="00411978">
        <w:rPr>
          <w:color w:val="000000" w:themeColor="text1"/>
        </w:rPr>
        <w:t>đúng</w:t>
      </w:r>
      <w:proofErr w:type="spellEnd"/>
      <w:r w:rsidRPr="00411978">
        <w:rPr>
          <w:color w:val="000000" w:themeColor="text1"/>
        </w:rPr>
        <w:t xml:space="preserve"> </w:t>
      </w:r>
      <w:proofErr w:type="spellStart"/>
      <w:r w:rsidRPr="00411978">
        <w:rPr>
          <w:color w:val="000000" w:themeColor="text1"/>
        </w:rPr>
        <w:t>quy</w:t>
      </w:r>
      <w:proofErr w:type="spellEnd"/>
      <w:r w:rsidRPr="00411978">
        <w:rPr>
          <w:color w:val="000000" w:themeColor="text1"/>
        </w:rPr>
        <w:t xml:space="preserve"> </w:t>
      </w:r>
      <w:proofErr w:type="spellStart"/>
      <w:r w:rsidRPr="00411978">
        <w:rPr>
          <w:color w:val="000000" w:themeColor="text1"/>
        </w:rPr>
        <w:t>định</w:t>
      </w:r>
      <w:proofErr w:type="spellEnd"/>
      <w:r w:rsidRPr="00411978">
        <w:rPr>
          <w:color w:val="000000" w:themeColor="text1"/>
        </w:rPr>
        <w:t xml:space="preserve"> của </w:t>
      </w:r>
      <w:proofErr w:type="spellStart"/>
      <w:r w:rsidRPr="00411978">
        <w:rPr>
          <w:color w:val="000000" w:themeColor="text1"/>
        </w:rPr>
        <w:t>pháp</w:t>
      </w:r>
      <w:proofErr w:type="spellEnd"/>
      <w:r w:rsidRPr="00411978">
        <w:rPr>
          <w:color w:val="000000" w:themeColor="text1"/>
        </w:rPr>
        <w:t xml:space="preserve"> </w:t>
      </w:r>
      <w:proofErr w:type="spellStart"/>
      <w:r w:rsidRPr="00411978">
        <w:rPr>
          <w:color w:val="000000" w:themeColor="text1"/>
        </w:rPr>
        <w:t>luật</w:t>
      </w:r>
      <w:proofErr w:type="spellEnd"/>
      <w:r w:rsidRPr="00411978">
        <w:rPr>
          <w:color w:val="000000" w:themeColor="text1"/>
        </w:rPr>
        <w:t xml:space="preserve">; </w:t>
      </w:r>
      <w:proofErr w:type="spellStart"/>
      <w:r w:rsidRPr="00411978">
        <w:rPr>
          <w:color w:val="000000" w:themeColor="text1"/>
        </w:rPr>
        <w:t>mọi</w:t>
      </w:r>
      <w:proofErr w:type="spellEnd"/>
      <w:r w:rsidRPr="00411978">
        <w:rPr>
          <w:color w:val="000000" w:themeColor="text1"/>
        </w:rPr>
        <w:t xml:space="preserve"> </w:t>
      </w:r>
      <w:proofErr w:type="spellStart"/>
      <w:r w:rsidRPr="00411978">
        <w:rPr>
          <w:color w:val="000000" w:themeColor="text1"/>
        </w:rPr>
        <w:t>người</w:t>
      </w:r>
      <w:proofErr w:type="spellEnd"/>
      <w:r w:rsidRPr="00411978">
        <w:rPr>
          <w:color w:val="000000" w:themeColor="text1"/>
        </w:rPr>
        <w:t xml:space="preserve"> </w:t>
      </w:r>
      <w:proofErr w:type="spellStart"/>
      <w:r w:rsidRPr="00411978">
        <w:rPr>
          <w:color w:val="000000" w:themeColor="text1"/>
        </w:rPr>
        <w:t>dân</w:t>
      </w:r>
      <w:proofErr w:type="spellEnd"/>
      <w:r w:rsidRPr="00411978">
        <w:rPr>
          <w:color w:val="000000" w:themeColor="text1"/>
        </w:rPr>
        <w:t xml:space="preserve"> </w:t>
      </w:r>
      <w:proofErr w:type="spellStart"/>
      <w:r w:rsidRPr="00411978">
        <w:rPr>
          <w:color w:val="000000" w:themeColor="text1"/>
        </w:rPr>
        <w:t>đều</w:t>
      </w:r>
      <w:proofErr w:type="spellEnd"/>
      <w:r w:rsidRPr="00411978">
        <w:rPr>
          <w:color w:val="000000" w:themeColor="text1"/>
        </w:rPr>
        <w:t xml:space="preserve"> </w:t>
      </w:r>
      <w:proofErr w:type="spellStart"/>
      <w:r w:rsidRPr="00411978">
        <w:rPr>
          <w:color w:val="000000" w:themeColor="text1"/>
        </w:rPr>
        <w:t>có</w:t>
      </w:r>
      <w:proofErr w:type="spellEnd"/>
      <w:r w:rsidRPr="00411978">
        <w:rPr>
          <w:color w:val="000000" w:themeColor="text1"/>
        </w:rPr>
        <w:t xml:space="preserve"> </w:t>
      </w:r>
      <w:proofErr w:type="spellStart"/>
      <w:r w:rsidRPr="00411978">
        <w:rPr>
          <w:color w:val="000000" w:themeColor="text1"/>
        </w:rPr>
        <w:t>quyền</w:t>
      </w:r>
      <w:proofErr w:type="spellEnd"/>
      <w:r w:rsidRPr="00411978">
        <w:rPr>
          <w:color w:val="000000" w:themeColor="text1"/>
        </w:rPr>
        <w:t xml:space="preserve"> </w:t>
      </w:r>
      <w:proofErr w:type="spellStart"/>
      <w:r w:rsidRPr="00411978">
        <w:rPr>
          <w:color w:val="000000" w:themeColor="text1"/>
        </w:rPr>
        <w:t>bình</w:t>
      </w:r>
      <w:proofErr w:type="spellEnd"/>
      <w:r w:rsidRPr="00411978">
        <w:rPr>
          <w:color w:val="000000" w:themeColor="text1"/>
        </w:rPr>
        <w:t xml:space="preserve"> </w:t>
      </w:r>
      <w:proofErr w:type="spellStart"/>
      <w:r w:rsidRPr="00411978">
        <w:rPr>
          <w:color w:val="000000" w:themeColor="text1"/>
        </w:rPr>
        <w:t>đẳng</w:t>
      </w:r>
      <w:proofErr w:type="spellEnd"/>
      <w:r w:rsidRPr="00411978">
        <w:rPr>
          <w:color w:val="000000" w:themeColor="text1"/>
        </w:rPr>
        <w:t xml:space="preserve"> </w:t>
      </w:r>
      <w:proofErr w:type="spellStart"/>
      <w:r w:rsidRPr="00411978">
        <w:rPr>
          <w:color w:val="000000" w:themeColor="text1"/>
        </w:rPr>
        <w:t>trong</w:t>
      </w:r>
      <w:proofErr w:type="spellEnd"/>
      <w:r w:rsidRPr="00411978">
        <w:rPr>
          <w:color w:val="000000" w:themeColor="text1"/>
        </w:rPr>
        <w:t xml:space="preserve"> </w:t>
      </w:r>
      <w:proofErr w:type="spellStart"/>
      <w:r w:rsidRPr="00411978">
        <w:rPr>
          <w:color w:val="000000" w:themeColor="text1"/>
        </w:rPr>
        <w:t>việc</w:t>
      </w:r>
      <w:proofErr w:type="spellEnd"/>
      <w:r w:rsidRPr="00411978">
        <w:rPr>
          <w:color w:val="000000" w:themeColor="text1"/>
        </w:rPr>
        <w:t xml:space="preserve"> </w:t>
      </w:r>
      <w:proofErr w:type="spellStart"/>
      <w:r w:rsidRPr="00411978">
        <w:rPr>
          <w:color w:val="000000" w:themeColor="text1"/>
        </w:rPr>
        <w:t>lựa</w:t>
      </w:r>
      <w:proofErr w:type="spellEnd"/>
      <w:r w:rsidRPr="00411978">
        <w:rPr>
          <w:color w:val="000000" w:themeColor="text1"/>
        </w:rPr>
        <w:t xml:space="preserve"> </w:t>
      </w:r>
      <w:proofErr w:type="spellStart"/>
      <w:r w:rsidRPr="00411978">
        <w:rPr>
          <w:color w:val="000000" w:themeColor="text1"/>
        </w:rPr>
        <w:t>chọn</w:t>
      </w:r>
      <w:proofErr w:type="spellEnd"/>
      <w:r w:rsidRPr="00411978">
        <w:rPr>
          <w:color w:val="000000" w:themeColor="text1"/>
        </w:rPr>
        <w:t xml:space="preserve"> </w:t>
      </w:r>
      <w:proofErr w:type="spellStart"/>
      <w:r w:rsidRPr="00411978">
        <w:rPr>
          <w:color w:val="000000" w:themeColor="text1"/>
        </w:rPr>
        <w:t>biển</w:t>
      </w:r>
      <w:proofErr w:type="spellEnd"/>
      <w:r w:rsidRPr="00411978">
        <w:rPr>
          <w:color w:val="000000" w:themeColor="text1"/>
        </w:rPr>
        <w:t xml:space="preserve"> </w:t>
      </w:r>
      <w:proofErr w:type="spellStart"/>
      <w:r w:rsidRPr="00411978">
        <w:rPr>
          <w:color w:val="000000" w:themeColor="text1"/>
        </w:rPr>
        <w:t>số</w:t>
      </w:r>
      <w:proofErr w:type="spellEnd"/>
      <w:r w:rsidR="0077645A" w:rsidRPr="00411978">
        <w:rPr>
          <w:color w:val="000000" w:themeColor="text1"/>
          <w:lang w:val="vi-VN"/>
        </w:rPr>
        <w:t xml:space="preserve"> xe ô tô</w:t>
      </w:r>
      <w:r w:rsidRPr="00411978">
        <w:rPr>
          <w:color w:val="000000" w:themeColor="text1"/>
        </w:rPr>
        <w:t xml:space="preserve"> </w:t>
      </w:r>
      <w:proofErr w:type="spellStart"/>
      <w:r w:rsidRPr="00411978">
        <w:rPr>
          <w:color w:val="000000" w:themeColor="text1"/>
        </w:rPr>
        <w:t>để</w:t>
      </w:r>
      <w:proofErr w:type="spellEnd"/>
      <w:r w:rsidRPr="00411978">
        <w:rPr>
          <w:color w:val="000000" w:themeColor="text1"/>
        </w:rPr>
        <w:t xml:space="preserve"> </w:t>
      </w:r>
      <w:proofErr w:type="spellStart"/>
      <w:r w:rsidRPr="00411978">
        <w:rPr>
          <w:color w:val="000000" w:themeColor="text1"/>
        </w:rPr>
        <w:t>tham</w:t>
      </w:r>
      <w:proofErr w:type="spellEnd"/>
      <w:r w:rsidRPr="00411978">
        <w:rPr>
          <w:color w:val="000000" w:themeColor="text1"/>
        </w:rPr>
        <w:t xml:space="preserve"> </w:t>
      </w:r>
      <w:proofErr w:type="spellStart"/>
      <w:r w:rsidRPr="00411978">
        <w:rPr>
          <w:color w:val="000000" w:themeColor="text1"/>
        </w:rPr>
        <w:t>gia</w:t>
      </w:r>
      <w:proofErr w:type="spellEnd"/>
      <w:r w:rsidRPr="00411978">
        <w:rPr>
          <w:color w:val="000000" w:themeColor="text1"/>
        </w:rPr>
        <w:t xml:space="preserve"> </w:t>
      </w:r>
      <w:proofErr w:type="spellStart"/>
      <w:r w:rsidRPr="00411978">
        <w:rPr>
          <w:color w:val="000000" w:themeColor="text1"/>
        </w:rPr>
        <w:t>đấu</w:t>
      </w:r>
      <w:proofErr w:type="spellEnd"/>
      <w:r w:rsidRPr="00411978">
        <w:rPr>
          <w:color w:val="000000" w:themeColor="text1"/>
        </w:rPr>
        <w:t xml:space="preserve"> </w:t>
      </w:r>
      <w:proofErr w:type="spellStart"/>
      <w:r w:rsidRPr="00411978">
        <w:rPr>
          <w:color w:val="000000" w:themeColor="text1"/>
        </w:rPr>
        <w:t>giá</w:t>
      </w:r>
      <w:proofErr w:type="spellEnd"/>
      <w:r w:rsidRPr="00411978">
        <w:rPr>
          <w:color w:val="000000" w:themeColor="text1"/>
        </w:rPr>
        <w:t xml:space="preserve">. </w:t>
      </w:r>
      <w:proofErr w:type="spellStart"/>
      <w:r w:rsidRPr="00411978">
        <w:rPr>
          <w:color w:val="000000" w:themeColor="text1"/>
        </w:rPr>
        <w:t>Tại</w:t>
      </w:r>
      <w:proofErr w:type="spellEnd"/>
      <w:r w:rsidRPr="00411978">
        <w:rPr>
          <w:color w:val="000000" w:themeColor="text1"/>
        </w:rPr>
        <w:t xml:space="preserve"> </w:t>
      </w:r>
      <w:proofErr w:type="spellStart"/>
      <w:r w:rsidR="0098154C" w:rsidRPr="00411978">
        <w:rPr>
          <w:color w:val="000000" w:themeColor="text1"/>
        </w:rPr>
        <w:t>Luật</w:t>
      </w:r>
      <w:proofErr w:type="spellEnd"/>
      <w:r w:rsidR="0098154C" w:rsidRPr="00411978">
        <w:rPr>
          <w:color w:val="000000" w:themeColor="text1"/>
          <w:lang w:val="vi-VN"/>
        </w:rPr>
        <w:t xml:space="preserve"> Trật tự an toàn giao thông đường bộ</w:t>
      </w:r>
      <w:r w:rsidRPr="00411978">
        <w:rPr>
          <w:color w:val="000000" w:themeColor="text1"/>
        </w:rPr>
        <w:t xml:space="preserve">, </w:t>
      </w:r>
      <w:proofErr w:type="spellStart"/>
      <w:r w:rsidRPr="00411978">
        <w:rPr>
          <w:color w:val="000000" w:themeColor="text1"/>
        </w:rPr>
        <w:t>Quốc</w:t>
      </w:r>
      <w:proofErr w:type="spellEnd"/>
      <w:r w:rsidRPr="00411978">
        <w:rPr>
          <w:color w:val="000000" w:themeColor="text1"/>
        </w:rPr>
        <w:t xml:space="preserve"> </w:t>
      </w:r>
      <w:proofErr w:type="spellStart"/>
      <w:r w:rsidRPr="00411978">
        <w:rPr>
          <w:color w:val="000000" w:themeColor="text1"/>
        </w:rPr>
        <w:t>hội</w:t>
      </w:r>
      <w:proofErr w:type="spellEnd"/>
      <w:r w:rsidRPr="00411978">
        <w:rPr>
          <w:color w:val="000000" w:themeColor="text1"/>
        </w:rPr>
        <w:t xml:space="preserve"> </w:t>
      </w:r>
      <w:proofErr w:type="spellStart"/>
      <w:r w:rsidRPr="00411978">
        <w:rPr>
          <w:color w:val="000000" w:themeColor="text1"/>
        </w:rPr>
        <w:t>đã</w:t>
      </w:r>
      <w:proofErr w:type="spellEnd"/>
      <w:r w:rsidRPr="00411978">
        <w:rPr>
          <w:color w:val="000000" w:themeColor="text1"/>
        </w:rPr>
        <w:t xml:space="preserve"> </w:t>
      </w:r>
      <w:proofErr w:type="spellStart"/>
      <w:r w:rsidRPr="00411978">
        <w:rPr>
          <w:color w:val="000000" w:themeColor="text1"/>
        </w:rPr>
        <w:t>giao</w:t>
      </w:r>
      <w:proofErr w:type="spellEnd"/>
      <w:r w:rsidRPr="00411978">
        <w:rPr>
          <w:color w:val="000000" w:themeColor="text1"/>
        </w:rPr>
        <w:t xml:space="preserve"> </w:t>
      </w:r>
      <w:proofErr w:type="spellStart"/>
      <w:r w:rsidR="00153DE1" w:rsidRPr="00411978">
        <w:rPr>
          <w:color w:val="000000" w:themeColor="text1"/>
        </w:rPr>
        <w:t>Chính</w:t>
      </w:r>
      <w:proofErr w:type="spellEnd"/>
      <w:r w:rsidR="00153DE1" w:rsidRPr="00411978">
        <w:rPr>
          <w:color w:val="000000" w:themeColor="text1"/>
        </w:rPr>
        <w:t xml:space="preserve"> </w:t>
      </w:r>
      <w:proofErr w:type="spellStart"/>
      <w:r w:rsidR="00153DE1" w:rsidRPr="00411978">
        <w:rPr>
          <w:color w:val="000000" w:themeColor="text1"/>
        </w:rPr>
        <w:t>phủ</w:t>
      </w:r>
      <w:proofErr w:type="spellEnd"/>
      <w:r w:rsidR="00153DE1" w:rsidRPr="00411978">
        <w:rPr>
          <w:color w:val="000000" w:themeColor="text1"/>
        </w:rPr>
        <w:t xml:space="preserve"> </w:t>
      </w:r>
      <w:proofErr w:type="spellStart"/>
      <w:r w:rsidR="00153DE1" w:rsidRPr="00411978">
        <w:rPr>
          <w:color w:val="000000" w:themeColor="text1"/>
        </w:rPr>
        <w:t>quy</w:t>
      </w:r>
      <w:proofErr w:type="spellEnd"/>
      <w:r w:rsidR="00153DE1" w:rsidRPr="00411978">
        <w:rPr>
          <w:color w:val="000000" w:themeColor="text1"/>
        </w:rPr>
        <w:t xml:space="preserve"> </w:t>
      </w:r>
      <w:proofErr w:type="spellStart"/>
      <w:r w:rsidR="00153DE1" w:rsidRPr="00411978">
        <w:rPr>
          <w:color w:val="000000" w:themeColor="text1"/>
        </w:rPr>
        <w:t>định</w:t>
      </w:r>
      <w:proofErr w:type="spellEnd"/>
      <w:r w:rsidR="00153DE1" w:rsidRPr="00411978">
        <w:rPr>
          <w:color w:val="000000" w:themeColor="text1"/>
        </w:rPr>
        <w:t xml:space="preserve"> chi </w:t>
      </w:r>
      <w:proofErr w:type="spellStart"/>
      <w:r w:rsidR="00153DE1" w:rsidRPr="00411978">
        <w:rPr>
          <w:color w:val="000000" w:themeColor="text1"/>
        </w:rPr>
        <w:t>tiết</w:t>
      </w:r>
      <w:proofErr w:type="spellEnd"/>
      <w:r w:rsidR="00153DE1" w:rsidRPr="00411978">
        <w:rPr>
          <w:color w:val="000000" w:themeColor="text1"/>
        </w:rPr>
        <w:t xml:space="preserve"> </w:t>
      </w:r>
      <w:proofErr w:type="spellStart"/>
      <w:r w:rsidR="00153DE1" w:rsidRPr="00411978">
        <w:rPr>
          <w:color w:val="000000" w:themeColor="text1"/>
        </w:rPr>
        <w:t>một</w:t>
      </w:r>
      <w:proofErr w:type="spellEnd"/>
      <w:r w:rsidR="00153DE1" w:rsidRPr="00411978">
        <w:rPr>
          <w:color w:val="000000" w:themeColor="text1"/>
        </w:rPr>
        <w:t xml:space="preserve"> </w:t>
      </w:r>
      <w:proofErr w:type="spellStart"/>
      <w:r w:rsidR="00153DE1" w:rsidRPr="00411978">
        <w:rPr>
          <w:color w:val="000000" w:themeColor="text1"/>
        </w:rPr>
        <w:t>số</w:t>
      </w:r>
      <w:proofErr w:type="spellEnd"/>
      <w:r w:rsidR="00153DE1" w:rsidRPr="00411978">
        <w:rPr>
          <w:color w:val="000000" w:themeColor="text1"/>
        </w:rPr>
        <w:t xml:space="preserve"> </w:t>
      </w:r>
      <w:proofErr w:type="spellStart"/>
      <w:r w:rsidR="00153DE1" w:rsidRPr="00411978">
        <w:rPr>
          <w:color w:val="000000" w:themeColor="text1"/>
        </w:rPr>
        <w:t>nội</w:t>
      </w:r>
      <w:proofErr w:type="spellEnd"/>
      <w:r w:rsidR="00153DE1" w:rsidRPr="00411978">
        <w:rPr>
          <w:color w:val="000000" w:themeColor="text1"/>
        </w:rPr>
        <w:t xml:space="preserve"> dung</w:t>
      </w:r>
      <w:r w:rsidR="0098154C" w:rsidRPr="00411978">
        <w:rPr>
          <w:color w:val="000000" w:themeColor="text1"/>
          <w:lang w:val="vi-VN"/>
        </w:rPr>
        <w:t>,</w:t>
      </w:r>
      <w:r w:rsidR="00153DE1" w:rsidRPr="00411978">
        <w:rPr>
          <w:color w:val="000000" w:themeColor="text1"/>
        </w:rPr>
        <w:t xml:space="preserve"> </w:t>
      </w:r>
      <w:proofErr w:type="spellStart"/>
      <w:r w:rsidR="004872A1" w:rsidRPr="00411978">
        <w:rPr>
          <w:color w:val="000000" w:themeColor="text1"/>
        </w:rPr>
        <w:t>gồm</w:t>
      </w:r>
      <w:proofErr w:type="spellEnd"/>
      <w:r w:rsidR="004872A1" w:rsidRPr="00411978">
        <w:rPr>
          <w:color w:val="000000" w:themeColor="text1"/>
        </w:rPr>
        <w:t xml:space="preserve"> </w:t>
      </w:r>
      <w:r w:rsidR="005753B0" w:rsidRPr="00411978">
        <w:rPr>
          <w:iCs/>
          <w:color w:val="000000" w:themeColor="text1"/>
          <w:lang w:val="vi-VN"/>
        </w:rPr>
        <w:t>02 điều</w:t>
      </w:r>
      <w:r w:rsidR="004872A1" w:rsidRPr="00411978">
        <w:rPr>
          <w:i/>
          <w:iCs/>
          <w:color w:val="000000" w:themeColor="text1"/>
        </w:rPr>
        <w:t>”</w:t>
      </w:r>
      <w:r w:rsidR="004872A1" w:rsidRPr="00411978">
        <w:rPr>
          <w:iCs/>
          <w:color w:val="000000" w:themeColor="text1"/>
        </w:rPr>
        <w:t xml:space="preserve"> </w:t>
      </w:r>
      <w:r w:rsidR="004872A1" w:rsidRPr="00411978">
        <w:rPr>
          <w:color w:val="000000" w:themeColor="text1"/>
        </w:rPr>
        <w:t>(k</w:t>
      </w:r>
      <w:r w:rsidR="004872A1" w:rsidRPr="00411978">
        <w:rPr>
          <w:color w:val="000000" w:themeColor="text1"/>
          <w:lang w:val="vi-VN"/>
        </w:rPr>
        <w:t xml:space="preserve">hoản </w:t>
      </w:r>
      <w:r w:rsidR="005753B0" w:rsidRPr="00411978">
        <w:rPr>
          <w:color w:val="000000" w:themeColor="text1"/>
          <w:lang w:val="vi-VN"/>
        </w:rPr>
        <w:t xml:space="preserve">7 </w:t>
      </w:r>
      <w:r w:rsidR="004872A1" w:rsidRPr="00411978">
        <w:rPr>
          <w:color w:val="000000" w:themeColor="text1"/>
          <w:lang w:val="vi-VN"/>
        </w:rPr>
        <w:t xml:space="preserve">Điều </w:t>
      </w:r>
      <w:r w:rsidR="0024002B" w:rsidRPr="00411978">
        <w:rPr>
          <w:color w:val="000000" w:themeColor="text1"/>
          <w:lang w:val="vi-VN"/>
        </w:rPr>
        <w:t>37</w:t>
      </w:r>
      <w:r w:rsidR="004872A1" w:rsidRPr="00411978">
        <w:rPr>
          <w:color w:val="000000" w:themeColor="text1"/>
          <w:lang w:val="vi-VN"/>
        </w:rPr>
        <w:t xml:space="preserve">, khoản </w:t>
      </w:r>
      <w:r w:rsidR="005753B0" w:rsidRPr="00411978">
        <w:rPr>
          <w:color w:val="000000" w:themeColor="text1"/>
          <w:lang w:val="vi-VN"/>
        </w:rPr>
        <w:t xml:space="preserve">3 </w:t>
      </w:r>
      <w:r w:rsidR="004872A1" w:rsidRPr="00411978">
        <w:rPr>
          <w:color w:val="000000" w:themeColor="text1"/>
          <w:lang w:val="vi-VN"/>
        </w:rPr>
        <w:t xml:space="preserve">Điều </w:t>
      </w:r>
      <w:r w:rsidR="0024002B" w:rsidRPr="00411978">
        <w:rPr>
          <w:color w:val="000000" w:themeColor="text1"/>
          <w:lang w:val="vi-VN"/>
        </w:rPr>
        <w:t>38</w:t>
      </w:r>
      <w:r w:rsidR="004872A1" w:rsidRPr="00411978">
        <w:rPr>
          <w:color w:val="000000" w:themeColor="text1"/>
        </w:rPr>
        <w:t>)</w:t>
      </w:r>
      <w:r w:rsidR="0077645A" w:rsidRPr="00411978">
        <w:rPr>
          <w:color w:val="000000" w:themeColor="text1"/>
          <w:lang w:val="vi-VN"/>
        </w:rPr>
        <w:t>.</w:t>
      </w:r>
    </w:p>
    <w:p w14:paraId="1905C58B" w14:textId="23B99404" w:rsidR="000228F6" w:rsidRPr="00411978" w:rsidRDefault="000228F6" w:rsidP="00DB5264">
      <w:pPr>
        <w:spacing w:before="120"/>
        <w:ind w:firstLine="720"/>
        <w:jc w:val="both"/>
        <w:rPr>
          <w:color w:val="000000" w:themeColor="text1"/>
        </w:rPr>
      </w:pPr>
      <w:proofErr w:type="spellStart"/>
      <w:r w:rsidRPr="00411978">
        <w:rPr>
          <w:color w:val="000000" w:themeColor="text1"/>
        </w:rPr>
        <w:t>Từ</w:t>
      </w:r>
      <w:proofErr w:type="spellEnd"/>
      <w:r w:rsidRPr="00411978">
        <w:rPr>
          <w:color w:val="000000" w:themeColor="text1"/>
        </w:rPr>
        <w:t xml:space="preserve"> </w:t>
      </w:r>
      <w:proofErr w:type="spellStart"/>
      <w:r w:rsidRPr="00411978">
        <w:rPr>
          <w:color w:val="000000" w:themeColor="text1"/>
        </w:rPr>
        <w:t>các</w:t>
      </w:r>
      <w:proofErr w:type="spellEnd"/>
      <w:r w:rsidRPr="00411978">
        <w:rPr>
          <w:color w:val="000000" w:themeColor="text1"/>
        </w:rPr>
        <w:t xml:space="preserve"> </w:t>
      </w:r>
      <w:proofErr w:type="spellStart"/>
      <w:r w:rsidRPr="00411978">
        <w:rPr>
          <w:color w:val="000000" w:themeColor="text1"/>
        </w:rPr>
        <w:t>cơ</w:t>
      </w:r>
      <w:proofErr w:type="spellEnd"/>
      <w:r w:rsidRPr="00411978">
        <w:rPr>
          <w:color w:val="000000" w:themeColor="text1"/>
        </w:rPr>
        <w:t xml:space="preserve"> </w:t>
      </w:r>
      <w:proofErr w:type="spellStart"/>
      <w:r w:rsidRPr="00411978">
        <w:rPr>
          <w:color w:val="000000" w:themeColor="text1"/>
        </w:rPr>
        <w:t>sở</w:t>
      </w:r>
      <w:proofErr w:type="spellEnd"/>
      <w:r w:rsidRPr="00411978">
        <w:rPr>
          <w:color w:val="000000" w:themeColor="text1"/>
        </w:rPr>
        <w:t xml:space="preserve"> </w:t>
      </w:r>
      <w:proofErr w:type="spellStart"/>
      <w:r w:rsidRPr="00411978">
        <w:rPr>
          <w:color w:val="000000" w:themeColor="text1"/>
        </w:rPr>
        <w:t>pháp</w:t>
      </w:r>
      <w:proofErr w:type="spellEnd"/>
      <w:r w:rsidRPr="00411978">
        <w:rPr>
          <w:color w:val="000000" w:themeColor="text1"/>
        </w:rPr>
        <w:t xml:space="preserve"> </w:t>
      </w:r>
      <w:proofErr w:type="spellStart"/>
      <w:r w:rsidRPr="00411978">
        <w:rPr>
          <w:color w:val="000000" w:themeColor="text1"/>
        </w:rPr>
        <w:t>lý</w:t>
      </w:r>
      <w:proofErr w:type="spellEnd"/>
      <w:r w:rsidRPr="00411978">
        <w:rPr>
          <w:color w:val="000000" w:themeColor="text1"/>
        </w:rPr>
        <w:t xml:space="preserve"> </w:t>
      </w:r>
      <w:proofErr w:type="spellStart"/>
      <w:r w:rsidRPr="00411978">
        <w:rPr>
          <w:color w:val="000000" w:themeColor="text1"/>
        </w:rPr>
        <w:t>nêu</w:t>
      </w:r>
      <w:proofErr w:type="spellEnd"/>
      <w:r w:rsidRPr="00411978">
        <w:rPr>
          <w:color w:val="000000" w:themeColor="text1"/>
        </w:rPr>
        <w:t xml:space="preserve"> </w:t>
      </w:r>
      <w:proofErr w:type="spellStart"/>
      <w:r w:rsidRPr="00411978">
        <w:rPr>
          <w:color w:val="000000" w:themeColor="text1"/>
        </w:rPr>
        <w:t>trên</w:t>
      </w:r>
      <w:proofErr w:type="spellEnd"/>
      <w:r w:rsidRPr="00411978">
        <w:rPr>
          <w:color w:val="000000" w:themeColor="text1"/>
        </w:rPr>
        <w:t xml:space="preserve">, </w:t>
      </w:r>
      <w:proofErr w:type="spellStart"/>
      <w:r w:rsidR="00875B6B" w:rsidRPr="00411978">
        <w:rPr>
          <w:color w:val="000000" w:themeColor="text1"/>
        </w:rPr>
        <w:t>việc</w:t>
      </w:r>
      <w:proofErr w:type="spellEnd"/>
      <w:r w:rsidR="00875B6B" w:rsidRPr="00411978">
        <w:rPr>
          <w:color w:val="000000" w:themeColor="text1"/>
        </w:rPr>
        <w:t xml:space="preserve"> </w:t>
      </w:r>
      <w:proofErr w:type="spellStart"/>
      <w:r w:rsidR="00875B6B" w:rsidRPr="00411978">
        <w:rPr>
          <w:color w:val="000000" w:themeColor="text1"/>
        </w:rPr>
        <w:t>xây</w:t>
      </w:r>
      <w:proofErr w:type="spellEnd"/>
      <w:r w:rsidR="00875B6B" w:rsidRPr="00411978">
        <w:rPr>
          <w:color w:val="000000" w:themeColor="text1"/>
        </w:rPr>
        <w:t xml:space="preserve"> </w:t>
      </w:r>
      <w:proofErr w:type="spellStart"/>
      <w:r w:rsidR="00875B6B" w:rsidRPr="00411978">
        <w:rPr>
          <w:color w:val="000000" w:themeColor="text1"/>
        </w:rPr>
        <w:t>dựng</w:t>
      </w:r>
      <w:proofErr w:type="spellEnd"/>
      <w:r w:rsidR="00875B6B" w:rsidRPr="00411978">
        <w:rPr>
          <w:color w:val="000000" w:themeColor="text1"/>
        </w:rPr>
        <w:t xml:space="preserve"> </w:t>
      </w:r>
      <w:r w:rsidR="00875B6B" w:rsidRPr="00411978">
        <w:rPr>
          <w:color w:val="000000" w:themeColor="text1"/>
          <w:lang w:val="vi-VN"/>
        </w:rPr>
        <w:t xml:space="preserve">Nghị định quy định </w:t>
      </w:r>
      <w:r w:rsidR="0024002B" w:rsidRPr="00411978">
        <w:rPr>
          <w:color w:val="000000" w:themeColor="text1"/>
          <w:lang w:val="vi-VN"/>
        </w:rPr>
        <w:t>về đấu giá biển số xe</w:t>
      </w:r>
      <w:r w:rsidR="00875B6B" w:rsidRPr="00411978">
        <w:rPr>
          <w:color w:val="000000" w:themeColor="text1"/>
          <w:lang w:val="vi-VN"/>
        </w:rPr>
        <w:t xml:space="preserve"> </w:t>
      </w:r>
      <w:proofErr w:type="spellStart"/>
      <w:r w:rsidR="00875B6B" w:rsidRPr="00411978">
        <w:rPr>
          <w:color w:val="000000" w:themeColor="text1"/>
          <w:spacing w:val="-4"/>
        </w:rPr>
        <w:t>là</w:t>
      </w:r>
      <w:proofErr w:type="spellEnd"/>
      <w:r w:rsidR="00875B6B" w:rsidRPr="00411978">
        <w:rPr>
          <w:color w:val="000000" w:themeColor="text1"/>
          <w:spacing w:val="-4"/>
        </w:rPr>
        <w:t xml:space="preserve"> </w:t>
      </w:r>
      <w:proofErr w:type="spellStart"/>
      <w:r w:rsidR="00875B6B" w:rsidRPr="00411978">
        <w:rPr>
          <w:color w:val="000000" w:themeColor="text1"/>
          <w:spacing w:val="-4"/>
        </w:rPr>
        <w:t>cần</w:t>
      </w:r>
      <w:proofErr w:type="spellEnd"/>
      <w:r w:rsidR="00875B6B" w:rsidRPr="00411978">
        <w:rPr>
          <w:color w:val="000000" w:themeColor="text1"/>
          <w:spacing w:val="-4"/>
        </w:rPr>
        <w:t xml:space="preserve"> </w:t>
      </w:r>
      <w:proofErr w:type="spellStart"/>
      <w:r w:rsidR="00875B6B" w:rsidRPr="00411978">
        <w:rPr>
          <w:color w:val="000000" w:themeColor="text1"/>
          <w:spacing w:val="-4"/>
        </w:rPr>
        <w:t>thiết</w:t>
      </w:r>
      <w:proofErr w:type="spellEnd"/>
      <w:r w:rsidR="00875B6B" w:rsidRPr="00411978">
        <w:rPr>
          <w:color w:val="000000" w:themeColor="text1"/>
          <w:spacing w:val="-4"/>
        </w:rPr>
        <w:t xml:space="preserve"> </w:t>
      </w:r>
      <w:proofErr w:type="spellStart"/>
      <w:r w:rsidR="00875B6B" w:rsidRPr="00411978">
        <w:rPr>
          <w:color w:val="000000" w:themeColor="text1"/>
          <w:spacing w:val="-4"/>
        </w:rPr>
        <w:t>và</w:t>
      </w:r>
      <w:proofErr w:type="spellEnd"/>
      <w:r w:rsidR="00875B6B" w:rsidRPr="00411978">
        <w:rPr>
          <w:color w:val="000000" w:themeColor="text1"/>
          <w:spacing w:val="-4"/>
        </w:rPr>
        <w:t xml:space="preserve"> </w:t>
      </w:r>
      <w:proofErr w:type="spellStart"/>
      <w:r w:rsidR="00875B6B" w:rsidRPr="00411978">
        <w:rPr>
          <w:color w:val="000000" w:themeColor="text1"/>
          <w:spacing w:val="-4"/>
        </w:rPr>
        <w:t>đảm</w:t>
      </w:r>
      <w:proofErr w:type="spellEnd"/>
      <w:r w:rsidR="00875B6B" w:rsidRPr="00411978">
        <w:rPr>
          <w:color w:val="000000" w:themeColor="text1"/>
          <w:spacing w:val="-4"/>
        </w:rPr>
        <w:t xml:space="preserve"> </w:t>
      </w:r>
      <w:proofErr w:type="spellStart"/>
      <w:r w:rsidR="00875B6B" w:rsidRPr="00411978">
        <w:rPr>
          <w:color w:val="000000" w:themeColor="text1"/>
          <w:spacing w:val="-4"/>
        </w:rPr>
        <w:t>bảo</w:t>
      </w:r>
      <w:proofErr w:type="spellEnd"/>
      <w:r w:rsidR="00875B6B" w:rsidRPr="00411978">
        <w:rPr>
          <w:color w:val="000000" w:themeColor="text1"/>
          <w:spacing w:val="-4"/>
        </w:rPr>
        <w:t xml:space="preserve"> </w:t>
      </w:r>
      <w:proofErr w:type="spellStart"/>
      <w:r w:rsidR="00875B6B" w:rsidRPr="00411978">
        <w:rPr>
          <w:color w:val="000000" w:themeColor="text1"/>
          <w:spacing w:val="-4"/>
        </w:rPr>
        <w:t>cơ</w:t>
      </w:r>
      <w:proofErr w:type="spellEnd"/>
      <w:r w:rsidR="00875B6B" w:rsidRPr="00411978">
        <w:rPr>
          <w:color w:val="000000" w:themeColor="text1"/>
          <w:spacing w:val="-4"/>
        </w:rPr>
        <w:t xml:space="preserve"> </w:t>
      </w:r>
      <w:proofErr w:type="spellStart"/>
      <w:r w:rsidR="00875B6B" w:rsidRPr="00411978">
        <w:rPr>
          <w:color w:val="000000" w:themeColor="text1"/>
          <w:spacing w:val="-4"/>
        </w:rPr>
        <w:t>sở</w:t>
      </w:r>
      <w:proofErr w:type="spellEnd"/>
      <w:r w:rsidR="00875B6B" w:rsidRPr="00411978">
        <w:rPr>
          <w:color w:val="000000" w:themeColor="text1"/>
          <w:spacing w:val="-4"/>
        </w:rPr>
        <w:t xml:space="preserve"> </w:t>
      </w:r>
      <w:proofErr w:type="spellStart"/>
      <w:r w:rsidR="00875B6B" w:rsidRPr="00411978">
        <w:rPr>
          <w:color w:val="000000" w:themeColor="text1"/>
          <w:spacing w:val="-4"/>
        </w:rPr>
        <w:t>pháp</w:t>
      </w:r>
      <w:proofErr w:type="spellEnd"/>
      <w:r w:rsidR="00875B6B" w:rsidRPr="00411978">
        <w:rPr>
          <w:color w:val="000000" w:themeColor="text1"/>
          <w:spacing w:val="-4"/>
        </w:rPr>
        <w:t xml:space="preserve"> </w:t>
      </w:r>
      <w:proofErr w:type="spellStart"/>
      <w:r w:rsidR="00875B6B" w:rsidRPr="00411978">
        <w:rPr>
          <w:color w:val="000000" w:themeColor="text1"/>
          <w:spacing w:val="-4"/>
        </w:rPr>
        <w:t>lý</w:t>
      </w:r>
      <w:proofErr w:type="spellEnd"/>
      <w:r w:rsidR="00875B6B" w:rsidRPr="00411978">
        <w:rPr>
          <w:color w:val="000000" w:themeColor="text1"/>
          <w:spacing w:val="-4"/>
        </w:rPr>
        <w:t>.</w:t>
      </w:r>
    </w:p>
    <w:p w14:paraId="62FEA60E" w14:textId="77777777" w:rsidR="00575F6E" w:rsidRPr="00411978" w:rsidRDefault="00575F6E" w:rsidP="00DB5264">
      <w:pPr>
        <w:spacing w:before="120"/>
        <w:ind w:firstLine="709"/>
        <w:jc w:val="both"/>
        <w:rPr>
          <w:b/>
          <w:color w:val="000000" w:themeColor="text1"/>
          <w:lang w:val="nl-NL"/>
        </w:rPr>
      </w:pPr>
      <w:r w:rsidRPr="00411978">
        <w:rPr>
          <w:b/>
          <w:color w:val="000000" w:themeColor="text1"/>
          <w:lang w:val="nl-NL"/>
        </w:rPr>
        <w:t xml:space="preserve">2. </w:t>
      </w:r>
      <w:proofErr w:type="spellStart"/>
      <w:r w:rsidRPr="00411978">
        <w:rPr>
          <w:b/>
          <w:color w:val="000000" w:themeColor="text1"/>
          <w:lang w:val="nl-NL"/>
        </w:rPr>
        <w:t>Cơ</w:t>
      </w:r>
      <w:proofErr w:type="spellEnd"/>
      <w:r w:rsidRPr="00411978">
        <w:rPr>
          <w:b/>
          <w:color w:val="000000" w:themeColor="text1"/>
          <w:lang w:val="nl-NL"/>
        </w:rPr>
        <w:t xml:space="preserve"> </w:t>
      </w:r>
      <w:proofErr w:type="spellStart"/>
      <w:r w:rsidRPr="00411978">
        <w:rPr>
          <w:b/>
          <w:color w:val="000000" w:themeColor="text1"/>
          <w:lang w:val="nl-NL"/>
        </w:rPr>
        <w:t>sở</w:t>
      </w:r>
      <w:proofErr w:type="spellEnd"/>
      <w:r w:rsidRPr="00411978">
        <w:rPr>
          <w:b/>
          <w:color w:val="000000" w:themeColor="text1"/>
          <w:lang w:val="nl-NL"/>
        </w:rPr>
        <w:t xml:space="preserve"> </w:t>
      </w:r>
      <w:proofErr w:type="spellStart"/>
      <w:r w:rsidRPr="00411978">
        <w:rPr>
          <w:b/>
          <w:color w:val="000000" w:themeColor="text1"/>
          <w:lang w:val="nl-NL"/>
        </w:rPr>
        <w:t>thực</w:t>
      </w:r>
      <w:proofErr w:type="spellEnd"/>
      <w:r w:rsidRPr="00411978">
        <w:rPr>
          <w:b/>
          <w:color w:val="000000" w:themeColor="text1"/>
          <w:lang w:val="nl-NL"/>
        </w:rPr>
        <w:t xml:space="preserve"> </w:t>
      </w:r>
      <w:proofErr w:type="spellStart"/>
      <w:r w:rsidRPr="00411978">
        <w:rPr>
          <w:b/>
          <w:color w:val="000000" w:themeColor="text1"/>
          <w:lang w:val="nl-NL"/>
        </w:rPr>
        <w:t>tiễn</w:t>
      </w:r>
      <w:proofErr w:type="spellEnd"/>
    </w:p>
    <w:p w14:paraId="070A84FF" w14:textId="77777777" w:rsidR="00252C94" w:rsidRPr="00411978" w:rsidRDefault="00252C94" w:rsidP="00252C94">
      <w:pPr>
        <w:spacing w:before="120"/>
        <w:ind w:firstLine="720"/>
        <w:jc w:val="both"/>
        <w:rPr>
          <w:color w:val="000000" w:themeColor="text1"/>
        </w:rPr>
      </w:pPr>
      <w:proofErr w:type="spellStart"/>
      <w:r w:rsidRPr="00411978">
        <w:rPr>
          <w:color w:val="000000" w:themeColor="text1"/>
        </w:rPr>
        <w:t>Trước</w:t>
      </w:r>
      <w:proofErr w:type="spellEnd"/>
      <w:r w:rsidRPr="00411978">
        <w:rPr>
          <w:color w:val="000000" w:themeColor="text1"/>
        </w:rPr>
        <w:t xml:space="preserve"> </w:t>
      </w:r>
      <w:proofErr w:type="spellStart"/>
      <w:r w:rsidRPr="00411978">
        <w:rPr>
          <w:color w:val="000000" w:themeColor="text1"/>
        </w:rPr>
        <w:t>đây</w:t>
      </w:r>
      <w:proofErr w:type="spellEnd"/>
      <w:r w:rsidRPr="00411978">
        <w:rPr>
          <w:color w:val="000000" w:themeColor="text1"/>
        </w:rPr>
        <w:t xml:space="preserve">, </w:t>
      </w:r>
      <w:proofErr w:type="spellStart"/>
      <w:r w:rsidRPr="00411978">
        <w:rPr>
          <w:color w:val="000000" w:themeColor="text1"/>
        </w:rPr>
        <w:t>pháp</w:t>
      </w:r>
      <w:proofErr w:type="spellEnd"/>
      <w:r w:rsidRPr="00411978">
        <w:rPr>
          <w:color w:val="000000" w:themeColor="text1"/>
        </w:rPr>
        <w:t xml:space="preserve"> </w:t>
      </w:r>
      <w:proofErr w:type="spellStart"/>
      <w:r w:rsidRPr="00411978">
        <w:rPr>
          <w:color w:val="000000" w:themeColor="text1"/>
        </w:rPr>
        <w:t>luật</w:t>
      </w:r>
      <w:proofErr w:type="spellEnd"/>
      <w:r w:rsidRPr="00411978">
        <w:rPr>
          <w:color w:val="000000" w:themeColor="text1"/>
        </w:rPr>
        <w:t xml:space="preserve"> </w:t>
      </w:r>
      <w:proofErr w:type="spellStart"/>
      <w:r w:rsidRPr="00411978">
        <w:rPr>
          <w:color w:val="000000" w:themeColor="text1"/>
        </w:rPr>
        <w:t>về</w:t>
      </w:r>
      <w:proofErr w:type="spellEnd"/>
      <w:r w:rsidRPr="00411978">
        <w:rPr>
          <w:color w:val="000000" w:themeColor="text1"/>
        </w:rPr>
        <w:t xml:space="preserve"> </w:t>
      </w:r>
      <w:proofErr w:type="spellStart"/>
      <w:r w:rsidRPr="00411978">
        <w:rPr>
          <w:color w:val="000000" w:themeColor="text1"/>
        </w:rPr>
        <w:t>đấu</w:t>
      </w:r>
      <w:proofErr w:type="spellEnd"/>
      <w:r w:rsidRPr="00411978">
        <w:rPr>
          <w:color w:val="000000" w:themeColor="text1"/>
        </w:rPr>
        <w:t xml:space="preserve"> </w:t>
      </w:r>
      <w:proofErr w:type="spellStart"/>
      <w:r w:rsidRPr="00411978">
        <w:rPr>
          <w:color w:val="000000" w:themeColor="text1"/>
        </w:rPr>
        <w:t>giá</w:t>
      </w:r>
      <w:proofErr w:type="spellEnd"/>
      <w:r w:rsidRPr="00411978">
        <w:rPr>
          <w:color w:val="000000" w:themeColor="text1"/>
        </w:rPr>
        <w:t xml:space="preserve"> </w:t>
      </w:r>
      <w:proofErr w:type="spellStart"/>
      <w:r w:rsidRPr="00411978">
        <w:rPr>
          <w:color w:val="000000" w:themeColor="text1"/>
        </w:rPr>
        <w:t>tài</w:t>
      </w:r>
      <w:proofErr w:type="spellEnd"/>
      <w:r w:rsidRPr="00411978">
        <w:rPr>
          <w:color w:val="000000" w:themeColor="text1"/>
        </w:rPr>
        <w:t xml:space="preserve"> </w:t>
      </w:r>
      <w:proofErr w:type="spellStart"/>
      <w:r w:rsidRPr="00411978">
        <w:rPr>
          <w:color w:val="000000" w:themeColor="text1"/>
        </w:rPr>
        <w:t>sản</w:t>
      </w:r>
      <w:proofErr w:type="spellEnd"/>
      <w:r w:rsidRPr="00411978">
        <w:rPr>
          <w:color w:val="000000" w:themeColor="text1"/>
        </w:rPr>
        <w:t xml:space="preserve"> </w:t>
      </w:r>
      <w:proofErr w:type="spellStart"/>
      <w:r w:rsidRPr="00411978">
        <w:rPr>
          <w:color w:val="000000" w:themeColor="text1"/>
        </w:rPr>
        <w:t>chỉ</w:t>
      </w:r>
      <w:proofErr w:type="spellEnd"/>
      <w:r w:rsidRPr="00411978">
        <w:rPr>
          <w:color w:val="000000" w:themeColor="text1"/>
        </w:rPr>
        <w:t xml:space="preserve"> </w:t>
      </w:r>
      <w:proofErr w:type="spellStart"/>
      <w:r w:rsidRPr="00411978">
        <w:rPr>
          <w:color w:val="000000" w:themeColor="text1"/>
        </w:rPr>
        <w:t>có</w:t>
      </w:r>
      <w:proofErr w:type="spellEnd"/>
      <w:r w:rsidRPr="00411978">
        <w:rPr>
          <w:color w:val="000000" w:themeColor="text1"/>
        </w:rPr>
        <w:t xml:space="preserve"> </w:t>
      </w:r>
      <w:r w:rsidRPr="00411978">
        <w:rPr>
          <w:color w:val="000000" w:themeColor="text1"/>
          <w:lang w:val="vi-VN"/>
        </w:rPr>
        <w:t xml:space="preserve">Luật </w:t>
      </w:r>
      <w:proofErr w:type="spellStart"/>
      <w:r w:rsidRPr="00411978">
        <w:rPr>
          <w:color w:val="000000" w:themeColor="text1"/>
        </w:rPr>
        <w:t>Đấu</w:t>
      </w:r>
      <w:proofErr w:type="spellEnd"/>
      <w:r w:rsidRPr="00411978">
        <w:rPr>
          <w:color w:val="000000" w:themeColor="text1"/>
        </w:rPr>
        <w:t xml:space="preserve"> </w:t>
      </w:r>
      <w:proofErr w:type="spellStart"/>
      <w:r w:rsidRPr="00411978">
        <w:rPr>
          <w:color w:val="000000" w:themeColor="text1"/>
        </w:rPr>
        <w:t>giá</w:t>
      </w:r>
      <w:proofErr w:type="spellEnd"/>
      <w:r w:rsidRPr="00411978">
        <w:rPr>
          <w:color w:val="000000" w:themeColor="text1"/>
        </w:rPr>
        <w:t xml:space="preserve"> t</w:t>
      </w:r>
      <w:r w:rsidRPr="00411978">
        <w:rPr>
          <w:color w:val="000000" w:themeColor="text1"/>
          <w:lang w:val="vi-VN"/>
        </w:rPr>
        <w:t>ài sản</w:t>
      </w:r>
      <w:r w:rsidRPr="00411978">
        <w:rPr>
          <w:color w:val="000000" w:themeColor="text1"/>
        </w:rPr>
        <w:t xml:space="preserve">, </w:t>
      </w:r>
      <w:proofErr w:type="spellStart"/>
      <w:r w:rsidRPr="00411978">
        <w:rPr>
          <w:color w:val="000000" w:themeColor="text1"/>
        </w:rPr>
        <w:t>trong</w:t>
      </w:r>
      <w:proofErr w:type="spellEnd"/>
      <w:r w:rsidRPr="00411978">
        <w:rPr>
          <w:color w:val="000000" w:themeColor="text1"/>
        </w:rPr>
        <w:t xml:space="preserve"> </w:t>
      </w:r>
      <w:proofErr w:type="spellStart"/>
      <w:r w:rsidRPr="00411978">
        <w:rPr>
          <w:color w:val="000000" w:themeColor="text1"/>
        </w:rPr>
        <w:t>đó</w:t>
      </w:r>
      <w:proofErr w:type="spellEnd"/>
      <w:r w:rsidRPr="00411978">
        <w:rPr>
          <w:color w:val="000000" w:themeColor="text1"/>
        </w:rPr>
        <w:t xml:space="preserve">, </w:t>
      </w:r>
      <w:r w:rsidRPr="00411978">
        <w:rPr>
          <w:color w:val="000000" w:themeColor="text1"/>
          <w:lang w:val="vi-VN"/>
        </w:rPr>
        <w:t>quy định nguyên tắc, trình tự, thủ tục đấu giá tài sản; đấu giá viên, tổ chức đấu giá tài sản; thù lao dịch vụ đấu giá, chi phí đ</w:t>
      </w:r>
      <w:r w:rsidRPr="00411978">
        <w:rPr>
          <w:color w:val="000000" w:themeColor="text1"/>
        </w:rPr>
        <w:t>ấ</w:t>
      </w:r>
      <w:r w:rsidRPr="00411978">
        <w:rPr>
          <w:color w:val="000000" w:themeColor="text1"/>
          <w:lang w:val="vi-VN"/>
        </w:rPr>
        <w:t>u giá tài sản; xử lý vi phạm, hủy kết quả đấu giá tài sản, bồi thường thiệt hại; quản lý nhà nước về đấu giá tài sản</w:t>
      </w:r>
      <w:r w:rsidRPr="00411978">
        <w:rPr>
          <w:color w:val="000000" w:themeColor="text1"/>
        </w:rPr>
        <w:t xml:space="preserve">. </w:t>
      </w:r>
      <w:proofErr w:type="spellStart"/>
      <w:r w:rsidRPr="00411978">
        <w:rPr>
          <w:color w:val="000000" w:themeColor="text1"/>
        </w:rPr>
        <w:t>Luật</w:t>
      </w:r>
      <w:proofErr w:type="spellEnd"/>
      <w:r w:rsidRPr="00411978">
        <w:rPr>
          <w:color w:val="000000" w:themeColor="text1"/>
        </w:rPr>
        <w:t xml:space="preserve"> </w:t>
      </w:r>
      <w:proofErr w:type="spellStart"/>
      <w:r w:rsidRPr="00411978">
        <w:rPr>
          <w:color w:val="000000" w:themeColor="text1"/>
        </w:rPr>
        <w:t>này</w:t>
      </w:r>
      <w:proofErr w:type="spellEnd"/>
      <w:r w:rsidRPr="00411978">
        <w:rPr>
          <w:color w:val="000000" w:themeColor="text1"/>
        </w:rPr>
        <w:t xml:space="preserve"> </w:t>
      </w:r>
      <w:proofErr w:type="spellStart"/>
      <w:r w:rsidRPr="00411978">
        <w:rPr>
          <w:color w:val="000000" w:themeColor="text1"/>
        </w:rPr>
        <w:t>được</w:t>
      </w:r>
      <w:proofErr w:type="spellEnd"/>
      <w:r w:rsidRPr="00411978">
        <w:rPr>
          <w:color w:val="000000" w:themeColor="text1"/>
        </w:rPr>
        <w:t xml:space="preserve"> </w:t>
      </w:r>
      <w:proofErr w:type="spellStart"/>
      <w:r w:rsidRPr="00411978">
        <w:rPr>
          <w:color w:val="000000" w:themeColor="text1"/>
        </w:rPr>
        <w:t>áp</w:t>
      </w:r>
      <w:proofErr w:type="spellEnd"/>
      <w:r w:rsidRPr="00411978">
        <w:rPr>
          <w:color w:val="000000" w:themeColor="text1"/>
        </w:rPr>
        <w:t xml:space="preserve"> </w:t>
      </w:r>
      <w:proofErr w:type="spellStart"/>
      <w:r w:rsidRPr="00411978">
        <w:rPr>
          <w:color w:val="000000" w:themeColor="text1"/>
        </w:rPr>
        <w:t>dụng</w:t>
      </w:r>
      <w:proofErr w:type="spellEnd"/>
      <w:r w:rsidRPr="00411978">
        <w:rPr>
          <w:color w:val="000000" w:themeColor="text1"/>
        </w:rPr>
        <w:t xml:space="preserve"> </w:t>
      </w:r>
      <w:proofErr w:type="spellStart"/>
      <w:r w:rsidRPr="00411978">
        <w:rPr>
          <w:color w:val="000000" w:themeColor="text1"/>
        </w:rPr>
        <w:t>chung</w:t>
      </w:r>
      <w:proofErr w:type="spellEnd"/>
      <w:r w:rsidRPr="00411978">
        <w:rPr>
          <w:color w:val="000000" w:themeColor="text1"/>
        </w:rPr>
        <w:t xml:space="preserve"> </w:t>
      </w:r>
      <w:r w:rsidRPr="00411978">
        <w:rPr>
          <w:color w:val="000000" w:themeColor="text1"/>
          <w:lang w:val="vi-VN"/>
        </w:rPr>
        <w:t>đối với tất cả các loại tài sản</w:t>
      </w:r>
      <w:r w:rsidRPr="00411978">
        <w:rPr>
          <w:color w:val="000000" w:themeColor="text1"/>
        </w:rPr>
        <w:t xml:space="preserve">, </w:t>
      </w:r>
      <w:proofErr w:type="spellStart"/>
      <w:r w:rsidRPr="00411978">
        <w:rPr>
          <w:color w:val="000000" w:themeColor="text1"/>
        </w:rPr>
        <w:t>trừ</w:t>
      </w:r>
      <w:proofErr w:type="spellEnd"/>
      <w:r w:rsidRPr="00411978">
        <w:rPr>
          <w:color w:val="000000" w:themeColor="text1"/>
        </w:rPr>
        <w:t xml:space="preserve"> </w:t>
      </w:r>
      <w:proofErr w:type="spellStart"/>
      <w:r w:rsidRPr="00411978">
        <w:rPr>
          <w:color w:val="000000" w:themeColor="text1"/>
        </w:rPr>
        <w:t>việc</w:t>
      </w:r>
      <w:proofErr w:type="spellEnd"/>
      <w:r w:rsidRPr="00411978">
        <w:rPr>
          <w:color w:val="000000" w:themeColor="text1"/>
        </w:rPr>
        <w:t xml:space="preserve"> </w:t>
      </w:r>
      <w:r w:rsidRPr="00411978">
        <w:rPr>
          <w:color w:val="000000" w:themeColor="text1"/>
          <w:lang w:val="vi-VN"/>
        </w:rPr>
        <w:t>đấu giá đối với chứng khoán</w:t>
      </w:r>
      <w:r w:rsidRPr="00411978">
        <w:rPr>
          <w:color w:val="000000" w:themeColor="text1"/>
        </w:rPr>
        <w:t xml:space="preserve"> (</w:t>
      </w:r>
      <w:r w:rsidRPr="00411978">
        <w:rPr>
          <w:color w:val="000000" w:themeColor="text1"/>
          <w:lang w:val="vi-VN"/>
        </w:rPr>
        <w:t>được thực hiện theo quy định của pháp luật về chứng khoán</w:t>
      </w:r>
      <w:r w:rsidRPr="00411978">
        <w:rPr>
          <w:color w:val="000000" w:themeColor="text1"/>
        </w:rPr>
        <w:t xml:space="preserve">) </w:t>
      </w:r>
      <w:proofErr w:type="spellStart"/>
      <w:r w:rsidRPr="00411978">
        <w:rPr>
          <w:color w:val="000000" w:themeColor="text1"/>
        </w:rPr>
        <w:t>và</w:t>
      </w:r>
      <w:proofErr w:type="spellEnd"/>
      <w:r w:rsidRPr="00411978">
        <w:rPr>
          <w:color w:val="000000" w:themeColor="text1"/>
          <w:lang w:val="vi-VN"/>
        </w:rPr>
        <w:t xml:space="preserve"> tài sản nhà nước ở nước ngoài </w:t>
      </w:r>
      <w:r w:rsidRPr="00411978">
        <w:rPr>
          <w:color w:val="000000" w:themeColor="text1"/>
        </w:rPr>
        <w:t>(</w:t>
      </w:r>
      <w:r w:rsidRPr="00411978">
        <w:rPr>
          <w:color w:val="000000" w:themeColor="text1"/>
          <w:lang w:val="vi-VN"/>
        </w:rPr>
        <w:t>được thực hiện theo quy định của pháp luật về quản lý, sử dụng tài sản nhà nước</w:t>
      </w:r>
      <w:r w:rsidRPr="00411978">
        <w:rPr>
          <w:color w:val="000000" w:themeColor="text1"/>
        </w:rPr>
        <w:t xml:space="preserve">). </w:t>
      </w:r>
      <w:proofErr w:type="spellStart"/>
      <w:r w:rsidRPr="00411978">
        <w:rPr>
          <w:color w:val="000000" w:themeColor="text1"/>
        </w:rPr>
        <w:t>Trên</w:t>
      </w:r>
      <w:proofErr w:type="spellEnd"/>
      <w:r w:rsidRPr="00411978">
        <w:rPr>
          <w:color w:val="000000" w:themeColor="text1"/>
        </w:rPr>
        <w:t xml:space="preserve"> </w:t>
      </w:r>
      <w:proofErr w:type="spellStart"/>
      <w:r w:rsidRPr="00411978">
        <w:rPr>
          <w:color w:val="000000" w:themeColor="text1"/>
        </w:rPr>
        <w:t>thực</w:t>
      </w:r>
      <w:proofErr w:type="spellEnd"/>
      <w:r w:rsidRPr="00411978">
        <w:rPr>
          <w:color w:val="000000" w:themeColor="text1"/>
        </w:rPr>
        <w:t xml:space="preserve"> </w:t>
      </w:r>
      <w:proofErr w:type="spellStart"/>
      <w:r w:rsidRPr="00411978">
        <w:rPr>
          <w:color w:val="000000" w:themeColor="text1"/>
        </w:rPr>
        <w:t>tế</w:t>
      </w:r>
      <w:proofErr w:type="spellEnd"/>
      <w:r w:rsidRPr="00411978">
        <w:rPr>
          <w:color w:val="000000" w:themeColor="text1"/>
        </w:rPr>
        <w:t xml:space="preserve">, </w:t>
      </w:r>
      <w:r w:rsidRPr="00411978">
        <w:rPr>
          <w:color w:val="000000" w:themeColor="text1"/>
          <w:lang w:val="vi-VN"/>
        </w:rPr>
        <w:t xml:space="preserve">Luật </w:t>
      </w:r>
      <w:proofErr w:type="spellStart"/>
      <w:r w:rsidRPr="00411978">
        <w:rPr>
          <w:color w:val="000000" w:themeColor="text1"/>
        </w:rPr>
        <w:t>Đấu</w:t>
      </w:r>
      <w:proofErr w:type="spellEnd"/>
      <w:r w:rsidRPr="00411978">
        <w:rPr>
          <w:color w:val="000000" w:themeColor="text1"/>
        </w:rPr>
        <w:t xml:space="preserve"> </w:t>
      </w:r>
      <w:proofErr w:type="spellStart"/>
      <w:r w:rsidRPr="00411978">
        <w:rPr>
          <w:color w:val="000000" w:themeColor="text1"/>
        </w:rPr>
        <w:t>giá</w:t>
      </w:r>
      <w:proofErr w:type="spellEnd"/>
      <w:r w:rsidRPr="00411978">
        <w:rPr>
          <w:color w:val="000000" w:themeColor="text1"/>
        </w:rPr>
        <w:t xml:space="preserve"> t</w:t>
      </w:r>
      <w:r w:rsidRPr="00411978">
        <w:rPr>
          <w:color w:val="000000" w:themeColor="text1"/>
          <w:lang w:val="vi-VN"/>
        </w:rPr>
        <w:t>ài sản</w:t>
      </w:r>
      <w:r w:rsidRPr="00411978">
        <w:rPr>
          <w:color w:val="000000" w:themeColor="text1"/>
        </w:rPr>
        <w:t xml:space="preserve"> </w:t>
      </w:r>
      <w:r w:rsidRPr="00411978">
        <w:rPr>
          <w:color w:val="000000" w:themeColor="text1"/>
          <w:lang w:val="vi-VN"/>
        </w:rPr>
        <w:t xml:space="preserve">còn </w:t>
      </w:r>
      <w:proofErr w:type="spellStart"/>
      <w:r w:rsidRPr="00411978">
        <w:rPr>
          <w:color w:val="000000" w:themeColor="text1"/>
        </w:rPr>
        <w:t>thiếu</w:t>
      </w:r>
      <w:proofErr w:type="spellEnd"/>
      <w:r w:rsidRPr="00411978">
        <w:rPr>
          <w:color w:val="000000" w:themeColor="text1"/>
        </w:rPr>
        <w:t xml:space="preserve"> </w:t>
      </w:r>
      <w:proofErr w:type="spellStart"/>
      <w:r w:rsidRPr="00411978">
        <w:rPr>
          <w:color w:val="000000" w:themeColor="text1"/>
        </w:rPr>
        <w:t>quy</w:t>
      </w:r>
      <w:proofErr w:type="spellEnd"/>
      <w:r w:rsidRPr="00411978">
        <w:rPr>
          <w:color w:val="000000" w:themeColor="text1"/>
        </w:rPr>
        <w:t xml:space="preserve"> </w:t>
      </w:r>
      <w:proofErr w:type="spellStart"/>
      <w:r w:rsidRPr="00411978">
        <w:rPr>
          <w:color w:val="000000" w:themeColor="text1"/>
        </w:rPr>
        <w:t>định</w:t>
      </w:r>
      <w:proofErr w:type="spellEnd"/>
      <w:r w:rsidRPr="00411978">
        <w:rPr>
          <w:color w:val="000000" w:themeColor="text1"/>
        </w:rPr>
        <w:t xml:space="preserve"> </w:t>
      </w:r>
      <w:proofErr w:type="spellStart"/>
      <w:r w:rsidRPr="00411978">
        <w:rPr>
          <w:color w:val="000000" w:themeColor="text1"/>
        </w:rPr>
        <w:t>cụ</w:t>
      </w:r>
      <w:proofErr w:type="spellEnd"/>
      <w:r w:rsidRPr="00411978">
        <w:rPr>
          <w:color w:val="000000" w:themeColor="text1"/>
        </w:rPr>
        <w:t xml:space="preserve"> </w:t>
      </w:r>
      <w:proofErr w:type="spellStart"/>
      <w:r w:rsidRPr="00411978">
        <w:rPr>
          <w:color w:val="000000" w:themeColor="text1"/>
        </w:rPr>
        <w:t>thể</w:t>
      </w:r>
      <w:proofErr w:type="spellEnd"/>
      <w:r w:rsidRPr="00411978">
        <w:rPr>
          <w:color w:val="000000" w:themeColor="text1"/>
        </w:rPr>
        <w:t xml:space="preserve"> </w:t>
      </w:r>
      <w:proofErr w:type="spellStart"/>
      <w:r w:rsidRPr="00411978">
        <w:rPr>
          <w:color w:val="000000" w:themeColor="text1"/>
        </w:rPr>
        <w:t>đối</w:t>
      </w:r>
      <w:proofErr w:type="spellEnd"/>
      <w:r w:rsidRPr="00411978">
        <w:rPr>
          <w:color w:val="000000" w:themeColor="text1"/>
        </w:rPr>
        <w:t xml:space="preserve"> </w:t>
      </w:r>
      <w:proofErr w:type="spellStart"/>
      <w:r w:rsidRPr="00411978">
        <w:rPr>
          <w:color w:val="000000" w:themeColor="text1"/>
        </w:rPr>
        <w:t>với</w:t>
      </w:r>
      <w:proofErr w:type="spellEnd"/>
      <w:r w:rsidRPr="00411978">
        <w:rPr>
          <w:color w:val="000000" w:themeColor="text1"/>
        </w:rPr>
        <w:t xml:space="preserve"> </w:t>
      </w:r>
      <w:proofErr w:type="spellStart"/>
      <w:r w:rsidRPr="00411978">
        <w:rPr>
          <w:color w:val="000000" w:themeColor="text1"/>
        </w:rPr>
        <w:t>một</w:t>
      </w:r>
      <w:proofErr w:type="spellEnd"/>
      <w:r w:rsidRPr="00411978">
        <w:rPr>
          <w:color w:val="000000" w:themeColor="text1"/>
        </w:rPr>
        <w:t xml:space="preserve"> </w:t>
      </w:r>
      <w:proofErr w:type="spellStart"/>
      <w:r w:rsidRPr="00411978">
        <w:rPr>
          <w:color w:val="000000" w:themeColor="text1"/>
        </w:rPr>
        <w:t>số</w:t>
      </w:r>
      <w:proofErr w:type="spellEnd"/>
      <w:r w:rsidRPr="00411978">
        <w:rPr>
          <w:color w:val="000000" w:themeColor="text1"/>
        </w:rPr>
        <w:t xml:space="preserve"> </w:t>
      </w:r>
      <w:r w:rsidRPr="00411978">
        <w:rPr>
          <w:color w:val="000000" w:themeColor="text1"/>
          <w:lang w:val="vi-VN"/>
        </w:rPr>
        <w:t xml:space="preserve">loại tài sản </w:t>
      </w:r>
      <w:proofErr w:type="spellStart"/>
      <w:r w:rsidRPr="00411978">
        <w:rPr>
          <w:color w:val="000000" w:themeColor="text1"/>
        </w:rPr>
        <w:t>đặc</w:t>
      </w:r>
      <w:proofErr w:type="spellEnd"/>
      <w:r w:rsidRPr="00411978">
        <w:rPr>
          <w:color w:val="000000" w:themeColor="text1"/>
        </w:rPr>
        <w:t xml:space="preserve"> </w:t>
      </w:r>
      <w:proofErr w:type="spellStart"/>
      <w:r w:rsidRPr="00411978">
        <w:rPr>
          <w:color w:val="000000" w:themeColor="text1"/>
        </w:rPr>
        <w:t>thù</w:t>
      </w:r>
      <w:proofErr w:type="spellEnd"/>
      <w:r w:rsidRPr="00411978">
        <w:rPr>
          <w:color w:val="000000" w:themeColor="text1"/>
        </w:rPr>
        <w:t xml:space="preserve"> </w:t>
      </w:r>
      <w:proofErr w:type="spellStart"/>
      <w:r w:rsidRPr="00411978">
        <w:rPr>
          <w:color w:val="000000" w:themeColor="text1"/>
        </w:rPr>
        <w:t>như</w:t>
      </w:r>
      <w:proofErr w:type="spellEnd"/>
      <w:r w:rsidRPr="00411978">
        <w:rPr>
          <w:color w:val="000000" w:themeColor="text1"/>
        </w:rPr>
        <w:t xml:space="preserve"> </w:t>
      </w:r>
      <w:proofErr w:type="spellStart"/>
      <w:r w:rsidRPr="00411978">
        <w:rPr>
          <w:color w:val="000000" w:themeColor="text1"/>
        </w:rPr>
        <w:t>biển</w:t>
      </w:r>
      <w:proofErr w:type="spellEnd"/>
      <w:r w:rsidRPr="00411978">
        <w:rPr>
          <w:color w:val="000000" w:themeColor="text1"/>
        </w:rPr>
        <w:t xml:space="preserve"> </w:t>
      </w:r>
      <w:proofErr w:type="spellStart"/>
      <w:r w:rsidRPr="00411978">
        <w:rPr>
          <w:color w:val="000000" w:themeColor="text1"/>
        </w:rPr>
        <w:t>số</w:t>
      </w:r>
      <w:proofErr w:type="spellEnd"/>
      <w:r w:rsidRPr="00411978">
        <w:rPr>
          <w:color w:val="000000" w:themeColor="text1"/>
        </w:rPr>
        <w:t xml:space="preserve"> </w:t>
      </w:r>
      <w:proofErr w:type="spellStart"/>
      <w:r w:rsidRPr="00411978">
        <w:rPr>
          <w:color w:val="000000" w:themeColor="text1"/>
        </w:rPr>
        <w:t>xe</w:t>
      </w:r>
      <w:proofErr w:type="spellEnd"/>
      <w:r w:rsidRPr="00411978">
        <w:rPr>
          <w:color w:val="000000" w:themeColor="text1"/>
        </w:rPr>
        <w:t xml:space="preserve">, </w:t>
      </w:r>
      <w:proofErr w:type="spellStart"/>
      <w:r w:rsidRPr="00411978">
        <w:rPr>
          <w:color w:val="000000" w:themeColor="text1"/>
        </w:rPr>
        <w:t>khi</w:t>
      </w:r>
      <w:proofErr w:type="spellEnd"/>
      <w:r w:rsidRPr="00411978">
        <w:rPr>
          <w:color w:val="000000" w:themeColor="text1"/>
        </w:rPr>
        <w:t xml:space="preserve"> </w:t>
      </w:r>
      <w:proofErr w:type="spellStart"/>
      <w:r w:rsidRPr="00411978">
        <w:rPr>
          <w:color w:val="000000" w:themeColor="text1"/>
        </w:rPr>
        <w:t>nó</w:t>
      </w:r>
      <w:proofErr w:type="spellEnd"/>
      <w:r w:rsidRPr="00411978">
        <w:rPr>
          <w:color w:val="000000" w:themeColor="text1"/>
        </w:rPr>
        <w:t xml:space="preserve"> </w:t>
      </w:r>
      <w:proofErr w:type="spellStart"/>
      <w:r w:rsidRPr="00411978">
        <w:rPr>
          <w:color w:val="000000" w:themeColor="text1"/>
        </w:rPr>
        <w:t>vừa</w:t>
      </w:r>
      <w:proofErr w:type="spellEnd"/>
      <w:r w:rsidRPr="00411978">
        <w:rPr>
          <w:color w:val="000000" w:themeColor="text1"/>
        </w:rPr>
        <w:t xml:space="preserve"> </w:t>
      </w:r>
      <w:proofErr w:type="spellStart"/>
      <w:r w:rsidRPr="00411978">
        <w:rPr>
          <w:color w:val="000000" w:themeColor="text1"/>
        </w:rPr>
        <w:t>là</w:t>
      </w:r>
      <w:proofErr w:type="spellEnd"/>
      <w:r w:rsidRPr="00411978">
        <w:rPr>
          <w:color w:val="000000" w:themeColor="text1"/>
        </w:rPr>
        <w:t xml:space="preserve"> </w:t>
      </w:r>
      <w:proofErr w:type="spellStart"/>
      <w:r w:rsidRPr="00411978">
        <w:rPr>
          <w:color w:val="000000" w:themeColor="text1"/>
        </w:rPr>
        <w:t>tài</w:t>
      </w:r>
      <w:proofErr w:type="spellEnd"/>
      <w:r w:rsidRPr="00411978">
        <w:rPr>
          <w:color w:val="000000" w:themeColor="text1"/>
        </w:rPr>
        <w:t xml:space="preserve"> </w:t>
      </w:r>
      <w:proofErr w:type="spellStart"/>
      <w:r w:rsidRPr="00411978">
        <w:rPr>
          <w:color w:val="000000" w:themeColor="text1"/>
        </w:rPr>
        <w:t>sản</w:t>
      </w:r>
      <w:proofErr w:type="spellEnd"/>
      <w:r w:rsidRPr="00411978">
        <w:rPr>
          <w:color w:val="000000" w:themeColor="text1"/>
        </w:rPr>
        <w:t xml:space="preserve"> </w:t>
      </w:r>
      <w:proofErr w:type="spellStart"/>
      <w:r w:rsidRPr="00411978">
        <w:rPr>
          <w:color w:val="000000" w:themeColor="text1"/>
        </w:rPr>
        <w:t>công</w:t>
      </w:r>
      <w:proofErr w:type="spellEnd"/>
      <w:r w:rsidRPr="00411978">
        <w:rPr>
          <w:color w:val="000000" w:themeColor="text1"/>
        </w:rPr>
        <w:t xml:space="preserve"> </w:t>
      </w:r>
      <w:proofErr w:type="spellStart"/>
      <w:r w:rsidRPr="00411978">
        <w:rPr>
          <w:color w:val="000000" w:themeColor="text1"/>
        </w:rPr>
        <w:t>vừa</w:t>
      </w:r>
      <w:proofErr w:type="spellEnd"/>
      <w:r w:rsidRPr="00411978">
        <w:rPr>
          <w:color w:val="000000" w:themeColor="text1"/>
        </w:rPr>
        <w:t xml:space="preserve"> </w:t>
      </w:r>
      <w:proofErr w:type="spellStart"/>
      <w:r w:rsidRPr="00411978">
        <w:rPr>
          <w:color w:val="000000" w:themeColor="text1"/>
        </w:rPr>
        <w:t>là</w:t>
      </w:r>
      <w:proofErr w:type="spellEnd"/>
      <w:r w:rsidRPr="00411978">
        <w:rPr>
          <w:color w:val="000000" w:themeColor="text1"/>
        </w:rPr>
        <w:t xml:space="preserve"> </w:t>
      </w:r>
      <w:proofErr w:type="spellStart"/>
      <w:r w:rsidRPr="00411978">
        <w:rPr>
          <w:color w:val="000000" w:themeColor="text1"/>
        </w:rPr>
        <w:t>công</w:t>
      </w:r>
      <w:proofErr w:type="spellEnd"/>
      <w:r w:rsidRPr="00411978">
        <w:rPr>
          <w:color w:val="000000" w:themeColor="text1"/>
        </w:rPr>
        <w:t xml:space="preserve"> </w:t>
      </w:r>
      <w:proofErr w:type="spellStart"/>
      <w:r w:rsidRPr="00411978">
        <w:rPr>
          <w:color w:val="000000" w:themeColor="text1"/>
        </w:rPr>
        <w:t>cụ</w:t>
      </w:r>
      <w:proofErr w:type="spellEnd"/>
      <w:r w:rsidRPr="00411978">
        <w:rPr>
          <w:color w:val="000000" w:themeColor="text1"/>
        </w:rPr>
        <w:t xml:space="preserve"> </w:t>
      </w:r>
      <w:proofErr w:type="spellStart"/>
      <w:r w:rsidRPr="00411978">
        <w:rPr>
          <w:color w:val="000000" w:themeColor="text1"/>
        </w:rPr>
        <w:t>quản</w:t>
      </w:r>
      <w:proofErr w:type="spellEnd"/>
      <w:r w:rsidRPr="00411978">
        <w:rPr>
          <w:color w:val="000000" w:themeColor="text1"/>
        </w:rPr>
        <w:t xml:space="preserve"> </w:t>
      </w:r>
      <w:proofErr w:type="spellStart"/>
      <w:r w:rsidRPr="00411978">
        <w:rPr>
          <w:color w:val="000000" w:themeColor="text1"/>
        </w:rPr>
        <w:t>lý</w:t>
      </w:r>
      <w:proofErr w:type="spellEnd"/>
      <w:r w:rsidRPr="00411978">
        <w:rPr>
          <w:color w:val="000000" w:themeColor="text1"/>
        </w:rPr>
        <w:t xml:space="preserve"> </w:t>
      </w:r>
      <w:proofErr w:type="spellStart"/>
      <w:r w:rsidRPr="00411978">
        <w:rPr>
          <w:color w:val="000000" w:themeColor="text1"/>
        </w:rPr>
        <w:t>nhà</w:t>
      </w:r>
      <w:proofErr w:type="spellEnd"/>
      <w:r w:rsidRPr="00411978">
        <w:rPr>
          <w:color w:val="000000" w:themeColor="text1"/>
        </w:rPr>
        <w:t xml:space="preserve"> </w:t>
      </w:r>
      <w:proofErr w:type="spellStart"/>
      <w:r w:rsidRPr="00411978">
        <w:rPr>
          <w:color w:val="000000" w:themeColor="text1"/>
        </w:rPr>
        <w:t>nước</w:t>
      </w:r>
      <w:proofErr w:type="spellEnd"/>
      <w:r w:rsidRPr="00411978">
        <w:rPr>
          <w:color w:val="000000" w:themeColor="text1"/>
        </w:rPr>
        <w:t xml:space="preserve">, </w:t>
      </w:r>
      <w:proofErr w:type="spellStart"/>
      <w:r w:rsidRPr="00411978">
        <w:rPr>
          <w:color w:val="000000" w:themeColor="text1"/>
        </w:rPr>
        <w:t>việc</w:t>
      </w:r>
      <w:proofErr w:type="spellEnd"/>
      <w:r w:rsidRPr="00411978">
        <w:rPr>
          <w:color w:val="000000" w:themeColor="text1"/>
        </w:rPr>
        <w:t xml:space="preserve"> </w:t>
      </w:r>
      <w:proofErr w:type="spellStart"/>
      <w:r w:rsidRPr="00411978">
        <w:rPr>
          <w:color w:val="000000" w:themeColor="text1"/>
        </w:rPr>
        <w:t>đấu</w:t>
      </w:r>
      <w:proofErr w:type="spellEnd"/>
      <w:r w:rsidRPr="00411978">
        <w:rPr>
          <w:color w:val="000000" w:themeColor="text1"/>
        </w:rPr>
        <w:t xml:space="preserve"> </w:t>
      </w:r>
      <w:proofErr w:type="spellStart"/>
      <w:r w:rsidRPr="00411978">
        <w:rPr>
          <w:color w:val="000000" w:themeColor="text1"/>
        </w:rPr>
        <w:t>giá</w:t>
      </w:r>
      <w:proofErr w:type="spellEnd"/>
      <w:r w:rsidRPr="00411978">
        <w:rPr>
          <w:color w:val="000000" w:themeColor="text1"/>
          <w:lang w:val="vi-VN"/>
        </w:rPr>
        <w:t xml:space="preserve"> biển số xe</w:t>
      </w:r>
      <w:r w:rsidRPr="00411978">
        <w:rPr>
          <w:color w:val="000000" w:themeColor="text1"/>
        </w:rPr>
        <w:t xml:space="preserve"> </w:t>
      </w:r>
      <w:proofErr w:type="spellStart"/>
      <w:r w:rsidRPr="00411978">
        <w:rPr>
          <w:color w:val="000000" w:themeColor="text1"/>
        </w:rPr>
        <w:t>gắn</w:t>
      </w:r>
      <w:proofErr w:type="spellEnd"/>
      <w:r w:rsidRPr="00411978">
        <w:rPr>
          <w:color w:val="000000" w:themeColor="text1"/>
        </w:rPr>
        <w:t xml:space="preserve"> </w:t>
      </w:r>
      <w:proofErr w:type="spellStart"/>
      <w:r w:rsidRPr="00411978">
        <w:rPr>
          <w:color w:val="000000" w:themeColor="text1"/>
        </w:rPr>
        <w:t>liền</w:t>
      </w:r>
      <w:proofErr w:type="spellEnd"/>
      <w:r w:rsidRPr="00411978">
        <w:rPr>
          <w:color w:val="000000" w:themeColor="text1"/>
        </w:rPr>
        <w:t xml:space="preserve"> </w:t>
      </w:r>
      <w:proofErr w:type="spellStart"/>
      <w:r w:rsidRPr="00411978">
        <w:rPr>
          <w:color w:val="000000" w:themeColor="text1"/>
        </w:rPr>
        <w:t>với</w:t>
      </w:r>
      <w:proofErr w:type="spellEnd"/>
      <w:r w:rsidRPr="00411978">
        <w:rPr>
          <w:color w:val="000000" w:themeColor="text1"/>
        </w:rPr>
        <w:t xml:space="preserve"> </w:t>
      </w:r>
      <w:proofErr w:type="spellStart"/>
      <w:r w:rsidRPr="00411978">
        <w:rPr>
          <w:color w:val="000000" w:themeColor="text1"/>
        </w:rPr>
        <w:t>việc</w:t>
      </w:r>
      <w:proofErr w:type="spellEnd"/>
      <w:r w:rsidRPr="00411978">
        <w:rPr>
          <w:color w:val="000000" w:themeColor="text1"/>
        </w:rPr>
        <w:t xml:space="preserve"> </w:t>
      </w:r>
      <w:proofErr w:type="spellStart"/>
      <w:r w:rsidRPr="00411978">
        <w:rPr>
          <w:color w:val="000000" w:themeColor="text1"/>
        </w:rPr>
        <w:t>quản</w:t>
      </w:r>
      <w:proofErr w:type="spellEnd"/>
      <w:r w:rsidRPr="00411978">
        <w:rPr>
          <w:color w:val="000000" w:themeColor="text1"/>
        </w:rPr>
        <w:t xml:space="preserve"> </w:t>
      </w:r>
      <w:proofErr w:type="spellStart"/>
      <w:r w:rsidRPr="00411978">
        <w:rPr>
          <w:color w:val="000000" w:themeColor="text1"/>
        </w:rPr>
        <w:t>lý</w:t>
      </w:r>
      <w:proofErr w:type="spellEnd"/>
      <w:r w:rsidRPr="00411978">
        <w:rPr>
          <w:color w:val="000000" w:themeColor="text1"/>
        </w:rPr>
        <w:t xml:space="preserve">, </w:t>
      </w:r>
      <w:proofErr w:type="spellStart"/>
      <w:r w:rsidRPr="00411978">
        <w:rPr>
          <w:color w:val="000000" w:themeColor="text1"/>
        </w:rPr>
        <w:t>đăng</w:t>
      </w:r>
      <w:proofErr w:type="spellEnd"/>
      <w:r w:rsidRPr="00411978">
        <w:rPr>
          <w:color w:val="000000" w:themeColor="text1"/>
        </w:rPr>
        <w:t xml:space="preserve"> </w:t>
      </w:r>
      <w:proofErr w:type="spellStart"/>
      <w:r w:rsidRPr="00411978">
        <w:rPr>
          <w:color w:val="000000" w:themeColor="text1"/>
        </w:rPr>
        <w:t>ký</w:t>
      </w:r>
      <w:proofErr w:type="spellEnd"/>
      <w:r w:rsidRPr="00411978">
        <w:rPr>
          <w:color w:val="000000" w:themeColor="text1"/>
          <w:lang w:val="vi-VN"/>
        </w:rPr>
        <w:t xml:space="preserve"> xe</w:t>
      </w:r>
      <w:r w:rsidRPr="00411978">
        <w:rPr>
          <w:rStyle w:val="FootnoteReference"/>
          <w:b/>
          <w:color w:val="000000" w:themeColor="text1"/>
        </w:rPr>
        <w:footnoteReference w:id="1"/>
      </w:r>
      <w:r w:rsidRPr="00411978">
        <w:rPr>
          <w:color w:val="000000" w:themeColor="text1"/>
        </w:rPr>
        <w:t xml:space="preserve">. </w:t>
      </w:r>
      <w:proofErr w:type="spellStart"/>
      <w:r w:rsidRPr="00411978">
        <w:rPr>
          <w:color w:val="000000" w:themeColor="text1"/>
        </w:rPr>
        <w:t>Bên</w:t>
      </w:r>
      <w:proofErr w:type="spellEnd"/>
      <w:r w:rsidRPr="00411978">
        <w:rPr>
          <w:color w:val="000000" w:themeColor="text1"/>
        </w:rPr>
        <w:t xml:space="preserve"> </w:t>
      </w:r>
      <w:proofErr w:type="spellStart"/>
      <w:r w:rsidRPr="00411978">
        <w:rPr>
          <w:color w:val="000000" w:themeColor="text1"/>
        </w:rPr>
        <w:t>cạnh</w:t>
      </w:r>
      <w:proofErr w:type="spellEnd"/>
      <w:r w:rsidRPr="00411978">
        <w:rPr>
          <w:color w:val="000000" w:themeColor="text1"/>
          <w:lang w:val="vi-VN"/>
        </w:rPr>
        <w:t xml:space="preserve"> đó</w:t>
      </w:r>
      <w:r w:rsidRPr="00411978">
        <w:rPr>
          <w:color w:val="000000" w:themeColor="text1"/>
        </w:rPr>
        <w:t xml:space="preserve">, </w:t>
      </w:r>
      <w:proofErr w:type="spellStart"/>
      <w:r w:rsidRPr="00411978">
        <w:rPr>
          <w:color w:val="000000" w:themeColor="text1"/>
        </w:rPr>
        <w:t>từ</w:t>
      </w:r>
      <w:proofErr w:type="spellEnd"/>
      <w:r w:rsidRPr="00411978">
        <w:rPr>
          <w:color w:val="000000" w:themeColor="text1"/>
        </w:rPr>
        <w:t xml:space="preserve"> </w:t>
      </w:r>
      <w:proofErr w:type="spellStart"/>
      <w:r w:rsidRPr="00411978">
        <w:rPr>
          <w:color w:val="000000" w:themeColor="text1"/>
        </w:rPr>
        <w:t>trước</w:t>
      </w:r>
      <w:proofErr w:type="spellEnd"/>
      <w:r w:rsidRPr="00411978">
        <w:rPr>
          <w:color w:val="000000" w:themeColor="text1"/>
        </w:rPr>
        <w:t xml:space="preserve"> </w:t>
      </w:r>
      <w:proofErr w:type="spellStart"/>
      <w:r w:rsidRPr="00411978">
        <w:rPr>
          <w:color w:val="000000" w:themeColor="text1"/>
        </w:rPr>
        <w:t>tới</w:t>
      </w:r>
      <w:proofErr w:type="spellEnd"/>
      <w:r w:rsidRPr="00411978">
        <w:rPr>
          <w:color w:val="000000" w:themeColor="text1"/>
        </w:rPr>
        <w:t xml:space="preserve"> nay, </w:t>
      </w:r>
      <w:proofErr w:type="spellStart"/>
      <w:r w:rsidRPr="00411978">
        <w:rPr>
          <w:color w:val="000000" w:themeColor="text1"/>
        </w:rPr>
        <w:t>cơ</w:t>
      </w:r>
      <w:proofErr w:type="spellEnd"/>
      <w:r w:rsidRPr="00411978">
        <w:rPr>
          <w:color w:val="000000" w:themeColor="text1"/>
        </w:rPr>
        <w:t xml:space="preserve"> </w:t>
      </w:r>
      <w:proofErr w:type="spellStart"/>
      <w:r w:rsidRPr="00411978">
        <w:rPr>
          <w:color w:val="000000" w:themeColor="text1"/>
        </w:rPr>
        <w:t>quan</w:t>
      </w:r>
      <w:proofErr w:type="spellEnd"/>
      <w:r w:rsidRPr="00411978">
        <w:rPr>
          <w:color w:val="000000" w:themeColor="text1"/>
        </w:rPr>
        <w:t xml:space="preserve"> </w:t>
      </w:r>
      <w:proofErr w:type="spellStart"/>
      <w:r w:rsidRPr="00411978">
        <w:rPr>
          <w:color w:val="000000" w:themeColor="text1"/>
        </w:rPr>
        <w:t>có</w:t>
      </w:r>
      <w:proofErr w:type="spellEnd"/>
      <w:r w:rsidRPr="00411978">
        <w:rPr>
          <w:color w:val="000000" w:themeColor="text1"/>
        </w:rPr>
        <w:t xml:space="preserve"> </w:t>
      </w:r>
      <w:proofErr w:type="spellStart"/>
      <w:r w:rsidRPr="00411978">
        <w:rPr>
          <w:color w:val="000000" w:themeColor="text1"/>
        </w:rPr>
        <w:t>thẩm</w:t>
      </w:r>
      <w:proofErr w:type="spellEnd"/>
      <w:r w:rsidRPr="00411978">
        <w:rPr>
          <w:color w:val="000000" w:themeColor="text1"/>
        </w:rPr>
        <w:t xml:space="preserve"> </w:t>
      </w:r>
      <w:proofErr w:type="spellStart"/>
      <w:r w:rsidRPr="00411978">
        <w:rPr>
          <w:color w:val="000000" w:themeColor="text1"/>
        </w:rPr>
        <w:t>quyền</w:t>
      </w:r>
      <w:proofErr w:type="spellEnd"/>
      <w:r w:rsidRPr="00411978">
        <w:rPr>
          <w:color w:val="000000" w:themeColor="text1"/>
        </w:rPr>
        <w:t xml:space="preserve"> </w:t>
      </w:r>
      <w:proofErr w:type="spellStart"/>
      <w:r w:rsidRPr="00411978">
        <w:rPr>
          <w:color w:val="000000" w:themeColor="text1"/>
        </w:rPr>
        <w:t>chưa</w:t>
      </w:r>
      <w:proofErr w:type="spellEnd"/>
      <w:r w:rsidRPr="00411978">
        <w:rPr>
          <w:color w:val="000000" w:themeColor="text1"/>
        </w:rPr>
        <w:t xml:space="preserve"> </w:t>
      </w:r>
      <w:proofErr w:type="spellStart"/>
      <w:r w:rsidRPr="00411978">
        <w:rPr>
          <w:color w:val="000000" w:themeColor="text1"/>
        </w:rPr>
        <w:t>từng</w:t>
      </w:r>
      <w:proofErr w:type="spellEnd"/>
      <w:r w:rsidRPr="00411978">
        <w:rPr>
          <w:color w:val="000000" w:themeColor="text1"/>
        </w:rPr>
        <w:t xml:space="preserve"> </w:t>
      </w:r>
      <w:proofErr w:type="spellStart"/>
      <w:r w:rsidRPr="00411978">
        <w:rPr>
          <w:color w:val="000000" w:themeColor="text1"/>
        </w:rPr>
        <w:t>có</w:t>
      </w:r>
      <w:proofErr w:type="spellEnd"/>
      <w:r w:rsidRPr="00411978">
        <w:rPr>
          <w:color w:val="000000" w:themeColor="text1"/>
        </w:rPr>
        <w:t xml:space="preserve"> </w:t>
      </w:r>
      <w:proofErr w:type="spellStart"/>
      <w:r w:rsidRPr="00411978">
        <w:rPr>
          <w:color w:val="000000" w:themeColor="text1"/>
        </w:rPr>
        <w:t>kinh</w:t>
      </w:r>
      <w:proofErr w:type="spellEnd"/>
      <w:r w:rsidRPr="00411978">
        <w:rPr>
          <w:color w:val="000000" w:themeColor="text1"/>
        </w:rPr>
        <w:t xml:space="preserve"> </w:t>
      </w:r>
      <w:proofErr w:type="spellStart"/>
      <w:r w:rsidRPr="00411978">
        <w:rPr>
          <w:color w:val="000000" w:themeColor="text1"/>
        </w:rPr>
        <w:t>nghiệm</w:t>
      </w:r>
      <w:proofErr w:type="spellEnd"/>
      <w:r w:rsidRPr="00411978">
        <w:rPr>
          <w:color w:val="000000" w:themeColor="text1"/>
        </w:rPr>
        <w:t xml:space="preserve"> </w:t>
      </w:r>
      <w:proofErr w:type="spellStart"/>
      <w:r w:rsidRPr="00411978">
        <w:rPr>
          <w:color w:val="000000" w:themeColor="text1"/>
        </w:rPr>
        <w:t>trong</w:t>
      </w:r>
      <w:proofErr w:type="spellEnd"/>
      <w:r w:rsidRPr="00411978">
        <w:rPr>
          <w:color w:val="000000" w:themeColor="text1"/>
        </w:rPr>
        <w:t xml:space="preserve"> </w:t>
      </w:r>
      <w:proofErr w:type="spellStart"/>
      <w:r w:rsidRPr="00411978">
        <w:rPr>
          <w:color w:val="000000" w:themeColor="text1"/>
        </w:rPr>
        <w:t>việc</w:t>
      </w:r>
      <w:proofErr w:type="spellEnd"/>
      <w:r w:rsidRPr="00411978">
        <w:rPr>
          <w:color w:val="000000" w:themeColor="text1"/>
        </w:rPr>
        <w:t xml:space="preserve"> </w:t>
      </w:r>
      <w:proofErr w:type="spellStart"/>
      <w:r w:rsidRPr="00411978">
        <w:rPr>
          <w:color w:val="000000" w:themeColor="text1"/>
        </w:rPr>
        <w:t>thực</w:t>
      </w:r>
      <w:proofErr w:type="spellEnd"/>
      <w:r w:rsidRPr="00411978">
        <w:rPr>
          <w:color w:val="000000" w:themeColor="text1"/>
        </w:rPr>
        <w:t xml:space="preserve"> </w:t>
      </w:r>
      <w:proofErr w:type="spellStart"/>
      <w:r w:rsidRPr="00411978">
        <w:rPr>
          <w:color w:val="000000" w:themeColor="text1"/>
        </w:rPr>
        <w:t>hiện</w:t>
      </w:r>
      <w:proofErr w:type="spellEnd"/>
      <w:r w:rsidRPr="00411978">
        <w:rPr>
          <w:color w:val="000000" w:themeColor="text1"/>
          <w:lang w:val="vi-VN"/>
        </w:rPr>
        <w:t xml:space="preserve"> </w:t>
      </w:r>
      <w:proofErr w:type="spellStart"/>
      <w:r w:rsidRPr="00411978">
        <w:rPr>
          <w:color w:val="000000" w:themeColor="text1"/>
        </w:rPr>
        <w:t>công</w:t>
      </w:r>
      <w:proofErr w:type="spellEnd"/>
      <w:r w:rsidRPr="00411978">
        <w:rPr>
          <w:color w:val="000000" w:themeColor="text1"/>
        </w:rPr>
        <w:t xml:space="preserve"> </w:t>
      </w:r>
      <w:proofErr w:type="spellStart"/>
      <w:r w:rsidRPr="00411978">
        <w:rPr>
          <w:color w:val="000000" w:themeColor="text1"/>
        </w:rPr>
        <w:t>tác</w:t>
      </w:r>
      <w:proofErr w:type="spellEnd"/>
      <w:r w:rsidRPr="00411978">
        <w:rPr>
          <w:color w:val="000000" w:themeColor="text1"/>
        </w:rPr>
        <w:t xml:space="preserve"> </w:t>
      </w:r>
      <w:proofErr w:type="spellStart"/>
      <w:r w:rsidRPr="00411978">
        <w:rPr>
          <w:color w:val="000000" w:themeColor="text1"/>
        </w:rPr>
        <w:t>đấu</w:t>
      </w:r>
      <w:proofErr w:type="spellEnd"/>
      <w:r w:rsidRPr="00411978">
        <w:rPr>
          <w:color w:val="000000" w:themeColor="text1"/>
        </w:rPr>
        <w:t xml:space="preserve"> </w:t>
      </w:r>
      <w:proofErr w:type="spellStart"/>
      <w:r w:rsidRPr="00411978">
        <w:rPr>
          <w:color w:val="000000" w:themeColor="text1"/>
        </w:rPr>
        <w:t>giá</w:t>
      </w:r>
      <w:proofErr w:type="spellEnd"/>
      <w:r w:rsidRPr="00411978">
        <w:rPr>
          <w:color w:val="000000" w:themeColor="text1"/>
        </w:rPr>
        <w:t xml:space="preserve"> </w:t>
      </w:r>
      <w:proofErr w:type="spellStart"/>
      <w:r w:rsidRPr="00411978">
        <w:rPr>
          <w:color w:val="000000" w:themeColor="text1"/>
        </w:rPr>
        <w:t>biển</w:t>
      </w:r>
      <w:proofErr w:type="spellEnd"/>
      <w:r w:rsidRPr="00411978">
        <w:rPr>
          <w:color w:val="000000" w:themeColor="text1"/>
        </w:rPr>
        <w:t xml:space="preserve"> </w:t>
      </w:r>
      <w:proofErr w:type="spellStart"/>
      <w:r w:rsidRPr="00411978">
        <w:rPr>
          <w:color w:val="000000" w:themeColor="text1"/>
        </w:rPr>
        <w:t>số</w:t>
      </w:r>
      <w:proofErr w:type="spellEnd"/>
      <w:r w:rsidRPr="00411978">
        <w:rPr>
          <w:color w:val="000000" w:themeColor="text1"/>
        </w:rPr>
        <w:t xml:space="preserve"> </w:t>
      </w:r>
      <w:proofErr w:type="spellStart"/>
      <w:r w:rsidRPr="00411978">
        <w:rPr>
          <w:color w:val="000000" w:themeColor="text1"/>
        </w:rPr>
        <w:t>xe</w:t>
      </w:r>
      <w:proofErr w:type="spellEnd"/>
      <w:r w:rsidRPr="00411978">
        <w:rPr>
          <w:color w:val="000000" w:themeColor="text1"/>
        </w:rPr>
        <w:t xml:space="preserve"> ô </w:t>
      </w:r>
      <w:proofErr w:type="spellStart"/>
      <w:r w:rsidRPr="00411978">
        <w:rPr>
          <w:color w:val="000000" w:themeColor="text1"/>
        </w:rPr>
        <w:t>tô</w:t>
      </w:r>
      <w:proofErr w:type="spellEnd"/>
      <w:r w:rsidRPr="00411978">
        <w:rPr>
          <w:color w:val="000000" w:themeColor="text1"/>
        </w:rPr>
        <w:t xml:space="preserve">. </w:t>
      </w:r>
      <w:proofErr w:type="spellStart"/>
      <w:r w:rsidRPr="00411978">
        <w:rPr>
          <w:color w:val="000000" w:themeColor="text1"/>
        </w:rPr>
        <w:t>Chính</w:t>
      </w:r>
      <w:proofErr w:type="spellEnd"/>
      <w:r w:rsidRPr="00411978">
        <w:rPr>
          <w:color w:val="000000" w:themeColor="text1"/>
        </w:rPr>
        <w:t xml:space="preserve"> </w:t>
      </w:r>
      <w:proofErr w:type="spellStart"/>
      <w:r w:rsidRPr="00411978">
        <w:rPr>
          <w:color w:val="000000" w:themeColor="text1"/>
        </w:rPr>
        <w:t>vì</w:t>
      </w:r>
      <w:proofErr w:type="spellEnd"/>
      <w:r w:rsidRPr="00411978">
        <w:rPr>
          <w:color w:val="000000" w:themeColor="text1"/>
        </w:rPr>
        <w:t xml:space="preserve"> </w:t>
      </w:r>
      <w:proofErr w:type="spellStart"/>
      <w:r w:rsidRPr="00411978">
        <w:rPr>
          <w:color w:val="000000" w:themeColor="text1"/>
        </w:rPr>
        <w:t>vậy</w:t>
      </w:r>
      <w:proofErr w:type="spellEnd"/>
      <w:r w:rsidRPr="00411978">
        <w:rPr>
          <w:color w:val="000000" w:themeColor="text1"/>
        </w:rPr>
        <w:t xml:space="preserve">, </w:t>
      </w:r>
      <w:proofErr w:type="spellStart"/>
      <w:r w:rsidRPr="00411978">
        <w:rPr>
          <w:color w:val="000000" w:themeColor="text1"/>
        </w:rPr>
        <w:t>khi</w:t>
      </w:r>
      <w:proofErr w:type="spellEnd"/>
      <w:r w:rsidRPr="00411978">
        <w:rPr>
          <w:color w:val="000000" w:themeColor="text1"/>
        </w:rPr>
        <w:t xml:space="preserve"> </w:t>
      </w:r>
      <w:proofErr w:type="spellStart"/>
      <w:r w:rsidRPr="00411978">
        <w:rPr>
          <w:color w:val="000000" w:themeColor="text1"/>
        </w:rPr>
        <w:t>Nghị</w:t>
      </w:r>
      <w:proofErr w:type="spellEnd"/>
      <w:r w:rsidRPr="00411978">
        <w:rPr>
          <w:color w:val="000000" w:themeColor="text1"/>
        </w:rPr>
        <w:t xml:space="preserve"> </w:t>
      </w:r>
      <w:proofErr w:type="spellStart"/>
      <w:r w:rsidRPr="00411978">
        <w:rPr>
          <w:color w:val="000000" w:themeColor="text1"/>
        </w:rPr>
        <w:t>quyết</w:t>
      </w:r>
      <w:proofErr w:type="spellEnd"/>
      <w:r w:rsidRPr="00411978">
        <w:rPr>
          <w:color w:val="000000" w:themeColor="text1"/>
        </w:rPr>
        <w:t xml:space="preserve"> </w:t>
      </w:r>
      <w:proofErr w:type="spellStart"/>
      <w:r w:rsidRPr="00411978">
        <w:rPr>
          <w:color w:val="000000" w:themeColor="text1"/>
        </w:rPr>
        <w:t>số</w:t>
      </w:r>
      <w:proofErr w:type="spellEnd"/>
      <w:r w:rsidRPr="00411978">
        <w:rPr>
          <w:color w:val="000000" w:themeColor="text1"/>
        </w:rPr>
        <w:t xml:space="preserve"> 73/2022/QH15 của </w:t>
      </w:r>
      <w:proofErr w:type="spellStart"/>
      <w:r w:rsidRPr="00411978">
        <w:rPr>
          <w:color w:val="000000" w:themeColor="text1"/>
        </w:rPr>
        <w:t>Quốc</w:t>
      </w:r>
      <w:proofErr w:type="spellEnd"/>
      <w:r w:rsidRPr="00411978">
        <w:rPr>
          <w:color w:val="000000" w:themeColor="text1"/>
        </w:rPr>
        <w:t xml:space="preserve"> </w:t>
      </w:r>
      <w:proofErr w:type="spellStart"/>
      <w:r w:rsidRPr="00411978">
        <w:rPr>
          <w:color w:val="000000" w:themeColor="text1"/>
        </w:rPr>
        <w:t>hội</w:t>
      </w:r>
      <w:proofErr w:type="spellEnd"/>
      <w:r w:rsidRPr="00411978">
        <w:rPr>
          <w:color w:val="000000" w:themeColor="text1"/>
        </w:rPr>
        <w:t xml:space="preserve"> </w:t>
      </w:r>
      <w:proofErr w:type="spellStart"/>
      <w:r w:rsidRPr="00411978">
        <w:rPr>
          <w:color w:val="000000" w:themeColor="text1"/>
        </w:rPr>
        <w:t>về</w:t>
      </w:r>
      <w:proofErr w:type="spellEnd"/>
      <w:r w:rsidRPr="00411978">
        <w:rPr>
          <w:color w:val="000000" w:themeColor="text1"/>
        </w:rPr>
        <w:t xml:space="preserve"> </w:t>
      </w:r>
      <w:proofErr w:type="spellStart"/>
      <w:r w:rsidRPr="00411978">
        <w:rPr>
          <w:color w:val="000000" w:themeColor="text1"/>
        </w:rPr>
        <w:t>thí</w:t>
      </w:r>
      <w:proofErr w:type="spellEnd"/>
      <w:r w:rsidRPr="00411978">
        <w:rPr>
          <w:color w:val="000000" w:themeColor="text1"/>
        </w:rPr>
        <w:t xml:space="preserve"> </w:t>
      </w:r>
      <w:proofErr w:type="spellStart"/>
      <w:r w:rsidRPr="00411978">
        <w:rPr>
          <w:color w:val="000000" w:themeColor="text1"/>
        </w:rPr>
        <w:t>điểm</w:t>
      </w:r>
      <w:proofErr w:type="spellEnd"/>
      <w:r w:rsidRPr="00411978">
        <w:rPr>
          <w:color w:val="000000" w:themeColor="text1"/>
        </w:rPr>
        <w:t xml:space="preserve"> </w:t>
      </w:r>
      <w:proofErr w:type="spellStart"/>
      <w:r w:rsidRPr="00411978">
        <w:rPr>
          <w:color w:val="000000" w:themeColor="text1"/>
        </w:rPr>
        <w:t>đấu</w:t>
      </w:r>
      <w:proofErr w:type="spellEnd"/>
      <w:r w:rsidRPr="00411978">
        <w:rPr>
          <w:color w:val="000000" w:themeColor="text1"/>
        </w:rPr>
        <w:t xml:space="preserve"> </w:t>
      </w:r>
      <w:proofErr w:type="spellStart"/>
      <w:r w:rsidRPr="00411978">
        <w:rPr>
          <w:color w:val="000000" w:themeColor="text1"/>
        </w:rPr>
        <w:t>giá</w:t>
      </w:r>
      <w:proofErr w:type="spellEnd"/>
      <w:r w:rsidRPr="00411978">
        <w:rPr>
          <w:color w:val="000000" w:themeColor="text1"/>
        </w:rPr>
        <w:t xml:space="preserve"> </w:t>
      </w:r>
      <w:proofErr w:type="spellStart"/>
      <w:r w:rsidRPr="00411978">
        <w:rPr>
          <w:color w:val="000000" w:themeColor="text1"/>
        </w:rPr>
        <w:t>biển</w:t>
      </w:r>
      <w:proofErr w:type="spellEnd"/>
      <w:r w:rsidRPr="00411978">
        <w:rPr>
          <w:color w:val="000000" w:themeColor="text1"/>
        </w:rPr>
        <w:t xml:space="preserve"> </w:t>
      </w:r>
      <w:proofErr w:type="spellStart"/>
      <w:r w:rsidRPr="00411978">
        <w:rPr>
          <w:color w:val="000000" w:themeColor="text1"/>
        </w:rPr>
        <w:lastRenderedPageBreak/>
        <w:t>số</w:t>
      </w:r>
      <w:proofErr w:type="spellEnd"/>
      <w:r w:rsidRPr="00411978">
        <w:rPr>
          <w:color w:val="000000" w:themeColor="text1"/>
        </w:rPr>
        <w:t xml:space="preserve"> </w:t>
      </w:r>
      <w:proofErr w:type="spellStart"/>
      <w:r w:rsidRPr="00411978">
        <w:rPr>
          <w:color w:val="000000" w:themeColor="text1"/>
        </w:rPr>
        <w:t>xe</w:t>
      </w:r>
      <w:proofErr w:type="spellEnd"/>
      <w:r w:rsidRPr="00411978">
        <w:rPr>
          <w:color w:val="000000" w:themeColor="text1"/>
        </w:rPr>
        <w:t xml:space="preserve"> ô </w:t>
      </w:r>
      <w:proofErr w:type="spellStart"/>
      <w:r w:rsidRPr="00411978">
        <w:rPr>
          <w:color w:val="000000" w:themeColor="text1"/>
        </w:rPr>
        <w:t>tô</w:t>
      </w:r>
      <w:proofErr w:type="spellEnd"/>
      <w:r w:rsidRPr="00411978">
        <w:rPr>
          <w:color w:val="000000" w:themeColor="text1"/>
        </w:rPr>
        <w:t xml:space="preserve"> </w:t>
      </w:r>
      <w:proofErr w:type="spellStart"/>
      <w:r w:rsidRPr="00411978">
        <w:rPr>
          <w:color w:val="000000" w:themeColor="text1"/>
        </w:rPr>
        <w:t>được</w:t>
      </w:r>
      <w:proofErr w:type="spellEnd"/>
      <w:r w:rsidRPr="00411978">
        <w:rPr>
          <w:color w:val="000000" w:themeColor="text1"/>
        </w:rPr>
        <w:t xml:space="preserve"> </w:t>
      </w:r>
      <w:proofErr w:type="spellStart"/>
      <w:r w:rsidRPr="00411978">
        <w:rPr>
          <w:color w:val="000000" w:themeColor="text1"/>
        </w:rPr>
        <w:t>thông</w:t>
      </w:r>
      <w:proofErr w:type="spellEnd"/>
      <w:r w:rsidRPr="00411978">
        <w:rPr>
          <w:color w:val="000000" w:themeColor="text1"/>
        </w:rPr>
        <w:t xml:space="preserve"> qua, </w:t>
      </w:r>
      <w:proofErr w:type="spellStart"/>
      <w:r w:rsidRPr="00411978">
        <w:rPr>
          <w:color w:val="000000" w:themeColor="text1"/>
        </w:rPr>
        <w:t>đã</w:t>
      </w:r>
      <w:proofErr w:type="spellEnd"/>
      <w:r w:rsidRPr="00411978">
        <w:rPr>
          <w:color w:val="000000" w:themeColor="text1"/>
        </w:rPr>
        <w:t xml:space="preserve"> </w:t>
      </w:r>
      <w:proofErr w:type="spellStart"/>
      <w:r w:rsidRPr="00411978">
        <w:rPr>
          <w:color w:val="000000" w:themeColor="text1"/>
        </w:rPr>
        <w:t>tạo</w:t>
      </w:r>
      <w:proofErr w:type="spellEnd"/>
      <w:r w:rsidRPr="00411978">
        <w:rPr>
          <w:color w:val="000000" w:themeColor="text1"/>
        </w:rPr>
        <w:t xml:space="preserve"> </w:t>
      </w:r>
      <w:proofErr w:type="spellStart"/>
      <w:r w:rsidRPr="00411978">
        <w:rPr>
          <w:color w:val="000000" w:themeColor="text1"/>
        </w:rPr>
        <w:t>tiền</w:t>
      </w:r>
      <w:proofErr w:type="spellEnd"/>
      <w:r w:rsidRPr="00411978">
        <w:rPr>
          <w:color w:val="000000" w:themeColor="text1"/>
        </w:rPr>
        <w:t xml:space="preserve"> </w:t>
      </w:r>
      <w:proofErr w:type="spellStart"/>
      <w:r w:rsidRPr="00411978">
        <w:rPr>
          <w:color w:val="000000" w:themeColor="text1"/>
        </w:rPr>
        <w:t>đề</w:t>
      </w:r>
      <w:proofErr w:type="spellEnd"/>
      <w:r w:rsidRPr="00411978">
        <w:rPr>
          <w:color w:val="000000" w:themeColor="text1"/>
        </w:rPr>
        <w:t xml:space="preserve">, </w:t>
      </w:r>
      <w:proofErr w:type="spellStart"/>
      <w:r w:rsidRPr="00411978">
        <w:rPr>
          <w:color w:val="000000" w:themeColor="text1"/>
        </w:rPr>
        <w:t>cơ</w:t>
      </w:r>
      <w:proofErr w:type="spellEnd"/>
      <w:r w:rsidRPr="00411978">
        <w:rPr>
          <w:color w:val="000000" w:themeColor="text1"/>
        </w:rPr>
        <w:t xml:space="preserve"> </w:t>
      </w:r>
      <w:proofErr w:type="spellStart"/>
      <w:r w:rsidRPr="00411978">
        <w:rPr>
          <w:color w:val="000000" w:themeColor="text1"/>
        </w:rPr>
        <w:t>sở</w:t>
      </w:r>
      <w:proofErr w:type="spellEnd"/>
      <w:r w:rsidRPr="00411978">
        <w:rPr>
          <w:color w:val="000000" w:themeColor="text1"/>
        </w:rPr>
        <w:t xml:space="preserve"> </w:t>
      </w:r>
      <w:proofErr w:type="spellStart"/>
      <w:r w:rsidRPr="00411978">
        <w:rPr>
          <w:color w:val="000000" w:themeColor="text1"/>
        </w:rPr>
        <w:t>pháp</w:t>
      </w:r>
      <w:proofErr w:type="spellEnd"/>
      <w:r w:rsidRPr="00411978">
        <w:rPr>
          <w:color w:val="000000" w:themeColor="text1"/>
        </w:rPr>
        <w:t xml:space="preserve"> </w:t>
      </w:r>
      <w:proofErr w:type="spellStart"/>
      <w:r w:rsidRPr="00411978">
        <w:rPr>
          <w:color w:val="000000" w:themeColor="text1"/>
        </w:rPr>
        <w:t>lý</w:t>
      </w:r>
      <w:proofErr w:type="spellEnd"/>
      <w:r w:rsidRPr="00411978">
        <w:rPr>
          <w:color w:val="000000" w:themeColor="text1"/>
        </w:rPr>
        <w:t xml:space="preserve"> </w:t>
      </w:r>
      <w:proofErr w:type="spellStart"/>
      <w:r w:rsidRPr="00411978">
        <w:rPr>
          <w:color w:val="000000" w:themeColor="text1"/>
        </w:rPr>
        <w:t>quan</w:t>
      </w:r>
      <w:proofErr w:type="spellEnd"/>
      <w:r w:rsidRPr="00411978">
        <w:rPr>
          <w:color w:val="000000" w:themeColor="text1"/>
        </w:rPr>
        <w:t xml:space="preserve"> </w:t>
      </w:r>
      <w:proofErr w:type="spellStart"/>
      <w:r w:rsidRPr="00411978">
        <w:rPr>
          <w:color w:val="000000" w:themeColor="text1"/>
        </w:rPr>
        <w:t>trọng</w:t>
      </w:r>
      <w:proofErr w:type="spellEnd"/>
      <w:r w:rsidRPr="00411978">
        <w:rPr>
          <w:color w:val="000000" w:themeColor="text1"/>
        </w:rPr>
        <w:t xml:space="preserve"> </w:t>
      </w:r>
      <w:proofErr w:type="spellStart"/>
      <w:r w:rsidRPr="00411978">
        <w:rPr>
          <w:color w:val="000000" w:themeColor="text1"/>
        </w:rPr>
        <w:t>trong</w:t>
      </w:r>
      <w:proofErr w:type="spellEnd"/>
      <w:r w:rsidRPr="00411978">
        <w:rPr>
          <w:color w:val="000000" w:themeColor="text1"/>
        </w:rPr>
        <w:t xml:space="preserve"> </w:t>
      </w:r>
      <w:proofErr w:type="spellStart"/>
      <w:r w:rsidRPr="00411978">
        <w:rPr>
          <w:color w:val="000000" w:themeColor="text1"/>
        </w:rPr>
        <w:t>việc</w:t>
      </w:r>
      <w:proofErr w:type="spellEnd"/>
      <w:r w:rsidRPr="00411978">
        <w:rPr>
          <w:color w:val="000000" w:themeColor="text1"/>
        </w:rPr>
        <w:t xml:space="preserve"> </w:t>
      </w:r>
      <w:proofErr w:type="spellStart"/>
      <w:r w:rsidRPr="00411978">
        <w:rPr>
          <w:color w:val="000000" w:themeColor="text1"/>
        </w:rPr>
        <w:t>triển</w:t>
      </w:r>
      <w:proofErr w:type="spellEnd"/>
      <w:r w:rsidRPr="00411978">
        <w:rPr>
          <w:color w:val="000000" w:themeColor="text1"/>
        </w:rPr>
        <w:t xml:space="preserve"> </w:t>
      </w:r>
      <w:proofErr w:type="spellStart"/>
      <w:r w:rsidRPr="00411978">
        <w:rPr>
          <w:color w:val="000000" w:themeColor="text1"/>
        </w:rPr>
        <w:t>khai</w:t>
      </w:r>
      <w:proofErr w:type="spellEnd"/>
      <w:r w:rsidRPr="00411978">
        <w:rPr>
          <w:color w:val="000000" w:themeColor="text1"/>
        </w:rPr>
        <w:t xml:space="preserve"> </w:t>
      </w:r>
      <w:proofErr w:type="spellStart"/>
      <w:r w:rsidRPr="00411978">
        <w:rPr>
          <w:color w:val="000000" w:themeColor="text1"/>
        </w:rPr>
        <w:t>thực</w:t>
      </w:r>
      <w:proofErr w:type="spellEnd"/>
      <w:r w:rsidRPr="00411978">
        <w:rPr>
          <w:color w:val="000000" w:themeColor="text1"/>
        </w:rPr>
        <w:t xml:space="preserve"> </w:t>
      </w:r>
      <w:proofErr w:type="spellStart"/>
      <w:r w:rsidRPr="00411978">
        <w:rPr>
          <w:color w:val="000000" w:themeColor="text1"/>
        </w:rPr>
        <w:t>hiện</w:t>
      </w:r>
      <w:proofErr w:type="spellEnd"/>
      <w:r w:rsidRPr="00411978">
        <w:rPr>
          <w:color w:val="000000" w:themeColor="text1"/>
        </w:rPr>
        <w:t xml:space="preserve"> </w:t>
      </w:r>
      <w:proofErr w:type="spellStart"/>
      <w:r w:rsidRPr="00411978">
        <w:rPr>
          <w:color w:val="000000" w:themeColor="text1"/>
        </w:rPr>
        <w:t>công</w:t>
      </w:r>
      <w:proofErr w:type="spellEnd"/>
      <w:r w:rsidRPr="00411978">
        <w:rPr>
          <w:color w:val="000000" w:themeColor="text1"/>
        </w:rPr>
        <w:t xml:space="preserve"> </w:t>
      </w:r>
      <w:proofErr w:type="spellStart"/>
      <w:r w:rsidRPr="00411978">
        <w:rPr>
          <w:color w:val="000000" w:themeColor="text1"/>
        </w:rPr>
        <w:t>tác</w:t>
      </w:r>
      <w:proofErr w:type="spellEnd"/>
      <w:r w:rsidRPr="00411978">
        <w:rPr>
          <w:color w:val="000000" w:themeColor="text1"/>
        </w:rPr>
        <w:t xml:space="preserve"> </w:t>
      </w:r>
      <w:proofErr w:type="spellStart"/>
      <w:r w:rsidRPr="00411978">
        <w:rPr>
          <w:color w:val="000000" w:themeColor="text1"/>
        </w:rPr>
        <w:t>đấu</w:t>
      </w:r>
      <w:proofErr w:type="spellEnd"/>
      <w:r w:rsidRPr="00411978">
        <w:rPr>
          <w:color w:val="000000" w:themeColor="text1"/>
        </w:rPr>
        <w:t xml:space="preserve"> </w:t>
      </w:r>
      <w:proofErr w:type="spellStart"/>
      <w:r w:rsidRPr="00411978">
        <w:rPr>
          <w:color w:val="000000" w:themeColor="text1"/>
        </w:rPr>
        <w:t>giá</w:t>
      </w:r>
      <w:proofErr w:type="spellEnd"/>
      <w:r w:rsidRPr="00411978">
        <w:rPr>
          <w:color w:val="000000" w:themeColor="text1"/>
        </w:rPr>
        <w:t xml:space="preserve"> </w:t>
      </w:r>
      <w:proofErr w:type="spellStart"/>
      <w:r w:rsidRPr="00411978">
        <w:rPr>
          <w:color w:val="000000" w:themeColor="text1"/>
        </w:rPr>
        <w:t>biển</w:t>
      </w:r>
      <w:proofErr w:type="spellEnd"/>
      <w:r w:rsidRPr="00411978">
        <w:rPr>
          <w:color w:val="000000" w:themeColor="text1"/>
        </w:rPr>
        <w:t xml:space="preserve"> </w:t>
      </w:r>
      <w:proofErr w:type="spellStart"/>
      <w:r w:rsidRPr="00411978">
        <w:rPr>
          <w:color w:val="000000" w:themeColor="text1"/>
        </w:rPr>
        <w:t>số</w:t>
      </w:r>
      <w:proofErr w:type="spellEnd"/>
      <w:r w:rsidRPr="00411978">
        <w:rPr>
          <w:color w:val="000000" w:themeColor="text1"/>
        </w:rPr>
        <w:t xml:space="preserve"> </w:t>
      </w:r>
      <w:proofErr w:type="spellStart"/>
      <w:r w:rsidRPr="00411978">
        <w:rPr>
          <w:color w:val="000000" w:themeColor="text1"/>
        </w:rPr>
        <w:t>xe</w:t>
      </w:r>
      <w:proofErr w:type="spellEnd"/>
      <w:r w:rsidRPr="00411978">
        <w:rPr>
          <w:color w:val="000000" w:themeColor="text1"/>
        </w:rPr>
        <w:t>.</w:t>
      </w:r>
    </w:p>
    <w:p w14:paraId="399CE767" w14:textId="7D62CB2F" w:rsidR="00252C94" w:rsidRPr="00411978" w:rsidRDefault="00252C94" w:rsidP="00252C94">
      <w:pPr>
        <w:spacing w:before="120"/>
        <w:ind w:firstLine="720"/>
        <w:jc w:val="both"/>
        <w:rPr>
          <w:color w:val="000000" w:themeColor="text1"/>
        </w:rPr>
      </w:pPr>
      <w:proofErr w:type="spellStart"/>
      <w:r w:rsidRPr="00411978">
        <w:rPr>
          <w:color w:val="000000" w:themeColor="text1"/>
        </w:rPr>
        <w:t>Trên</w:t>
      </w:r>
      <w:proofErr w:type="spellEnd"/>
      <w:r w:rsidRPr="00411978">
        <w:rPr>
          <w:color w:val="000000" w:themeColor="text1"/>
        </w:rPr>
        <w:t xml:space="preserve"> </w:t>
      </w:r>
      <w:proofErr w:type="spellStart"/>
      <w:r w:rsidRPr="00411978">
        <w:rPr>
          <w:color w:val="000000" w:themeColor="text1"/>
        </w:rPr>
        <w:t>cơ</w:t>
      </w:r>
      <w:proofErr w:type="spellEnd"/>
      <w:r w:rsidRPr="00411978">
        <w:rPr>
          <w:color w:val="000000" w:themeColor="text1"/>
        </w:rPr>
        <w:t xml:space="preserve"> </w:t>
      </w:r>
      <w:proofErr w:type="spellStart"/>
      <w:r w:rsidRPr="00411978">
        <w:rPr>
          <w:color w:val="000000" w:themeColor="text1"/>
        </w:rPr>
        <w:t>sở</w:t>
      </w:r>
      <w:proofErr w:type="spellEnd"/>
      <w:r w:rsidRPr="00411978">
        <w:rPr>
          <w:color w:val="000000" w:themeColor="text1"/>
        </w:rPr>
        <w:t xml:space="preserve"> </w:t>
      </w:r>
      <w:proofErr w:type="spellStart"/>
      <w:r w:rsidRPr="00411978">
        <w:rPr>
          <w:color w:val="000000" w:themeColor="text1"/>
        </w:rPr>
        <w:t>triển</w:t>
      </w:r>
      <w:proofErr w:type="spellEnd"/>
      <w:r w:rsidRPr="00411978">
        <w:rPr>
          <w:color w:val="000000" w:themeColor="text1"/>
        </w:rPr>
        <w:t xml:space="preserve"> </w:t>
      </w:r>
      <w:proofErr w:type="spellStart"/>
      <w:r w:rsidRPr="00411978">
        <w:rPr>
          <w:color w:val="000000" w:themeColor="text1"/>
        </w:rPr>
        <w:t>khai</w:t>
      </w:r>
      <w:proofErr w:type="spellEnd"/>
      <w:r w:rsidRPr="00411978">
        <w:rPr>
          <w:color w:val="000000" w:themeColor="text1"/>
        </w:rPr>
        <w:t xml:space="preserve"> </w:t>
      </w:r>
      <w:proofErr w:type="spellStart"/>
      <w:r w:rsidRPr="00411978">
        <w:rPr>
          <w:color w:val="000000" w:themeColor="text1"/>
        </w:rPr>
        <w:t>thực</w:t>
      </w:r>
      <w:proofErr w:type="spellEnd"/>
      <w:r w:rsidRPr="00411978">
        <w:rPr>
          <w:color w:val="000000" w:themeColor="text1"/>
        </w:rPr>
        <w:t xml:space="preserve"> </w:t>
      </w:r>
      <w:proofErr w:type="spellStart"/>
      <w:r w:rsidRPr="00411978">
        <w:rPr>
          <w:color w:val="000000" w:themeColor="text1"/>
        </w:rPr>
        <w:t>hiện</w:t>
      </w:r>
      <w:proofErr w:type="spellEnd"/>
      <w:r w:rsidRPr="00411978">
        <w:rPr>
          <w:color w:val="000000" w:themeColor="text1"/>
        </w:rPr>
        <w:t xml:space="preserve"> </w:t>
      </w:r>
      <w:proofErr w:type="spellStart"/>
      <w:r w:rsidRPr="00411978">
        <w:rPr>
          <w:color w:val="000000" w:themeColor="text1"/>
        </w:rPr>
        <w:t>Nghị</w:t>
      </w:r>
      <w:proofErr w:type="spellEnd"/>
      <w:r w:rsidRPr="00411978">
        <w:rPr>
          <w:color w:val="000000" w:themeColor="text1"/>
        </w:rPr>
        <w:t xml:space="preserve"> </w:t>
      </w:r>
      <w:proofErr w:type="spellStart"/>
      <w:r w:rsidRPr="00411978">
        <w:rPr>
          <w:color w:val="000000" w:themeColor="text1"/>
        </w:rPr>
        <w:t>quyết</w:t>
      </w:r>
      <w:proofErr w:type="spellEnd"/>
      <w:r w:rsidRPr="00411978">
        <w:rPr>
          <w:color w:val="000000" w:themeColor="text1"/>
        </w:rPr>
        <w:t xml:space="preserve"> </w:t>
      </w:r>
      <w:proofErr w:type="spellStart"/>
      <w:r w:rsidRPr="00411978">
        <w:rPr>
          <w:color w:val="000000" w:themeColor="text1"/>
        </w:rPr>
        <w:t>số</w:t>
      </w:r>
      <w:proofErr w:type="spellEnd"/>
      <w:r w:rsidRPr="00411978">
        <w:rPr>
          <w:color w:val="000000" w:themeColor="text1"/>
        </w:rPr>
        <w:t xml:space="preserve"> 73/2022/QH15 của </w:t>
      </w:r>
      <w:proofErr w:type="spellStart"/>
      <w:r w:rsidRPr="00411978">
        <w:rPr>
          <w:color w:val="000000" w:themeColor="text1"/>
        </w:rPr>
        <w:t>Quốc</w:t>
      </w:r>
      <w:proofErr w:type="spellEnd"/>
      <w:r w:rsidRPr="00411978">
        <w:rPr>
          <w:color w:val="000000" w:themeColor="text1"/>
        </w:rPr>
        <w:t xml:space="preserve"> </w:t>
      </w:r>
      <w:proofErr w:type="spellStart"/>
      <w:r w:rsidRPr="00411978">
        <w:rPr>
          <w:color w:val="000000" w:themeColor="text1"/>
        </w:rPr>
        <w:t>hội</w:t>
      </w:r>
      <w:proofErr w:type="spellEnd"/>
      <w:r w:rsidRPr="00411978">
        <w:rPr>
          <w:color w:val="000000" w:themeColor="text1"/>
        </w:rPr>
        <w:t xml:space="preserve"> </w:t>
      </w:r>
      <w:proofErr w:type="spellStart"/>
      <w:r w:rsidRPr="00411978">
        <w:rPr>
          <w:color w:val="000000" w:themeColor="text1"/>
        </w:rPr>
        <w:t>về</w:t>
      </w:r>
      <w:proofErr w:type="spellEnd"/>
      <w:r w:rsidRPr="00411978">
        <w:rPr>
          <w:color w:val="000000" w:themeColor="text1"/>
        </w:rPr>
        <w:t xml:space="preserve"> </w:t>
      </w:r>
      <w:proofErr w:type="spellStart"/>
      <w:r w:rsidRPr="00411978">
        <w:rPr>
          <w:color w:val="000000" w:themeColor="text1"/>
        </w:rPr>
        <w:t>thí</w:t>
      </w:r>
      <w:proofErr w:type="spellEnd"/>
      <w:r w:rsidRPr="00411978">
        <w:rPr>
          <w:color w:val="000000" w:themeColor="text1"/>
        </w:rPr>
        <w:t xml:space="preserve"> </w:t>
      </w:r>
      <w:proofErr w:type="spellStart"/>
      <w:r w:rsidRPr="00411978">
        <w:rPr>
          <w:color w:val="000000" w:themeColor="text1"/>
        </w:rPr>
        <w:t>điểm</w:t>
      </w:r>
      <w:proofErr w:type="spellEnd"/>
      <w:r w:rsidRPr="00411978">
        <w:rPr>
          <w:color w:val="000000" w:themeColor="text1"/>
        </w:rPr>
        <w:t xml:space="preserve"> </w:t>
      </w:r>
      <w:proofErr w:type="spellStart"/>
      <w:r w:rsidRPr="00411978">
        <w:rPr>
          <w:color w:val="000000" w:themeColor="text1"/>
        </w:rPr>
        <w:t>đấu</w:t>
      </w:r>
      <w:proofErr w:type="spellEnd"/>
      <w:r w:rsidRPr="00411978">
        <w:rPr>
          <w:color w:val="000000" w:themeColor="text1"/>
        </w:rPr>
        <w:t xml:space="preserve"> </w:t>
      </w:r>
      <w:proofErr w:type="spellStart"/>
      <w:r w:rsidRPr="00411978">
        <w:rPr>
          <w:color w:val="000000" w:themeColor="text1"/>
        </w:rPr>
        <w:t>giá</w:t>
      </w:r>
      <w:proofErr w:type="spellEnd"/>
      <w:r w:rsidRPr="00411978">
        <w:rPr>
          <w:color w:val="000000" w:themeColor="text1"/>
        </w:rPr>
        <w:t xml:space="preserve"> </w:t>
      </w:r>
      <w:proofErr w:type="spellStart"/>
      <w:r w:rsidRPr="00411978">
        <w:rPr>
          <w:color w:val="000000" w:themeColor="text1"/>
        </w:rPr>
        <w:t>biển</w:t>
      </w:r>
      <w:proofErr w:type="spellEnd"/>
      <w:r w:rsidRPr="00411978">
        <w:rPr>
          <w:color w:val="000000" w:themeColor="text1"/>
        </w:rPr>
        <w:t xml:space="preserve"> </w:t>
      </w:r>
      <w:proofErr w:type="spellStart"/>
      <w:r w:rsidRPr="00411978">
        <w:rPr>
          <w:color w:val="000000" w:themeColor="text1"/>
        </w:rPr>
        <w:t>số</w:t>
      </w:r>
      <w:proofErr w:type="spellEnd"/>
      <w:r w:rsidRPr="00411978">
        <w:rPr>
          <w:color w:val="000000" w:themeColor="text1"/>
        </w:rPr>
        <w:t xml:space="preserve"> </w:t>
      </w:r>
      <w:proofErr w:type="spellStart"/>
      <w:r w:rsidRPr="00411978">
        <w:rPr>
          <w:color w:val="000000" w:themeColor="text1"/>
        </w:rPr>
        <w:t>xe</w:t>
      </w:r>
      <w:proofErr w:type="spellEnd"/>
      <w:r w:rsidRPr="00411978">
        <w:rPr>
          <w:color w:val="000000" w:themeColor="text1"/>
        </w:rPr>
        <w:t xml:space="preserve"> ô </w:t>
      </w:r>
      <w:proofErr w:type="spellStart"/>
      <w:r w:rsidRPr="00411978">
        <w:rPr>
          <w:color w:val="000000" w:themeColor="text1"/>
        </w:rPr>
        <w:t>tô</w:t>
      </w:r>
      <w:proofErr w:type="spellEnd"/>
      <w:r w:rsidRPr="00411978">
        <w:rPr>
          <w:color w:val="000000" w:themeColor="text1"/>
        </w:rPr>
        <w:t xml:space="preserve"> </w:t>
      </w:r>
      <w:proofErr w:type="spellStart"/>
      <w:r w:rsidRPr="00411978">
        <w:rPr>
          <w:color w:val="000000" w:themeColor="text1"/>
        </w:rPr>
        <w:t>và</w:t>
      </w:r>
      <w:proofErr w:type="spellEnd"/>
      <w:r w:rsidRPr="00411978">
        <w:rPr>
          <w:color w:val="000000" w:themeColor="text1"/>
        </w:rPr>
        <w:t xml:space="preserve"> </w:t>
      </w:r>
      <w:proofErr w:type="spellStart"/>
      <w:r w:rsidRPr="00411978">
        <w:rPr>
          <w:color w:val="000000" w:themeColor="text1"/>
        </w:rPr>
        <w:t>một</w:t>
      </w:r>
      <w:proofErr w:type="spellEnd"/>
      <w:r w:rsidRPr="00411978">
        <w:rPr>
          <w:color w:val="000000" w:themeColor="text1"/>
        </w:rPr>
        <w:t xml:space="preserve"> </w:t>
      </w:r>
      <w:proofErr w:type="spellStart"/>
      <w:r w:rsidRPr="00411978">
        <w:rPr>
          <w:color w:val="000000" w:themeColor="text1"/>
        </w:rPr>
        <w:t>số</w:t>
      </w:r>
      <w:proofErr w:type="spellEnd"/>
      <w:r w:rsidRPr="00411978">
        <w:rPr>
          <w:color w:val="000000" w:themeColor="text1"/>
        </w:rPr>
        <w:t xml:space="preserve"> </w:t>
      </w:r>
      <w:proofErr w:type="spellStart"/>
      <w:r w:rsidRPr="00411978">
        <w:rPr>
          <w:color w:val="000000" w:themeColor="text1"/>
        </w:rPr>
        <w:t>kết</w:t>
      </w:r>
      <w:proofErr w:type="spellEnd"/>
      <w:r w:rsidRPr="00411978">
        <w:rPr>
          <w:color w:val="000000" w:themeColor="text1"/>
        </w:rPr>
        <w:t xml:space="preserve"> </w:t>
      </w:r>
      <w:proofErr w:type="spellStart"/>
      <w:r w:rsidRPr="00411978">
        <w:rPr>
          <w:color w:val="000000" w:themeColor="text1"/>
        </w:rPr>
        <w:t>quả</w:t>
      </w:r>
      <w:proofErr w:type="spellEnd"/>
      <w:r w:rsidRPr="00411978">
        <w:rPr>
          <w:color w:val="000000" w:themeColor="text1"/>
        </w:rPr>
        <w:t xml:space="preserve"> </w:t>
      </w:r>
      <w:proofErr w:type="spellStart"/>
      <w:r w:rsidRPr="00411978">
        <w:rPr>
          <w:color w:val="000000" w:themeColor="text1"/>
        </w:rPr>
        <w:t>bước</w:t>
      </w:r>
      <w:proofErr w:type="spellEnd"/>
      <w:r w:rsidRPr="00411978">
        <w:rPr>
          <w:color w:val="000000" w:themeColor="text1"/>
        </w:rPr>
        <w:t xml:space="preserve"> </w:t>
      </w:r>
      <w:proofErr w:type="spellStart"/>
      <w:r w:rsidRPr="00411978">
        <w:rPr>
          <w:color w:val="000000" w:themeColor="text1"/>
        </w:rPr>
        <w:t>đầu</w:t>
      </w:r>
      <w:proofErr w:type="spellEnd"/>
      <w:r w:rsidRPr="00411978">
        <w:rPr>
          <w:color w:val="000000" w:themeColor="text1"/>
        </w:rPr>
        <w:t xml:space="preserve"> </w:t>
      </w:r>
      <w:proofErr w:type="spellStart"/>
      <w:r w:rsidRPr="00411978">
        <w:rPr>
          <w:color w:val="000000" w:themeColor="text1"/>
        </w:rPr>
        <w:t>đạt</w:t>
      </w:r>
      <w:proofErr w:type="spellEnd"/>
      <w:r w:rsidRPr="00411978">
        <w:rPr>
          <w:color w:val="000000" w:themeColor="text1"/>
        </w:rPr>
        <w:t xml:space="preserve"> </w:t>
      </w:r>
      <w:proofErr w:type="spellStart"/>
      <w:r w:rsidRPr="00411978">
        <w:rPr>
          <w:color w:val="000000" w:themeColor="text1"/>
        </w:rPr>
        <w:t>được</w:t>
      </w:r>
      <w:proofErr w:type="spellEnd"/>
      <w:r w:rsidRPr="00411978">
        <w:rPr>
          <w:color w:val="000000" w:themeColor="text1"/>
          <w:vertAlign w:val="superscript"/>
        </w:rPr>
        <w:t xml:space="preserve"> </w:t>
      </w:r>
      <w:proofErr w:type="spellStart"/>
      <w:r w:rsidRPr="00411978">
        <w:rPr>
          <w:color w:val="000000" w:themeColor="text1"/>
        </w:rPr>
        <w:t>trong</w:t>
      </w:r>
      <w:proofErr w:type="spellEnd"/>
      <w:r w:rsidRPr="00411978">
        <w:rPr>
          <w:color w:val="000000" w:themeColor="text1"/>
        </w:rPr>
        <w:t xml:space="preserve"> </w:t>
      </w:r>
      <w:proofErr w:type="spellStart"/>
      <w:r w:rsidRPr="00411978">
        <w:rPr>
          <w:color w:val="000000" w:themeColor="text1"/>
        </w:rPr>
        <w:t>thời</w:t>
      </w:r>
      <w:proofErr w:type="spellEnd"/>
      <w:r w:rsidRPr="00411978">
        <w:rPr>
          <w:color w:val="000000" w:themeColor="text1"/>
        </w:rPr>
        <w:t xml:space="preserve"> </w:t>
      </w:r>
      <w:proofErr w:type="spellStart"/>
      <w:r w:rsidRPr="00411978">
        <w:rPr>
          <w:color w:val="000000" w:themeColor="text1"/>
        </w:rPr>
        <w:t>gian</w:t>
      </w:r>
      <w:proofErr w:type="spellEnd"/>
      <w:r w:rsidRPr="00411978">
        <w:rPr>
          <w:color w:val="000000" w:themeColor="text1"/>
        </w:rPr>
        <w:t xml:space="preserve"> </w:t>
      </w:r>
      <w:proofErr w:type="spellStart"/>
      <w:r w:rsidRPr="00411978">
        <w:rPr>
          <w:color w:val="000000" w:themeColor="text1"/>
        </w:rPr>
        <w:t>vừa</w:t>
      </w:r>
      <w:proofErr w:type="spellEnd"/>
      <w:r w:rsidRPr="00411978">
        <w:rPr>
          <w:color w:val="000000" w:themeColor="text1"/>
        </w:rPr>
        <w:t xml:space="preserve"> qua</w:t>
      </w:r>
      <w:r w:rsidRPr="00411978">
        <w:rPr>
          <w:b/>
          <w:color w:val="000000" w:themeColor="text1"/>
          <w:vertAlign w:val="superscript"/>
        </w:rPr>
        <w:t>2</w:t>
      </w:r>
      <w:r w:rsidRPr="00411978">
        <w:rPr>
          <w:color w:val="000000" w:themeColor="text1"/>
        </w:rPr>
        <w:t xml:space="preserve">. </w:t>
      </w:r>
      <w:proofErr w:type="spellStart"/>
      <w:r w:rsidRPr="00411978">
        <w:rPr>
          <w:color w:val="000000" w:themeColor="text1"/>
        </w:rPr>
        <w:t>Để</w:t>
      </w:r>
      <w:proofErr w:type="spellEnd"/>
      <w:r w:rsidRPr="00411978">
        <w:rPr>
          <w:color w:val="000000" w:themeColor="text1"/>
        </w:rPr>
        <w:t xml:space="preserve"> </w:t>
      </w:r>
      <w:proofErr w:type="spellStart"/>
      <w:r w:rsidRPr="00411978">
        <w:rPr>
          <w:color w:val="000000" w:themeColor="text1"/>
        </w:rPr>
        <w:t>tiếp</w:t>
      </w:r>
      <w:proofErr w:type="spellEnd"/>
      <w:r w:rsidRPr="00411978">
        <w:rPr>
          <w:color w:val="000000" w:themeColor="text1"/>
        </w:rPr>
        <w:t xml:space="preserve"> </w:t>
      </w:r>
      <w:proofErr w:type="spellStart"/>
      <w:r w:rsidRPr="00411978">
        <w:rPr>
          <w:color w:val="000000" w:themeColor="text1"/>
        </w:rPr>
        <w:t>tục</w:t>
      </w:r>
      <w:proofErr w:type="spellEnd"/>
      <w:r w:rsidRPr="00411978">
        <w:rPr>
          <w:color w:val="000000" w:themeColor="text1"/>
        </w:rPr>
        <w:t xml:space="preserve"> </w:t>
      </w:r>
      <w:proofErr w:type="spellStart"/>
      <w:r w:rsidRPr="00411978">
        <w:rPr>
          <w:color w:val="000000" w:themeColor="text1"/>
        </w:rPr>
        <w:t>thực</w:t>
      </w:r>
      <w:proofErr w:type="spellEnd"/>
      <w:r w:rsidRPr="00411978">
        <w:rPr>
          <w:color w:val="000000" w:themeColor="text1"/>
        </w:rPr>
        <w:t xml:space="preserve"> </w:t>
      </w:r>
      <w:proofErr w:type="spellStart"/>
      <w:r w:rsidRPr="00411978">
        <w:rPr>
          <w:color w:val="000000" w:themeColor="text1"/>
        </w:rPr>
        <w:t>hiện</w:t>
      </w:r>
      <w:proofErr w:type="spellEnd"/>
      <w:r w:rsidRPr="00411978">
        <w:rPr>
          <w:color w:val="000000" w:themeColor="text1"/>
        </w:rPr>
        <w:t xml:space="preserve"> </w:t>
      </w:r>
      <w:proofErr w:type="spellStart"/>
      <w:r w:rsidRPr="00411978">
        <w:rPr>
          <w:color w:val="000000" w:themeColor="text1"/>
        </w:rPr>
        <w:t>có</w:t>
      </w:r>
      <w:proofErr w:type="spellEnd"/>
      <w:r w:rsidRPr="00411978">
        <w:rPr>
          <w:color w:val="000000" w:themeColor="text1"/>
        </w:rPr>
        <w:t xml:space="preserve"> </w:t>
      </w:r>
      <w:proofErr w:type="spellStart"/>
      <w:r w:rsidRPr="00411978">
        <w:rPr>
          <w:color w:val="000000" w:themeColor="text1"/>
        </w:rPr>
        <w:t>hiệu</w:t>
      </w:r>
      <w:proofErr w:type="spellEnd"/>
      <w:r w:rsidRPr="00411978">
        <w:rPr>
          <w:color w:val="000000" w:themeColor="text1"/>
        </w:rPr>
        <w:t xml:space="preserve"> </w:t>
      </w:r>
      <w:proofErr w:type="spellStart"/>
      <w:r w:rsidRPr="00411978">
        <w:rPr>
          <w:color w:val="000000" w:themeColor="text1"/>
        </w:rPr>
        <w:t>quả</w:t>
      </w:r>
      <w:proofErr w:type="spellEnd"/>
      <w:r w:rsidRPr="00411978">
        <w:rPr>
          <w:color w:val="000000" w:themeColor="text1"/>
        </w:rPr>
        <w:t xml:space="preserve"> </w:t>
      </w:r>
      <w:proofErr w:type="spellStart"/>
      <w:r w:rsidRPr="00411978">
        <w:rPr>
          <w:color w:val="000000" w:themeColor="text1"/>
        </w:rPr>
        <w:t>công</w:t>
      </w:r>
      <w:proofErr w:type="spellEnd"/>
      <w:r w:rsidRPr="00411978">
        <w:rPr>
          <w:color w:val="000000" w:themeColor="text1"/>
        </w:rPr>
        <w:t xml:space="preserve"> </w:t>
      </w:r>
      <w:proofErr w:type="spellStart"/>
      <w:r w:rsidRPr="00411978">
        <w:rPr>
          <w:color w:val="000000" w:themeColor="text1"/>
        </w:rPr>
        <w:t>tác</w:t>
      </w:r>
      <w:proofErr w:type="spellEnd"/>
      <w:r w:rsidRPr="00411978">
        <w:rPr>
          <w:color w:val="000000" w:themeColor="text1"/>
        </w:rPr>
        <w:t xml:space="preserve"> </w:t>
      </w:r>
      <w:proofErr w:type="spellStart"/>
      <w:r w:rsidRPr="00411978">
        <w:rPr>
          <w:color w:val="000000" w:themeColor="text1"/>
        </w:rPr>
        <w:t>đấu</w:t>
      </w:r>
      <w:proofErr w:type="spellEnd"/>
      <w:r w:rsidRPr="00411978">
        <w:rPr>
          <w:color w:val="000000" w:themeColor="text1"/>
        </w:rPr>
        <w:t xml:space="preserve"> </w:t>
      </w:r>
      <w:proofErr w:type="spellStart"/>
      <w:r w:rsidRPr="00411978">
        <w:rPr>
          <w:color w:val="000000" w:themeColor="text1"/>
        </w:rPr>
        <w:t>giá</w:t>
      </w:r>
      <w:proofErr w:type="spellEnd"/>
      <w:r w:rsidRPr="00411978">
        <w:rPr>
          <w:color w:val="000000" w:themeColor="text1"/>
        </w:rPr>
        <w:t xml:space="preserve"> </w:t>
      </w:r>
      <w:proofErr w:type="spellStart"/>
      <w:r w:rsidRPr="00411978">
        <w:rPr>
          <w:color w:val="000000" w:themeColor="text1"/>
        </w:rPr>
        <w:t>biển</w:t>
      </w:r>
      <w:proofErr w:type="spellEnd"/>
      <w:r w:rsidRPr="00411978">
        <w:rPr>
          <w:color w:val="000000" w:themeColor="text1"/>
        </w:rPr>
        <w:t xml:space="preserve"> </w:t>
      </w:r>
      <w:proofErr w:type="spellStart"/>
      <w:r w:rsidRPr="00411978">
        <w:rPr>
          <w:color w:val="000000" w:themeColor="text1"/>
        </w:rPr>
        <w:t>số</w:t>
      </w:r>
      <w:proofErr w:type="spellEnd"/>
      <w:r w:rsidRPr="00411978">
        <w:rPr>
          <w:color w:val="000000" w:themeColor="text1"/>
        </w:rPr>
        <w:t xml:space="preserve"> </w:t>
      </w:r>
      <w:proofErr w:type="spellStart"/>
      <w:r w:rsidRPr="00411978">
        <w:rPr>
          <w:color w:val="000000" w:themeColor="text1"/>
        </w:rPr>
        <w:t>xe</w:t>
      </w:r>
      <w:proofErr w:type="spellEnd"/>
      <w:r w:rsidRPr="00411978">
        <w:rPr>
          <w:color w:val="000000" w:themeColor="text1"/>
        </w:rPr>
        <w:t xml:space="preserve"> ô </w:t>
      </w:r>
      <w:proofErr w:type="spellStart"/>
      <w:r w:rsidRPr="00411978">
        <w:rPr>
          <w:color w:val="000000" w:themeColor="text1"/>
        </w:rPr>
        <w:t>tô</w:t>
      </w:r>
      <w:proofErr w:type="spellEnd"/>
      <w:r w:rsidRPr="00411978">
        <w:rPr>
          <w:color w:val="000000" w:themeColor="text1"/>
        </w:rPr>
        <w:t xml:space="preserve">, </w:t>
      </w:r>
      <w:proofErr w:type="spellStart"/>
      <w:r w:rsidRPr="00411978">
        <w:rPr>
          <w:color w:val="000000" w:themeColor="text1"/>
        </w:rPr>
        <w:t>xe</w:t>
      </w:r>
      <w:proofErr w:type="spellEnd"/>
      <w:r w:rsidRPr="00411978">
        <w:rPr>
          <w:color w:val="000000" w:themeColor="text1"/>
        </w:rPr>
        <w:t xml:space="preserve"> </w:t>
      </w:r>
      <w:proofErr w:type="spellStart"/>
      <w:r w:rsidRPr="00411978">
        <w:rPr>
          <w:color w:val="000000" w:themeColor="text1"/>
        </w:rPr>
        <w:t>mô</w:t>
      </w:r>
      <w:proofErr w:type="spellEnd"/>
      <w:r w:rsidRPr="00411978">
        <w:rPr>
          <w:color w:val="000000" w:themeColor="text1"/>
        </w:rPr>
        <w:t xml:space="preserve"> </w:t>
      </w:r>
      <w:proofErr w:type="spellStart"/>
      <w:r w:rsidRPr="00411978">
        <w:rPr>
          <w:color w:val="000000" w:themeColor="text1"/>
        </w:rPr>
        <w:t>tô</w:t>
      </w:r>
      <w:proofErr w:type="spellEnd"/>
      <w:r w:rsidRPr="00411978">
        <w:rPr>
          <w:color w:val="000000" w:themeColor="text1"/>
        </w:rPr>
        <w:t xml:space="preserve">, </w:t>
      </w:r>
      <w:proofErr w:type="spellStart"/>
      <w:r w:rsidRPr="00411978">
        <w:rPr>
          <w:color w:val="000000" w:themeColor="text1"/>
        </w:rPr>
        <w:t>xe</w:t>
      </w:r>
      <w:proofErr w:type="spellEnd"/>
      <w:r w:rsidRPr="00411978">
        <w:rPr>
          <w:color w:val="000000" w:themeColor="text1"/>
        </w:rPr>
        <w:t xml:space="preserve"> </w:t>
      </w:r>
      <w:proofErr w:type="spellStart"/>
      <w:r w:rsidRPr="00411978">
        <w:rPr>
          <w:color w:val="000000" w:themeColor="text1"/>
        </w:rPr>
        <w:t>gắn</w:t>
      </w:r>
      <w:proofErr w:type="spellEnd"/>
      <w:r w:rsidRPr="00411978">
        <w:rPr>
          <w:color w:val="000000" w:themeColor="text1"/>
        </w:rPr>
        <w:t xml:space="preserve"> </w:t>
      </w:r>
      <w:proofErr w:type="spellStart"/>
      <w:r w:rsidRPr="00411978">
        <w:rPr>
          <w:color w:val="000000" w:themeColor="text1"/>
        </w:rPr>
        <w:t>máy</w:t>
      </w:r>
      <w:proofErr w:type="spellEnd"/>
      <w:r w:rsidRPr="00411978">
        <w:rPr>
          <w:color w:val="000000" w:themeColor="text1"/>
        </w:rPr>
        <w:t xml:space="preserve"> </w:t>
      </w:r>
      <w:proofErr w:type="spellStart"/>
      <w:r w:rsidRPr="00411978">
        <w:rPr>
          <w:color w:val="000000" w:themeColor="text1"/>
        </w:rPr>
        <w:t>trong</w:t>
      </w:r>
      <w:proofErr w:type="spellEnd"/>
      <w:r w:rsidRPr="00411978">
        <w:rPr>
          <w:color w:val="000000" w:themeColor="text1"/>
        </w:rPr>
        <w:t xml:space="preserve"> </w:t>
      </w:r>
      <w:proofErr w:type="spellStart"/>
      <w:r w:rsidRPr="00411978">
        <w:rPr>
          <w:color w:val="000000" w:themeColor="text1"/>
        </w:rPr>
        <w:t>thời</w:t>
      </w:r>
      <w:proofErr w:type="spellEnd"/>
      <w:r w:rsidRPr="00411978">
        <w:rPr>
          <w:color w:val="000000" w:themeColor="text1"/>
        </w:rPr>
        <w:t xml:space="preserve"> </w:t>
      </w:r>
      <w:proofErr w:type="spellStart"/>
      <w:r w:rsidRPr="00411978">
        <w:rPr>
          <w:color w:val="000000" w:themeColor="text1"/>
        </w:rPr>
        <w:t>gian</w:t>
      </w:r>
      <w:proofErr w:type="spellEnd"/>
      <w:r w:rsidRPr="00411978">
        <w:rPr>
          <w:color w:val="000000" w:themeColor="text1"/>
        </w:rPr>
        <w:t xml:space="preserve"> </w:t>
      </w:r>
      <w:proofErr w:type="spellStart"/>
      <w:r w:rsidRPr="00411978">
        <w:rPr>
          <w:color w:val="000000" w:themeColor="text1"/>
        </w:rPr>
        <w:t>tới</w:t>
      </w:r>
      <w:proofErr w:type="spellEnd"/>
      <w:r w:rsidRPr="00411978">
        <w:rPr>
          <w:color w:val="000000" w:themeColor="text1"/>
        </w:rPr>
        <w:t xml:space="preserve">, </w:t>
      </w:r>
      <w:proofErr w:type="spellStart"/>
      <w:r w:rsidRPr="00411978">
        <w:rPr>
          <w:color w:val="000000" w:themeColor="text1"/>
        </w:rPr>
        <w:t>nhằm</w:t>
      </w:r>
      <w:proofErr w:type="spellEnd"/>
      <w:r w:rsidRPr="00411978">
        <w:rPr>
          <w:color w:val="000000" w:themeColor="text1"/>
        </w:rPr>
        <w:t xml:space="preserve"> k</w:t>
      </w:r>
      <w:r w:rsidRPr="00411978">
        <w:rPr>
          <w:color w:val="000000" w:themeColor="text1"/>
          <w:lang w:val="vi-VN"/>
        </w:rPr>
        <w:t>hai thác có hiệu quả tài sản công</w:t>
      </w:r>
      <w:r w:rsidRPr="00411978">
        <w:rPr>
          <w:color w:val="000000" w:themeColor="text1"/>
        </w:rPr>
        <w:t>,</w:t>
      </w:r>
      <w:r w:rsidRPr="00411978">
        <w:rPr>
          <w:color w:val="000000" w:themeColor="text1"/>
          <w:lang w:val="vi-VN"/>
        </w:rPr>
        <w:t xml:space="preserve"> </w:t>
      </w:r>
      <w:proofErr w:type="spellStart"/>
      <w:r w:rsidRPr="00411978">
        <w:rPr>
          <w:color w:val="000000" w:themeColor="text1"/>
        </w:rPr>
        <w:t>góp</w:t>
      </w:r>
      <w:proofErr w:type="spellEnd"/>
      <w:r w:rsidRPr="00411978">
        <w:rPr>
          <w:color w:val="000000" w:themeColor="text1"/>
        </w:rPr>
        <w:t xml:space="preserve"> </w:t>
      </w:r>
      <w:proofErr w:type="spellStart"/>
      <w:r w:rsidRPr="00411978">
        <w:rPr>
          <w:color w:val="000000" w:themeColor="text1"/>
        </w:rPr>
        <w:t>phần</w:t>
      </w:r>
      <w:proofErr w:type="spellEnd"/>
      <w:r w:rsidRPr="00411978">
        <w:rPr>
          <w:color w:val="000000" w:themeColor="text1"/>
        </w:rPr>
        <w:t xml:space="preserve"> </w:t>
      </w:r>
      <w:proofErr w:type="spellStart"/>
      <w:r w:rsidRPr="00411978">
        <w:rPr>
          <w:color w:val="000000" w:themeColor="text1"/>
        </w:rPr>
        <w:t>tăng</w:t>
      </w:r>
      <w:proofErr w:type="spellEnd"/>
      <w:r w:rsidRPr="00411978">
        <w:rPr>
          <w:color w:val="000000" w:themeColor="text1"/>
        </w:rPr>
        <w:t xml:space="preserve"> </w:t>
      </w:r>
      <w:proofErr w:type="spellStart"/>
      <w:r w:rsidRPr="00411978">
        <w:rPr>
          <w:color w:val="000000" w:themeColor="text1"/>
        </w:rPr>
        <w:t>thu</w:t>
      </w:r>
      <w:proofErr w:type="spellEnd"/>
      <w:r w:rsidRPr="00411978">
        <w:rPr>
          <w:color w:val="000000" w:themeColor="text1"/>
        </w:rPr>
        <w:t xml:space="preserve"> </w:t>
      </w:r>
      <w:proofErr w:type="spellStart"/>
      <w:r w:rsidRPr="00411978">
        <w:rPr>
          <w:color w:val="000000" w:themeColor="text1"/>
        </w:rPr>
        <w:t>cho</w:t>
      </w:r>
      <w:proofErr w:type="spellEnd"/>
      <w:r w:rsidRPr="00411978">
        <w:rPr>
          <w:color w:val="000000" w:themeColor="text1"/>
        </w:rPr>
        <w:t xml:space="preserve"> </w:t>
      </w:r>
      <w:proofErr w:type="spellStart"/>
      <w:r w:rsidRPr="00411978">
        <w:rPr>
          <w:color w:val="000000" w:themeColor="text1"/>
        </w:rPr>
        <w:t>ngân</w:t>
      </w:r>
      <w:proofErr w:type="spellEnd"/>
      <w:r w:rsidRPr="00411978">
        <w:rPr>
          <w:color w:val="000000" w:themeColor="text1"/>
        </w:rPr>
        <w:t xml:space="preserve"> </w:t>
      </w:r>
      <w:proofErr w:type="spellStart"/>
      <w:r w:rsidRPr="00411978">
        <w:rPr>
          <w:color w:val="000000" w:themeColor="text1"/>
        </w:rPr>
        <w:t>sách</w:t>
      </w:r>
      <w:proofErr w:type="spellEnd"/>
      <w:r w:rsidRPr="00411978">
        <w:rPr>
          <w:color w:val="000000" w:themeColor="text1"/>
        </w:rPr>
        <w:t xml:space="preserve"> </w:t>
      </w:r>
      <w:proofErr w:type="spellStart"/>
      <w:r w:rsidRPr="00411978">
        <w:rPr>
          <w:color w:val="000000" w:themeColor="text1"/>
        </w:rPr>
        <w:t>nhà</w:t>
      </w:r>
      <w:proofErr w:type="spellEnd"/>
      <w:r w:rsidRPr="00411978">
        <w:rPr>
          <w:color w:val="000000" w:themeColor="text1"/>
        </w:rPr>
        <w:t xml:space="preserve"> </w:t>
      </w:r>
      <w:proofErr w:type="spellStart"/>
      <w:r w:rsidRPr="00411978">
        <w:rPr>
          <w:color w:val="000000" w:themeColor="text1"/>
        </w:rPr>
        <w:t>nước</w:t>
      </w:r>
      <w:proofErr w:type="spellEnd"/>
      <w:r w:rsidRPr="00411978">
        <w:rPr>
          <w:color w:val="000000" w:themeColor="text1"/>
        </w:rPr>
        <w:t xml:space="preserve">, </w:t>
      </w:r>
      <w:proofErr w:type="spellStart"/>
      <w:r w:rsidRPr="00411978">
        <w:rPr>
          <w:color w:val="000000" w:themeColor="text1"/>
        </w:rPr>
        <w:t>công</w:t>
      </w:r>
      <w:proofErr w:type="spellEnd"/>
      <w:r w:rsidRPr="00411978">
        <w:rPr>
          <w:color w:val="000000" w:themeColor="text1"/>
        </w:rPr>
        <w:t xml:space="preserve"> </w:t>
      </w:r>
      <w:proofErr w:type="spellStart"/>
      <w:r w:rsidRPr="00411978">
        <w:rPr>
          <w:color w:val="000000" w:themeColor="text1"/>
        </w:rPr>
        <w:t>khai</w:t>
      </w:r>
      <w:proofErr w:type="spellEnd"/>
      <w:r w:rsidRPr="00411978">
        <w:rPr>
          <w:color w:val="000000" w:themeColor="text1"/>
        </w:rPr>
        <w:t xml:space="preserve">, </w:t>
      </w:r>
      <w:proofErr w:type="spellStart"/>
      <w:r w:rsidRPr="00411978">
        <w:rPr>
          <w:color w:val="000000" w:themeColor="text1"/>
        </w:rPr>
        <w:t>minh</w:t>
      </w:r>
      <w:proofErr w:type="spellEnd"/>
      <w:r w:rsidRPr="00411978">
        <w:rPr>
          <w:color w:val="000000" w:themeColor="text1"/>
        </w:rPr>
        <w:t xml:space="preserve"> </w:t>
      </w:r>
      <w:proofErr w:type="spellStart"/>
      <w:r w:rsidRPr="00411978">
        <w:rPr>
          <w:color w:val="000000" w:themeColor="text1"/>
        </w:rPr>
        <w:t>bạch</w:t>
      </w:r>
      <w:proofErr w:type="spellEnd"/>
      <w:r w:rsidRPr="00411978">
        <w:rPr>
          <w:color w:val="000000" w:themeColor="text1"/>
        </w:rPr>
        <w:t xml:space="preserve"> </w:t>
      </w:r>
      <w:proofErr w:type="spellStart"/>
      <w:r w:rsidRPr="00411978">
        <w:rPr>
          <w:color w:val="000000" w:themeColor="text1"/>
        </w:rPr>
        <w:t>trong</w:t>
      </w:r>
      <w:proofErr w:type="spellEnd"/>
      <w:r w:rsidRPr="00411978">
        <w:rPr>
          <w:color w:val="000000" w:themeColor="text1"/>
        </w:rPr>
        <w:t xml:space="preserve"> </w:t>
      </w:r>
      <w:proofErr w:type="spellStart"/>
      <w:r w:rsidRPr="00411978">
        <w:rPr>
          <w:color w:val="000000" w:themeColor="text1"/>
        </w:rPr>
        <w:t>việc</w:t>
      </w:r>
      <w:proofErr w:type="spellEnd"/>
      <w:r w:rsidRPr="00411978">
        <w:rPr>
          <w:color w:val="000000" w:themeColor="text1"/>
        </w:rPr>
        <w:t xml:space="preserve"> </w:t>
      </w:r>
      <w:proofErr w:type="spellStart"/>
      <w:r w:rsidRPr="00411978">
        <w:rPr>
          <w:color w:val="000000" w:themeColor="text1"/>
        </w:rPr>
        <w:t>quản</w:t>
      </w:r>
      <w:proofErr w:type="spellEnd"/>
      <w:r w:rsidRPr="00411978">
        <w:rPr>
          <w:color w:val="000000" w:themeColor="text1"/>
        </w:rPr>
        <w:t xml:space="preserve"> </w:t>
      </w:r>
      <w:proofErr w:type="spellStart"/>
      <w:r w:rsidRPr="00411978">
        <w:rPr>
          <w:color w:val="000000" w:themeColor="text1"/>
        </w:rPr>
        <w:t>lý</w:t>
      </w:r>
      <w:proofErr w:type="spellEnd"/>
      <w:r w:rsidRPr="00411978">
        <w:rPr>
          <w:color w:val="000000" w:themeColor="text1"/>
        </w:rPr>
        <w:t xml:space="preserve"> </w:t>
      </w:r>
      <w:proofErr w:type="spellStart"/>
      <w:r w:rsidRPr="00411978">
        <w:rPr>
          <w:color w:val="000000" w:themeColor="text1"/>
        </w:rPr>
        <w:t>phương</w:t>
      </w:r>
      <w:proofErr w:type="spellEnd"/>
      <w:r w:rsidRPr="00411978">
        <w:rPr>
          <w:color w:val="000000" w:themeColor="text1"/>
        </w:rPr>
        <w:t xml:space="preserve"> </w:t>
      </w:r>
      <w:proofErr w:type="spellStart"/>
      <w:r w:rsidRPr="00411978">
        <w:rPr>
          <w:color w:val="000000" w:themeColor="text1"/>
        </w:rPr>
        <w:t>tiện</w:t>
      </w:r>
      <w:proofErr w:type="spellEnd"/>
      <w:r w:rsidRPr="00411978">
        <w:rPr>
          <w:color w:val="000000" w:themeColor="text1"/>
        </w:rPr>
        <w:t xml:space="preserve"> </w:t>
      </w:r>
      <w:proofErr w:type="spellStart"/>
      <w:r w:rsidRPr="00411978">
        <w:rPr>
          <w:color w:val="000000" w:themeColor="text1"/>
        </w:rPr>
        <w:t>và</w:t>
      </w:r>
      <w:proofErr w:type="spellEnd"/>
      <w:r w:rsidRPr="00411978">
        <w:rPr>
          <w:color w:val="000000" w:themeColor="text1"/>
        </w:rPr>
        <w:t xml:space="preserve"> </w:t>
      </w:r>
      <w:proofErr w:type="spellStart"/>
      <w:r w:rsidRPr="00411978">
        <w:rPr>
          <w:color w:val="000000" w:themeColor="text1"/>
        </w:rPr>
        <w:t>đáp</w:t>
      </w:r>
      <w:proofErr w:type="spellEnd"/>
      <w:r w:rsidRPr="00411978">
        <w:rPr>
          <w:color w:val="000000" w:themeColor="text1"/>
        </w:rPr>
        <w:t xml:space="preserve"> </w:t>
      </w:r>
      <w:proofErr w:type="spellStart"/>
      <w:r w:rsidRPr="00411978">
        <w:rPr>
          <w:color w:val="000000" w:themeColor="text1"/>
        </w:rPr>
        <w:t>ứng</w:t>
      </w:r>
      <w:proofErr w:type="spellEnd"/>
      <w:r w:rsidRPr="00411978">
        <w:rPr>
          <w:color w:val="000000" w:themeColor="text1"/>
        </w:rPr>
        <w:t xml:space="preserve"> </w:t>
      </w:r>
      <w:proofErr w:type="spellStart"/>
      <w:r w:rsidRPr="00411978">
        <w:rPr>
          <w:color w:val="000000" w:themeColor="text1"/>
        </w:rPr>
        <w:t>nhu</w:t>
      </w:r>
      <w:proofErr w:type="spellEnd"/>
      <w:r w:rsidRPr="00411978">
        <w:rPr>
          <w:color w:val="000000" w:themeColor="text1"/>
        </w:rPr>
        <w:t xml:space="preserve"> </w:t>
      </w:r>
      <w:proofErr w:type="spellStart"/>
      <w:r w:rsidRPr="00411978">
        <w:rPr>
          <w:color w:val="000000" w:themeColor="text1"/>
        </w:rPr>
        <w:t>cầu</w:t>
      </w:r>
      <w:proofErr w:type="spellEnd"/>
      <w:r w:rsidRPr="00411978">
        <w:rPr>
          <w:color w:val="000000" w:themeColor="text1"/>
        </w:rPr>
        <w:t xml:space="preserve">, </w:t>
      </w:r>
      <w:proofErr w:type="spellStart"/>
      <w:r w:rsidRPr="00411978">
        <w:rPr>
          <w:color w:val="000000" w:themeColor="text1"/>
        </w:rPr>
        <w:t>nguyện</w:t>
      </w:r>
      <w:proofErr w:type="spellEnd"/>
      <w:r w:rsidRPr="00411978">
        <w:rPr>
          <w:color w:val="000000" w:themeColor="text1"/>
        </w:rPr>
        <w:t xml:space="preserve"> </w:t>
      </w:r>
      <w:proofErr w:type="spellStart"/>
      <w:r w:rsidRPr="00411978">
        <w:rPr>
          <w:color w:val="000000" w:themeColor="text1"/>
        </w:rPr>
        <w:t>vọng</w:t>
      </w:r>
      <w:proofErr w:type="spellEnd"/>
      <w:r w:rsidRPr="00411978">
        <w:rPr>
          <w:color w:val="000000" w:themeColor="text1"/>
        </w:rPr>
        <w:t xml:space="preserve"> </w:t>
      </w:r>
      <w:proofErr w:type="spellStart"/>
      <w:r w:rsidRPr="00411978">
        <w:rPr>
          <w:color w:val="000000" w:themeColor="text1"/>
        </w:rPr>
        <w:t>chính</w:t>
      </w:r>
      <w:proofErr w:type="spellEnd"/>
      <w:r w:rsidRPr="00411978">
        <w:rPr>
          <w:color w:val="000000" w:themeColor="text1"/>
        </w:rPr>
        <w:t xml:space="preserve"> </w:t>
      </w:r>
      <w:proofErr w:type="spellStart"/>
      <w:r w:rsidRPr="00411978">
        <w:rPr>
          <w:color w:val="000000" w:themeColor="text1"/>
        </w:rPr>
        <w:t>đáng</w:t>
      </w:r>
      <w:proofErr w:type="spellEnd"/>
      <w:r w:rsidRPr="00411978">
        <w:rPr>
          <w:color w:val="000000" w:themeColor="text1"/>
        </w:rPr>
        <w:t xml:space="preserve"> của </w:t>
      </w:r>
      <w:proofErr w:type="spellStart"/>
      <w:r w:rsidRPr="00411978">
        <w:rPr>
          <w:color w:val="000000" w:themeColor="text1"/>
        </w:rPr>
        <w:t>một</w:t>
      </w:r>
      <w:proofErr w:type="spellEnd"/>
      <w:r w:rsidRPr="00411978">
        <w:rPr>
          <w:color w:val="000000" w:themeColor="text1"/>
        </w:rPr>
        <w:t xml:space="preserve"> </w:t>
      </w:r>
      <w:proofErr w:type="spellStart"/>
      <w:r w:rsidRPr="00411978">
        <w:rPr>
          <w:color w:val="000000" w:themeColor="text1"/>
        </w:rPr>
        <w:t>bộ</w:t>
      </w:r>
      <w:proofErr w:type="spellEnd"/>
      <w:r w:rsidRPr="00411978">
        <w:rPr>
          <w:color w:val="000000" w:themeColor="text1"/>
        </w:rPr>
        <w:t xml:space="preserve"> </w:t>
      </w:r>
      <w:proofErr w:type="spellStart"/>
      <w:r w:rsidRPr="00411978">
        <w:rPr>
          <w:color w:val="000000" w:themeColor="text1"/>
        </w:rPr>
        <w:t>phận</w:t>
      </w:r>
      <w:proofErr w:type="spellEnd"/>
      <w:r w:rsidRPr="00411978">
        <w:rPr>
          <w:color w:val="000000" w:themeColor="text1"/>
        </w:rPr>
        <w:t xml:space="preserve"> </w:t>
      </w:r>
      <w:proofErr w:type="spellStart"/>
      <w:r w:rsidRPr="00411978">
        <w:rPr>
          <w:color w:val="000000" w:themeColor="text1"/>
        </w:rPr>
        <w:t>người</w:t>
      </w:r>
      <w:proofErr w:type="spellEnd"/>
      <w:r w:rsidRPr="00411978">
        <w:rPr>
          <w:color w:val="000000" w:themeColor="text1"/>
        </w:rPr>
        <w:t xml:space="preserve"> </w:t>
      </w:r>
      <w:proofErr w:type="spellStart"/>
      <w:r w:rsidRPr="00411978">
        <w:rPr>
          <w:color w:val="000000" w:themeColor="text1"/>
        </w:rPr>
        <w:t>dân</w:t>
      </w:r>
      <w:proofErr w:type="spellEnd"/>
      <w:r w:rsidRPr="00411978">
        <w:rPr>
          <w:color w:val="000000" w:themeColor="text1"/>
        </w:rPr>
        <w:t xml:space="preserve">, </w:t>
      </w:r>
      <w:proofErr w:type="spellStart"/>
      <w:r w:rsidRPr="00411978">
        <w:rPr>
          <w:color w:val="000000" w:themeColor="text1"/>
        </w:rPr>
        <w:t>Bộ</w:t>
      </w:r>
      <w:proofErr w:type="spellEnd"/>
      <w:r w:rsidRPr="00411978">
        <w:rPr>
          <w:color w:val="000000" w:themeColor="text1"/>
        </w:rPr>
        <w:t xml:space="preserve"> </w:t>
      </w:r>
      <w:proofErr w:type="spellStart"/>
      <w:r w:rsidRPr="00411978">
        <w:rPr>
          <w:color w:val="000000" w:themeColor="text1"/>
        </w:rPr>
        <w:t>Công</w:t>
      </w:r>
      <w:proofErr w:type="spellEnd"/>
      <w:r w:rsidRPr="00411978">
        <w:rPr>
          <w:color w:val="000000" w:themeColor="text1"/>
        </w:rPr>
        <w:t xml:space="preserve"> an </w:t>
      </w:r>
      <w:proofErr w:type="spellStart"/>
      <w:r w:rsidRPr="00411978">
        <w:rPr>
          <w:color w:val="000000" w:themeColor="text1"/>
        </w:rPr>
        <w:t>đã</w:t>
      </w:r>
      <w:proofErr w:type="spellEnd"/>
      <w:r w:rsidRPr="00411978">
        <w:rPr>
          <w:color w:val="000000" w:themeColor="text1"/>
        </w:rPr>
        <w:t xml:space="preserve"> </w:t>
      </w:r>
      <w:proofErr w:type="spellStart"/>
      <w:r w:rsidRPr="00411978">
        <w:rPr>
          <w:color w:val="000000" w:themeColor="text1"/>
        </w:rPr>
        <w:t>tham</w:t>
      </w:r>
      <w:proofErr w:type="spellEnd"/>
      <w:r w:rsidRPr="00411978">
        <w:rPr>
          <w:color w:val="000000" w:themeColor="text1"/>
        </w:rPr>
        <w:t xml:space="preserve"> </w:t>
      </w:r>
      <w:proofErr w:type="spellStart"/>
      <w:r w:rsidRPr="00411978">
        <w:rPr>
          <w:color w:val="000000" w:themeColor="text1"/>
        </w:rPr>
        <w:t>mưu</w:t>
      </w:r>
      <w:proofErr w:type="spellEnd"/>
      <w:r w:rsidRPr="00411978">
        <w:rPr>
          <w:color w:val="000000" w:themeColor="text1"/>
        </w:rPr>
        <w:t xml:space="preserve"> </w:t>
      </w:r>
      <w:proofErr w:type="spellStart"/>
      <w:r w:rsidRPr="00411978">
        <w:rPr>
          <w:color w:val="000000" w:themeColor="text1"/>
        </w:rPr>
        <w:t>Chính</w:t>
      </w:r>
      <w:proofErr w:type="spellEnd"/>
      <w:r w:rsidRPr="00411978">
        <w:rPr>
          <w:color w:val="000000" w:themeColor="text1"/>
        </w:rPr>
        <w:t xml:space="preserve"> </w:t>
      </w:r>
      <w:proofErr w:type="spellStart"/>
      <w:r w:rsidRPr="00411978">
        <w:rPr>
          <w:color w:val="000000" w:themeColor="text1"/>
        </w:rPr>
        <w:t>phủ</w:t>
      </w:r>
      <w:proofErr w:type="spellEnd"/>
      <w:r w:rsidRPr="00411978">
        <w:rPr>
          <w:color w:val="000000" w:themeColor="text1"/>
        </w:rPr>
        <w:t xml:space="preserve"> </w:t>
      </w:r>
      <w:proofErr w:type="spellStart"/>
      <w:r w:rsidRPr="00411978">
        <w:rPr>
          <w:color w:val="000000" w:themeColor="text1"/>
        </w:rPr>
        <w:t>bổ</w:t>
      </w:r>
      <w:proofErr w:type="spellEnd"/>
      <w:r w:rsidRPr="00411978">
        <w:rPr>
          <w:color w:val="000000" w:themeColor="text1"/>
        </w:rPr>
        <w:t xml:space="preserve"> sung </w:t>
      </w:r>
      <w:proofErr w:type="spellStart"/>
      <w:r w:rsidRPr="00411978">
        <w:rPr>
          <w:color w:val="000000" w:themeColor="text1"/>
        </w:rPr>
        <w:t>nội</w:t>
      </w:r>
      <w:proofErr w:type="spellEnd"/>
      <w:r w:rsidRPr="00411978">
        <w:rPr>
          <w:color w:val="000000" w:themeColor="text1"/>
        </w:rPr>
        <w:t xml:space="preserve"> dung </w:t>
      </w:r>
      <w:proofErr w:type="spellStart"/>
      <w:r w:rsidRPr="00411978">
        <w:rPr>
          <w:color w:val="000000" w:themeColor="text1"/>
        </w:rPr>
        <w:t>đấu</w:t>
      </w:r>
      <w:proofErr w:type="spellEnd"/>
      <w:r w:rsidRPr="00411978">
        <w:rPr>
          <w:color w:val="000000" w:themeColor="text1"/>
        </w:rPr>
        <w:t xml:space="preserve"> </w:t>
      </w:r>
      <w:proofErr w:type="spellStart"/>
      <w:r w:rsidRPr="00411978">
        <w:rPr>
          <w:color w:val="000000" w:themeColor="text1"/>
        </w:rPr>
        <w:t>giá</w:t>
      </w:r>
      <w:proofErr w:type="spellEnd"/>
      <w:r w:rsidRPr="00411978">
        <w:rPr>
          <w:color w:val="000000" w:themeColor="text1"/>
        </w:rPr>
        <w:t xml:space="preserve"> </w:t>
      </w:r>
      <w:proofErr w:type="spellStart"/>
      <w:r w:rsidRPr="00411978">
        <w:rPr>
          <w:color w:val="000000" w:themeColor="text1"/>
        </w:rPr>
        <w:t>biển</w:t>
      </w:r>
      <w:proofErr w:type="spellEnd"/>
      <w:r w:rsidRPr="00411978">
        <w:rPr>
          <w:color w:val="000000" w:themeColor="text1"/>
        </w:rPr>
        <w:t xml:space="preserve"> </w:t>
      </w:r>
      <w:proofErr w:type="spellStart"/>
      <w:r w:rsidRPr="00411978">
        <w:rPr>
          <w:color w:val="000000" w:themeColor="text1"/>
        </w:rPr>
        <w:t>số</w:t>
      </w:r>
      <w:proofErr w:type="spellEnd"/>
      <w:r w:rsidRPr="00411978">
        <w:rPr>
          <w:color w:val="000000" w:themeColor="text1"/>
        </w:rPr>
        <w:t xml:space="preserve"> </w:t>
      </w:r>
      <w:proofErr w:type="spellStart"/>
      <w:r w:rsidRPr="00411978">
        <w:rPr>
          <w:color w:val="000000" w:themeColor="text1"/>
        </w:rPr>
        <w:t>xe</w:t>
      </w:r>
      <w:proofErr w:type="spellEnd"/>
      <w:r w:rsidRPr="00411978">
        <w:rPr>
          <w:color w:val="000000" w:themeColor="text1"/>
        </w:rPr>
        <w:t xml:space="preserve"> </w:t>
      </w:r>
      <w:proofErr w:type="spellStart"/>
      <w:r w:rsidRPr="00411978">
        <w:rPr>
          <w:color w:val="000000" w:themeColor="text1"/>
        </w:rPr>
        <w:t>vào</w:t>
      </w:r>
      <w:proofErr w:type="spellEnd"/>
      <w:r w:rsidRPr="00411978">
        <w:rPr>
          <w:color w:val="000000" w:themeColor="text1"/>
        </w:rPr>
        <w:t xml:space="preserve"> </w:t>
      </w:r>
      <w:proofErr w:type="spellStart"/>
      <w:r w:rsidRPr="00411978">
        <w:rPr>
          <w:color w:val="000000" w:themeColor="text1"/>
        </w:rPr>
        <w:t>Luật</w:t>
      </w:r>
      <w:proofErr w:type="spellEnd"/>
      <w:r w:rsidRPr="00411978">
        <w:rPr>
          <w:color w:val="000000" w:themeColor="text1"/>
        </w:rPr>
        <w:t xml:space="preserve"> </w:t>
      </w:r>
      <w:proofErr w:type="spellStart"/>
      <w:r w:rsidRPr="00411978">
        <w:rPr>
          <w:color w:val="000000" w:themeColor="text1"/>
        </w:rPr>
        <w:t>Trật</w:t>
      </w:r>
      <w:proofErr w:type="spellEnd"/>
      <w:r w:rsidRPr="00411978">
        <w:rPr>
          <w:color w:val="000000" w:themeColor="text1"/>
        </w:rPr>
        <w:t xml:space="preserve"> </w:t>
      </w:r>
      <w:proofErr w:type="spellStart"/>
      <w:r w:rsidRPr="00411978">
        <w:rPr>
          <w:color w:val="000000" w:themeColor="text1"/>
        </w:rPr>
        <w:t>tự</w:t>
      </w:r>
      <w:proofErr w:type="spellEnd"/>
      <w:r w:rsidRPr="00411978">
        <w:rPr>
          <w:color w:val="000000" w:themeColor="text1"/>
        </w:rPr>
        <w:t xml:space="preserve"> an </w:t>
      </w:r>
      <w:proofErr w:type="spellStart"/>
      <w:r w:rsidRPr="00411978">
        <w:rPr>
          <w:color w:val="000000" w:themeColor="text1"/>
        </w:rPr>
        <w:t>toàn</w:t>
      </w:r>
      <w:proofErr w:type="spellEnd"/>
      <w:r w:rsidRPr="00411978">
        <w:rPr>
          <w:color w:val="000000" w:themeColor="text1"/>
        </w:rPr>
        <w:t xml:space="preserve"> </w:t>
      </w:r>
      <w:proofErr w:type="spellStart"/>
      <w:r w:rsidRPr="00411978">
        <w:rPr>
          <w:color w:val="000000" w:themeColor="text1"/>
        </w:rPr>
        <w:t>giao</w:t>
      </w:r>
      <w:proofErr w:type="spellEnd"/>
      <w:r w:rsidRPr="00411978">
        <w:rPr>
          <w:color w:val="000000" w:themeColor="text1"/>
        </w:rPr>
        <w:t xml:space="preserve"> </w:t>
      </w:r>
      <w:proofErr w:type="spellStart"/>
      <w:r w:rsidRPr="00411978">
        <w:rPr>
          <w:color w:val="000000" w:themeColor="text1"/>
        </w:rPr>
        <w:t>thông</w:t>
      </w:r>
      <w:proofErr w:type="spellEnd"/>
      <w:r w:rsidRPr="00411978">
        <w:rPr>
          <w:color w:val="000000" w:themeColor="text1"/>
        </w:rPr>
        <w:t xml:space="preserve"> </w:t>
      </w:r>
      <w:proofErr w:type="spellStart"/>
      <w:r w:rsidRPr="00411978">
        <w:rPr>
          <w:color w:val="000000" w:themeColor="text1"/>
        </w:rPr>
        <w:t>đường</w:t>
      </w:r>
      <w:proofErr w:type="spellEnd"/>
      <w:r w:rsidRPr="00411978">
        <w:rPr>
          <w:color w:val="000000" w:themeColor="text1"/>
        </w:rPr>
        <w:t xml:space="preserve"> </w:t>
      </w:r>
      <w:proofErr w:type="spellStart"/>
      <w:r w:rsidRPr="00411978">
        <w:rPr>
          <w:color w:val="000000" w:themeColor="text1"/>
        </w:rPr>
        <w:t>trình</w:t>
      </w:r>
      <w:proofErr w:type="spellEnd"/>
      <w:r w:rsidRPr="00411978">
        <w:rPr>
          <w:color w:val="000000" w:themeColor="text1"/>
        </w:rPr>
        <w:t xml:space="preserve"> </w:t>
      </w:r>
      <w:proofErr w:type="spellStart"/>
      <w:r w:rsidRPr="00411978">
        <w:rPr>
          <w:color w:val="000000" w:themeColor="text1"/>
        </w:rPr>
        <w:t>Quốc</w:t>
      </w:r>
      <w:proofErr w:type="spellEnd"/>
      <w:r w:rsidRPr="00411978">
        <w:rPr>
          <w:color w:val="000000" w:themeColor="text1"/>
        </w:rPr>
        <w:t xml:space="preserve"> </w:t>
      </w:r>
      <w:proofErr w:type="spellStart"/>
      <w:r w:rsidRPr="00411978">
        <w:rPr>
          <w:color w:val="000000" w:themeColor="text1"/>
        </w:rPr>
        <w:t>hội</w:t>
      </w:r>
      <w:proofErr w:type="spellEnd"/>
      <w:r w:rsidRPr="00411978">
        <w:rPr>
          <w:color w:val="000000" w:themeColor="text1"/>
        </w:rPr>
        <w:t xml:space="preserve"> </w:t>
      </w:r>
      <w:proofErr w:type="spellStart"/>
      <w:r w:rsidRPr="00411978">
        <w:rPr>
          <w:color w:val="000000" w:themeColor="text1"/>
        </w:rPr>
        <w:t>thông</w:t>
      </w:r>
      <w:proofErr w:type="spellEnd"/>
      <w:r w:rsidRPr="00411978">
        <w:rPr>
          <w:color w:val="000000" w:themeColor="text1"/>
        </w:rPr>
        <w:t xml:space="preserve"> qua </w:t>
      </w:r>
      <w:proofErr w:type="spellStart"/>
      <w:r w:rsidRPr="00411978">
        <w:rPr>
          <w:color w:val="000000" w:themeColor="text1"/>
        </w:rPr>
        <w:t>tại</w:t>
      </w:r>
      <w:proofErr w:type="spellEnd"/>
      <w:r w:rsidRPr="00411978">
        <w:rPr>
          <w:color w:val="000000" w:themeColor="text1"/>
        </w:rPr>
        <w:t xml:space="preserve"> </w:t>
      </w:r>
      <w:proofErr w:type="spellStart"/>
      <w:r w:rsidRPr="00411978">
        <w:rPr>
          <w:color w:val="000000" w:themeColor="text1"/>
        </w:rPr>
        <w:t>kỳ</w:t>
      </w:r>
      <w:proofErr w:type="spellEnd"/>
      <w:r w:rsidRPr="00411978">
        <w:rPr>
          <w:color w:val="000000" w:themeColor="text1"/>
        </w:rPr>
        <w:t xml:space="preserve"> </w:t>
      </w:r>
      <w:proofErr w:type="spellStart"/>
      <w:r w:rsidRPr="00411978">
        <w:rPr>
          <w:color w:val="000000" w:themeColor="text1"/>
        </w:rPr>
        <w:t>họp</w:t>
      </w:r>
      <w:proofErr w:type="spellEnd"/>
      <w:r w:rsidRPr="00411978">
        <w:rPr>
          <w:color w:val="000000" w:themeColor="text1"/>
        </w:rPr>
        <w:t xml:space="preserve"> </w:t>
      </w:r>
      <w:proofErr w:type="spellStart"/>
      <w:r w:rsidRPr="00411978">
        <w:rPr>
          <w:color w:val="000000" w:themeColor="text1"/>
        </w:rPr>
        <w:t>thứ</w:t>
      </w:r>
      <w:proofErr w:type="spellEnd"/>
      <w:r w:rsidRPr="00411978">
        <w:rPr>
          <w:color w:val="000000" w:themeColor="text1"/>
        </w:rPr>
        <w:t xml:space="preserve"> 7 </w:t>
      </w:r>
      <w:proofErr w:type="spellStart"/>
      <w:r w:rsidRPr="00411978">
        <w:rPr>
          <w:color w:val="000000" w:themeColor="text1"/>
        </w:rPr>
        <w:t>khóa</w:t>
      </w:r>
      <w:proofErr w:type="spellEnd"/>
      <w:r w:rsidRPr="00411978">
        <w:rPr>
          <w:color w:val="000000" w:themeColor="text1"/>
        </w:rPr>
        <w:t xml:space="preserve"> XV </w:t>
      </w:r>
      <w:proofErr w:type="spellStart"/>
      <w:r w:rsidRPr="00411978">
        <w:rPr>
          <w:color w:val="000000" w:themeColor="text1"/>
        </w:rPr>
        <w:t>ngày</w:t>
      </w:r>
      <w:proofErr w:type="spellEnd"/>
      <w:r w:rsidRPr="00411978">
        <w:rPr>
          <w:color w:val="000000" w:themeColor="text1"/>
        </w:rPr>
        <w:t xml:space="preserve"> 27/6/20024. </w:t>
      </w:r>
      <w:proofErr w:type="spellStart"/>
      <w:r w:rsidRPr="00411978">
        <w:rPr>
          <w:color w:val="000000" w:themeColor="text1"/>
        </w:rPr>
        <w:t>Việc</w:t>
      </w:r>
      <w:proofErr w:type="spellEnd"/>
      <w:r w:rsidRPr="00411978">
        <w:rPr>
          <w:color w:val="000000" w:themeColor="text1"/>
        </w:rPr>
        <w:t xml:space="preserve"> ban </w:t>
      </w:r>
      <w:proofErr w:type="spellStart"/>
      <w:r w:rsidRPr="00411978">
        <w:rPr>
          <w:color w:val="000000" w:themeColor="text1"/>
        </w:rPr>
        <w:t>hành</w:t>
      </w:r>
      <w:proofErr w:type="spellEnd"/>
      <w:r w:rsidRPr="00411978">
        <w:rPr>
          <w:color w:val="000000" w:themeColor="text1"/>
        </w:rPr>
        <w:t xml:space="preserve"> </w:t>
      </w:r>
      <w:proofErr w:type="spellStart"/>
      <w:r w:rsidRPr="00411978">
        <w:rPr>
          <w:color w:val="000000" w:themeColor="text1"/>
        </w:rPr>
        <w:t>quy</w:t>
      </w:r>
      <w:proofErr w:type="spellEnd"/>
      <w:r w:rsidRPr="00411978">
        <w:rPr>
          <w:color w:val="000000" w:themeColor="text1"/>
        </w:rPr>
        <w:t xml:space="preserve"> </w:t>
      </w:r>
      <w:proofErr w:type="spellStart"/>
      <w:r w:rsidRPr="00411978">
        <w:rPr>
          <w:color w:val="000000" w:themeColor="text1"/>
        </w:rPr>
        <w:t>định</w:t>
      </w:r>
      <w:proofErr w:type="spellEnd"/>
      <w:r w:rsidRPr="00411978">
        <w:rPr>
          <w:color w:val="000000" w:themeColor="text1"/>
        </w:rPr>
        <w:t xml:space="preserve"> </w:t>
      </w:r>
      <w:proofErr w:type="spellStart"/>
      <w:r w:rsidRPr="00411978">
        <w:rPr>
          <w:color w:val="000000" w:themeColor="text1"/>
        </w:rPr>
        <w:t>cụ</w:t>
      </w:r>
      <w:proofErr w:type="spellEnd"/>
      <w:r w:rsidRPr="00411978">
        <w:rPr>
          <w:color w:val="000000" w:themeColor="text1"/>
        </w:rPr>
        <w:t xml:space="preserve"> </w:t>
      </w:r>
      <w:proofErr w:type="spellStart"/>
      <w:r w:rsidRPr="00411978">
        <w:rPr>
          <w:color w:val="000000" w:themeColor="text1"/>
        </w:rPr>
        <w:t>thể</w:t>
      </w:r>
      <w:proofErr w:type="spellEnd"/>
      <w:r w:rsidRPr="00411978">
        <w:rPr>
          <w:color w:val="000000" w:themeColor="text1"/>
        </w:rPr>
        <w:t xml:space="preserve">, </w:t>
      </w:r>
      <w:r w:rsidRPr="00411978">
        <w:rPr>
          <w:color w:val="000000" w:themeColor="text1"/>
          <w:spacing w:val="-4"/>
        </w:rPr>
        <w:t xml:space="preserve">chi </w:t>
      </w:r>
      <w:proofErr w:type="spellStart"/>
      <w:r w:rsidRPr="00411978">
        <w:rPr>
          <w:color w:val="000000" w:themeColor="text1"/>
          <w:spacing w:val="-4"/>
        </w:rPr>
        <w:t>tiết</w:t>
      </w:r>
      <w:proofErr w:type="spellEnd"/>
      <w:r w:rsidRPr="00411978">
        <w:rPr>
          <w:color w:val="000000" w:themeColor="text1"/>
          <w:spacing w:val="-4"/>
        </w:rPr>
        <w:t xml:space="preserve"> </w:t>
      </w:r>
      <w:proofErr w:type="spellStart"/>
      <w:r w:rsidRPr="00411978">
        <w:rPr>
          <w:color w:val="000000" w:themeColor="text1"/>
          <w:spacing w:val="-4"/>
        </w:rPr>
        <w:t>những</w:t>
      </w:r>
      <w:proofErr w:type="spellEnd"/>
      <w:r w:rsidRPr="00411978">
        <w:rPr>
          <w:color w:val="000000" w:themeColor="text1"/>
          <w:spacing w:val="-4"/>
        </w:rPr>
        <w:t xml:space="preserve"> </w:t>
      </w:r>
      <w:proofErr w:type="spellStart"/>
      <w:r w:rsidRPr="00411978">
        <w:rPr>
          <w:color w:val="000000" w:themeColor="text1"/>
          <w:spacing w:val="-4"/>
        </w:rPr>
        <w:t>nội</w:t>
      </w:r>
      <w:proofErr w:type="spellEnd"/>
      <w:r w:rsidRPr="00411978">
        <w:rPr>
          <w:color w:val="000000" w:themeColor="text1"/>
          <w:spacing w:val="-4"/>
        </w:rPr>
        <w:t xml:space="preserve"> dung </w:t>
      </w:r>
      <w:proofErr w:type="spellStart"/>
      <w:r w:rsidRPr="00411978">
        <w:rPr>
          <w:color w:val="000000" w:themeColor="text1"/>
          <w:spacing w:val="-4"/>
        </w:rPr>
        <w:t>này</w:t>
      </w:r>
      <w:proofErr w:type="spellEnd"/>
      <w:r w:rsidRPr="00411978">
        <w:rPr>
          <w:color w:val="000000" w:themeColor="text1"/>
          <w:spacing w:val="-4"/>
        </w:rPr>
        <w:t xml:space="preserve"> </w:t>
      </w:r>
      <w:proofErr w:type="spellStart"/>
      <w:r w:rsidRPr="00411978">
        <w:rPr>
          <w:color w:val="000000" w:themeColor="text1"/>
          <w:spacing w:val="-4"/>
        </w:rPr>
        <w:t>trong</w:t>
      </w:r>
      <w:proofErr w:type="spellEnd"/>
      <w:r w:rsidRPr="00411978">
        <w:rPr>
          <w:color w:val="000000" w:themeColor="text1"/>
          <w:spacing w:val="-4"/>
        </w:rPr>
        <w:t xml:space="preserve"> </w:t>
      </w:r>
      <w:proofErr w:type="spellStart"/>
      <w:r w:rsidRPr="00411978">
        <w:rPr>
          <w:color w:val="000000" w:themeColor="text1"/>
        </w:rPr>
        <w:t>Luật</w:t>
      </w:r>
      <w:proofErr w:type="spellEnd"/>
      <w:r w:rsidRPr="00411978">
        <w:rPr>
          <w:color w:val="000000" w:themeColor="text1"/>
          <w:lang w:val="vi-VN"/>
        </w:rPr>
        <w:t xml:space="preserve"> Trật tự an toàn giao thông đường bộ</w:t>
      </w:r>
      <w:r w:rsidRPr="00411978">
        <w:rPr>
          <w:color w:val="000000" w:themeColor="text1"/>
          <w:spacing w:val="-4"/>
        </w:rPr>
        <w:t xml:space="preserve"> </w:t>
      </w:r>
      <w:proofErr w:type="spellStart"/>
      <w:r w:rsidRPr="00411978">
        <w:rPr>
          <w:color w:val="000000" w:themeColor="text1"/>
          <w:spacing w:val="-4"/>
        </w:rPr>
        <w:t>đi</w:t>
      </w:r>
      <w:proofErr w:type="spellEnd"/>
      <w:r w:rsidRPr="00411978">
        <w:rPr>
          <w:color w:val="000000" w:themeColor="text1"/>
          <w:spacing w:val="-4"/>
        </w:rPr>
        <w:t xml:space="preserve"> </w:t>
      </w:r>
      <w:proofErr w:type="spellStart"/>
      <w:r w:rsidRPr="00411978">
        <w:rPr>
          <w:color w:val="000000" w:themeColor="text1"/>
          <w:spacing w:val="-4"/>
        </w:rPr>
        <w:t>là</w:t>
      </w:r>
      <w:proofErr w:type="spellEnd"/>
      <w:r w:rsidRPr="00411978">
        <w:rPr>
          <w:color w:val="000000" w:themeColor="text1"/>
          <w:spacing w:val="-4"/>
        </w:rPr>
        <w:t xml:space="preserve"> </w:t>
      </w:r>
      <w:proofErr w:type="spellStart"/>
      <w:r w:rsidRPr="00411978">
        <w:rPr>
          <w:color w:val="000000" w:themeColor="text1"/>
          <w:spacing w:val="-4"/>
        </w:rPr>
        <w:t>hết</w:t>
      </w:r>
      <w:proofErr w:type="spellEnd"/>
      <w:r w:rsidRPr="00411978">
        <w:rPr>
          <w:color w:val="000000" w:themeColor="text1"/>
          <w:spacing w:val="-4"/>
        </w:rPr>
        <w:t xml:space="preserve"> </w:t>
      </w:r>
      <w:proofErr w:type="spellStart"/>
      <w:r w:rsidRPr="00411978">
        <w:rPr>
          <w:color w:val="000000" w:themeColor="text1"/>
          <w:spacing w:val="-4"/>
        </w:rPr>
        <w:t>sức</w:t>
      </w:r>
      <w:proofErr w:type="spellEnd"/>
      <w:r w:rsidRPr="00411978">
        <w:rPr>
          <w:color w:val="000000" w:themeColor="text1"/>
          <w:spacing w:val="-4"/>
        </w:rPr>
        <w:t xml:space="preserve"> </w:t>
      </w:r>
      <w:proofErr w:type="spellStart"/>
      <w:r w:rsidRPr="00411978">
        <w:rPr>
          <w:color w:val="000000" w:themeColor="text1"/>
          <w:spacing w:val="-4"/>
        </w:rPr>
        <w:t>cần</w:t>
      </w:r>
      <w:proofErr w:type="spellEnd"/>
      <w:r w:rsidRPr="00411978">
        <w:rPr>
          <w:color w:val="000000" w:themeColor="text1"/>
          <w:spacing w:val="-4"/>
        </w:rPr>
        <w:t xml:space="preserve"> </w:t>
      </w:r>
      <w:proofErr w:type="spellStart"/>
      <w:r w:rsidRPr="00411978">
        <w:rPr>
          <w:color w:val="000000" w:themeColor="text1"/>
          <w:spacing w:val="-4"/>
        </w:rPr>
        <w:t>thiết</w:t>
      </w:r>
      <w:proofErr w:type="spellEnd"/>
      <w:r w:rsidRPr="00411978">
        <w:rPr>
          <w:color w:val="000000" w:themeColor="text1"/>
          <w:spacing w:val="-4"/>
        </w:rPr>
        <w:t xml:space="preserve">, </w:t>
      </w:r>
      <w:proofErr w:type="spellStart"/>
      <w:r w:rsidRPr="00411978">
        <w:rPr>
          <w:color w:val="000000" w:themeColor="text1"/>
          <w:spacing w:val="-4"/>
        </w:rPr>
        <w:t>khắc</w:t>
      </w:r>
      <w:proofErr w:type="spellEnd"/>
      <w:r w:rsidRPr="00411978">
        <w:rPr>
          <w:color w:val="000000" w:themeColor="text1"/>
          <w:spacing w:val="-4"/>
        </w:rPr>
        <w:t xml:space="preserve"> </w:t>
      </w:r>
      <w:proofErr w:type="spellStart"/>
      <w:r w:rsidRPr="00411978">
        <w:rPr>
          <w:color w:val="000000" w:themeColor="text1"/>
          <w:spacing w:val="-4"/>
        </w:rPr>
        <w:t>phục</w:t>
      </w:r>
      <w:proofErr w:type="spellEnd"/>
      <w:r w:rsidRPr="00411978">
        <w:rPr>
          <w:color w:val="000000" w:themeColor="text1"/>
          <w:spacing w:val="-4"/>
        </w:rPr>
        <w:t xml:space="preserve"> </w:t>
      </w:r>
      <w:proofErr w:type="spellStart"/>
      <w:r w:rsidRPr="00411978">
        <w:rPr>
          <w:color w:val="000000" w:themeColor="text1"/>
          <w:spacing w:val="-4"/>
        </w:rPr>
        <w:t>khoảng</w:t>
      </w:r>
      <w:proofErr w:type="spellEnd"/>
      <w:r w:rsidRPr="00411978">
        <w:rPr>
          <w:color w:val="000000" w:themeColor="text1"/>
          <w:spacing w:val="-4"/>
        </w:rPr>
        <w:t xml:space="preserve"> </w:t>
      </w:r>
      <w:proofErr w:type="spellStart"/>
      <w:r w:rsidRPr="00411978">
        <w:rPr>
          <w:color w:val="000000" w:themeColor="text1"/>
          <w:spacing w:val="-4"/>
        </w:rPr>
        <w:t>trống</w:t>
      </w:r>
      <w:proofErr w:type="spellEnd"/>
      <w:r w:rsidRPr="00411978">
        <w:rPr>
          <w:color w:val="000000" w:themeColor="text1"/>
          <w:spacing w:val="-4"/>
        </w:rPr>
        <w:t xml:space="preserve"> của </w:t>
      </w:r>
      <w:proofErr w:type="spellStart"/>
      <w:r w:rsidRPr="00411978">
        <w:rPr>
          <w:color w:val="000000" w:themeColor="text1"/>
          <w:spacing w:val="-4"/>
        </w:rPr>
        <w:t>pháp</w:t>
      </w:r>
      <w:proofErr w:type="spellEnd"/>
      <w:r w:rsidRPr="00411978">
        <w:rPr>
          <w:color w:val="000000" w:themeColor="text1"/>
          <w:spacing w:val="-4"/>
        </w:rPr>
        <w:t xml:space="preserve"> </w:t>
      </w:r>
      <w:proofErr w:type="spellStart"/>
      <w:r w:rsidRPr="00411978">
        <w:rPr>
          <w:color w:val="000000" w:themeColor="text1"/>
          <w:spacing w:val="-4"/>
        </w:rPr>
        <w:t>luật</w:t>
      </w:r>
      <w:proofErr w:type="spellEnd"/>
      <w:r w:rsidRPr="00411978">
        <w:rPr>
          <w:color w:val="000000" w:themeColor="text1"/>
          <w:spacing w:val="-4"/>
        </w:rPr>
        <w:t xml:space="preserve"> </w:t>
      </w:r>
      <w:proofErr w:type="spellStart"/>
      <w:r w:rsidRPr="00411978">
        <w:rPr>
          <w:color w:val="000000" w:themeColor="text1"/>
          <w:spacing w:val="-4"/>
        </w:rPr>
        <w:t>về</w:t>
      </w:r>
      <w:proofErr w:type="spellEnd"/>
      <w:r w:rsidRPr="00411978">
        <w:rPr>
          <w:color w:val="000000" w:themeColor="text1"/>
          <w:spacing w:val="-4"/>
        </w:rPr>
        <w:t xml:space="preserve"> </w:t>
      </w:r>
      <w:proofErr w:type="spellStart"/>
      <w:r w:rsidRPr="00411978">
        <w:rPr>
          <w:color w:val="000000" w:themeColor="text1"/>
          <w:spacing w:val="-4"/>
        </w:rPr>
        <w:t>đấu</w:t>
      </w:r>
      <w:proofErr w:type="spellEnd"/>
      <w:r w:rsidRPr="00411978">
        <w:rPr>
          <w:color w:val="000000" w:themeColor="text1"/>
          <w:spacing w:val="-4"/>
        </w:rPr>
        <w:t xml:space="preserve"> </w:t>
      </w:r>
      <w:proofErr w:type="spellStart"/>
      <w:r w:rsidRPr="00411978">
        <w:rPr>
          <w:color w:val="000000" w:themeColor="text1"/>
          <w:spacing w:val="-4"/>
        </w:rPr>
        <w:t>giá</w:t>
      </w:r>
      <w:proofErr w:type="spellEnd"/>
      <w:r w:rsidRPr="00411978">
        <w:rPr>
          <w:color w:val="000000" w:themeColor="text1"/>
          <w:spacing w:val="-4"/>
        </w:rPr>
        <w:t xml:space="preserve"> </w:t>
      </w:r>
      <w:proofErr w:type="spellStart"/>
      <w:r w:rsidRPr="00411978">
        <w:rPr>
          <w:color w:val="000000" w:themeColor="text1"/>
          <w:spacing w:val="-4"/>
        </w:rPr>
        <w:t>tài</w:t>
      </w:r>
      <w:proofErr w:type="spellEnd"/>
      <w:r w:rsidRPr="00411978">
        <w:rPr>
          <w:color w:val="000000" w:themeColor="text1"/>
          <w:spacing w:val="-4"/>
        </w:rPr>
        <w:t xml:space="preserve"> </w:t>
      </w:r>
      <w:proofErr w:type="spellStart"/>
      <w:r w:rsidRPr="00411978">
        <w:rPr>
          <w:color w:val="000000" w:themeColor="text1"/>
          <w:spacing w:val="-4"/>
        </w:rPr>
        <w:t>sản</w:t>
      </w:r>
      <w:proofErr w:type="spellEnd"/>
      <w:r w:rsidRPr="00411978">
        <w:rPr>
          <w:color w:val="000000" w:themeColor="text1"/>
          <w:spacing w:val="-4"/>
        </w:rPr>
        <w:t xml:space="preserve">, </w:t>
      </w:r>
      <w:proofErr w:type="spellStart"/>
      <w:r w:rsidRPr="00411978">
        <w:rPr>
          <w:color w:val="000000" w:themeColor="text1"/>
          <w:spacing w:val="-4"/>
        </w:rPr>
        <w:t>đồng</w:t>
      </w:r>
      <w:proofErr w:type="spellEnd"/>
      <w:r w:rsidRPr="00411978">
        <w:rPr>
          <w:color w:val="000000" w:themeColor="text1"/>
          <w:spacing w:val="-4"/>
        </w:rPr>
        <w:t xml:space="preserve"> </w:t>
      </w:r>
      <w:proofErr w:type="spellStart"/>
      <w:r w:rsidRPr="00411978">
        <w:rPr>
          <w:color w:val="000000" w:themeColor="text1"/>
          <w:spacing w:val="-4"/>
        </w:rPr>
        <w:t>thời</w:t>
      </w:r>
      <w:proofErr w:type="spellEnd"/>
      <w:r w:rsidRPr="00411978">
        <w:rPr>
          <w:color w:val="000000" w:themeColor="text1"/>
          <w:spacing w:val="-4"/>
        </w:rPr>
        <w:t xml:space="preserve"> </w:t>
      </w:r>
      <w:proofErr w:type="spellStart"/>
      <w:r w:rsidRPr="00411978">
        <w:rPr>
          <w:color w:val="000000" w:themeColor="text1"/>
          <w:spacing w:val="-4"/>
        </w:rPr>
        <w:t>góp</w:t>
      </w:r>
      <w:proofErr w:type="spellEnd"/>
      <w:r w:rsidRPr="00411978">
        <w:rPr>
          <w:color w:val="000000" w:themeColor="text1"/>
          <w:spacing w:val="-4"/>
        </w:rPr>
        <w:t xml:space="preserve"> </w:t>
      </w:r>
      <w:proofErr w:type="spellStart"/>
      <w:r w:rsidRPr="00411978">
        <w:rPr>
          <w:color w:val="000000" w:themeColor="text1"/>
          <w:spacing w:val="-4"/>
        </w:rPr>
        <w:t>phần</w:t>
      </w:r>
      <w:proofErr w:type="spellEnd"/>
      <w:r w:rsidRPr="00411978">
        <w:rPr>
          <w:color w:val="000000" w:themeColor="text1"/>
          <w:spacing w:val="-4"/>
        </w:rPr>
        <w:t xml:space="preserve"> </w:t>
      </w:r>
      <w:proofErr w:type="spellStart"/>
      <w:r w:rsidRPr="00411978">
        <w:rPr>
          <w:color w:val="000000" w:themeColor="text1"/>
          <w:spacing w:val="-4"/>
        </w:rPr>
        <w:t>thực</w:t>
      </w:r>
      <w:proofErr w:type="spellEnd"/>
      <w:r w:rsidRPr="00411978">
        <w:rPr>
          <w:color w:val="000000" w:themeColor="text1"/>
          <w:spacing w:val="-4"/>
        </w:rPr>
        <w:t xml:space="preserve"> </w:t>
      </w:r>
      <w:proofErr w:type="spellStart"/>
      <w:r w:rsidRPr="00411978">
        <w:rPr>
          <w:color w:val="000000" w:themeColor="text1"/>
          <w:spacing w:val="-4"/>
        </w:rPr>
        <w:t>thi</w:t>
      </w:r>
      <w:proofErr w:type="spellEnd"/>
      <w:r w:rsidRPr="00411978">
        <w:rPr>
          <w:color w:val="000000" w:themeColor="text1"/>
          <w:spacing w:val="-4"/>
        </w:rPr>
        <w:t xml:space="preserve"> </w:t>
      </w:r>
      <w:proofErr w:type="spellStart"/>
      <w:r w:rsidRPr="00411978">
        <w:rPr>
          <w:color w:val="000000" w:themeColor="text1"/>
        </w:rPr>
        <w:t>Luật</w:t>
      </w:r>
      <w:proofErr w:type="spellEnd"/>
      <w:r w:rsidRPr="00411978">
        <w:rPr>
          <w:color w:val="000000" w:themeColor="text1"/>
          <w:lang w:val="vi-VN"/>
        </w:rPr>
        <w:t xml:space="preserve"> Trật tự an toàn giao thông đường bộ</w:t>
      </w:r>
      <w:r w:rsidRPr="00411978">
        <w:rPr>
          <w:color w:val="000000" w:themeColor="text1"/>
          <w:spacing w:val="-4"/>
        </w:rPr>
        <w:t xml:space="preserve"> </w:t>
      </w:r>
      <w:proofErr w:type="spellStart"/>
      <w:r w:rsidRPr="00411978">
        <w:rPr>
          <w:color w:val="000000" w:themeColor="text1"/>
          <w:spacing w:val="-4"/>
        </w:rPr>
        <w:t>một</w:t>
      </w:r>
      <w:proofErr w:type="spellEnd"/>
      <w:r w:rsidRPr="00411978">
        <w:rPr>
          <w:color w:val="000000" w:themeColor="text1"/>
          <w:spacing w:val="-4"/>
        </w:rPr>
        <w:t xml:space="preserve"> </w:t>
      </w:r>
      <w:proofErr w:type="spellStart"/>
      <w:r w:rsidRPr="00411978">
        <w:rPr>
          <w:color w:val="000000" w:themeColor="text1"/>
          <w:spacing w:val="-4"/>
        </w:rPr>
        <w:t>cách</w:t>
      </w:r>
      <w:proofErr w:type="spellEnd"/>
      <w:r w:rsidRPr="00411978">
        <w:rPr>
          <w:color w:val="000000" w:themeColor="text1"/>
          <w:spacing w:val="-4"/>
        </w:rPr>
        <w:t xml:space="preserve"> </w:t>
      </w:r>
      <w:proofErr w:type="spellStart"/>
      <w:r w:rsidRPr="00411978">
        <w:rPr>
          <w:color w:val="000000" w:themeColor="text1"/>
          <w:spacing w:val="-4"/>
        </w:rPr>
        <w:t>hiệu</w:t>
      </w:r>
      <w:proofErr w:type="spellEnd"/>
      <w:r w:rsidRPr="00411978">
        <w:rPr>
          <w:color w:val="000000" w:themeColor="text1"/>
          <w:spacing w:val="-4"/>
        </w:rPr>
        <w:t xml:space="preserve"> </w:t>
      </w:r>
      <w:proofErr w:type="spellStart"/>
      <w:r w:rsidRPr="00411978">
        <w:rPr>
          <w:color w:val="000000" w:themeColor="text1"/>
          <w:spacing w:val="-4"/>
        </w:rPr>
        <w:t>quả</w:t>
      </w:r>
      <w:proofErr w:type="spellEnd"/>
      <w:r w:rsidRPr="00411978">
        <w:rPr>
          <w:color w:val="000000" w:themeColor="text1"/>
          <w:spacing w:val="-4"/>
        </w:rPr>
        <w:t xml:space="preserve">, </w:t>
      </w:r>
      <w:proofErr w:type="spellStart"/>
      <w:r w:rsidRPr="00411978">
        <w:rPr>
          <w:color w:val="000000" w:themeColor="text1"/>
          <w:spacing w:val="-4"/>
        </w:rPr>
        <w:t>tích</w:t>
      </w:r>
      <w:proofErr w:type="spellEnd"/>
      <w:r w:rsidRPr="00411978">
        <w:rPr>
          <w:color w:val="000000" w:themeColor="text1"/>
          <w:spacing w:val="-4"/>
        </w:rPr>
        <w:t xml:space="preserve"> </w:t>
      </w:r>
      <w:proofErr w:type="spellStart"/>
      <w:r w:rsidRPr="00411978">
        <w:rPr>
          <w:color w:val="000000" w:themeColor="text1"/>
          <w:spacing w:val="-4"/>
        </w:rPr>
        <w:t>cực</w:t>
      </w:r>
      <w:proofErr w:type="spellEnd"/>
      <w:r w:rsidRPr="00411978">
        <w:rPr>
          <w:color w:val="000000" w:themeColor="text1"/>
          <w:spacing w:val="-4"/>
        </w:rPr>
        <w:t>.</w:t>
      </w:r>
    </w:p>
    <w:p w14:paraId="5366402B" w14:textId="77777777" w:rsidR="00252C94" w:rsidRPr="00411978" w:rsidRDefault="00252C94" w:rsidP="00252C94">
      <w:pPr>
        <w:spacing w:before="120"/>
        <w:ind w:firstLine="709"/>
        <w:jc w:val="both"/>
        <w:rPr>
          <w:bCs w:val="0"/>
          <w:color w:val="000000" w:themeColor="text1"/>
          <w:kern w:val="0"/>
        </w:rPr>
      </w:pPr>
      <w:r w:rsidRPr="00411978">
        <w:rPr>
          <w:b/>
          <w:bCs w:val="0"/>
          <w:color w:val="000000" w:themeColor="text1"/>
          <w:kern w:val="0"/>
        </w:rPr>
        <w:t xml:space="preserve">II. </w:t>
      </w:r>
      <w:r w:rsidRPr="00411978">
        <w:rPr>
          <w:b/>
          <w:bCs w:val="0"/>
          <w:color w:val="000000" w:themeColor="text1"/>
          <w:kern w:val="0"/>
          <w:lang w:val="vi-VN"/>
        </w:rPr>
        <w:t xml:space="preserve">MỤC ĐÍCH, QUAN ĐIỂM </w:t>
      </w:r>
      <w:r w:rsidRPr="00411978">
        <w:rPr>
          <w:b/>
          <w:color w:val="000000" w:themeColor="text1"/>
        </w:rPr>
        <w:t xml:space="preserve">CHỈ ĐẠO </w:t>
      </w:r>
      <w:r w:rsidRPr="00411978">
        <w:rPr>
          <w:b/>
          <w:bCs w:val="0"/>
          <w:color w:val="000000" w:themeColor="text1"/>
          <w:kern w:val="0"/>
          <w:lang w:val="vi-VN"/>
        </w:rPr>
        <w:t xml:space="preserve">XÂY DỰNG </w:t>
      </w:r>
      <w:r w:rsidRPr="00411978">
        <w:rPr>
          <w:b/>
          <w:bCs w:val="0"/>
          <w:color w:val="000000" w:themeColor="text1"/>
          <w:kern w:val="0"/>
        </w:rPr>
        <w:t xml:space="preserve">DỰ THẢO </w:t>
      </w:r>
      <w:r w:rsidRPr="00411978">
        <w:rPr>
          <w:b/>
          <w:bCs w:val="0"/>
          <w:color w:val="000000" w:themeColor="text1"/>
          <w:kern w:val="0"/>
          <w:lang w:val="vi-VN"/>
        </w:rPr>
        <w:t>NGHỊ ĐỊNH</w:t>
      </w:r>
    </w:p>
    <w:p w14:paraId="14B8A517" w14:textId="77777777" w:rsidR="00252C94" w:rsidRPr="00411978" w:rsidRDefault="00252C94" w:rsidP="00252C94">
      <w:pPr>
        <w:spacing w:before="120"/>
        <w:ind w:firstLine="709"/>
        <w:rPr>
          <w:b/>
          <w:bCs w:val="0"/>
          <w:color w:val="000000" w:themeColor="text1"/>
          <w:kern w:val="0"/>
          <w:lang w:val="vi-VN"/>
        </w:rPr>
      </w:pPr>
      <w:r w:rsidRPr="00411978">
        <w:rPr>
          <w:b/>
          <w:bCs w:val="0"/>
          <w:color w:val="000000" w:themeColor="text1"/>
          <w:kern w:val="0"/>
          <w:lang w:val="vi-VN"/>
        </w:rPr>
        <w:t>1. Mục đích</w:t>
      </w:r>
    </w:p>
    <w:p w14:paraId="0AA21350" w14:textId="77777777" w:rsidR="00252C94" w:rsidRPr="00411978" w:rsidRDefault="00252C94" w:rsidP="00252C94">
      <w:pPr>
        <w:spacing w:before="120"/>
        <w:ind w:firstLine="720"/>
        <w:jc w:val="both"/>
        <w:rPr>
          <w:color w:val="000000" w:themeColor="text1"/>
          <w:lang w:val="vi-VN"/>
        </w:rPr>
      </w:pPr>
      <w:r w:rsidRPr="00411978">
        <w:rPr>
          <w:color w:val="000000" w:themeColor="text1"/>
          <w:lang w:val="vi-VN"/>
        </w:rPr>
        <w:t xml:space="preserve">- </w:t>
      </w:r>
      <w:proofErr w:type="spellStart"/>
      <w:r w:rsidRPr="00411978">
        <w:rPr>
          <w:color w:val="000000" w:themeColor="text1"/>
        </w:rPr>
        <w:t>Luật</w:t>
      </w:r>
      <w:proofErr w:type="spellEnd"/>
      <w:r w:rsidRPr="00411978">
        <w:rPr>
          <w:color w:val="000000" w:themeColor="text1"/>
          <w:lang w:val="vi-VN"/>
        </w:rPr>
        <w:t xml:space="preserve"> hoá </w:t>
      </w:r>
      <w:proofErr w:type="spellStart"/>
      <w:r w:rsidRPr="00411978">
        <w:rPr>
          <w:color w:val="000000" w:themeColor="text1"/>
        </w:rPr>
        <w:t>các</w:t>
      </w:r>
      <w:proofErr w:type="spellEnd"/>
      <w:r w:rsidRPr="00411978">
        <w:rPr>
          <w:color w:val="000000" w:themeColor="text1"/>
        </w:rPr>
        <w:t xml:space="preserve"> </w:t>
      </w:r>
      <w:proofErr w:type="spellStart"/>
      <w:r w:rsidRPr="00411978">
        <w:rPr>
          <w:color w:val="000000" w:themeColor="text1"/>
        </w:rPr>
        <w:t>nội</w:t>
      </w:r>
      <w:proofErr w:type="spellEnd"/>
      <w:r w:rsidRPr="00411978">
        <w:rPr>
          <w:color w:val="000000" w:themeColor="text1"/>
        </w:rPr>
        <w:t xml:space="preserve"> dung của </w:t>
      </w:r>
      <w:r w:rsidRPr="00411978">
        <w:rPr>
          <w:color w:val="000000" w:themeColor="text1"/>
          <w:lang w:val="vi-VN"/>
        </w:rPr>
        <w:t>Nghị quyết số 73/2022/QH15</w:t>
      </w:r>
      <w:r w:rsidRPr="00411978">
        <w:rPr>
          <w:color w:val="000000" w:themeColor="text1"/>
        </w:rPr>
        <w:t xml:space="preserve">, </w:t>
      </w:r>
      <w:proofErr w:type="spellStart"/>
      <w:r w:rsidRPr="00411978">
        <w:rPr>
          <w:color w:val="000000" w:themeColor="text1"/>
        </w:rPr>
        <w:t>đồng</w:t>
      </w:r>
      <w:proofErr w:type="spellEnd"/>
      <w:r w:rsidRPr="00411978">
        <w:rPr>
          <w:color w:val="000000" w:themeColor="text1"/>
        </w:rPr>
        <w:t xml:space="preserve"> </w:t>
      </w:r>
      <w:proofErr w:type="spellStart"/>
      <w:r w:rsidRPr="00411978">
        <w:rPr>
          <w:color w:val="000000" w:themeColor="text1"/>
        </w:rPr>
        <w:t>thời</w:t>
      </w:r>
      <w:proofErr w:type="spellEnd"/>
      <w:r w:rsidRPr="00411978">
        <w:rPr>
          <w:color w:val="000000" w:themeColor="text1"/>
        </w:rPr>
        <w:t xml:space="preserve"> </w:t>
      </w:r>
      <w:proofErr w:type="spellStart"/>
      <w:r w:rsidRPr="00411978">
        <w:rPr>
          <w:color w:val="000000" w:themeColor="text1"/>
        </w:rPr>
        <w:t>bổ</w:t>
      </w:r>
      <w:proofErr w:type="spellEnd"/>
      <w:r w:rsidRPr="00411978">
        <w:rPr>
          <w:color w:val="000000" w:themeColor="text1"/>
        </w:rPr>
        <w:t xml:space="preserve"> sung </w:t>
      </w:r>
      <w:proofErr w:type="spellStart"/>
      <w:r w:rsidRPr="00411978">
        <w:rPr>
          <w:color w:val="000000" w:themeColor="text1"/>
        </w:rPr>
        <w:t>thêm</w:t>
      </w:r>
      <w:proofErr w:type="spellEnd"/>
      <w:r w:rsidRPr="00411978">
        <w:rPr>
          <w:color w:val="000000" w:themeColor="text1"/>
        </w:rPr>
        <w:t xml:space="preserve"> </w:t>
      </w:r>
      <w:proofErr w:type="spellStart"/>
      <w:r w:rsidRPr="00411978">
        <w:rPr>
          <w:color w:val="000000" w:themeColor="text1"/>
        </w:rPr>
        <w:t>nội</w:t>
      </w:r>
      <w:proofErr w:type="spellEnd"/>
      <w:r w:rsidRPr="00411978">
        <w:rPr>
          <w:color w:val="000000" w:themeColor="text1"/>
        </w:rPr>
        <w:t xml:space="preserve"> dung </w:t>
      </w:r>
      <w:proofErr w:type="spellStart"/>
      <w:r w:rsidRPr="00411978">
        <w:rPr>
          <w:color w:val="000000" w:themeColor="text1"/>
        </w:rPr>
        <w:t>đấu</w:t>
      </w:r>
      <w:proofErr w:type="spellEnd"/>
      <w:r w:rsidRPr="00411978">
        <w:rPr>
          <w:color w:val="000000" w:themeColor="text1"/>
        </w:rPr>
        <w:t xml:space="preserve"> </w:t>
      </w:r>
      <w:proofErr w:type="spellStart"/>
      <w:r w:rsidRPr="00411978">
        <w:rPr>
          <w:color w:val="000000" w:themeColor="text1"/>
        </w:rPr>
        <w:t>giá</w:t>
      </w:r>
      <w:proofErr w:type="spellEnd"/>
      <w:r w:rsidRPr="00411978">
        <w:rPr>
          <w:color w:val="000000" w:themeColor="text1"/>
        </w:rPr>
        <w:t xml:space="preserve"> </w:t>
      </w:r>
      <w:proofErr w:type="spellStart"/>
      <w:r w:rsidRPr="00411978">
        <w:rPr>
          <w:color w:val="000000" w:themeColor="text1"/>
        </w:rPr>
        <w:t>biển</w:t>
      </w:r>
      <w:proofErr w:type="spellEnd"/>
      <w:r w:rsidRPr="00411978">
        <w:rPr>
          <w:color w:val="000000" w:themeColor="text1"/>
        </w:rPr>
        <w:t xml:space="preserve"> </w:t>
      </w:r>
      <w:proofErr w:type="spellStart"/>
      <w:r w:rsidRPr="00411978">
        <w:rPr>
          <w:color w:val="000000" w:themeColor="text1"/>
        </w:rPr>
        <w:t>số</w:t>
      </w:r>
      <w:proofErr w:type="spellEnd"/>
      <w:r w:rsidRPr="00411978">
        <w:rPr>
          <w:color w:val="000000" w:themeColor="text1"/>
        </w:rPr>
        <w:t xml:space="preserve"> </w:t>
      </w:r>
      <w:proofErr w:type="spellStart"/>
      <w:r w:rsidRPr="00411978">
        <w:rPr>
          <w:color w:val="000000" w:themeColor="text1"/>
        </w:rPr>
        <w:t>xe</w:t>
      </w:r>
      <w:proofErr w:type="spellEnd"/>
      <w:r w:rsidRPr="00411978">
        <w:rPr>
          <w:color w:val="000000" w:themeColor="text1"/>
        </w:rPr>
        <w:t xml:space="preserve"> </w:t>
      </w:r>
      <w:proofErr w:type="spellStart"/>
      <w:r w:rsidRPr="00411978">
        <w:rPr>
          <w:color w:val="000000" w:themeColor="text1"/>
        </w:rPr>
        <w:t>mô</w:t>
      </w:r>
      <w:proofErr w:type="spellEnd"/>
      <w:r w:rsidRPr="00411978">
        <w:rPr>
          <w:color w:val="000000" w:themeColor="text1"/>
        </w:rPr>
        <w:t xml:space="preserve"> </w:t>
      </w:r>
      <w:proofErr w:type="spellStart"/>
      <w:r w:rsidRPr="00411978">
        <w:rPr>
          <w:color w:val="000000" w:themeColor="text1"/>
        </w:rPr>
        <w:t>tô</w:t>
      </w:r>
      <w:proofErr w:type="spellEnd"/>
      <w:r w:rsidRPr="00411978">
        <w:rPr>
          <w:color w:val="000000" w:themeColor="text1"/>
        </w:rPr>
        <w:t xml:space="preserve">, </w:t>
      </w:r>
      <w:proofErr w:type="spellStart"/>
      <w:r w:rsidRPr="00411978">
        <w:rPr>
          <w:color w:val="000000" w:themeColor="text1"/>
        </w:rPr>
        <w:t>xe</w:t>
      </w:r>
      <w:proofErr w:type="spellEnd"/>
      <w:r w:rsidRPr="00411978">
        <w:rPr>
          <w:color w:val="000000" w:themeColor="text1"/>
        </w:rPr>
        <w:t xml:space="preserve"> </w:t>
      </w:r>
      <w:proofErr w:type="spellStart"/>
      <w:r w:rsidRPr="00411978">
        <w:rPr>
          <w:color w:val="000000" w:themeColor="text1"/>
        </w:rPr>
        <w:t>gắn</w:t>
      </w:r>
      <w:proofErr w:type="spellEnd"/>
      <w:r w:rsidRPr="00411978">
        <w:rPr>
          <w:color w:val="000000" w:themeColor="text1"/>
        </w:rPr>
        <w:t xml:space="preserve"> </w:t>
      </w:r>
      <w:proofErr w:type="spellStart"/>
      <w:r w:rsidRPr="00411978">
        <w:rPr>
          <w:color w:val="000000" w:themeColor="text1"/>
        </w:rPr>
        <w:t>máy</w:t>
      </w:r>
      <w:proofErr w:type="spellEnd"/>
      <w:r w:rsidRPr="00411978">
        <w:rPr>
          <w:color w:val="000000" w:themeColor="text1"/>
          <w:lang w:val="vi-VN"/>
        </w:rPr>
        <w:t xml:space="preserve"> nhằm đáp ứng nhu cầu, nguyện vọng của </w:t>
      </w:r>
      <w:proofErr w:type="spellStart"/>
      <w:r w:rsidRPr="00411978">
        <w:rPr>
          <w:color w:val="000000" w:themeColor="text1"/>
        </w:rPr>
        <w:t>người</w:t>
      </w:r>
      <w:proofErr w:type="spellEnd"/>
      <w:r w:rsidRPr="00411978">
        <w:rPr>
          <w:color w:val="000000" w:themeColor="text1"/>
        </w:rPr>
        <w:t xml:space="preserve"> </w:t>
      </w:r>
      <w:proofErr w:type="spellStart"/>
      <w:r w:rsidRPr="00411978">
        <w:rPr>
          <w:color w:val="000000" w:themeColor="text1"/>
        </w:rPr>
        <w:t>dân</w:t>
      </w:r>
      <w:proofErr w:type="spellEnd"/>
      <w:r w:rsidRPr="00411978">
        <w:rPr>
          <w:color w:val="000000" w:themeColor="text1"/>
          <w:lang w:val="vi-VN"/>
        </w:rPr>
        <w:t xml:space="preserve"> </w:t>
      </w:r>
      <w:proofErr w:type="spellStart"/>
      <w:r w:rsidRPr="00411978">
        <w:rPr>
          <w:color w:val="000000" w:themeColor="text1"/>
        </w:rPr>
        <w:t>bên</w:t>
      </w:r>
      <w:proofErr w:type="spellEnd"/>
      <w:r w:rsidRPr="00411978">
        <w:rPr>
          <w:color w:val="000000" w:themeColor="text1"/>
        </w:rPr>
        <w:t xml:space="preserve"> </w:t>
      </w:r>
      <w:proofErr w:type="spellStart"/>
      <w:r w:rsidRPr="00411978">
        <w:rPr>
          <w:color w:val="000000" w:themeColor="text1"/>
        </w:rPr>
        <w:t>cạnh</w:t>
      </w:r>
      <w:proofErr w:type="spellEnd"/>
      <w:r w:rsidRPr="00411978">
        <w:rPr>
          <w:color w:val="000000" w:themeColor="text1"/>
          <w:lang w:val="vi-VN"/>
        </w:rPr>
        <w:t xml:space="preserve"> hệ thống đăng ký xe bằng hình thức ngẫu nhiên hiện nay </w:t>
      </w:r>
      <w:proofErr w:type="spellStart"/>
      <w:r w:rsidRPr="00411978">
        <w:rPr>
          <w:color w:val="000000" w:themeColor="text1"/>
        </w:rPr>
        <w:t>nhằm</w:t>
      </w:r>
      <w:proofErr w:type="spellEnd"/>
      <w:r w:rsidRPr="00411978">
        <w:rPr>
          <w:color w:val="000000" w:themeColor="text1"/>
        </w:rPr>
        <w:t xml:space="preserve"> </w:t>
      </w:r>
      <w:proofErr w:type="spellStart"/>
      <w:r w:rsidRPr="00411978">
        <w:rPr>
          <w:color w:val="000000" w:themeColor="text1"/>
        </w:rPr>
        <w:t>đưa</w:t>
      </w:r>
      <w:proofErr w:type="spellEnd"/>
      <w:r w:rsidRPr="00411978">
        <w:rPr>
          <w:color w:val="000000" w:themeColor="text1"/>
        </w:rPr>
        <w:t xml:space="preserve"> </w:t>
      </w:r>
      <w:proofErr w:type="spellStart"/>
      <w:r w:rsidRPr="00411978">
        <w:rPr>
          <w:color w:val="000000" w:themeColor="text1"/>
        </w:rPr>
        <w:t>thêm</w:t>
      </w:r>
      <w:proofErr w:type="spellEnd"/>
      <w:r w:rsidRPr="00411978">
        <w:rPr>
          <w:color w:val="000000" w:themeColor="text1"/>
        </w:rPr>
        <w:t xml:space="preserve"> sự </w:t>
      </w:r>
      <w:proofErr w:type="spellStart"/>
      <w:r w:rsidRPr="00411978">
        <w:rPr>
          <w:color w:val="000000" w:themeColor="text1"/>
        </w:rPr>
        <w:t>lựa</w:t>
      </w:r>
      <w:proofErr w:type="spellEnd"/>
      <w:r w:rsidRPr="00411978">
        <w:rPr>
          <w:color w:val="000000" w:themeColor="text1"/>
        </w:rPr>
        <w:t xml:space="preserve"> </w:t>
      </w:r>
      <w:proofErr w:type="spellStart"/>
      <w:r w:rsidRPr="00411978">
        <w:rPr>
          <w:color w:val="000000" w:themeColor="text1"/>
        </w:rPr>
        <w:t>chọn</w:t>
      </w:r>
      <w:proofErr w:type="spellEnd"/>
      <w:r w:rsidRPr="00411978">
        <w:rPr>
          <w:color w:val="000000" w:themeColor="text1"/>
        </w:rPr>
        <w:t xml:space="preserve"> </w:t>
      </w:r>
      <w:proofErr w:type="spellStart"/>
      <w:r w:rsidRPr="00411978">
        <w:rPr>
          <w:color w:val="000000" w:themeColor="text1"/>
        </w:rPr>
        <w:t>cho</w:t>
      </w:r>
      <w:proofErr w:type="spellEnd"/>
      <w:r w:rsidRPr="00411978">
        <w:rPr>
          <w:color w:val="000000" w:themeColor="text1"/>
        </w:rPr>
        <w:t xml:space="preserve"> </w:t>
      </w:r>
      <w:proofErr w:type="spellStart"/>
      <w:r w:rsidRPr="00411978">
        <w:rPr>
          <w:color w:val="000000" w:themeColor="text1"/>
        </w:rPr>
        <w:t>người</w:t>
      </w:r>
      <w:proofErr w:type="spellEnd"/>
      <w:r w:rsidRPr="00411978">
        <w:rPr>
          <w:color w:val="000000" w:themeColor="text1"/>
        </w:rPr>
        <w:t xml:space="preserve"> </w:t>
      </w:r>
      <w:proofErr w:type="spellStart"/>
      <w:r w:rsidRPr="00411978">
        <w:rPr>
          <w:color w:val="000000" w:themeColor="text1"/>
        </w:rPr>
        <w:t>dân</w:t>
      </w:r>
      <w:proofErr w:type="spellEnd"/>
      <w:r w:rsidRPr="00411978">
        <w:rPr>
          <w:color w:val="000000" w:themeColor="text1"/>
        </w:rPr>
        <w:t xml:space="preserve">, </w:t>
      </w:r>
      <w:proofErr w:type="spellStart"/>
      <w:r w:rsidRPr="00411978">
        <w:rPr>
          <w:color w:val="000000" w:themeColor="text1"/>
        </w:rPr>
        <w:t>đáp</w:t>
      </w:r>
      <w:proofErr w:type="spellEnd"/>
      <w:r w:rsidRPr="00411978">
        <w:rPr>
          <w:color w:val="000000" w:themeColor="text1"/>
        </w:rPr>
        <w:t xml:space="preserve"> </w:t>
      </w:r>
      <w:proofErr w:type="spellStart"/>
      <w:r w:rsidRPr="00411978">
        <w:rPr>
          <w:color w:val="000000" w:themeColor="text1"/>
        </w:rPr>
        <w:t>ứng</w:t>
      </w:r>
      <w:proofErr w:type="spellEnd"/>
      <w:r w:rsidRPr="00411978">
        <w:rPr>
          <w:color w:val="000000" w:themeColor="text1"/>
        </w:rPr>
        <w:t xml:space="preserve"> </w:t>
      </w:r>
      <w:proofErr w:type="spellStart"/>
      <w:r w:rsidRPr="00411978">
        <w:rPr>
          <w:color w:val="000000" w:themeColor="text1"/>
        </w:rPr>
        <w:t>nhu</w:t>
      </w:r>
      <w:proofErr w:type="spellEnd"/>
      <w:r w:rsidRPr="00411978">
        <w:rPr>
          <w:color w:val="000000" w:themeColor="text1"/>
        </w:rPr>
        <w:t xml:space="preserve"> </w:t>
      </w:r>
      <w:proofErr w:type="spellStart"/>
      <w:r w:rsidRPr="00411978">
        <w:rPr>
          <w:color w:val="000000" w:themeColor="text1"/>
        </w:rPr>
        <w:t>cầu</w:t>
      </w:r>
      <w:proofErr w:type="spellEnd"/>
      <w:r w:rsidRPr="00411978">
        <w:rPr>
          <w:color w:val="000000" w:themeColor="text1"/>
        </w:rPr>
        <w:t xml:space="preserve"> của </w:t>
      </w:r>
      <w:proofErr w:type="spellStart"/>
      <w:r w:rsidRPr="00411978">
        <w:rPr>
          <w:color w:val="000000" w:themeColor="text1"/>
        </w:rPr>
        <w:t>xã</w:t>
      </w:r>
      <w:proofErr w:type="spellEnd"/>
      <w:r w:rsidRPr="00411978">
        <w:rPr>
          <w:color w:val="000000" w:themeColor="text1"/>
        </w:rPr>
        <w:t xml:space="preserve"> </w:t>
      </w:r>
      <w:proofErr w:type="spellStart"/>
      <w:r w:rsidRPr="00411978">
        <w:rPr>
          <w:color w:val="000000" w:themeColor="text1"/>
        </w:rPr>
        <w:t>hội</w:t>
      </w:r>
      <w:proofErr w:type="spellEnd"/>
      <w:r w:rsidRPr="00411978">
        <w:rPr>
          <w:color w:val="000000" w:themeColor="text1"/>
          <w:lang w:val="vi-VN"/>
        </w:rPr>
        <w:t xml:space="preserve">.  </w:t>
      </w:r>
    </w:p>
    <w:p w14:paraId="06CBA122" w14:textId="77777777" w:rsidR="00252C94" w:rsidRPr="00411978" w:rsidRDefault="00252C94" w:rsidP="00252C94">
      <w:pPr>
        <w:spacing w:before="120"/>
        <w:ind w:firstLine="720"/>
        <w:jc w:val="both"/>
        <w:rPr>
          <w:color w:val="000000" w:themeColor="text1"/>
          <w:lang w:val="vi-VN"/>
        </w:rPr>
      </w:pPr>
      <w:r w:rsidRPr="00411978">
        <w:rPr>
          <w:color w:val="000000" w:themeColor="text1"/>
          <w:lang w:val="vi-VN"/>
        </w:rPr>
        <w:t>- Đảm bảo công khai, minh bạch, nhanh chóng, đúng quy định của pháp luật và mọi người dân đều có quyền bình đẳng trong việc lựa chọn biển số xe ô tô để tham gia đấu giá.</w:t>
      </w:r>
    </w:p>
    <w:p w14:paraId="4CF14A40" w14:textId="77777777" w:rsidR="00252C94" w:rsidRPr="00411978" w:rsidRDefault="00252C94" w:rsidP="00252C94">
      <w:pPr>
        <w:spacing w:before="120"/>
        <w:ind w:firstLine="720"/>
        <w:jc w:val="both"/>
        <w:rPr>
          <w:color w:val="000000" w:themeColor="text1"/>
          <w:lang w:val="vi-VN"/>
        </w:rPr>
      </w:pPr>
      <w:r w:rsidRPr="00411978">
        <w:rPr>
          <w:color w:val="000000" w:themeColor="text1"/>
          <w:lang w:val="vi-VN"/>
        </w:rPr>
        <w:t xml:space="preserve">- Khai thác có hiệu quả tài sản công là biển số xe ô tô, tạo nguồn thu cho ngân sách Nhà nước từ đấu giá biển số xe ô tô; đầu tư hệ thống cơ sở vật chất cho công tác đăng ký, cấp biển số hiện nay để có thể số hóa hoàn toàn hệ thống đăng ký xe phục vụ công tác quản lý nhà nước; cải cách thủ tục hành chính, tạo điều kiện thuận lợi nhất cho </w:t>
      </w:r>
      <w:proofErr w:type="spellStart"/>
      <w:r w:rsidRPr="00411978">
        <w:rPr>
          <w:color w:val="000000" w:themeColor="text1"/>
        </w:rPr>
        <w:t>người</w:t>
      </w:r>
      <w:proofErr w:type="spellEnd"/>
      <w:r w:rsidRPr="00411978">
        <w:rPr>
          <w:color w:val="000000" w:themeColor="text1"/>
          <w:lang w:val="vi-VN"/>
        </w:rPr>
        <w:t xml:space="preserve"> dân</w:t>
      </w:r>
      <w:r w:rsidRPr="00411978">
        <w:rPr>
          <w:color w:val="000000" w:themeColor="text1"/>
        </w:rPr>
        <w:t xml:space="preserve">, </w:t>
      </w:r>
      <w:proofErr w:type="spellStart"/>
      <w:r w:rsidRPr="00411978">
        <w:rPr>
          <w:color w:val="000000" w:themeColor="text1"/>
        </w:rPr>
        <w:t>doanh</w:t>
      </w:r>
      <w:proofErr w:type="spellEnd"/>
      <w:r w:rsidRPr="00411978">
        <w:rPr>
          <w:color w:val="000000" w:themeColor="text1"/>
        </w:rPr>
        <w:t xml:space="preserve"> </w:t>
      </w:r>
      <w:proofErr w:type="spellStart"/>
      <w:r w:rsidRPr="00411978">
        <w:rPr>
          <w:color w:val="000000" w:themeColor="text1"/>
        </w:rPr>
        <w:t>nghiệp</w:t>
      </w:r>
      <w:proofErr w:type="spellEnd"/>
      <w:r w:rsidRPr="00411978">
        <w:rPr>
          <w:color w:val="000000" w:themeColor="text1"/>
          <w:lang w:val="vi-VN"/>
        </w:rPr>
        <w:t>.</w:t>
      </w:r>
    </w:p>
    <w:p w14:paraId="5FBA5C3B" w14:textId="77777777" w:rsidR="00252C94" w:rsidRPr="00411978" w:rsidRDefault="00252C94" w:rsidP="00252C94">
      <w:pPr>
        <w:spacing w:before="120"/>
        <w:ind w:firstLine="709"/>
        <w:jc w:val="both"/>
        <w:rPr>
          <w:bCs w:val="0"/>
          <w:color w:val="000000" w:themeColor="text1"/>
          <w:kern w:val="0"/>
          <w:lang w:val="vi-VN"/>
        </w:rPr>
      </w:pPr>
      <w:r w:rsidRPr="00411978">
        <w:rPr>
          <w:b/>
          <w:bCs w:val="0"/>
          <w:color w:val="000000" w:themeColor="text1"/>
          <w:kern w:val="0"/>
          <w:lang w:val="vi-VN"/>
        </w:rPr>
        <w:t xml:space="preserve">2. Quan điểm xây dựng Nghị </w:t>
      </w:r>
      <w:proofErr w:type="spellStart"/>
      <w:r w:rsidRPr="00411978">
        <w:rPr>
          <w:b/>
          <w:bCs w:val="0"/>
          <w:color w:val="000000" w:themeColor="text1"/>
          <w:kern w:val="0"/>
        </w:rPr>
        <w:t>định</w:t>
      </w:r>
      <w:proofErr w:type="spellEnd"/>
    </w:p>
    <w:p w14:paraId="0B711B41" w14:textId="77777777" w:rsidR="00252C94" w:rsidRPr="00411978" w:rsidRDefault="00252C94" w:rsidP="00252C94">
      <w:pPr>
        <w:spacing w:before="120"/>
        <w:ind w:firstLine="720"/>
        <w:jc w:val="both"/>
        <w:rPr>
          <w:color w:val="000000" w:themeColor="text1"/>
          <w:lang w:val="vi-VN"/>
        </w:rPr>
      </w:pPr>
      <w:r w:rsidRPr="00411978">
        <w:rPr>
          <w:color w:val="000000" w:themeColor="text1"/>
          <w:lang w:val="vi-VN"/>
        </w:rPr>
        <w:t>- Phù hợp Hiến pháp, các đạo luật và các quy định pháp luật có liên quan về tài sản, đáp ứng yêu cầu công tác quản lý nhà nước đối với phương tiện giao thông hiện nay cũng như trong thời gian tới; tạo cơ chế pháp lý hữu hiệu để huy động sức mạnh của cả hệ thống chính trị và toàn xã hội tham gia vào nâng cao nguồn thu cho ngân sách nhà nước.</w:t>
      </w:r>
    </w:p>
    <w:p w14:paraId="0D2F3B99" w14:textId="77777777" w:rsidR="00252C94" w:rsidRPr="00411978" w:rsidRDefault="00252C94" w:rsidP="00252C94">
      <w:pPr>
        <w:spacing w:before="120"/>
        <w:ind w:firstLine="720"/>
        <w:jc w:val="both"/>
        <w:rPr>
          <w:color w:val="000000" w:themeColor="text1"/>
          <w:lang w:val="vi-VN"/>
        </w:rPr>
      </w:pPr>
      <w:r w:rsidRPr="00411978">
        <w:rPr>
          <w:color w:val="000000" w:themeColor="text1"/>
          <w:lang w:val="vi-VN"/>
        </w:rPr>
        <w:t xml:space="preserve">- Bảo đảm phù hợp với quan điểm, chủ trương, đường lối của Đảng, pháp luật của nhà nước, sự chỉ đạo, điều hành của Chính phủ về công tác quản lý phương tiện giao thông cơ giới đường bộ, đặt trong tổng thể và đồng bộ với quá trình cải cách hành chính ở nước ta từ nay đến năm 2030, tầm nhìn đến năm 2045 và quá trình thực hiện Đề án về tiếp tục đổi mới, sắp xếp bộ máy Bộ Công an tinh </w:t>
      </w:r>
      <w:r w:rsidRPr="00411978">
        <w:rPr>
          <w:color w:val="000000" w:themeColor="text1"/>
          <w:lang w:val="vi-VN"/>
        </w:rPr>
        <w:lastRenderedPageBreak/>
        <w:t>gọn, hoạt động hiệu lực, hiệu quả;</w:t>
      </w:r>
      <w:r w:rsidRPr="00411978">
        <w:rPr>
          <w:color w:val="000000" w:themeColor="text1"/>
        </w:rPr>
        <w:t xml:space="preserve"> </w:t>
      </w:r>
      <w:proofErr w:type="spellStart"/>
      <w:r w:rsidRPr="00411978">
        <w:rPr>
          <w:color w:val="000000" w:themeColor="text1"/>
        </w:rPr>
        <w:t>b</w:t>
      </w:r>
      <w:r w:rsidRPr="00411978">
        <w:rPr>
          <w:iCs/>
          <w:color w:val="000000" w:themeColor="text1"/>
        </w:rPr>
        <w:t>ảo</w:t>
      </w:r>
      <w:proofErr w:type="spellEnd"/>
      <w:r w:rsidRPr="00411978">
        <w:rPr>
          <w:iCs/>
          <w:color w:val="000000" w:themeColor="text1"/>
        </w:rPr>
        <w:t xml:space="preserve"> </w:t>
      </w:r>
      <w:proofErr w:type="spellStart"/>
      <w:r w:rsidRPr="00411978">
        <w:rPr>
          <w:iCs/>
          <w:color w:val="000000" w:themeColor="text1"/>
        </w:rPr>
        <w:t>đảm</w:t>
      </w:r>
      <w:proofErr w:type="spellEnd"/>
      <w:r w:rsidRPr="00411978">
        <w:rPr>
          <w:iCs/>
          <w:color w:val="000000" w:themeColor="text1"/>
        </w:rPr>
        <w:t xml:space="preserve"> </w:t>
      </w:r>
      <w:proofErr w:type="spellStart"/>
      <w:r w:rsidRPr="00411978">
        <w:rPr>
          <w:iCs/>
          <w:color w:val="000000" w:themeColor="text1"/>
        </w:rPr>
        <w:t>phù</w:t>
      </w:r>
      <w:proofErr w:type="spellEnd"/>
      <w:r w:rsidRPr="00411978">
        <w:rPr>
          <w:iCs/>
          <w:color w:val="000000" w:themeColor="text1"/>
        </w:rPr>
        <w:t xml:space="preserve"> </w:t>
      </w:r>
      <w:proofErr w:type="spellStart"/>
      <w:r w:rsidRPr="00411978">
        <w:rPr>
          <w:iCs/>
          <w:color w:val="000000" w:themeColor="text1"/>
        </w:rPr>
        <w:t>hợp</w:t>
      </w:r>
      <w:proofErr w:type="spellEnd"/>
      <w:r w:rsidRPr="00411978">
        <w:rPr>
          <w:iCs/>
          <w:color w:val="000000" w:themeColor="text1"/>
        </w:rPr>
        <w:t xml:space="preserve"> </w:t>
      </w:r>
      <w:proofErr w:type="spellStart"/>
      <w:r w:rsidRPr="00411978">
        <w:rPr>
          <w:iCs/>
          <w:color w:val="000000" w:themeColor="text1"/>
        </w:rPr>
        <w:t>với</w:t>
      </w:r>
      <w:proofErr w:type="spellEnd"/>
      <w:r w:rsidRPr="00411978">
        <w:rPr>
          <w:iCs/>
          <w:color w:val="000000" w:themeColor="text1"/>
        </w:rPr>
        <w:t xml:space="preserve"> </w:t>
      </w:r>
      <w:proofErr w:type="spellStart"/>
      <w:r w:rsidRPr="00411978">
        <w:rPr>
          <w:iCs/>
          <w:color w:val="000000" w:themeColor="text1"/>
        </w:rPr>
        <w:t>quan</w:t>
      </w:r>
      <w:proofErr w:type="spellEnd"/>
      <w:r w:rsidRPr="00411978">
        <w:rPr>
          <w:iCs/>
          <w:color w:val="000000" w:themeColor="text1"/>
        </w:rPr>
        <w:t xml:space="preserve"> </w:t>
      </w:r>
      <w:proofErr w:type="spellStart"/>
      <w:r w:rsidRPr="00411978">
        <w:rPr>
          <w:iCs/>
          <w:color w:val="000000" w:themeColor="text1"/>
        </w:rPr>
        <w:t>điểm</w:t>
      </w:r>
      <w:proofErr w:type="spellEnd"/>
      <w:r w:rsidRPr="00411978">
        <w:rPr>
          <w:iCs/>
          <w:color w:val="000000" w:themeColor="text1"/>
        </w:rPr>
        <w:t xml:space="preserve"> </w:t>
      </w:r>
      <w:proofErr w:type="spellStart"/>
      <w:r w:rsidRPr="00411978">
        <w:rPr>
          <w:iCs/>
          <w:color w:val="000000" w:themeColor="text1"/>
        </w:rPr>
        <w:t>chỉ</w:t>
      </w:r>
      <w:proofErr w:type="spellEnd"/>
      <w:r w:rsidRPr="00411978">
        <w:rPr>
          <w:iCs/>
          <w:color w:val="000000" w:themeColor="text1"/>
        </w:rPr>
        <w:t xml:space="preserve"> </w:t>
      </w:r>
      <w:proofErr w:type="spellStart"/>
      <w:r w:rsidRPr="00411978">
        <w:rPr>
          <w:iCs/>
          <w:color w:val="000000" w:themeColor="text1"/>
        </w:rPr>
        <w:t>đạo</w:t>
      </w:r>
      <w:proofErr w:type="spellEnd"/>
      <w:r w:rsidRPr="00411978">
        <w:rPr>
          <w:iCs/>
          <w:color w:val="000000" w:themeColor="text1"/>
        </w:rPr>
        <w:t xml:space="preserve"> của </w:t>
      </w:r>
      <w:proofErr w:type="spellStart"/>
      <w:r w:rsidRPr="00411978">
        <w:rPr>
          <w:iCs/>
          <w:color w:val="000000" w:themeColor="text1"/>
        </w:rPr>
        <w:t>Bộ</w:t>
      </w:r>
      <w:proofErr w:type="spellEnd"/>
      <w:r w:rsidRPr="00411978">
        <w:rPr>
          <w:iCs/>
          <w:color w:val="000000" w:themeColor="text1"/>
        </w:rPr>
        <w:t xml:space="preserve"> </w:t>
      </w:r>
      <w:proofErr w:type="spellStart"/>
      <w:r w:rsidRPr="00411978">
        <w:rPr>
          <w:iCs/>
          <w:color w:val="000000" w:themeColor="text1"/>
        </w:rPr>
        <w:t>Chính</w:t>
      </w:r>
      <w:proofErr w:type="spellEnd"/>
      <w:r w:rsidRPr="00411978">
        <w:rPr>
          <w:iCs/>
          <w:color w:val="000000" w:themeColor="text1"/>
        </w:rPr>
        <w:t xml:space="preserve"> </w:t>
      </w:r>
      <w:proofErr w:type="spellStart"/>
      <w:r w:rsidRPr="00411978">
        <w:rPr>
          <w:iCs/>
          <w:color w:val="000000" w:themeColor="text1"/>
        </w:rPr>
        <w:t>trị</w:t>
      </w:r>
      <w:proofErr w:type="spellEnd"/>
      <w:r w:rsidRPr="00411978">
        <w:rPr>
          <w:iCs/>
          <w:color w:val="000000" w:themeColor="text1"/>
        </w:rPr>
        <w:t xml:space="preserve"> </w:t>
      </w:r>
      <w:proofErr w:type="spellStart"/>
      <w:r w:rsidRPr="00411978">
        <w:rPr>
          <w:iCs/>
          <w:color w:val="000000" w:themeColor="text1"/>
        </w:rPr>
        <w:t>tại</w:t>
      </w:r>
      <w:proofErr w:type="spellEnd"/>
      <w:r w:rsidRPr="00411978">
        <w:rPr>
          <w:iCs/>
          <w:color w:val="000000" w:themeColor="text1"/>
        </w:rPr>
        <w:t xml:space="preserve"> </w:t>
      </w:r>
      <w:proofErr w:type="spellStart"/>
      <w:r w:rsidRPr="00411978">
        <w:rPr>
          <w:iCs/>
          <w:color w:val="000000" w:themeColor="text1"/>
        </w:rPr>
        <w:t>Nghị</w:t>
      </w:r>
      <w:proofErr w:type="spellEnd"/>
      <w:r w:rsidRPr="00411978">
        <w:rPr>
          <w:iCs/>
          <w:color w:val="000000" w:themeColor="text1"/>
        </w:rPr>
        <w:t xml:space="preserve"> </w:t>
      </w:r>
      <w:proofErr w:type="spellStart"/>
      <w:r w:rsidRPr="00411978">
        <w:rPr>
          <w:iCs/>
          <w:color w:val="000000" w:themeColor="text1"/>
        </w:rPr>
        <w:t>quyết</w:t>
      </w:r>
      <w:proofErr w:type="spellEnd"/>
      <w:r w:rsidRPr="00411978">
        <w:rPr>
          <w:iCs/>
          <w:color w:val="000000" w:themeColor="text1"/>
        </w:rPr>
        <w:t xml:space="preserve"> </w:t>
      </w:r>
      <w:proofErr w:type="spellStart"/>
      <w:r w:rsidRPr="00411978">
        <w:rPr>
          <w:iCs/>
          <w:color w:val="000000" w:themeColor="text1"/>
        </w:rPr>
        <w:t>số</w:t>
      </w:r>
      <w:proofErr w:type="spellEnd"/>
      <w:r w:rsidRPr="00411978">
        <w:rPr>
          <w:iCs/>
          <w:color w:val="000000" w:themeColor="text1"/>
        </w:rPr>
        <w:t xml:space="preserve"> 12-NQ/TW </w:t>
      </w:r>
      <w:proofErr w:type="spellStart"/>
      <w:r w:rsidRPr="00411978">
        <w:rPr>
          <w:iCs/>
          <w:color w:val="000000" w:themeColor="text1"/>
        </w:rPr>
        <w:t>ngày</w:t>
      </w:r>
      <w:proofErr w:type="spellEnd"/>
      <w:r w:rsidRPr="00411978">
        <w:rPr>
          <w:iCs/>
          <w:color w:val="000000" w:themeColor="text1"/>
        </w:rPr>
        <w:t xml:space="preserve"> 16/3/2012 </w:t>
      </w:r>
      <w:proofErr w:type="spellStart"/>
      <w:r w:rsidRPr="00411978">
        <w:rPr>
          <w:iCs/>
          <w:color w:val="000000" w:themeColor="text1"/>
        </w:rPr>
        <w:t>về</w:t>
      </w:r>
      <w:proofErr w:type="spellEnd"/>
      <w:r w:rsidRPr="00411978">
        <w:rPr>
          <w:iCs/>
          <w:color w:val="000000" w:themeColor="text1"/>
        </w:rPr>
        <w:t xml:space="preserve"> </w:t>
      </w:r>
      <w:proofErr w:type="spellStart"/>
      <w:r w:rsidRPr="00411978">
        <w:rPr>
          <w:iCs/>
          <w:color w:val="000000" w:themeColor="text1"/>
        </w:rPr>
        <w:t>đẩy</w:t>
      </w:r>
      <w:proofErr w:type="spellEnd"/>
      <w:r w:rsidRPr="00411978">
        <w:rPr>
          <w:iCs/>
          <w:color w:val="000000" w:themeColor="text1"/>
        </w:rPr>
        <w:t xml:space="preserve"> </w:t>
      </w:r>
      <w:proofErr w:type="spellStart"/>
      <w:r w:rsidRPr="00411978">
        <w:rPr>
          <w:iCs/>
          <w:color w:val="000000" w:themeColor="text1"/>
        </w:rPr>
        <w:t>mạnh</w:t>
      </w:r>
      <w:proofErr w:type="spellEnd"/>
      <w:r w:rsidRPr="00411978">
        <w:rPr>
          <w:iCs/>
          <w:color w:val="000000" w:themeColor="text1"/>
        </w:rPr>
        <w:t xml:space="preserve"> </w:t>
      </w:r>
      <w:proofErr w:type="spellStart"/>
      <w:r w:rsidRPr="00411978">
        <w:rPr>
          <w:iCs/>
          <w:color w:val="000000" w:themeColor="text1"/>
        </w:rPr>
        <w:t>xây</w:t>
      </w:r>
      <w:proofErr w:type="spellEnd"/>
      <w:r w:rsidRPr="00411978">
        <w:rPr>
          <w:iCs/>
          <w:color w:val="000000" w:themeColor="text1"/>
        </w:rPr>
        <w:t xml:space="preserve"> </w:t>
      </w:r>
      <w:proofErr w:type="spellStart"/>
      <w:r w:rsidRPr="00411978">
        <w:rPr>
          <w:iCs/>
          <w:color w:val="000000" w:themeColor="text1"/>
        </w:rPr>
        <w:t>dựng</w:t>
      </w:r>
      <w:proofErr w:type="spellEnd"/>
      <w:r w:rsidRPr="00411978">
        <w:rPr>
          <w:iCs/>
          <w:color w:val="000000" w:themeColor="text1"/>
        </w:rPr>
        <w:t xml:space="preserve"> </w:t>
      </w:r>
      <w:proofErr w:type="spellStart"/>
      <w:r w:rsidRPr="00411978">
        <w:rPr>
          <w:iCs/>
          <w:color w:val="000000" w:themeColor="text1"/>
        </w:rPr>
        <w:t>lực</w:t>
      </w:r>
      <w:proofErr w:type="spellEnd"/>
      <w:r w:rsidRPr="00411978">
        <w:rPr>
          <w:iCs/>
          <w:color w:val="000000" w:themeColor="text1"/>
        </w:rPr>
        <w:t xml:space="preserve"> </w:t>
      </w:r>
      <w:proofErr w:type="spellStart"/>
      <w:r w:rsidRPr="00411978">
        <w:rPr>
          <w:iCs/>
          <w:color w:val="000000" w:themeColor="text1"/>
        </w:rPr>
        <w:t>lượng</w:t>
      </w:r>
      <w:proofErr w:type="spellEnd"/>
      <w:r w:rsidRPr="00411978">
        <w:rPr>
          <w:iCs/>
          <w:color w:val="000000" w:themeColor="text1"/>
        </w:rPr>
        <w:t xml:space="preserve"> </w:t>
      </w:r>
      <w:proofErr w:type="spellStart"/>
      <w:r w:rsidRPr="00411978">
        <w:rPr>
          <w:iCs/>
          <w:color w:val="000000" w:themeColor="text1"/>
        </w:rPr>
        <w:t>Công</w:t>
      </w:r>
      <w:proofErr w:type="spellEnd"/>
      <w:r w:rsidRPr="00411978">
        <w:rPr>
          <w:iCs/>
          <w:color w:val="000000" w:themeColor="text1"/>
        </w:rPr>
        <w:t xml:space="preserve"> an </w:t>
      </w:r>
      <w:proofErr w:type="spellStart"/>
      <w:r w:rsidRPr="00411978">
        <w:rPr>
          <w:iCs/>
          <w:color w:val="000000" w:themeColor="text1"/>
        </w:rPr>
        <w:t>nhân</w:t>
      </w:r>
      <w:proofErr w:type="spellEnd"/>
      <w:r w:rsidRPr="00411978">
        <w:rPr>
          <w:iCs/>
          <w:color w:val="000000" w:themeColor="text1"/>
        </w:rPr>
        <w:t xml:space="preserve"> </w:t>
      </w:r>
      <w:proofErr w:type="spellStart"/>
      <w:r w:rsidRPr="00411978">
        <w:rPr>
          <w:iCs/>
          <w:color w:val="000000" w:themeColor="text1"/>
        </w:rPr>
        <w:t>dân</w:t>
      </w:r>
      <w:proofErr w:type="spellEnd"/>
      <w:r w:rsidRPr="00411978">
        <w:rPr>
          <w:iCs/>
          <w:color w:val="000000" w:themeColor="text1"/>
        </w:rPr>
        <w:t xml:space="preserve"> </w:t>
      </w:r>
      <w:proofErr w:type="spellStart"/>
      <w:r w:rsidRPr="00411978">
        <w:rPr>
          <w:iCs/>
          <w:color w:val="000000" w:themeColor="text1"/>
        </w:rPr>
        <w:t>thật</w:t>
      </w:r>
      <w:proofErr w:type="spellEnd"/>
      <w:r w:rsidRPr="00411978">
        <w:rPr>
          <w:iCs/>
          <w:color w:val="000000" w:themeColor="text1"/>
        </w:rPr>
        <w:t xml:space="preserve"> sự </w:t>
      </w:r>
      <w:proofErr w:type="spellStart"/>
      <w:r w:rsidRPr="00411978">
        <w:rPr>
          <w:iCs/>
          <w:color w:val="000000" w:themeColor="text1"/>
        </w:rPr>
        <w:t>trong</w:t>
      </w:r>
      <w:proofErr w:type="spellEnd"/>
      <w:r w:rsidRPr="00411978">
        <w:rPr>
          <w:iCs/>
          <w:color w:val="000000" w:themeColor="text1"/>
        </w:rPr>
        <w:t xml:space="preserve"> </w:t>
      </w:r>
      <w:proofErr w:type="spellStart"/>
      <w:r w:rsidRPr="00411978">
        <w:rPr>
          <w:iCs/>
          <w:color w:val="000000" w:themeColor="text1"/>
        </w:rPr>
        <w:t>sạch</w:t>
      </w:r>
      <w:proofErr w:type="spellEnd"/>
      <w:r w:rsidRPr="00411978">
        <w:rPr>
          <w:iCs/>
          <w:color w:val="000000" w:themeColor="text1"/>
        </w:rPr>
        <w:t xml:space="preserve">, </w:t>
      </w:r>
      <w:proofErr w:type="spellStart"/>
      <w:r w:rsidRPr="00411978">
        <w:rPr>
          <w:iCs/>
          <w:color w:val="000000" w:themeColor="text1"/>
        </w:rPr>
        <w:t>vững</w:t>
      </w:r>
      <w:proofErr w:type="spellEnd"/>
      <w:r w:rsidRPr="00411978">
        <w:rPr>
          <w:iCs/>
          <w:color w:val="000000" w:themeColor="text1"/>
        </w:rPr>
        <w:t xml:space="preserve"> </w:t>
      </w:r>
      <w:proofErr w:type="spellStart"/>
      <w:r w:rsidRPr="00411978">
        <w:rPr>
          <w:iCs/>
          <w:color w:val="000000" w:themeColor="text1"/>
        </w:rPr>
        <w:t>mạnh</w:t>
      </w:r>
      <w:proofErr w:type="spellEnd"/>
      <w:r w:rsidRPr="00411978">
        <w:rPr>
          <w:iCs/>
          <w:color w:val="000000" w:themeColor="text1"/>
        </w:rPr>
        <w:t xml:space="preserve">, </w:t>
      </w:r>
      <w:proofErr w:type="spellStart"/>
      <w:r w:rsidRPr="00411978">
        <w:rPr>
          <w:iCs/>
          <w:color w:val="000000" w:themeColor="text1"/>
        </w:rPr>
        <w:t>chính</w:t>
      </w:r>
      <w:proofErr w:type="spellEnd"/>
      <w:r w:rsidRPr="00411978">
        <w:rPr>
          <w:iCs/>
          <w:color w:val="000000" w:themeColor="text1"/>
        </w:rPr>
        <w:t xml:space="preserve"> </w:t>
      </w:r>
      <w:proofErr w:type="spellStart"/>
      <w:r w:rsidRPr="00411978">
        <w:rPr>
          <w:iCs/>
          <w:color w:val="000000" w:themeColor="text1"/>
        </w:rPr>
        <w:t>quy</w:t>
      </w:r>
      <w:proofErr w:type="spellEnd"/>
      <w:r w:rsidRPr="00411978">
        <w:rPr>
          <w:iCs/>
          <w:color w:val="000000" w:themeColor="text1"/>
        </w:rPr>
        <w:t xml:space="preserve">, </w:t>
      </w:r>
      <w:proofErr w:type="spellStart"/>
      <w:r w:rsidRPr="00411978">
        <w:rPr>
          <w:iCs/>
          <w:color w:val="000000" w:themeColor="text1"/>
        </w:rPr>
        <w:t>tinh</w:t>
      </w:r>
      <w:proofErr w:type="spellEnd"/>
      <w:r w:rsidRPr="00411978">
        <w:rPr>
          <w:iCs/>
          <w:color w:val="000000" w:themeColor="text1"/>
        </w:rPr>
        <w:t xml:space="preserve"> </w:t>
      </w:r>
      <w:proofErr w:type="spellStart"/>
      <w:r w:rsidRPr="00411978">
        <w:rPr>
          <w:iCs/>
          <w:color w:val="000000" w:themeColor="text1"/>
        </w:rPr>
        <w:t>nhuệ</w:t>
      </w:r>
      <w:proofErr w:type="spellEnd"/>
      <w:r w:rsidRPr="00411978">
        <w:rPr>
          <w:iCs/>
          <w:color w:val="000000" w:themeColor="text1"/>
        </w:rPr>
        <w:t xml:space="preserve">, </w:t>
      </w:r>
      <w:proofErr w:type="spellStart"/>
      <w:r w:rsidRPr="00411978">
        <w:rPr>
          <w:iCs/>
          <w:color w:val="000000" w:themeColor="text1"/>
        </w:rPr>
        <w:t>hiện</w:t>
      </w:r>
      <w:proofErr w:type="spellEnd"/>
      <w:r w:rsidRPr="00411978">
        <w:rPr>
          <w:iCs/>
          <w:color w:val="000000" w:themeColor="text1"/>
        </w:rPr>
        <w:t xml:space="preserve"> </w:t>
      </w:r>
      <w:proofErr w:type="spellStart"/>
      <w:r w:rsidRPr="00411978">
        <w:rPr>
          <w:iCs/>
          <w:color w:val="000000" w:themeColor="text1"/>
        </w:rPr>
        <w:t>đại</w:t>
      </w:r>
      <w:proofErr w:type="spellEnd"/>
      <w:r w:rsidRPr="00411978">
        <w:rPr>
          <w:iCs/>
          <w:color w:val="000000" w:themeColor="text1"/>
        </w:rPr>
        <w:t xml:space="preserve">, </w:t>
      </w:r>
      <w:proofErr w:type="spellStart"/>
      <w:r w:rsidRPr="00411978">
        <w:rPr>
          <w:iCs/>
          <w:color w:val="000000" w:themeColor="text1"/>
        </w:rPr>
        <w:t>đáp</w:t>
      </w:r>
      <w:proofErr w:type="spellEnd"/>
      <w:r w:rsidRPr="00411978">
        <w:rPr>
          <w:iCs/>
          <w:color w:val="000000" w:themeColor="text1"/>
        </w:rPr>
        <w:t xml:space="preserve"> </w:t>
      </w:r>
      <w:proofErr w:type="spellStart"/>
      <w:r w:rsidRPr="00411978">
        <w:rPr>
          <w:iCs/>
          <w:color w:val="000000" w:themeColor="text1"/>
        </w:rPr>
        <w:t>ứng</w:t>
      </w:r>
      <w:proofErr w:type="spellEnd"/>
      <w:r w:rsidRPr="00411978">
        <w:rPr>
          <w:iCs/>
          <w:color w:val="000000" w:themeColor="text1"/>
        </w:rPr>
        <w:t xml:space="preserve"> </w:t>
      </w:r>
      <w:proofErr w:type="spellStart"/>
      <w:r w:rsidRPr="00411978">
        <w:rPr>
          <w:iCs/>
          <w:color w:val="000000" w:themeColor="text1"/>
        </w:rPr>
        <w:t>yêu</w:t>
      </w:r>
      <w:proofErr w:type="spellEnd"/>
      <w:r w:rsidRPr="00411978">
        <w:rPr>
          <w:iCs/>
          <w:color w:val="000000" w:themeColor="text1"/>
        </w:rPr>
        <w:t xml:space="preserve"> </w:t>
      </w:r>
      <w:proofErr w:type="spellStart"/>
      <w:r w:rsidRPr="00411978">
        <w:rPr>
          <w:iCs/>
          <w:color w:val="000000" w:themeColor="text1"/>
        </w:rPr>
        <w:t>cầu</w:t>
      </w:r>
      <w:proofErr w:type="spellEnd"/>
      <w:r w:rsidRPr="00411978">
        <w:rPr>
          <w:iCs/>
          <w:color w:val="000000" w:themeColor="text1"/>
        </w:rPr>
        <w:t xml:space="preserve">, </w:t>
      </w:r>
      <w:proofErr w:type="spellStart"/>
      <w:r w:rsidRPr="00411978">
        <w:rPr>
          <w:iCs/>
          <w:color w:val="000000" w:themeColor="text1"/>
        </w:rPr>
        <w:t>nhiệm</w:t>
      </w:r>
      <w:proofErr w:type="spellEnd"/>
      <w:r w:rsidRPr="00411978">
        <w:rPr>
          <w:iCs/>
          <w:color w:val="000000" w:themeColor="text1"/>
        </w:rPr>
        <w:t xml:space="preserve"> </w:t>
      </w:r>
      <w:proofErr w:type="spellStart"/>
      <w:r w:rsidRPr="00411978">
        <w:rPr>
          <w:iCs/>
          <w:color w:val="000000" w:themeColor="text1"/>
        </w:rPr>
        <w:t>vụ</w:t>
      </w:r>
      <w:proofErr w:type="spellEnd"/>
      <w:r w:rsidRPr="00411978">
        <w:rPr>
          <w:iCs/>
          <w:color w:val="000000" w:themeColor="text1"/>
        </w:rPr>
        <w:t xml:space="preserve"> </w:t>
      </w:r>
      <w:proofErr w:type="spellStart"/>
      <w:r w:rsidRPr="00411978">
        <w:rPr>
          <w:iCs/>
          <w:color w:val="000000" w:themeColor="text1"/>
        </w:rPr>
        <w:t>trong</w:t>
      </w:r>
      <w:proofErr w:type="spellEnd"/>
      <w:r w:rsidRPr="00411978">
        <w:rPr>
          <w:iCs/>
          <w:color w:val="000000" w:themeColor="text1"/>
        </w:rPr>
        <w:t xml:space="preserve"> </w:t>
      </w:r>
      <w:proofErr w:type="spellStart"/>
      <w:r w:rsidRPr="00411978">
        <w:rPr>
          <w:iCs/>
          <w:color w:val="000000" w:themeColor="text1"/>
        </w:rPr>
        <w:t>tình</w:t>
      </w:r>
      <w:proofErr w:type="spellEnd"/>
      <w:r w:rsidRPr="00411978">
        <w:rPr>
          <w:iCs/>
          <w:color w:val="000000" w:themeColor="text1"/>
        </w:rPr>
        <w:t xml:space="preserve"> </w:t>
      </w:r>
      <w:proofErr w:type="spellStart"/>
      <w:r w:rsidRPr="00411978">
        <w:rPr>
          <w:iCs/>
          <w:color w:val="000000" w:themeColor="text1"/>
        </w:rPr>
        <w:t>hình</w:t>
      </w:r>
      <w:proofErr w:type="spellEnd"/>
      <w:r w:rsidRPr="00411978">
        <w:rPr>
          <w:iCs/>
          <w:color w:val="000000" w:themeColor="text1"/>
        </w:rPr>
        <w:t xml:space="preserve"> </w:t>
      </w:r>
      <w:proofErr w:type="spellStart"/>
      <w:r w:rsidRPr="00411978">
        <w:rPr>
          <w:iCs/>
          <w:color w:val="000000" w:themeColor="text1"/>
        </w:rPr>
        <w:t>mới</w:t>
      </w:r>
      <w:proofErr w:type="spellEnd"/>
      <w:r w:rsidRPr="00411978">
        <w:rPr>
          <w:iCs/>
          <w:color w:val="000000" w:themeColor="text1"/>
          <w:lang w:val="vi-VN"/>
        </w:rPr>
        <w:t>.</w:t>
      </w:r>
    </w:p>
    <w:p w14:paraId="680E0BC9" w14:textId="77777777" w:rsidR="00252C94" w:rsidRPr="00411978" w:rsidRDefault="00252C94" w:rsidP="00252C94">
      <w:pPr>
        <w:spacing w:before="120"/>
        <w:ind w:firstLine="720"/>
        <w:jc w:val="both"/>
        <w:rPr>
          <w:b/>
          <w:bCs w:val="0"/>
          <w:color w:val="000000" w:themeColor="text1"/>
          <w:kern w:val="0"/>
          <w:sz w:val="27"/>
          <w:szCs w:val="27"/>
          <w:lang w:val="vi-VN"/>
        </w:rPr>
      </w:pPr>
      <w:r w:rsidRPr="00411978">
        <w:rPr>
          <w:color w:val="000000" w:themeColor="text1"/>
          <w:lang w:val="vi-VN"/>
        </w:rPr>
        <w:t xml:space="preserve">- Tuân thủ các quy định của pháp luật, đảm bảo cải cách thủ tục hành chính, công khai, minh bạch, dễ làm, hài hoà lợi ích của nhà nước và người dân; có sự phối hợp chặt chẽ của các bộ, ngành trung ương và địa phương; đồng thời, tham khảo có chọn lọc kinh nghiệm của nước ngoài về đấu giá biển số để khi thực hiện </w:t>
      </w:r>
      <w:proofErr w:type="spellStart"/>
      <w:r w:rsidRPr="00411978">
        <w:rPr>
          <w:color w:val="000000" w:themeColor="text1"/>
        </w:rPr>
        <w:t>Luật</w:t>
      </w:r>
      <w:proofErr w:type="spellEnd"/>
      <w:r w:rsidRPr="00411978">
        <w:rPr>
          <w:color w:val="000000" w:themeColor="text1"/>
        </w:rPr>
        <w:t xml:space="preserve"> </w:t>
      </w:r>
      <w:proofErr w:type="spellStart"/>
      <w:r w:rsidRPr="00411978">
        <w:rPr>
          <w:color w:val="000000" w:themeColor="text1"/>
        </w:rPr>
        <w:t>Trật</w:t>
      </w:r>
      <w:proofErr w:type="spellEnd"/>
      <w:r w:rsidRPr="00411978">
        <w:rPr>
          <w:color w:val="000000" w:themeColor="text1"/>
        </w:rPr>
        <w:t xml:space="preserve"> </w:t>
      </w:r>
      <w:proofErr w:type="spellStart"/>
      <w:r w:rsidRPr="00411978">
        <w:rPr>
          <w:color w:val="000000" w:themeColor="text1"/>
        </w:rPr>
        <w:t>tự</w:t>
      </w:r>
      <w:proofErr w:type="spellEnd"/>
      <w:r w:rsidRPr="00411978">
        <w:rPr>
          <w:color w:val="000000" w:themeColor="text1"/>
        </w:rPr>
        <w:t xml:space="preserve"> an </w:t>
      </w:r>
      <w:proofErr w:type="spellStart"/>
      <w:r w:rsidRPr="00411978">
        <w:rPr>
          <w:color w:val="000000" w:themeColor="text1"/>
        </w:rPr>
        <w:t>toàn</w:t>
      </w:r>
      <w:proofErr w:type="spellEnd"/>
      <w:r w:rsidRPr="00411978">
        <w:rPr>
          <w:color w:val="000000" w:themeColor="text1"/>
        </w:rPr>
        <w:t xml:space="preserve"> </w:t>
      </w:r>
      <w:proofErr w:type="spellStart"/>
      <w:r w:rsidRPr="00411978">
        <w:rPr>
          <w:color w:val="000000" w:themeColor="text1"/>
        </w:rPr>
        <w:t>giao</w:t>
      </w:r>
      <w:proofErr w:type="spellEnd"/>
      <w:r w:rsidRPr="00411978">
        <w:rPr>
          <w:color w:val="000000" w:themeColor="text1"/>
        </w:rPr>
        <w:t xml:space="preserve"> </w:t>
      </w:r>
      <w:proofErr w:type="spellStart"/>
      <w:r w:rsidRPr="00411978">
        <w:rPr>
          <w:color w:val="000000" w:themeColor="text1"/>
        </w:rPr>
        <w:t>thông</w:t>
      </w:r>
      <w:proofErr w:type="spellEnd"/>
      <w:r w:rsidRPr="00411978">
        <w:rPr>
          <w:color w:val="000000" w:themeColor="text1"/>
        </w:rPr>
        <w:t xml:space="preserve"> </w:t>
      </w:r>
      <w:proofErr w:type="spellStart"/>
      <w:r w:rsidRPr="00411978">
        <w:rPr>
          <w:color w:val="000000" w:themeColor="text1"/>
        </w:rPr>
        <w:t>đường</w:t>
      </w:r>
      <w:proofErr w:type="spellEnd"/>
      <w:r w:rsidRPr="00411978">
        <w:rPr>
          <w:color w:val="000000" w:themeColor="text1"/>
        </w:rPr>
        <w:t xml:space="preserve"> </w:t>
      </w:r>
      <w:proofErr w:type="spellStart"/>
      <w:r w:rsidRPr="00411978">
        <w:rPr>
          <w:color w:val="000000" w:themeColor="text1"/>
        </w:rPr>
        <w:t>bộ</w:t>
      </w:r>
      <w:proofErr w:type="spellEnd"/>
      <w:r w:rsidRPr="00411978">
        <w:rPr>
          <w:color w:val="000000" w:themeColor="text1"/>
          <w:lang w:val="vi-VN"/>
        </w:rPr>
        <w:t xml:space="preserve"> đáp ứng </w:t>
      </w:r>
      <w:proofErr w:type="spellStart"/>
      <w:r w:rsidRPr="00411978">
        <w:rPr>
          <w:color w:val="000000" w:themeColor="text1"/>
        </w:rPr>
        <w:t>đúng</w:t>
      </w:r>
      <w:proofErr w:type="spellEnd"/>
      <w:r w:rsidRPr="00411978">
        <w:rPr>
          <w:color w:val="000000" w:themeColor="text1"/>
        </w:rPr>
        <w:t xml:space="preserve"> </w:t>
      </w:r>
      <w:r w:rsidRPr="00411978">
        <w:rPr>
          <w:color w:val="000000" w:themeColor="text1"/>
          <w:lang w:val="vi-VN"/>
        </w:rPr>
        <w:t>nhu cầu thực tế.</w:t>
      </w:r>
    </w:p>
    <w:p w14:paraId="385A8CB7" w14:textId="5567F78B" w:rsidR="00044B37" w:rsidRPr="00411978" w:rsidRDefault="00044B37" w:rsidP="00DB5264">
      <w:pPr>
        <w:spacing w:before="120"/>
        <w:ind w:firstLine="709"/>
        <w:jc w:val="both"/>
        <w:rPr>
          <w:b/>
          <w:bCs w:val="0"/>
          <w:color w:val="000000" w:themeColor="text1"/>
          <w:kern w:val="0"/>
          <w:lang w:val="vi-VN"/>
        </w:rPr>
      </w:pPr>
      <w:r w:rsidRPr="00411978">
        <w:rPr>
          <w:b/>
          <w:bCs w:val="0"/>
          <w:color w:val="000000" w:themeColor="text1"/>
          <w:kern w:val="0"/>
          <w:sz w:val="27"/>
          <w:szCs w:val="27"/>
          <w:lang w:val="vi-VN"/>
        </w:rPr>
        <w:t>II</w:t>
      </w:r>
      <w:r w:rsidRPr="00411978">
        <w:rPr>
          <w:b/>
          <w:bCs w:val="0"/>
          <w:color w:val="000000" w:themeColor="text1"/>
          <w:kern w:val="0"/>
        </w:rPr>
        <w:t xml:space="preserve">I. QUÁ TRÌNH XÂY DỰNG </w:t>
      </w:r>
      <w:r w:rsidR="000E44AC" w:rsidRPr="00411978">
        <w:rPr>
          <w:b/>
          <w:bCs w:val="0"/>
          <w:color w:val="000000" w:themeColor="text1"/>
          <w:kern w:val="0"/>
        </w:rPr>
        <w:t xml:space="preserve">DỰ THẢO </w:t>
      </w:r>
      <w:r w:rsidRPr="00411978">
        <w:rPr>
          <w:b/>
          <w:bCs w:val="0"/>
          <w:color w:val="000000" w:themeColor="text1"/>
          <w:kern w:val="0"/>
        </w:rPr>
        <w:t>NGHỊ ĐỊNH</w:t>
      </w:r>
    </w:p>
    <w:p w14:paraId="6A789868" w14:textId="3440C9BE" w:rsidR="0007186C" w:rsidRPr="00411978" w:rsidRDefault="00044B37" w:rsidP="00DB5264">
      <w:pPr>
        <w:spacing w:before="120"/>
        <w:ind w:firstLine="720"/>
        <w:jc w:val="both"/>
        <w:rPr>
          <w:color w:val="000000" w:themeColor="text1"/>
          <w:lang w:val="vi-VN"/>
        </w:rPr>
      </w:pPr>
      <w:r w:rsidRPr="00411978">
        <w:rPr>
          <w:b/>
          <w:color w:val="000000" w:themeColor="text1"/>
          <w:lang w:val="vi-VN"/>
        </w:rPr>
        <w:t>1.</w:t>
      </w:r>
      <w:r w:rsidR="00F012E8" w:rsidRPr="00411978">
        <w:rPr>
          <w:color w:val="000000" w:themeColor="text1"/>
          <w:lang w:val="vi-VN"/>
        </w:rPr>
        <w:t xml:space="preserve"> Ngay sau khi </w:t>
      </w:r>
      <w:r w:rsidR="00276263" w:rsidRPr="00411978">
        <w:rPr>
          <w:color w:val="000000" w:themeColor="text1"/>
          <w:lang w:val="vi-VN"/>
        </w:rPr>
        <w:t>Luật Trật tự an</w:t>
      </w:r>
      <w:r w:rsidR="00C71574" w:rsidRPr="00411978">
        <w:rPr>
          <w:color w:val="000000" w:themeColor="text1"/>
          <w:lang w:val="vi-VN"/>
        </w:rPr>
        <w:t xml:space="preserve"> </w:t>
      </w:r>
      <w:r w:rsidR="000A26E5" w:rsidRPr="00411978">
        <w:rPr>
          <w:color w:val="000000" w:themeColor="text1"/>
          <w:lang w:val="vi-VN"/>
        </w:rPr>
        <w:t xml:space="preserve">toàn giao thông đường bộ </w:t>
      </w:r>
      <w:r w:rsidR="00C71574" w:rsidRPr="00411978">
        <w:rPr>
          <w:color w:val="000000" w:themeColor="text1"/>
          <w:lang w:val="vi-VN"/>
        </w:rPr>
        <w:t xml:space="preserve">được </w:t>
      </w:r>
      <w:r w:rsidR="00F012E8" w:rsidRPr="00411978">
        <w:rPr>
          <w:color w:val="000000" w:themeColor="text1"/>
          <w:lang w:val="vi-VN"/>
        </w:rPr>
        <w:t xml:space="preserve">Quốc hội thông qua, </w:t>
      </w:r>
      <w:r w:rsidR="00CF0038" w:rsidRPr="00411978">
        <w:rPr>
          <w:color w:val="000000" w:themeColor="text1"/>
          <w:lang w:val="vi-VN"/>
        </w:rPr>
        <w:t xml:space="preserve">Bộ Công an đã </w:t>
      </w:r>
      <w:r w:rsidR="007A4D07" w:rsidRPr="00411978">
        <w:rPr>
          <w:color w:val="000000" w:themeColor="text1"/>
          <w:lang w:val="vi-VN"/>
        </w:rPr>
        <w:t xml:space="preserve">chủ động nghiên cứu các </w:t>
      </w:r>
      <w:r w:rsidR="00CF0038" w:rsidRPr="00411978">
        <w:rPr>
          <w:color w:val="000000" w:themeColor="text1"/>
          <w:lang w:val="vi-VN"/>
        </w:rPr>
        <w:t>thủ tục cần thiết, lập danh mục và</w:t>
      </w:r>
      <w:r w:rsidR="007A4D07" w:rsidRPr="00411978">
        <w:rPr>
          <w:color w:val="000000" w:themeColor="text1"/>
          <w:lang w:val="vi-VN"/>
        </w:rPr>
        <w:t xml:space="preserve"> dự thảo nội dung</w:t>
      </w:r>
      <w:r w:rsidR="00CF0038" w:rsidRPr="00411978">
        <w:rPr>
          <w:color w:val="000000" w:themeColor="text1"/>
          <w:lang w:val="vi-VN"/>
        </w:rPr>
        <w:t xml:space="preserve"> các văn bản quy phạm pháp luật,</w:t>
      </w:r>
      <w:r w:rsidR="007A4D07" w:rsidRPr="00411978">
        <w:rPr>
          <w:color w:val="000000" w:themeColor="text1"/>
          <w:lang w:val="vi-VN"/>
        </w:rPr>
        <w:t xml:space="preserve"> đồng thời </w:t>
      </w:r>
      <w:r w:rsidR="00CF0038" w:rsidRPr="00411978">
        <w:rPr>
          <w:color w:val="000000" w:themeColor="text1"/>
          <w:lang w:val="vi-VN"/>
        </w:rPr>
        <w:t xml:space="preserve">đã chủ động </w:t>
      </w:r>
      <w:r w:rsidR="0007186C" w:rsidRPr="00411978">
        <w:rPr>
          <w:color w:val="000000" w:themeColor="text1"/>
          <w:lang w:val="vi-VN"/>
        </w:rPr>
        <w:t xml:space="preserve">phối hợp với Bộ Tư pháp, Bộ Tài chính, Văn phòng chính phủ </w:t>
      </w:r>
      <w:proofErr w:type="spellStart"/>
      <w:r w:rsidR="00AA24D4" w:rsidRPr="00411978">
        <w:rPr>
          <w:color w:val="000000" w:themeColor="text1"/>
        </w:rPr>
        <w:t>và</w:t>
      </w:r>
      <w:proofErr w:type="spellEnd"/>
      <w:r w:rsidR="00AA24D4" w:rsidRPr="00411978">
        <w:rPr>
          <w:color w:val="000000" w:themeColor="text1"/>
        </w:rPr>
        <w:t xml:space="preserve"> </w:t>
      </w:r>
      <w:proofErr w:type="spellStart"/>
      <w:r w:rsidR="00AA24D4" w:rsidRPr="00411978">
        <w:rPr>
          <w:color w:val="000000" w:themeColor="text1"/>
        </w:rPr>
        <w:t>các</w:t>
      </w:r>
      <w:proofErr w:type="spellEnd"/>
      <w:r w:rsidR="00AA24D4" w:rsidRPr="00411978">
        <w:rPr>
          <w:color w:val="000000" w:themeColor="text1"/>
        </w:rPr>
        <w:t xml:space="preserve"> </w:t>
      </w:r>
      <w:proofErr w:type="spellStart"/>
      <w:r w:rsidR="00AA24D4" w:rsidRPr="00411978">
        <w:rPr>
          <w:color w:val="000000" w:themeColor="text1"/>
        </w:rPr>
        <w:t>cơ</w:t>
      </w:r>
      <w:proofErr w:type="spellEnd"/>
      <w:r w:rsidR="00AA24D4" w:rsidRPr="00411978">
        <w:rPr>
          <w:color w:val="000000" w:themeColor="text1"/>
        </w:rPr>
        <w:t xml:space="preserve"> </w:t>
      </w:r>
      <w:proofErr w:type="spellStart"/>
      <w:r w:rsidR="00AA24D4" w:rsidRPr="00411978">
        <w:rPr>
          <w:color w:val="000000" w:themeColor="text1"/>
        </w:rPr>
        <w:t>quan</w:t>
      </w:r>
      <w:proofErr w:type="spellEnd"/>
      <w:r w:rsidR="00AA24D4" w:rsidRPr="00411978">
        <w:rPr>
          <w:color w:val="000000" w:themeColor="text1"/>
        </w:rPr>
        <w:t xml:space="preserve">, </w:t>
      </w:r>
      <w:proofErr w:type="spellStart"/>
      <w:r w:rsidR="00AA24D4" w:rsidRPr="00411978">
        <w:rPr>
          <w:color w:val="000000" w:themeColor="text1"/>
        </w:rPr>
        <w:t>tổ</w:t>
      </w:r>
      <w:proofErr w:type="spellEnd"/>
      <w:r w:rsidR="00AA24D4" w:rsidRPr="00411978">
        <w:rPr>
          <w:color w:val="000000" w:themeColor="text1"/>
        </w:rPr>
        <w:t xml:space="preserve"> </w:t>
      </w:r>
      <w:proofErr w:type="spellStart"/>
      <w:r w:rsidR="00AA24D4" w:rsidRPr="00411978">
        <w:rPr>
          <w:color w:val="000000" w:themeColor="text1"/>
        </w:rPr>
        <w:t>chức</w:t>
      </w:r>
      <w:proofErr w:type="spellEnd"/>
      <w:r w:rsidR="00AA24D4" w:rsidRPr="00411978">
        <w:rPr>
          <w:color w:val="000000" w:themeColor="text1"/>
        </w:rPr>
        <w:t xml:space="preserve">  </w:t>
      </w:r>
      <w:proofErr w:type="spellStart"/>
      <w:r w:rsidR="00AA24D4" w:rsidRPr="00411978">
        <w:rPr>
          <w:color w:val="000000" w:themeColor="text1"/>
        </w:rPr>
        <w:t>liên</w:t>
      </w:r>
      <w:proofErr w:type="spellEnd"/>
      <w:r w:rsidR="00AA24D4" w:rsidRPr="00411978">
        <w:rPr>
          <w:color w:val="000000" w:themeColor="text1"/>
        </w:rPr>
        <w:t xml:space="preserve"> </w:t>
      </w:r>
      <w:proofErr w:type="spellStart"/>
      <w:r w:rsidR="00AA24D4" w:rsidRPr="00411978">
        <w:rPr>
          <w:color w:val="000000" w:themeColor="text1"/>
        </w:rPr>
        <w:t>quan</w:t>
      </w:r>
      <w:proofErr w:type="spellEnd"/>
      <w:r w:rsidR="00AA24D4" w:rsidRPr="00411978">
        <w:rPr>
          <w:color w:val="000000" w:themeColor="text1"/>
        </w:rPr>
        <w:t xml:space="preserve"> </w:t>
      </w:r>
      <w:r w:rsidR="0007186C" w:rsidRPr="00411978">
        <w:rPr>
          <w:color w:val="000000" w:themeColor="text1"/>
          <w:lang w:val="vi-VN"/>
        </w:rPr>
        <w:t>rà soát, đề xuất</w:t>
      </w:r>
      <w:r w:rsidR="00F012E8" w:rsidRPr="00411978">
        <w:rPr>
          <w:color w:val="000000" w:themeColor="text1"/>
          <w:lang w:val="vi-VN"/>
        </w:rPr>
        <w:t xml:space="preserve"> văn bản quy phạm pháp luật </w:t>
      </w:r>
      <w:r w:rsidR="007A4D07" w:rsidRPr="00411978">
        <w:rPr>
          <w:color w:val="000000" w:themeColor="text1"/>
          <w:lang w:val="vi-VN"/>
        </w:rPr>
        <w:t>đ</w:t>
      </w:r>
      <w:r w:rsidR="00F012E8" w:rsidRPr="00411978">
        <w:rPr>
          <w:color w:val="000000" w:themeColor="text1"/>
          <w:lang w:val="vi-VN"/>
        </w:rPr>
        <w:t xml:space="preserve">ể thi hành </w:t>
      </w:r>
      <w:r w:rsidR="000A26E5" w:rsidRPr="00411978">
        <w:rPr>
          <w:color w:val="000000" w:themeColor="text1"/>
          <w:lang w:val="vi-VN"/>
        </w:rPr>
        <w:t>Luật Trật tự an toàn giao thông đường bộ</w:t>
      </w:r>
      <w:r w:rsidR="007A4D07" w:rsidRPr="00411978">
        <w:rPr>
          <w:color w:val="000000" w:themeColor="text1"/>
          <w:lang w:val="vi-VN"/>
        </w:rPr>
        <w:t>.</w:t>
      </w:r>
    </w:p>
    <w:p w14:paraId="15F02EA6" w14:textId="41F8B4A3" w:rsidR="002E4368" w:rsidRPr="00411978" w:rsidRDefault="00CF0038" w:rsidP="00DB5264">
      <w:pPr>
        <w:spacing w:before="120"/>
        <w:ind w:firstLine="720"/>
        <w:jc w:val="both"/>
        <w:rPr>
          <w:color w:val="000000" w:themeColor="text1"/>
          <w:lang w:val="vi-VN"/>
        </w:rPr>
      </w:pPr>
      <w:r w:rsidRPr="00411978">
        <w:rPr>
          <w:b/>
          <w:color w:val="000000" w:themeColor="text1"/>
        </w:rPr>
        <w:t>2</w:t>
      </w:r>
      <w:r w:rsidR="0002312E" w:rsidRPr="00411978">
        <w:rPr>
          <w:b/>
          <w:color w:val="000000" w:themeColor="text1"/>
          <w:lang w:val="vi-VN"/>
        </w:rPr>
        <w:t>.</w:t>
      </w:r>
      <w:r w:rsidR="00875B6B" w:rsidRPr="00411978">
        <w:rPr>
          <w:color w:val="000000" w:themeColor="text1"/>
        </w:rPr>
        <w:t xml:space="preserve"> N</w:t>
      </w:r>
      <w:r w:rsidR="0002312E" w:rsidRPr="00411978">
        <w:rPr>
          <w:color w:val="000000" w:themeColor="text1"/>
          <w:lang w:val="vi-VN"/>
        </w:rPr>
        <w:t xml:space="preserve">gày </w:t>
      </w:r>
      <w:proofErr w:type="gramStart"/>
      <w:r w:rsidR="000A26E5" w:rsidRPr="00411978">
        <w:rPr>
          <w:color w:val="000000" w:themeColor="text1"/>
          <w:lang w:val="vi-VN"/>
        </w:rPr>
        <w:t>…..</w:t>
      </w:r>
      <w:proofErr w:type="gramEnd"/>
      <w:r w:rsidR="0002312E" w:rsidRPr="00411978">
        <w:rPr>
          <w:color w:val="000000" w:themeColor="text1"/>
          <w:lang w:val="vi-VN"/>
        </w:rPr>
        <w:t>,</w:t>
      </w:r>
      <w:r w:rsidR="005E3146" w:rsidRPr="00411978">
        <w:rPr>
          <w:color w:val="000000" w:themeColor="text1"/>
          <w:lang w:val="vi-VN"/>
        </w:rPr>
        <w:t xml:space="preserve"> </w:t>
      </w:r>
      <w:r w:rsidR="0002312E" w:rsidRPr="00411978">
        <w:rPr>
          <w:color w:val="000000" w:themeColor="text1"/>
          <w:lang w:val="vi-VN"/>
        </w:rPr>
        <w:t xml:space="preserve">Bộ Công an ban hành Quyết định số </w:t>
      </w:r>
      <w:r w:rsidR="000A26E5" w:rsidRPr="00411978">
        <w:rPr>
          <w:color w:val="000000" w:themeColor="text1"/>
          <w:lang w:val="vi-VN"/>
        </w:rPr>
        <w:t>….</w:t>
      </w:r>
      <w:r w:rsidR="0002312E" w:rsidRPr="00411978">
        <w:rPr>
          <w:color w:val="000000" w:themeColor="text1"/>
          <w:lang w:val="vi-VN"/>
        </w:rPr>
        <w:t xml:space="preserve">/QĐ-BCA-C08 </w:t>
      </w:r>
      <w:r w:rsidR="00DE3BF1" w:rsidRPr="00411978">
        <w:rPr>
          <w:color w:val="000000" w:themeColor="text1"/>
          <w:lang w:val="vi-VN"/>
        </w:rPr>
        <w:t xml:space="preserve">về </w:t>
      </w:r>
      <w:r w:rsidR="0002312E" w:rsidRPr="00411978">
        <w:rPr>
          <w:color w:val="000000" w:themeColor="text1"/>
          <w:lang w:val="vi-VN"/>
        </w:rPr>
        <w:t xml:space="preserve">thành lập Ban soạn thảo và Tổ biên tập xây dựng Nghị định </w:t>
      </w:r>
      <w:r w:rsidR="00DE3BF1" w:rsidRPr="00411978">
        <w:rPr>
          <w:color w:val="000000" w:themeColor="text1"/>
          <w:lang w:val="vi-VN"/>
        </w:rPr>
        <w:t xml:space="preserve">quy định </w:t>
      </w:r>
      <w:r w:rsidR="000A26E5" w:rsidRPr="00411978">
        <w:rPr>
          <w:color w:val="000000" w:themeColor="text1"/>
          <w:lang w:val="vi-VN"/>
        </w:rPr>
        <w:t>đấu giá biển số xe,</w:t>
      </w:r>
      <w:r w:rsidR="00AA24D4" w:rsidRPr="00411978">
        <w:rPr>
          <w:color w:val="000000" w:themeColor="text1"/>
        </w:rPr>
        <w:t xml:space="preserve"> </w:t>
      </w:r>
      <w:proofErr w:type="spellStart"/>
      <w:r w:rsidR="00AA24D4" w:rsidRPr="00411978">
        <w:rPr>
          <w:color w:val="000000" w:themeColor="text1"/>
        </w:rPr>
        <w:t>gồm</w:t>
      </w:r>
      <w:proofErr w:type="spellEnd"/>
      <w:r w:rsidR="00AA24D4" w:rsidRPr="00411978">
        <w:rPr>
          <w:color w:val="000000" w:themeColor="text1"/>
        </w:rPr>
        <w:t xml:space="preserve"> </w:t>
      </w:r>
      <w:r w:rsidR="0002312E" w:rsidRPr="00411978">
        <w:rPr>
          <w:color w:val="000000" w:themeColor="text1"/>
          <w:lang w:val="vi-VN"/>
        </w:rPr>
        <w:t xml:space="preserve">đại diện lãnh đạo các </w:t>
      </w:r>
      <w:r w:rsidR="006B62ED" w:rsidRPr="00411978">
        <w:rPr>
          <w:color w:val="000000" w:themeColor="text1"/>
          <w:lang w:val="vi-VN"/>
        </w:rPr>
        <w:t>c</w:t>
      </w:r>
      <w:r w:rsidR="0002312E" w:rsidRPr="00411978">
        <w:rPr>
          <w:color w:val="000000" w:themeColor="text1"/>
          <w:lang w:val="vi-VN"/>
        </w:rPr>
        <w:t>ục nghiệp vụ của Bộ Công an, Văn phòng Chính phủ, Bộ Tư pháp, Bộ Tài chính</w:t>
      </w:r>
      <w:r w:rsidR="00DE3BF1" w:rsidRPr="00411978">
        <w:rPr>
          <w:color w:val="000000" w:themeColor="text1"/>
          <w:lang w:val="vi-VN"/>
        </w:rPr>
        <w:t>.</w:t>
      </w:r>
    </w:p>
    <w:p w14:paraId="72C54139" w14:textId="309C5CB5" w:rsidR="005E3146" w:rsidRPr="00411978" w:rsidRDefault="00CF0038" w:rsidP="00DB5264">
      <w:pPr>
        <w:spacing w:before="120"/>
        <w:ind w:firstLine="720"/>
        <w:jc w:val="both"/>
        <w:rPr>
          <w:color w:val="000000" w:themeColor="text1"/>
          <w:lang w:val="vi-VN"/>
        </w:rPr>
      </w:pPr>
      <w:r w:rsidRPr="00411978">
        <w:rPr>
          <w:b/>
          <w:color w:val="000000" w:themeColor="text1"/>
        </w:rPr>
        <w:t>3</w:t>
      </w:r>
      <w:r w:rsidR="002E4368" w:rsidRPr="00411978">
        <w:rPr>
          <w:b/>
          <w:color w:val="000000" w:themeColor="text1"/>
          <w:lang w:val="vi-VN"/>
        </w:rPr>
        <w:t>.</w:t>
      </w:r>
      <w:r w:rsidR="002E4368" w:rsidRPr="00411978">
        <w:rPr>
          <w:color w:val="000000" w:themeColor="text1"/>
          <w:lang w:val="vi-VN"/>
        </w:rPr>
        <w:t xml:space="preserve"> </w:t>
      </w:r>
      <w:r w:rsidR="006A7525" w:rsidRPr="00411978">
        <w:rPr>
          <w:color w:val="000000" w:themeColor="text1"/>
        </w:rPr>
        <w:t>N</w:t>
      </w:r>
      <w:r w:rsidR="006A7525" w:rsidRPr="00411978">
        <w:rPr>
          <w:color w:val="000000" w:themeColor="text1"/>
          <w:lang w:val="vi-VN"/>
        </w:rPr>
        <w:t xml:space="preserve">gày </w:t>
      </w:r>
      <w:r w:rsidR="000A26E5" w:rsidRPr="00411978">
        <w:rPr>
          <w:color w:val="000000" w:themeColor="text1"/>
          <w:lang w:val="vi-VN"/>
        </w:rPr>
        <w:t>……</w:t>
      </w:r>
      <w:r w:rsidR="009544F5" w:rsidRPr="00411978">
        <w:rPr>
          <w:color w:val="000000" w:themeColor="text1"/>
        </w:rPr>
        <w:t>,</w:t>
      </w:r>
      <w:r w:rsidR="006A7525" w:rsidRPr="00411978">
        <w:rPr>
          <w:color w:val="000000" w:themeColor="text1"/>
          <w:lang w:val="vi-VN"/>
        </w:rPr>
        <w:t xml:space="preserve"> </w:t>
      </w:r>
      <w:r w:rsidR="00C83CF1" w:rsidRPr="00411978">
        <w:rPr>
          <w:color w:val="000000" w:themeColor="text1"/>
          <w:lang w:val="vi-VN"/>
        </w:rPr>
        <w:t xml:space="preserve">Bộ Công an ban hành Kế hoạch số </w:t>
      </w:r>
      <w:proofErr w:type="gramStart"/>
      <w:r w:rsidR="000A26E5" w:rsidRPr="00411978">
        <w:rPr>
          <w:color w:val="000000" w:themeColor="text1"/>
          <w:lang w:val="vi-VN"/>
        </w:rPr>
        <w:t>….</w:t>
      </w:r>
      <w:r w:rsidR="00C83CF1" w:rsidRPr="00411978">
        <w:rPr>
          <w:color w:val="000000" w:themeColor="text1"/>
          <w:lang w:val="vi-VN"/>
        </w:rPr>
        <w:t>/</w:t>
      </w:r>
      <w:proofErr w:type="gramEnd"/>
      <w:r w:rsidR="00C83CF1" w:rsidRPr="00411978">
        <w:rPr>
          <w:color w:val="000000" w:themeColor="text1"/>
          <w:lang w:val="vi-VN"/>
        </w:rPr>
        <w:t>KH-BST về</w:t>
      </w:r>
      <w:r w:rsidR="006A7525" w:rsidRPr="00411978">
        <w:rPr>
          <w:color w:val="000000" w:themeColor="text1"/>
        </w:rPr>
        <w:t xml:space="preserve"> </w:t>
      </w:r>
      <w:proofErr w:type="spellStart"/>
      <w:r w:rsidR="006A7525" w:rsidRPr="00411978">
        <w:rPr>
          <w:color w:val="000000" w:themeColor="text1"/>
        </w:rPr>
        <w:t>việc</w:t>
      </w:r>
      <w:proofErr w:type="spellEnd"/>
      <w:r w:rsidR="00C83CF1" w:rsidRPr="00411978">
        <w:rPr>
          <w:color w:val="000000" w:themeColor="text1"/>
          <w:lang w:val="vi-VN"/>
        </w:rPr>
        <w:t xml:space="preserve"> xây dựng Nghị định của Chính phủ quy định </w:t>
      </w:r>
      <w:r w:rsidR="000A26E5" w:rsidRPr="00411978">
        <w:rPr>
          <w:color w:val="000000" w:themeColor="text1"/>
          <w:lang w:val="vi-VN"/>
        </w:rPr>
        <w:t>đấu giá biển số xe,</w:t>
      </w:r>
      <w:r w:rsidR="00AA24D4" w:rsidRPr="00411978">
        <w:rPr>
          <w:color w:val="000000" w:themeColor="text1"/>
        </w:rPr>
        <w:t xml:space="preserve"> </w:t>
      </w:r>
      <w:proofErr w:type="spellStart"/>
      <w:r w:rsidR="00AA24D4" w:rsidRPr="00411978">
        <w:rPr>
          <w:color w:val="000000" w:themeColor="text1"/>
        </w:rPr>
        <w:t>t</w:t>
      </w:r>
      <w:r w:rsidR="009544F5" w:rsidRPr="00411978">
        <w:rPr>
          <w:color w:val="000000" w:themeColor="text1"/>
        </w:rPr>
        <w:t>rong</w:t>
      </w:r>
      <w:proofErr w:type="spellEnd"/>
      <w:r w:rsidR="009544F5" w:rsidRPr="00411978">
        <w:rPr>
          <w:color w:val="000000" w:themeColor="text1"/>
        </w:rPr>
        <w:t xml:space="preserve"> </w:t>
      </w:r>
      <w:proofErr w:type="spellStart"/>
      <w:r w:rsidR="009544F5" w:rsidRPr="00411978">
        <w:rPr>
          <w:color w:val="000000" w:themeColor="text1"/>
        </w:rPr>
        <w:t>đó</w:t>
      </w:r>
      <w:proofErr w:type="spellEnd"/>
      <w:r w:rsidR="009544F5" w:rsidRPr="00411978">
        <w:rPr>
          <w:color w:val="000000" w:themeColor="text1"/>
        </w:rPr>
        <w:t xml:space="preserve"> </w:t>
      </w:r>
      <w:proofErr w:type="spellStart"/>
      <w:r w:rsidR="009544F5" w:rsidRPr="00411978">
        <w:rPr>
          <w:color w:val="000000" w:themeColor="text1"/>
        </w:rPr>
        <w:t>phân</w:t>
      </w:r>
      <w:proofErr w:type="spellEnd"/>
      <w:r w:rsidR="009544F5" w:rsidRPr="00411978">
        <w:rPr>
          <w:color w:val="000000" w:themeColor="text1"/>
        </w:rPr>
        <w:t xml:space="preserve"> </w:t>
      </w:r>
      <w:proofErr w:type="spellStart"/>
      <w:r w:rsidR="009544F5" w:rsidRPr="00411978">
        <w:rPr>
          <w:color w:val="000000" w:themeColor="text1"/>
        </w:rPr>
        <w:t>công</w:t>
      </w:r>
      <w:proofErr w:type="spellEnd"/>
      <w:r w:rsidR="009544F5" w:rsidRPr="00411978">
        <w:rPr>
          <w:color w:val="000000" w:themeColor="text1"/>
        </w:rPr>
        <w:t xml:space="preserve"> </w:t>
      </w:r>
      <w:proofErr w:type="spellStart"/>
      <w:r w:rsidR="009544F5" w:rsidRPr="00411978">
        <w:rPr>
          <w:color w:val="000000" w:themeColor="text1"/>
        </w:rPr>
        <w:t>trách</w:t>
      </w:r>
      <w:proofErr w:type="spellEnd"/>
      <w:r w:rsidR="009544F5" w:rsidRPr="00411978">
        <w:rPr>
          <w:color w:val="000000" w:themeColor="text1"/>
        </w:rPr>
        <w:t xml:space="preserve"> </w:t>
      </w:r>
      <w:proofErr w:type="spellStart"/>
      <w:r w:rsidR="009544F5" w:rsidRPr="00411978">
        <w:rPr>
          <w:color w:val="000000" w:themeColor="text1"/>
        </w:rPr>
        <w:t>nhiệm</w:t>
      </w:r>
      <w:proofErr w:type="spellEnd"/>
      <w:r w:rsidR="009544F5" w:rsidRPr="00411978">
        <w:rPr>
          <w:color w:val="000000" w:themeColor="text1"/>
        </w:rPr>
        <w:t xml:space="preserve"> </w:t>
      </w:r>
      <w:proofErr w:type="spellStart"/>
      <w:r w:rsidR="009544F5" w:rsidRPr="00411978">
        <w:rPr>
          <w:color w:val="000000" w:themeColor="text1"/>
        </w:rPr>
        <w:t>cụ</w:t>
      </w:r>
      <w:proofErr w:type="spellEnd"/>
      <w:r w:rsidR="009544F5" w:rsidRPr="00411978">
        <w:rPr>
          <w:color w:val="000000" w:themeColor="text1"/>
        </w:rPr>
        <w:t xml:space="preserve"> </w:t>
      </w:r>
      <w:proofErr w:type="spellStart"/>
      <w:r w:rsidR="009544F5" w:rsidRPr="00411978">
        <w:rPr>
          <w:color w:val="000000" w:themeColor="text1"/>
        </w:rPr>
        <w:t>thể</w:t>
      </w:r>
      <w:proofErr w:type="spellEnd"/>
      <w:r w:rsidR="009544F5" w:rsidRPr="00411978">
        <w:rPr>
          <w:color w:val="000000" w:themeColor="text1"/>
        </w:rPr>
        <w:t xml:space="preserve"> </w:t>
      </w:r>
      <w:proofErr w:type="spellStart"/>
      <w:r w:rsidR="009544F5" w:rsidRPr="00411978">
        <w:rPr>
          <w:color w:val="000000" w:themeColor="text1"/>
        </w:rPr>
        <w:t>cho</w:t>
      </w:r>
      <w:proofErr w:type="spellEnd"/>
      <w:r w:rsidR="009544F5" w:rsidRPr="00411978">
        <w:rPr>
          <w:color w:val="000000" w:themeColor="text1"/>
        </w:rPr>
        <w:t xml:space="preserve"> </w:t>
      </w:r>
      <w:proofErr w:type="spellStart"/>
      <w:r w:rsidR="009544F5" w:rsidRPr="00411978">
        <w:rPr>
          <w:color w:val="000000" w:themeColor="text1"/>
        </w:rPr>
        <w:t>từng</w:t>
      </w:r>
      <w:proofErr w:type="spellEnd"/>
      <w:r w:rsidR="009544F5" w:rsidRPr="00411978">
        <w:rPr>
          <w:color w:val="000000" w:themeColor="text1"/>
        </w:rPr>
        <w:t xml:space="preserve"> </w:t>
      </w:r>
      <w:proofErr w:type="spellStart"/>
      <w:r w:rsidR="009544F5" w:rsidRPr="00411978">
        <w:rPr>
          <w:color w:val="000000" w:themeColor="text1"/>
        </w:rPr>
        <w:t>thành</w:t>
      </w:r>
      <w:proofErr w:type="spellEnd"/>
      <w:r w:rsidR="009544F5" w:rsidRPr="00411978">
        <w:rPr>
          <w:color w:val="000000" w:themeColor="text1"/>
        </w:rPr>
        <w:t xml:space="preserve"> </w:t>
      </w:r>
      <w:proofErr w:type="spellStart"/>
      <w:r w:rsidR="009544F5" w:rsidRPr="00411978">
        <w:rPr>
          <w:color w:val="000000" w:themeColor="text1"/>
        </w:rPr>
        <w:t>viên</w:t>
      </w:r>
      <w:proofErr w:type="spellEnd"/>
      <w:r w:rsidR="009544F5" w:rsidRPr="00411978">
        <w:rPr>
          <w:color w:val="000000" w:themeColor="text1"/>
        </w:rPr>
        <w:t xml:space="preserve">, </w:t>
      </w:r>
      <w:proofErr w:type="spellStart"/>
      <w:r w:rsidR="009544F5" w:rsidRPr="00411978">
        <w:rPr>
          <w:color w:val="000000" w:themeColor="text1"/>
        </w:rPr>
        <w:t>đơn</w:t>
      </w:r>
      <w:proofErr w:type="spellEnd"/>
      <w:r w:rsidR="009544F5" w:rsidRPr="00411978">
        <w:rPr>
          <w:color w:val="000000" w:themeColor="text1"/>
        </w:rPr>
        <w:t xml:space="preserve"> </w:t>
      </w:r>
      <w:proofErr w:type="spellStart"/>
      <w:r w:rsidR="009544F5" w:rsidRPr="00411978">
        <w:rPr>
          <w:color w:val="000000" w:themeColor="text1"/>
        </w:rPr>
        <w:t>vị</w:t>
      </w:r>
      <w:proofErr w:type="spellEnd"/>
      <w:r w:rsidR="009544F5" w:rsidRPr="00411978">
        <w:rPr>
          <w:color w:val="000000" w:themeColor="text1"/>
        </w:rPr>
        <w:t xml:space="preserve"> </w:t>
      </w:r>
      <w:proofErr w:type="spellStart"/>
      <w:r w:rsidR="009544F5" w:rsidRPr="00411978">
        <w:rPr>
          <w:color w:val="000000" w:themeColor="text1"/>
        </w:rPr>
        <w:t>có</w:t>
      </w:r>
      <w:proofErr w:type="spellEnd"/>
      <w:r w:rsidR="009544F5" w:rsidRPr="00411978">
        <w:rPr>
          <w:color w:val="000000" w:themeColor="text1"/>
        </w:rPr>
        <w:t xml:space="preserve"> </w:t>
      </w:r>
      <w:proofErr w:type="spellStart"/>
      <w:r w:rsidR="009544F5" w:rsidRPr="00411978">
        <w:rPr>
          <w:color w:val="000000" w:themeColor="text1"/>
        </w:rPr>
        <w:t>liên</w:t>
      </w:r>
      <w:proofErr w:type="spellEnd"/>
      <w:r w:rsidR="009544F5" w:rsidRPr="00411978">
        <w:rPr>
          <w:color w:val="000000" w:themeColor="text1"/>
        </w:rPr>
        <w:t xml:space="preserve"> </w:t>
      </w:r>
      <w:proofErr w:type="spellStart"/>
      <w:r w:rsidR="009544F5" w:rsidRPr="00411978">
        <w:rPr>
          <w:color w:val="000000" w:themeColor="text1"/>
        </w:rPr>
        <w:t>quan</w:t>
      </w:r>
      <w:proofErr w:type="spellEnd"/>
      <w:r w:rsidR="009544F5" w:rsidRPr="00411978">
        <w:rPr>
          <w:color w:val="000000" w:themeColor="text1"/>
        </w:rPr>
        <w:t xml:space="preserve">; </w:t>
      </w:r>
      <w:proofErr w:type="spellStart"/>
      <w:r w:rsidR="009544F5" w:rsidRPr="00411978">
        <w:rPr>
          <w:color w:val="000000" w:themeColor="text1"/>
        </w:rPr>
        <w:t>đồng</w:t>
      </w:r>
      <w:proofErr w:type="spellEnd"/>
      <w:r w:rsidR="009544F5" w:rsidRPr="00411978">
        <w:rPr>
          <w:color w:val="000000" w:themeColor="text1"/>
        </w:rPr>
        <w:t xml:space="preserve"> </w:t>
      </w:r>
      <w:proofErr w:type="spellStart"/>
      <w:r w:rsidR="009544F5" w:rsidRPr="00411978">
        <w:rPr>
          <w:color w:val="000000" w:themeColor="text1"/>
        </w:rPr>
        <w:t>thời</w:t>
      </w:r>
      <w:proofErr w:type="spellEnd"/>
      <w:r w:rsidR="009544F5" w:rsidRPr="00411978">
        <w:rPr>
          <w:color w:val="000000" w:themeColor="text1"/>
        </w:rPr>
        <w:t xml:space="preserve">, </w:t>
      </w:r>
      <w:proofErr w:type="spellStart"/>
      <w:r w:rsidR="009544F5" w:rsidRPr="00411978">
        <w:rPr>
          <w:color w:val="000000" w:themeColor="text1"/>
        </w:rPr>
        <w:t>xác</w:t>
      </w:r>
      <w:proofErr w:type="spellEnd"/>
      <w:r w:rsidR="009544F5" w:rsidRPr="00411978">
        <w:rPr>
          <w:color w:val="000000" w:themeColor="text1"/>
        </w:rPr>
        <w:t xml:space="preserve"> </w:t>
      </w:r>
      <w:proofErr w:type="spellStart"/>
      <w:r w:rsidR="009544F5" w:rsidRPr="00411978">
        <w:rPr>
          <w:color w:val="000000" w:themeColor="text1"/>
        </w:rPr>
        <w:t>định</w:t>
      </w:r>
      <w:proofErr w:type="spellEnd"/>
      <w:r w:rsidR="009544F5" w:rsidRPr="00411978">
        <w:rPr>
          <w:color w:val="000000" w:themeColor="text1"/>
        </w:rPr>
        <w:t xml:space="preserve"> </w:t>
      </w:r>
      <w:proofErr w:type="spellStart"/>
      <w:r w:rsidR="009544F5" w:rsidRPr="00411978">
        <w:rPr>
          <w:color w:val="000000" w:themeColor="text1"/>
        </w:rPr>
        <w:t>cụ</w:t>
      </w:r>
      <w:proofErr w:type="spellEnd"/>
      <w:r w:rsidR="009544F5" w:rsidRPr="00411978">
        <w:rPr>
          <w:color w:val="000000" w:themeColor="text1"/>
        </w:rPr>
        <w:t xml:space="preserve"> </w:t>
      </w:r>
      <w:proofErr w:type="spellStart"/>
      <w:r w:rsidR="009544F5" w:rsidRPr="00411978">
        <w:rPr>
          <w:color w:val="000000" w:themeColor="text1"/>
        </w:rPr>
        <w:t>thể</w:t>
      </w:r>
      <w:proofErr w:type="spellEnd"/>
      <w:r w:rsidR="009544F5" w:rsidRPr="00411978">
        <w:rPr>
          <w:color w:val="000000" w:themeColor="text1"/>
        </w:rPr>
        <w:t xml:space="preserve"> </w:t>
      </w:r>
      <w:proofErr w:type="spellStart"/>
      <w:r w:rsidR="009544F5" w:rsidRPr="00411978">
        <w:rPr>
          <w:color w:val="000000" w:themeColor="text1"/>
        </w:rPr>
        <w:t>nội</w:t>
      </w:r>
      <w:proofErr w:type="spellEnd"/>
      <w:r w:rsidR="009544F5" w:rsidRPr="00411978">
        <w:rPr>
          <w:color w:val="000000" w:themeColor="text1"/>
        </w:rPr>
        <w:t xml:space="preserve"> dung </w:t>
      </w:r>
      <w:proofErr w:type="spellStart"/>
      <w:r w:rsidR="009544F5" w:rsidRPr="00411978">
        <w:rPr>
          <w:color w:val="000000" w:themeColor="text1"/>
        </w:rPr>
        <w:t>các</w:t>
      </w:r>
      <w:proofErr w:type="spellEnd"/>
      <w:r w:rsidR="009544F5" w:rsidRPr="00411978">
        <w:rPr>
          <w:color w:val="000000" w:themeColor="text1"/>
        </w:rPr>
        <w:t xml:space="preserve"> </w:t>
      </w:r>
      <w:proofErr w:type="spellStart"/>
      <w:r w:rsidR="009544F5" w:rsidRPr="00411978">
        <w:rPr>
          <w:color w:val="000000" w:themeColor="text1"/>
        </w:rPr>
        <w:t>công</w:t>
      </w:r>
      <w:proofErr w:type="spellEnd"/>
      <w:r w:rsidR="009544F5" w:rsidRPr="00411978">
        <w:rPr>
          <w:color w:val="000000" w:themeColor="text1"/>
        </w:rPr>
        <w:t xml:space="preserve"> </w:t>
      </w:r>
      <w:proofErr w:type="spellStart"/>
      <w:r w:rsidR="009544F5" w:rsidRPr="00411978">
        <w:rPr>
          <w:color w:val="000000" w:themeColor="text1"/>
        </w:rPr>
        <w:t>việc</w:t>
      </w:r>
      <w:proofErr w:type="spellEnd"/>
      <w:r w:rsidR="009544F5" w:rsidRPr="00411978">
        <w:rPr>
          <w:color w:val="000000" w:themeColor="text1"/>
        </w:rPr>
        <w:t xml:space="preserve"> </w:t>
      </w:r>
      <w:proofErr w:type="spellStart"/>
      <w:r w:rsidR="009544F5" w:rsidRPr="00411978">
        <w:rPr>
          <w:color w:val="000000" w:themeColor="text1"/>
        </w:rPr>
        <w:t>cần</w:t>
      </w:r>
      <w:proofErr w:type="spellEnd"/>
      <w:r w:rsidR="009544F5" w:rsidRPr="00411978">
        <w:rPr>
          <w:color w:val="000000" w:themeColor="text1"/>
        </w:rPr>
        <w:t xml:space="preserve"> </w:t>
      </w:r>
      <w:proofErr w:type="spellStart"/>
      <w:r w:rsidR="009544F5" w:rsidRPr="00411978">
        <w:rPr>
          <w:color w:val="000000" w:themeColor="text1"/>
        </w:rPr>
        <w:t>thực</w:t>
      </w:r>
      <w:proofErr w:type="spellEnd"/>
      <w:r w:rsidR="009544F5" w:rsidRPr="00411978">
        <w:rPr>
          <w:color w:val="000000" w:themeColor="text1"/>
        </w:rPr>
        <w:t xml:space="preserve"> </w:t>
      </w:r>
      <w:proofErr w:type="spellStart"/>
      <w:r w:rsidR="009544F5" w:rsidRPr="00411978">
        <w:rPr>
          <w:color w:val="000000" w:themeColor="text1"/>
        </w:rPr>
        <w:t>hiện</w:t>
      </w:r>
      <w:proofErr w:type="spellEnd"/>
      <w:r w:rsidR="009544F5" w:rsidRPr="00411978">
        <w:rPr>
          <w:color w:val="000000" w:themeColor="text1"/>
        </w:rPr>
        <w:t xml:space="preserve"> </w:t>
      </w:r>
      <w:proofErr w:type="spellStart"/>
      <w:r w:rsidR="009544F5" w:rsidRPr="00411978">
        <w:rPr>
          <w:color w:val="000000" w:themeColor="text1"/>
        </w:rPr>
        <w:t>theo</w:t>
      </w:r>
      <w:proofErr w:type="spellEnd"/>
      <w:r w:rsidR="009544F5" w:rsidRPr="00411978">
        <w:rPr>
          <w:color w:val="000000" w:themeColor="text1"/>
        </w:rPr>
        <w:t xml:space="preserve"> </w:t>
      </w:r>
      <w:proofErr w:type="spellStart"/>
      <w:r w:rsidR="009544F5" w:rsidRPr="00411978">
        <w:rPr>
          <w:color w:val="000000" w:themeColor="text1"/>
        </w:rPr>
        <w:t>từng</w:t>
      </w:r>
      <w:proofErr w:type="spellEnd"/>
      <w:r w:rsidR="009544F5" w:rsidRPr="00411978">
        <w:rPr>
          <w:color w:val="000000" w:themeColor="text1"/>
        </w:rPr>
        <w:t xml:space="preserve"> </w:t>
      </w:r>
      <w:proofErr w:type="spellStart"/>
      <w:r w:rsidR="009544F5" w:rsidRPr="00411978">
        <w:rPr>
          <w:color w:val="000000" w:themeColor="text1"/>
        </w:rPr>
        <w:t>giai</w:t>
      </w:r>
      <w:proofErr w:type="spellEnd"/>
      <w:r w:rsidR="009544F5" w:rsidRPr="00411978">
        <w:rPr>
          <w:color w:val="000000" w:themeColor="text1"/>
        </w:rPr>
        <w:t xml:space="preserve"> </w:t>
      </w:r>
      <w:proofErr w:type="spellStart"/>
      <w:r w:rsidR="009544F5" w:rsidRPr="00411978">
        <w:rPr>
          <w:color w:val="000000" w:themeColor="text1"/>
        </w:rPr>
        <w:t>đoạn</w:t>
      </w:r>
      <w:proofErr w:type="spellEnd"/>
      <w:r w:rsidR="009544F5" w:rsidRPr="00411978">
        <w:rPr>
          <w:color w:val="000000" w:themeColor="text1"/>
        </w:rPr>
        <w:t xml:space="preserve">, </w:t>
      </w:r>
      <w:proofErr w:type="spellStart"/>
      <w:r w:rsidR="009544F5" w:rsidRPr="00411978">
        <w:rPr>
          <w:color w:val="000000" w:themeColor="text1"/>
        </w:rPr>
        <w:t>nguồn</w:t>
      </w:r>
      <w:proofErr w:type="spellEnd"/>
      <w:r w:rsidR="009544F5" w:rsidRPr="00411978">
        <w:rPr>
          <w:color w:val="000000" w:themeColor="text1"/>
        </w:rPr>
        <w:t xml:space="preserve"> </w:t>
      </w:r>
      <w:proofErr w:type="spellStart"/>
      <w:r w:rsidR="009544F5" w:rsidRPr="00411978">
        <w:rPr>
          <w:color w:val="000000" w:themeColor="text1"/>
        </w:rPr>
        <w:t>kinh</w:t>
      </w:r>
      <w:proofErr w:type="spellEnd"/>
      <w:r w:rsidR="009544F5" w:rsidRPr="00411978">
        <w:rPr>
          <w:color w:val="000000" w:themeColor="text1"/>
        </w:rPr>
        <w:t xml:space="preserve"> </w:t>
      </w:r>
      <w:proofErr w:type="spellStart"/>
      <w:r w:rsidR="009544F5" w:rsidRPr="00411978">
        <w:rPr>
          <w:color w:val="000000" w:themeColor="text1"/>
        </w:rPr>
        <w:t>phí</w:t>
      </w:r>
      <w:proofErr w:type="spellEnd"/>
      <w:r w:rsidR="009544F5" w:rsidRPr="00411978">
        <w:rPr>
          <w:color w:val="000000" w:themeColor="text1"/>
        </w:rPr>
        <w:t xml:space="preserve"> </w:t>
      </w:r>
      <w:proofErr w:type="spellStart"/>
      <w:r w:rsidR="009544F5" w:rsidRPr="00411978">
        <w:rPr>
          <w:color w:val="000000" w:themeColor="text1"/>
        </w:rPr>
        <w:t>dự</w:t>
      </w:r>
      <w:proofErr w:type="spellEnd"/>
      <w:r w:rsidR="009544F5" w:rsidRPr="00411978">
        <w:rPr>
          <w:color w:val="000000" w:themeColor="text1"/>
        </w:rPr>
        <w:t xml:space="preserve"> </w:t>
      </w:r>
      <w:proofErr w:type="spellStart"/>
      <w:r w:rsidR="009544F5" w:rsidRPr="00411978">
        <w:rPr>
          <w:color w:val="000000" w:themeColor="text1"/>
        </w:rPr>
        <w:t>tr</w:t>
      </w:r>
      <w:r w:rsidR="00875B6B" w:rsidRPr="00411978">
        <w:rPr>
          <w:color w:val="000000" w:themeColor="text1"/>
        </w:rPr>
        <w:t>ù</w:t>
      </w:r>
      <w:proofErr w:type="spellEnd"/>
      <w:r w:rsidR="009544F5" w:rsidRPr="00411978">
        <w:rPr>
          <w:color w:val="000000" w:themeColor="text1"/>
        </w:rPr>
        <w:t xml:space="preserve"> </w:t>
      </w:r>
      <w:proofErr w:type="spellStart"/>
      <w:r w:rsidR="009544F5" w:rsidRPr="00411978">
        <w:rPr>
          <w:color w:val="000000" w:themeColor="text1"/>
        </w:rPr>
        <w:t>để</w:t>
      </w:r>
      <w:proofErr w:type="spellEnd"/>
      <w:r w:rsidR="009544F5" w:rsidRPr="00411978">
        <w:rPr>
          <w:color w:val="000000" w:themeColor="text1"/>
        </w:rPr>
        <w:t xml:space="preserve"> </w:t>
      </w:r>
      <w:proofErr w:type="spellStart"/>
      <w:r w:rsidR="009544F5" w:rsidRPr="00411978">
        <w:rPr>
          <w:color w:val="000000" w:themeColor="text1"/>
        </w:rPr>
        <w:t>thực</w:t>
      </w:r>
      <w:proofErr w:type="spellEnd"/>
      <w:r w:rsidR="009544F5" w:rsidRPr="00411978">
        <w:rPr>
          <w:color w:val="000000" w:themeColor="text1"/>
        </w:rPr>
        <w:t xml:space="preserve"> </w:t>
      </w:r>
      <w:proofErr w:type="spellStart"/>
      <w:r w:rsidR="009544F5" w:rsidRPr="00411978">
        <w:rPr>
          <w:color w:val="000000" w:themeColor="text1"/>
        </w:rPr>
        <w:t>hiện</w:t>
      </w:r>
      <w:proofErr w:type="spellEnd"/>
      <w:r w:rsidR="009544F5" w:rsidRPr="00411978">
        <w:rPr>
          <w:color w:val="000000" w:themeColor="text1"/>
        </w:rPr>
        <w:t xml:space="preserve"> </w:t>
      </w:r>
      <w:proofErr w:type="spellStart"/>
      <w:r w:rsidR="009544F5" w:rsidRPr="00411978">
        <w:rPr>
          <w:color w:val="000000" w:themeColor="text1"/>
        </w:rPr>
        <w:t>việc</w:t>
      </w:r>
      <w:proofErr w:type="spellEnd"/>
      <w:r w:rsidR="009544F5" w:rsidRPr="00411978">
        <w:rPr>
          <w:color w:val="000000" w:themeColor="text1"/>
        </w:rPr>
        <w:t xml:space="preserve"> </w:t>
      </w:r>
      <w:proofErr w:type="spellStart"/>
      <w:r w:rsidR="009544F5" w:rsidRPr="00411978">
        <w:rPr>
          <w:color w:val="000000" w:themeColor="text1"/>
        </w:rPr>
        <w:t>xây</w:t>
      </w:r>
      <w:proofErr w:type="spellEnd"/>
      <w:r w:rsidR="009544F5" w:rsidRPr="00411978">
        <w:rPr>
          <w:color w:val="000000" w:themeColor="text1"/>
        </w:rPr>
        <w:t xml:space="preserve"> </w:t>
      </w:r>
      <w:proofErr w:type="spellStart"/>
      <w:r w:rsidR="009544F5" w:rsidRPr="00411978">
        <w:rPr>
          <w:color w:val="000000" w:themeColor="text1"/>
        </w:rPr>
        <w:t>dựng</w:t>
      </w:r>
      <w:proofErr w:type="spellEnd"/>
      <w:r w:rsidR="009544F5" w:rsidRPr="00411978">
        <w:rPr>
          <w:color w:val="000000" w:themeColor="text1"/>
        </w:rPr>
        <w:t xml:space="preserve"> </w:t>
      </w:r>
      <w:proofErr w:type="spellStart"/>
      <w:r w:rsidR="009544F5" w:rsidRPr="00411978">
        <w:rPr>
          <w:color w:val="000000" w:themeColor="text1"/>
        </w:rPr>
        <w:t>Nghị</w:t>
      </w:r>
      <w:proofErr w:type="spellEnd"/>
      <w:r w:rsidR="009544F5" w:rsidRPr="00411978">
        <w:rPr>
          <w:color w:val="000000" w:themeColor="text1"/>
        </w:rPr>
        <w:t xml:space="preserve"> </w:t>
      </w:r>
      <w:proofErr w:type="spellStart"/>
      <w:r w:rsidR="009544F5" w:rsidRPr="00411978">
        <w:rPr>
          <w:color w:val="000000" w:themeColor="text1"/>
        </w:rPr>
        <w:t>định</w:t>
      </w:r>
      <w:proofErr w:type="spellEnd"/>
      <w:r w:rsidR="009544F5" w:rsidRPr="00411978">
        <w:rPr>
          <w:color w:val="000000" w:themeColor="text1"/>
        </w:rPr>
        <w:t>.</w:t>
      </w:r>
      <w:r w:rsidR="005E3146" w:rsidRPr="00411978">
        <w:rPr>
          <w:color w:val="000000" w:themeColor="text1"/>
        </w:rPr>
        <w:t xml:space="preserve"> </w:t>
      </w:r>
    </w:p>
    <w:p w14:paraId="59E8BE59" w14:textId="35E2B7DC" w:rsidR="00CA3FD7" w:rsidRPr="00411978" w:rsidRDefault="00AD01E9" w:rsidP="00DB5264">
      <w:pPr>
        <w:spacing w:before="120"/>
        <w:ind w:firstLine="720"/>
        <w:jc w:val="both"/>
        <w:rPr>
          <w:color w:val="000000" w:themeColor="text1"/>
          <w:lang w:val="vi-VN"/>
        </w:rPr>
      </w:pPr>
      <w:r w:rsidRPr="00411978">
        <w:rPr>
          <w:b/>
          <w:color w:val="000000" w:themeColor="text1"/>
          <w:lang w:val="vi-VN"/>
        </w:rPr>
        <w:t>4</w:t>
      </w:r>
      <w:r w:rsidR="009544F5" w:rsidRPr="00411978">
        <w:rPr>
          <w:b/>
          <w:color w:val="000000" w:themeColor="text1"/>
        </w:rPr>
        <w:t>.</w:t>
      </w:r>
      <w:r w:rsidR="009544F5" w:rsidRPr="00411978">
        <w:rPr>
          <w:color w:val="000000" w:themeColor="text1"/>
        </w:rPr>
        <w:t xml:space="preserve"> </w:t>
      </w:r>
      <w:proofErr w:type="spellStart"/>
      <w:r w:rsidR="005E3146" w:rsidRPr="00411978">
        <w:rPr>
          <w:color w:val="000000" w:themeColor="text1"/>
        </w:rPr>
        <w:t>Bộ</w:t>
      </w:r>
      <w:proofErr w:type="spellEnd"/>
      <w:r w:rsidR="005E3146" w:rsidRPr="00411978">
        <w:rPr>
          <w:color w:val="000000" w:themeColor="text1"/>
        </w:rPr>
        <w:t xml:space="preserve"> </w:t>
      </w:r>
      <w:proofErr w:type="spellStart"/>
      <w:r w:rsidR="005E3146" w:rsidRPr="00411978">
        <w:rPr>
          <w:color w:val="000000" w:themeColor="text1"/>
        </w:rPr>
        <w:t>Công</w:t>
      </w:r>
      <w:proofErr w:type="spellEnd"/>
      <w:r w:rsidR="005E3146" w:rsidRPr="00411978">
        <w:rPr>
          <w:color w:val="000000" w:themeColor="text1"/>
        </w:rPr>
        <w:t xml:space="preserve"> an </w:t>
      </w:r>
      <w:proofErr w:type="spellStart"/>
      <w:r w:rsidR="005E3146" w:rsidRPr="00411978">
        <w:rPr>
          <w:color w:val="000000" w:themeColor="text1"/>
        </w:rPr>
        <w:t>đã</w:t>
      </w:r>
      <w:proofErr w:type="spellEnd"/>
      <w:r w:rsidR="005E3146" w:rsidRPr="00411978">
        <w:rPr>
          <w:color w:val="000000" w:themeColor="text1"/>
        </w:rPr>
        <w:t xml:space="preserve"> </w:t>
      </w:r>
      <w:proofErr w:type="spellStart"/>
      <w:r w:rsidR="005E3146" w:rsidRPr="00411978">
        <w:rPr>
          <w:color w:val="000000" w:themeColor="text1"/>
        </w:rPr>
        <w:t>tổ</w:t>
      </w:r>
      <w:proofErr w:type="spellEnd"/>
      <w:r w:rsidR="005E3146" w:rsidRPr="00411978">
        <w:rPr>
          <w:color w:val="000000" w:themeColor="text1"/>
        </w:rPr>
        <w:t xml:space="preserve"> </w:t>
      </w:r>
      <w:proofErr w:type="spellStart"/>
      <w:r w:rsidR="005E3146" w:rsidRPr="00411978">
        <w:rPr>
          <w:color w:val="000000" w:themeColor="text1"/>
        </w:rPr>
        <w:t>chức</w:t>
      </w:r>
      <w:proofErr w:type="spellEnd"/>
      <w:r w:rsidR="005E3146" w:rsidRPr="00411978">
        <w:rPr>
          <w:color w:val="000000" w:themeColor="text1"/>
        </w:rPr>
        <w:t xml:space="preserve"> </w:t>
      </w:r>
      <w:proofErr w:type="spellStart"/>
      <w:r w:rsidR="005E3146" w:rsidRPr="00411978">
        <w:rPr>
          <w:color w:val="000000" w:themeColor="text1"/>
        </w:rPr>
        <w:t>nhiều</w:t>
      </w:r>
      <w:proofErr w:type="spellEnd"/>
      <w:r w:rsidR="005E3146" w:rsidRPr="00411978">
        <w:rPr>
          <w:color w:val="000000" w:themeColor="text1"/>
          <w:lang w:val="vi-VN"/>
        </w:rPr>
        <w:t xml:space="preserve"> </w:t>
      </w:r>
      <w:proofErr w:type="spellStart"/>
      <w:r w:rsidR="005E3146" w:rsidRPr="00411978">
        <w:rPr>
          <w:color w:val="000000" w:themeColor="text1"/>
        </w:rPr>
        <w:t>cuộc</w:t>
      </w:r>
      <w:proofErr w:type="spellEnd"/>
      <w:r w:rsidR="005E3146" w:rsidRPr="00411978">
        <w:rPr>
          <w:color w:val="000000" w:themeColor="text1"/>
        </w:rPr>
        <w:t xml:space="preserve"> </w:t>
      </w:r>
      <w:proofErr w:type="spellStart"/>
      <w:r w:rsidR="005E3146" w:rsidRPr="00411978">
        <w:rPr>
          <w:color w:val="000000" w:themeColor="text1"/>
        </w:rPr>
        <w:t>họp</w:t>
      </w:r>
      <w:proofErr w:type="spellEnd"/>
      <w:r w:rsidR="005E3146" w:rsidRPr="00411978">
        <w:rPr>
          <w:color w:val="000000" w:themeColor="text1"/>
        </w:rPr>
        <w:t xml:space="preserve"> </w:t>
      </w:r>
      <w:r w:rsidR="005E3146" w:rsidRPr="00411978">
        <w:rPr>
          <w:color w:val="000000" w:themeColor="text1"/>
          <w:lang w:val="vi-VN"/>
        </w:rPr>
        <w:t xml:space="preserve">Ban soạn thảo </w:t>
      </w:r>
      <w:proofErr w:type="spellStart"/>
      <w:r w:rsidR="005E3146" w:rsidRPr="00411978">
        <w:rPr>
          <w:color w:val="000000" w:themeColor="text1"/>
        </w:rPr>
        <w:t>để</w:t>
      </w:r>
      <w:proofErr w:type="spellEnd"/>
      <w:r w:rsidR="005E3146" w:rsidRPr="00411978">
        <w:rPr>
          <w:color w:val="000000" w:themeColor="text1"/>
        </w:rPr>
        <w:t xml:space="preserve"> </w:t>
      </w:r>
      <w:proofErr w:type="spellStart"/>
      <w:r w:rsidR="005E3146" w:rsidRPr="00411978">
        <w:rPr>
          <w:color w:val="000000" w:themeColor="text1"/>
        </w:rPr>
        <w:t>thảo</w:t>
      </w:r>
      <w:proofErr w:type="spellEnd"/>
      <w:r w:rsidR="005E3146" w:rsidRPr="00411978">
        <w:rPr>
          <w:color w:val="000000" w:themeColor="text1"/>
        </w:rPr>
        <w:t xml:space="preserve"> </w:t>
      </w:r>
      <w:proofErr w:type="spellStart"/>
      <w:r w:rsidR="005E3146" w:rsidRPr="00411978">
        <w:rPr>
          <w:color w:val="000000" w:themeColor="text1"/>
        </w:rPr>
        <w:t>luận</w:t>
      </w:r>
      <w:proofErr w:type="spellEnd"/>
      <w:r w:rsidR="005E3146" w:rsidRPr="00411978">
        <w:rPr>
          <w:color w:val="000000" w:themeColor="text1"/>
        </w:rPr>
        <w:t xml:space="preserve">, </w:t>
      </w:r>
      <w:proofErr w:type="spellStart"/>
      <w:r w:rsidR="005E3146" w:rsidRPr="00411978">
        <w:rPr>
          <w:color w:val="000000" w:themeColor="text1"/>
        </w:rPr>
        <w:t>thống</w:t>
      </w:r>
      <w:proofErr w:type="spellEnd"/>
      <w:r w:rsidR="005E3146" w:rsidRPr="00411978">
        <w:rPr>
          <w:color w:val="000000" w:themeColor="text1"/>
        </w:rPr>
        <w:t xml:space="preserve"> </w:t>
      </w:r>
      <w:proofErr w:type="spellStart"/>
      <w:r w:rsidR="005E3146" w:rsidRPr="00411978">
        <w:rPr>
          <w:color w:val="000000" w:themeColor="text1"/>
        </w:rPr>
        <w:t>nhất</w:t>
      </w:r>
      <w:proofErr w:type="spellEnd"/>
      <w:r w:rsidR="005E3146" w:rsidRPr="00411978">
        <w:rPr>
          <w:color w:val="000000" w:themeColor="text1"/>
        </w:rPr>
        <w:t xml:space="preserve"> </w:t>
      </w:r>
      <w:proofErr w:type="spellStart"/>
      <w:r w:rsidR="005E3146" w:rsidRPr="00411978">
        <w:rPr>
          <w:color w:val="000000" w:themeColor="text1"/>
        </w:rPr>
        <w:t>các</w:t>
      </w:r>
      <w:proofErr w:type="spellEnd"/>
      <w:r w:rsidR="005E3146" w:rsidRPr="00411978">
        <w:rPr>
          <w:color w:val="000000" w:themeColor="text1"/>
        </w:rPr>
        <w:t xml:space="preserve"> </w:t>
      </w:r>
      <w:proofErr w:type="spellStart"/>
      <w:r w:rsidR="005E3146" w:rsidRPr="00411978">
        <w:rPr>
          <w:color w:val="000000" w:themeColor="text1"/>
        </w:rPr>
        <w:t>vấn</w:t>
      </w:r>
      <w:proofErr w:type="spellEnd"/>
      <w:r w:rsidR="005E3146" w:rsidRPr="00411978">
        <w:rPr>
          <w:color w:val="000000" w:themeColor="text1"/>
        </w:rPr>
        <w:t xml:space="preserve"> </w:t>
      </w:r>
      <w:proofErr w:type="spellStart"/>
      <w:r w:rsidR="005E3146" w:rsidRPr="00411978">
        <w:rPr>
          <w:color w:val="000000" w:themeColor="text1"/>
        </w:rPr>
        <w:t>đề</w:t>
      </w:r>
      <w:proofErr w:type="spellEnd"/>
      <w:r w:rsidR="005E3146" w:rsidRPr="00411978">
        <w:rPr>
          <w:color w:val="000000" w:themeColor="text1"/>
        </w:rPr>
        <w:t xml:space="preserve"> </w:t>
      </w:r>
      <w:proofErr w:type="spellStart"/>
      <w:r w:rsidR="005E3146" w:rsidRPr="00411978">
        <w:rPr>
          <w:color w:val="000000" w:themeColor="text1"/>
        </w:rPr>
        <w:t>cần</w:t>
      </w:r>
      <w:proofErr w:type="spellEnd"/>
      <w:r w:rsidR="005E3146" w:rsidRPr="00411978">
        <w:rPr>
          <w:color w:val="000000" w:themeColor="text1"/>
        </w:rPr>
        <w:t xml:space="preserve"> </w:t>
      </w:r>
      <w:proofErr w:type="spellStart"/>
      <w:r w:rsidR="005E3146" w:rsidRPr="00411978">
        <w:rPr>
          <w:color w:val="000000" w:themeColor="text1"/>
        </w:rPr>
        <w:t>được</w:t>
      </w:r>
      <w:proofErr w:type="spellEnd"/>
      <w:r w:rsidR="005E3146" w:rsidRPr="00411978">
        <w:rPr>
          <w:color w:val="000000" w:themeColor="text1"/>
        </w:rPr>
        <w:t xml:space="preserve"> </w:t>
      </w:r>
      <w:proofErr w:type="spellStart"/>
      <w:r w:rsidR="005E3146" w:rsidRPr="00411978">
        <w:rPr>
          <w:color w:val="000000" w:themeColor="text1"/>
        </w:rPr>
        <w:t>quy</w:t>
      </w:r>
      <w:proofErr w:type="spellEnd"/>
      <w:r w:rsidR="005E3146" w:rsidRPr="00411978">
        <w:rPr>
          <w:color w:val="000000" w:themeColor="text1"/>
        </w:rPr>
        <w:t xml:space="preserve"> </w:t>
      </w:r>
      <w:proofErr w:type="spellStart"/>
      <w:r w:rsidR="005E3146" w:rsidRPr="00411978">
        <w:rPr>
          <w:color w:val="000000" w:themeColor="text1"/>
        </w:rPr>
        <w:t>định</w:t>
      </w:r>
      <w:proofErr w:type="spellEnd"/>
      <w:r w:rsidR="005E3146" w:rsidRPr="00411978">
        <w:rPr>
          <w:color w:val="000000" w:themeColor="text1"/>
        </w:rPr>
        <w:t xml:space="preserve"> </w:t>
      </w:r>
      <w:proofErr w:type="spellStart"/>
      <w:r w:rsidR="005E3146" w:rsidRPr="00411978">
        <w:rPr>
          <w:color w:val="000000" w:themeColor="text1"/>
        </w:rPr>
        <w:t>tại</w:t>
      </w:r>
      <w:proofErr w:type="spellEnd"/>
      <w:r w:rsidR="005E3146" w:rsidRPr="00411978">
        <w:rPr>
          <w:color w:val="000000" w:themeColor="text1"/>
        </w:rPr>
        <w:t xml:space="preserve"> </w:t>
      </w:r>
      <w:r w:rsidR="005E3146" w:rsidRPr="00411978">
        <w:rPr>
          <w:color w:val="000000" w:themeColor="text1"/>
          <w:lang w:val="vi-VN"/>
        </w:rPr>
        <w:t xml:space="preserve">dự thảo Nghị định. </w:t>
      </w:r>
    </w:p>
    <w:p w14:paraId="725B6CD1" w14:textId="589FD86B" w:rsidR="00AD01E9" w:rsidRPr="00411978" w:rsidRDefault="00AD01E9" w:rsidP="00DB5264">
      <w:pPr>
        <w:tabs>
          <w:tab w:val="left" w:pos="709"/>
        </w:tabs>
        <w:spacing w:before="120"/>
        <w:ind w:firstLine="709"/>
        <w:jc w:val="both"/>
        <w:rPr>
          <w:color w:val="000000" w:themeColor="text1"/>
        </w:rPr>
      </w:pPr>
      <w:r w:rsidRPr="00411978">
        <w:rPr>
          <w:b/>
          <w:bCs w:val="0"/>
          <w:color w:val="000000" w:themeColor="text1"/>
          <w:lang w:val="vi-VN"/>
        </w:rPr>
        <w:t>5.</w:t>
      </w:r>
      <w:r w:rsidRPr="00411978">
        <w:rPr>
          <w:color w:val="000000" w:themeColor="text1"/>
          <w:lang w:val="vi-VN"/>
        </w:rPr>
        <w:t xml:space="preserve"> Ngày </w:t>
      </w:r>
      <w:r w:rsidR="000A26E5" w:rsidRPr="00411978">
        <w:rPr>
          <w:color w:val="000000" w:themeColor="text1"/>
          <w:lang w:val="vi-VN"/>
        </w:rPr>
        <w:t>…..</w:t>
      </w:r>
      <w:r w:rsidRPr="00411978">
        <w:rPr>
          <w:color w:val="000000" w:themeColor="text1"/>
          <w:lang w:val="vi-VN"/>
        </w:rPr>
        <w:t xml:space="preserve">, Bộ Công an có </w:t>
      </w:r>
      <w:r w:rsidR="00DB7467" w:rsidRPr="00411978">
        <w:rPr>
          <w:color w:val="000000" w:themeColor="text1"/>
          <w:lang w:val="vi-VN"/>
        </w:rPr>
        <w:t xml:space="preserve">văn bản </w:t>
      </w:r>
      <w:r w:rsidRPr="00411978">
        <w:rPr>
          <w:color w:val="000000" w:themeColor="text1"/>
          <w:lang w:val="vi-VN"/>
        </w:rPr>
        <w:t xml:space="preserve">số </w:t>
      </w:r>
      <w:r w:rsidR="000A26E5" w:rsidRPr="00411978">
        <w:rPr>
          <w:color w:val="000000" w:themeColor="text1"/>
          <w:lang w:val="vi-VN"/>
        </w:rPr>
        <w:t>…..</w:t>
      </w:r>
      <w:r w:rsidRPr="00411978">
        <w:rPr>
          <w:color w:val="000000" w:themeColor="text1"/>
          <w:lang w:val="vi-VN"/>
        </w:rPr>
        <w:t xml:space="preserve">/BCA-C08 </w:t>
      </w:r>
      <w:proofErr w:type="spellStart"/>
      <w:r w:rsidRPr="00411978">
        <w:rPr>
          <w:color w:val="000000" w:themeColor="text1"/>
        </w:rPr>
        <w:t>gửi</w:t>
      </w:r>
      <w:proofErr w:type="spellEnd"/>
      <w:r w:rsidRPr="00411978">
        <w:rPr>
          <w:color w:val="000000" w:themeColor="text1"/>
        </w:rPr>
        <w:t xml:space="preserve"> </w:t>
      </w:r>
      <w:r w:rsidRPr="00411978">
        <w:rPr>
          <w:color w:val="000000" w:themeColor="text1"/>
          <w:lang w:val="vi-VN"/>
        </w:rPr>
        <w:t xml:space="preserve">các Bộ, </w:t>
      </w:r>
      <w:proofErr w:type="spellStart"/>
      <w:r w:rsidRPr="00411978">
        <w:rPr>
          <w:color w:val="000000" w:themeColor="text1"/>
        </w:rPr>
        <w:t>ngành</w:t>
      </w:r>
      <w:proofErr w:type="spellEnd"/>
      <w:r w:rsidRPr="00411978">
        <w:rPr>
          <w:color w:val="000000" w:themeColor="text1"/>
        </w:rPr>
        <w:t xml:space="preserve"> </w:t>
      </w:r>
      <w:proofErr w:type="spellStart"/>
      <w:r w:rsidRPr="00411978">
        <w:rPr>
          <w:color w:val="000000" w:themeColor="text1"/>
        </w:rPr>
        <w:t>có</w:t>
      </w:r>
      <w:proofErr w:type="spellEnd"/>
      <w:r w:rsidRPr="00411978">
        <w:rPr>
          <w:color w:val="000000" w:themeColor="text1"/>
        </w:rPr>
        <w:t xml:space="preserve"> </w:t>
      </w:r>
      <w:proofErr w:type="spellStart"/>
      <w:r w:rsidRPr="00411978">
        <w:rPr>
          <w:color w:val="000000" w:themeColor="text1"/>
        </w:rPr>
        <w:t>liên</w:t>
      </w:r>
      <w:proofErr w:type="spellEnd"/>
      <w:r w:rsidRPr="00411978">
        <w:rPr>
          <w:color w:val="000000" w:themeColor="text1"/>
        </w:rPr>
        <w:t xml:space="preserve"> </w:t>
      </w:r>
      <w:proofErr w:type="spellStart"/>
      <w:r w:rsidRPr="00411978">
        <w:rPr>
          <w:color w:val="000000" w:themeColor="text1"/>
        </w:rPr>
        <w:t>quan</w:t>
      </w:r>
      <w:proofErr w:type="spellEnd"/>
      <w:r w:rsidRPr="00411978">
        <w:rPr>
          <w:color w:val="000000" w:themeColor="text1"/>
          <w:lang w:val="vi-VN"/>
        </w:rPr>
        <w:t xml:space="preserve"> xin ý kiến </w:t>
      </w:r>
      <w:proofErr w:type="spellStart"/>
      <w:r w:rsidRPr="00411978">
        <w:rPr>
          <w:color w:val="000000" w:themeColor="text1"/>
        </w:rPr>
        <w:t>đối</w:t>
      </w:r>
      <w:proofErr w:type="spellEnd"/>
      <w:r w:rsidRPr="00411978">
        <w:rPr>
          <w:color w:val="000000" w:themeColor="text1"/>
        </w:rPr>
        <w:t xml:space="preserve"> </w:t>
      </w:r>
      <w:proofErr w:type="spellStart"/>
      <w:r w:rsidRPr="00411978">
        <w:rPr>
          <w:color w:val="000000" w:themeColor="text1"/>
        </w:rPr>
        <w:t>với</w:t>
      </w:r>
      <w:proofErr w:type="spellEnd"/>
      <w:r w:rsidRPr="00411978">
        <w:rPr>
          <w:color w:val="000000" w:themeColor="text1"/>
          <w:lang w:val="vi-VN"/>
        </w:rPr>
        <w:t xml:space="preserve"> hồ sơ dự thảo Nghị định</w:t>
      </w:r>
      <w:r w:rsidRPr="00411978">
        <w:rPr>
          <w:color w:val="000000" w:themeColor="text1"/>
        </w:rPr>
        <w:t>.</w:t>
      </w:r>
      <w:r w:rsidRPr="00411978">
        <w:rPr>
          <w:color w:val="000000" w:themeColor="text1"/>
          <w:lang w:val="vi-VN"/>
        </w:rPr>
        <w:t xml:space="preserve"> Đến nay, Bộ Công an đã nhận được </w:t>
      </w:r>
      <w:r w:rsidR="000A26E5" w:rsidRPr="00411978">
        <w:rPr>
          <w:color w:val="000000" w:themeColor="text1"/>
          <w:lang w:val="vi-VN"/>
        </w:rPr>
        <w:t>…/….</w:t>
      </w:r>
      <w:r w:rsidRPr="00411978">
        <w:rPr>
          <w:color w:val="000000" w:themeColor="text1"/>
          <w:spacing w:val="-2"/>
          <w:lang w:val="vi-VN"/>
        </w:rPr>
        <w:t xml:space="preserve"> </w:t>
      </w:r>
      <w:r w:rsidRPr="00411978">
        <w:rPr>
          <w:color w:val="000000" w:themeColor="text1"/>
        </w:rPr>
        <w:t xml:space="preserve">ý </w:t>
      </w:r>
      <w:proofErr w:type="spellStart"/>
      <w:r w:rsidRPr="00411978">
        <w:rPr>
          <w:color w:val="000000" w:themeColor="text1"/>
        </w:rPr>
        <w:t>kiến</w:t>
      </w:r>
      <w:proofErr w:type="spellEnd"/>
      <w:r w:rsidRPr="00411978">
        <w:rPr>
          <w:color w:val="000000" w:themeColor="text1"/>
        </w:rPr>
        <w:t xml:space="preserve"> </w:t>
      </w:r>
      <w:proofErr w:type="spellStart"/>
      <w:r w:rsidRPr="00411978">
        <w:rPr>
          <w:color w:val="000000" w:themeColor="text1"/>
        </w:rPr>
        <w:t>tham</w:t>
      </w:r>
      <w:proofErr w:type="spellEnd"/>
      <w:r w:rsidRPr="00411978">
        <w:rPr>
          <w:color w:val="000000" w:themeColor="text1"/>
        </w:rPr>
        <w:t xml:space="preserve"> </w:t>
      </w:r>
      <w:proofErr w:type="spellStart"/>
      <w:r w:rsidRPr="00411978">
        <w:rPr>
          <w:color w:val="000000" w:themeColor="text1"/>
        </w:rPr>
        <w:t>gia</w:t>
      </w:r>
      <w:proofErr w:type="spellEnd"/>
      <w:r w:rsidRPr="00411978">
        <w:rPr>
          <w:color w:val="000000" w:themeColor="text1"/>
        </w:rPr>
        <w:t xml:space="preserve"> </w:t>
      </w:r>
      <w:proofErr w:type="spellStart"/>
      <w:r w:rsidRPr="00411978">
        <w:rPr>
          <w:color w:val="000000" w:themeColor="text1"/>
        </w:rPr>
        <w:t>bằng</w:t>
      </w:r>
      <w:proofErr w:type="spellEnd"/>
      <w:r w:rsidRPr="00411978">
        <w:rPr>
          <w:color w:val="000000" w:themeColor="text1"/>
        </w:rPr>
        <w:t xml:space="preserve"> </w:t>
      </w:r>
      <w:proofErr w:type="spellStart"/>
      <w:r w:rsidRPr="00411978">
        <w:rPr>
          <w:color w:val="000000" w:themeColor="text1"/>
        </w:rPr>
        <w:t>văn</w:t>
      </w:r>
      <w:proofErr w:type="spellEnd"/>
      <w:r w:rsidRPr="00411978">
        <w:rPr>
          <w:color w:val="000000" w:themeColor="text1"/>
        </w:rPr>
        <w:t xml:space="preserve"> </w:t>
      </w:r>
      <w:proofErr w:type="spellStart"/>
      <w:r w:rsidRPr="00411978">
        <w:rPr>
          <w:color w:val="000000" w:themeColor="text1"/>
        </w:rPr>
        <w:t>bản</w:t>
      </w:r>
      <w:proofErr w:type="spellEnd"/>
      <w:r w:rsidRPr="00411978">
        <w:rPr>
          <w:color w:val="000000" w:themeColor="text1"/>
        </w:rPr>
        <w:t xml:space="preserve"> của </w:t>
      </w:r>
      <w:proofErr w:type="spellStart"/>
      <w:r w:rsidRPr="00411978">
        <w:rPr>
          <w:color w:val="000000" w:themeColor="text1"/>
        </w:rPr>
        <w:t>các</w:t>
      </w:r>
      <w:proofErr w:type="spellEnd"/>
      <w:r w:rsidRPr="00411978">
        <w:rPr>
          <w:color w:val="000000" w:themeColor="text1"/>
        </w:rPr>
        <w:t xml:space="preserve"> </w:t>
      </w:r>
      <w:proofErr w:type="spellStart"/>
      <w:proofErr w:type="gramStart"/>
      <w:r w:rsidRPr="00411978">
        <w:rPr>
          <w:color w:val="000000" w:themeColor="text1"/>
        </w:rPr>
        <w:t>Bộ</w:t>
      </w:r>
      <w:proofErr w:type="spellEnd"/>
      <w:r w:rsidRPr="00411978">
        <w:rPr>
          <w:color w:val="000000" w:themeColor="text1"/>
          <w:lang w:val="vi-VN"/>
        </w:rPr>
        <w:t>:</w:t>
      </w:r>
      <w:r w:rsidR="000A26E5" w:rsidRPr="00411978">
        <w:rPr>
          <w:color w:val="000000" w:themeColor="text1"/>
          <w:lang w:val="vi-VN"/>
        </w:rPr>
        <w:t>…</w:t>
      </w:r>
      <w:proofErr w:type="gramEnd"/>
      <w:r w:rsidR="000A26E5" w:rsidRPr="00411978">
        <w:rPr>
          <w:color w:val="000000" w:themeColor="text1"/>
          <w:lang w:val="vi-VN"/>
        </w:rPr>
        <w:t>.</w:t>
      </w:r>
      <w:r w:rsidRPr="00411978">
        <w:rPr>
          <w:color w:val="000000" w:themeColor="text1"/>
          <w:lang w:val="vi-VN"/>
        </w:rPr>
        <w:t xml:space="preserve">. </w:t>
      </w:r>
      <w:proofErr w:type="spellStart"/>
      <w:r w:rsidR="00AA24D4" w:rsidRPr="00411978">
        <w:rPr>
          <w:color w:val="000000" w:themeColor="text1"/>
        </w:rPr>
        <w:t>Trên</w:t>
      </w:r>
      <w:proofErr w:type="spellEnd"/>
      <w:r w:rsidR="00AA24D4" w:rsidRPr="00411978">
        <w:rPr>
          <w:color w:val="000000" w:themeColor="text1"/>
        </w:rPr>
        <w:t xml:space="preserve"> </w:t>
      </w:r>
      <w:proofErr w:type="spellStart"/>
      <w:r w:rsidR="00AA24D4" w:rsidRPr="00411978">
        <w:rPr>
          <w:color w:val="000000" w:themeColor="text1"/>
        </w:rPr>
        <w:t>cơ</w:t>
      </w:r>
      <w:proofErr w:type="spellEnd"/>
      <w:r w:rsidR="00AA24D4" w:rsidRPr="00411978">
        <w:rPr>
          <w:color w:val="000000" w:themeColor="text1"/>
        </w:rPr>
        <w:t xml:space="preserve"> </w:t>
      </w:r>
      <w:proofErr w:type="spellStart"/>
      <w:r w:rsidR="00AA24D4" w:rsidRPr="00411978">
        <w:rPr>
          <w:color w:val="000000" w:themeColor="text1"/>
        </w:rPr>
        <w:t>sở</w:t>
      </w:r>
      <w:proofErr w:type="spellEnd"/>
      <w:r w:rsidR="00AA24D4" w:rsidRPr="00411978">
        <w:rPr>
          <w:color w:val="000000" w:themeColor="text1"/>
        </w:rPr>
        <w:t xml:space="preserve"> </w:t>
      </w:r>
      <w:proofErr w:type="spellStart"/>
      <w:r w:rsidR="00AA24D4" w:rsidRPr="00411978">
        <w:rPr>
          <w:color w:val="000000" w:themeColor="text1"/>
        </w:rPr>
        <w:t>các</w:t>
      </w:r>
      <w:proofErr w:type="spellEnd"/>
      <w:r w:rsidR="00AA24D4" w:rsidRPr="00411978">
        <w:rPr>
          <w:color w:val="000000" w:themeColor="text1"/>
        </w:rPr>
        <w:t xml:space="preserve"> ý </w:t>
      </w:r>
      <w:proofErr w:type="spellStart"/>
      <w:r w:rsidR="00AA24D4" w:rsidRPr="00411978">
        <w:rPr>
          <w:color w:val="000000" w:themeColor="text1"/>
        </w:rPr>
        <w:t>kiến</w:t>
      </w:r>
      <w:proofErr w:type="spellEnd"/>
      <w:r w:rsidR="00AA24D4" w:rsidRPr="00411978">
        <w:rPr>
          <w:color w:val="000000" w:themeColor="text1"/>
        </w:rPr>
        <w:t xml:space="preserve"> </w:t>
      </w:r>
      <w:proofErr w:type="spellStart"/>
      <w:r w:rsidR="00AA24D4" w:rsidRPr="00411978">
        <w:rPr>
          <w:color w:val="000000" w:themeColor="text1"/>
        </w:rPr>
        <w:t>góp</w:t>
      </w:r>
      <w:proofErr w:type="spellEnd"/>
      <w:r w:rsidR="00AA24D4" w:rsidRPr="00411978">
        <w:rPr>
          <w:color w:val="000000" w:themeColor="text1"/>
        </w:rPr>
        <w:t xml:space="preserve"> ý, </w:t>
      </w:r>
      <w:r w:rsidRPr="00411978">
        <w:rPr>
          <w:color w:val="000000" w:themeColor="text1"/>
          <w:lang w:val="vi-VN"/>
        </w:rPr>
        <w:t>Bộ Công an đã tiếp thu, chỉnh sửa, hoàn thiện hồ sơ dự thảo Nghị định.</w:t>
      </w:r>
    </w:p>
    <w:p w14:paraId="743ABE66" w14:textId="6F16FF75" w:rsidR="00386B12" w:rsidRPr="00411978" w:rsidRDefault="006D7F04" w:rsidP="00DB5264">
      <w:pPr>
        <w:tabs>
          <w:tab w:val="left" w:pos="709"/>
        </w:tabs>
        <w:spacing w:before="120"/>
        <w:ind w:firstLine="709"/>
        <w:jc w:val="both"/>
        <w:rPr>
          <w:color w:val="000000" w:themeColor="text1"/>
        </w:rPr>
      </w:pPr>
      <w:r w:rsidRPr="00411978">
        <w:rPr>
          <w:b/>
          <w:color w:val="000000" w:themeColor="text1"/>
        </w:rPr>
        <w:t>6</w:t>
      </w:r>
      <w:r w:rsidRPr="00411978">
        <w:rPr>
          <w:color w:val="000000" w:themeColor="text1"/>
        </w:rPr>
        <w:t xml:space="preserve">. </w:t>
      </w:r>
      <w:r w:rsidRPr="00411978">
        <w:rPr>
          <w:color w:val="000000" w:themeColor="text1"/>
          <w:lang w:val="vi-VN"/>
        </w:rPr>
        <w:t xml:space="preserve">Ngày </w:t>
      </w:r>
      <w:proofErr w:type="gramStart"/>
      <w:r w:rsidR="000A26E5" w:rsidRPr="00411978">
        <w:rPr>
          <w:color w:val="000000" w:themeColor="text1"/>
          <w:lang w:val="vi-VN"/>
        </w:rPr>
        <w:t>…..</w:t>
      </w:r>
      <w:proofErr w:type="gramEnd"/>
      <w:r w:rsidR="0048472A" w:rsidRPr="00411978">
        <w:rPr>
          <w:color w:val="000000" w:themeColor="text1"/>
          <w:lang w:val="vi-VN"/>
        </w:rPr>
        <w:t xml:space="preserve">, </w:t>
      </w:r>
      <w:r w:rsidRPr="00411978">
        <w:rPr>
          <w:color w:val="000000" w:themeColor="text1"/>
          <w:lang w:val="vi-VN"/>
        </w:rPr>
        <w:t xml:space="preserve">Bộ Công an có </w:t>
      </w:r>
      <w:r w:rsidR="0048472A" w:rsidRPr="00411978">
        <w:rPr>
          <w:color w:val="000000" w:themeColor="text1"/>
          <w:lang w:val="vi-VN"/>
        </w:rPr>
        <w:t xml:space="preserve">văn bản </w:t>
      </w:r>
      <w:r w:rsidRPr="00411978">
        <w:rPr>
          <w:color w:val="000000" w:themeColor="text1"/>
          <w:lang w:val="vi-VN"/>
        </w:rPr>
        <w:t xml:space="preserve">số </w:t>
      </w:r>
      <w:r w:rsidR="000A26E5" w:rsidRPr="00411978">
        <w:rPr>
          <w:color w:val="000000" w:themeColor="text1"/>
          <w:lang w:val="vi-VN"/>
        </w:rPr>
        <w:t>…..</w:t>
      </w:r>
      <w:r w:rsidRPr="00411978">
        <w:rPr>
          <w:color w:val="000000" w:themeColor="text1"/>
          <w:lang w:val="vi-VN"/>
        </w:rPr>
        <w:t xml:space="preserve">/BCA-C08 gửi Bộ Tư pháp đề nghị thẩm định </w:t>
      </w:r>
      <w:proofErr w:type="spellStart"/>
      <w:r w:rsidRPr="00411978">
        <w:rPr>
          <w:color w:val="000000" w:themeColor="text1"/>
        </w:rPr>
        <w:t>dự</w:t>
      </w:r>
      <w:proofErr w:type="spellEnd"/>
      <w:r w:rsidRPr="00411978">
        <w:rPr>
          <w:color w:val="000000" w:themeColor="text1"/>
        </w:rPr>
        <w:t xml:space="preserve"> </w:t>
      </w:r>
      <w:proofErr w:type="spellStart"/>
      <w:r w:rsidRPr="00411978">
        <w:rPr>
          <w:color w:val="000000" w:themeColor="text1"/>
        </w:rPr>
        <w:t>thảo</w:t>
      </w:r>
      <w:proofErr w:type="spellEnd"/>
      <w:r w:rsidRPr="00411978">
        <w:rPr>
          <w:color w:val="000000" w:themeColor="text1"/>
        </w:rPr>
        <w:t xml:space="preserve"> </w:t>
      </w:r>
      <w:proofErr w:type="spellStart"/>
      <w:r w:rsidRPr="00411978">
        <w:rPr>
          <w:color w:val="000000" w:themeColor="text1"/>
        </w:rPr>
        <w:t>Nghị</w:t>
      </w:r>
      <w:proofErr w:type="spellEnd"/>
      <w:r w:rsidRPr="00411978">
        <w:rPr>
          <w:color w:val="000000" w:themeColor="text1"/>
        </w:rPr>
        <w:t xml:space="preserve"> </w:t>
      </w:r>
      <w:proofErr w:type="spellStart"/>
      <w:r w:rsidRPr="00411978">
        <w:rPr>
          <w:color w:val="000000" w:themeColor="text1"/>
        </w:rPr>
        <w:t>định</w:t>
      </w:r>
      <w:proofErr w:type="spellEnd"/>
      <w:r w:rsidRPr="00411978">
        <w:rPr>
          <w:color w:val="000000" w:themeColor="text1"/>
        </w:rPr>
        <w:t xml:space="preserve"> </w:t>
      </w:r>
      <w:proofErr w:type="spellStart"/>
      <w:r w:rsidRPr="00411978">
        <w:rPr>
          <w:color w:val="000000" w:themeColor="text1"/>
        </w:rPr>
        <w:t>theo</w:t>
      </w:r>
      <w:proofErr w:type="spellEnd"/>
      <w:r w:rsidRPr="00411978">
        <w:rPr>
          <w:color w:val="000000" w:themeColor="text1"/>
        </w:rPr>
        <w:t xml:space="preserve"> </w:t>
      </w:r>
      <w:proofErr w:type="spellStart"/>
      <w:r w:rsidRPr="00411978">
        <w:rPr>
          <w:color w:val="000000" w:themeColor="text1"/>
        </w:rPr>
        <w:t>trình</w:t>
      </w:r>
      <w:proofErr w:type="spellEnd"/>
      <w:r w:rsidRPr="00411978">
        <w:rPr>
          <w:color w:val="000000" w:themeColor="text1"/>
        </w:rPr>
        <w:t xml:space="preserve"> </w:t>
      </w:r>
      <w:proofErr w:type="spellStart"/>
      <w:r w:rsidRPr="00411978">
        <w:rPr>
          <w:color w:val="000000" w:themeColor="text1"/>
        </w:rPr>
        <w:t>tự</w:t>
      </w:r>
      <w:proofErr w:type="spellEnd"/>
      <w:r w:rsidRPr="00411978">
        <w:rPr>
          <w:color w:val="000000" w:themeColor="text1"/>
        </w:rPr>
        <w:t xml:space="preserve">, </w:t>
      </w:r>
      <w:proofErr w:type="spellStart"/>
      <w:r w:rsidRPr="00411978">
        <w:rPr>
          <w:color w:val="000000" w:themeColor="text1"/>
        </w:rPr>
        <w:t>thủ</w:t>
      </w:r>
      <w:proofErr w:type="spellEnd"/>
      <w:r w:rsidRPr="00411978">
        <w:rPr>
          <w:color w:val="000000" w:themeColor="text1"/>
        </w:rPr>
        <w:t xml:space="preserve"> </w:t>
      </w:r>
      <w:proofErr w:type="spellStart"/>
      <w:r w:rsidRPr="00411978">
        <w:rPr>
          <w:color w:val="000000" w:themeColor="text1"/>
        </w:rPr>
        <w:t>tục</w:t>
      </w:r>
      <w:proofErr w:type="spellEnd"/>
      <w:r w:rsidRPr="00411978">
        <w:rPr>
          <w:color w:val="000000" w:themeColor="text1"/>
        </w:rPr>
        <w:t xml:space="preserve"> </w:t>
      </w:r>
      <w:proofErr w:type="spellStart"/>
      <w:r w:rsidRPr="00411978">
        <w:rPr>
          <w:color w:val="000000" w:themeColor="text1"/>
        </w:rPr>
        <w:t>rút</w:t>
      </w:r>
      <w:proofErr w:type="spellEnd"/>
      <w:r w:rsidRPr="00411978">
        <w:rPr>
          <w:color w:val="000000" w:themeColor="text1"/>
        </w:rPr>
        <w:t xml:space="preserve"> </w:t>
      </w:r>
      <w:proofErr w:type="spellStart"/>
      <w:r w:rsidRPr="00411978">
        <w:rPr>
          <w:color w:val="000000" w:themeColor="text1"/>
        </w:rPr>
        <w:t>gọn</w:t>
      </w:r>
      <w:proofErr w:type="spellEnd"/>
      <w:r w:rsidRPr="00411978">
        <w:rPr>
          <w:color w:val="000000" w:themeColor="text1"/>
          <w:lang w:val="vi-VN"/>
        </w:rPr>
        <w:t>.</w:t>
      </w:r>
      <w:r w:rsidRPr="00411978">
        <w:rPr>
          <w:color w:val="000000" w:themeColor="text1"/>
        </w:rPr>
        <w:t xml:space="preserve"> </w:t>
      </w:r>
      <w:r w:rsidRPr="00411978">
        <w:rPr>
          <w:noProof/>
          <w:color w:val="000000" w:themeColor="text1"/>
        </w:rPr>
        <w:t xml:space="preserve">Trên cơ sở kết quả cuộc họp Hội đồng thẩm định ngày </w:t>
      </w:r>
      <w:r w:rsidR="000A26E5" w:rsidRPr="00411978">
        <w:rPr>
          <w:noProof/>
          <w:color w:val="000000" w:themeColor="text1"/>
          <w:lang w:val="vi-VN"/>
        </w:rPr>
        <w:t>…….</w:t>
      </w:r>
      <w:r w:rsidRPr="00411978">
        <w:rPr>
          <w:rStyle w:val="FootnoteReference"/>
          <w:noProof/>
          <w:color w:val="000000" w:themeColor="text1"/>
        </w:rPr>
        <w:footnoteReference w:id="2"/>
      </w:r>
      <w:r w:rsidRPr="00411978">
        <w:rPr>
          <w:noProof/>
          <w:color w:val="000000" w:themeColor="text1"/>
        </w:rPr>
        <w:t xml:space="preserve">, Bộ Tư pháp có Báo cáo số </w:t>
      </w:r>
      <w:r w:rsidR="000A26E5" w:rsidRPr="00411978">
        <w:rPr>
          <w:noProof/>
          <w:color w:val="000000" w:themeColor="text1"/>
          <w:lang w:val="vi-VN"/>
        </w:rPr>
        <w:t>……</w:t>
      </w:r>
      <w:r w:rsidRPr="00411978">
        <w:rPr>
          <w:noProof/>
          <w:color w:val="000000" w:themeColor="text1"/>
        </w:rPr>
        <w:t xml:space="preserve">/BCTĐ-BTP ngày </w:t>
      </w:r>
      <w:r w:rsidR="000A26E5" w:rsidRPr="00411978">
        <w:rPr>
          <w:noProof/>
          <w:color w:val="000000" w:themeColor="text1"/>
          <w:lang w:val="vi-VN"/>
        </w:rPr>
        <w:t>……</w:t>
      </w:r>
      <w:r w:rsidR="00AA26F6" w:rsidRPr="00411978">
        <w:rPr>
          <w:noProof/>
          <w:color w:val="000000" w:themeColor="text1"/>
          <w:lang w:val="vi-VN"/>
        </w:rPr>
        <w:t xml:space="preserve"> </w:t>
      </w:r>
      <w:r w:rsidRPr="00411978">
        <w:rPr>
          <w:noProof/>
          <w:color w:val="000000" w:themeColor="text1"/>
        </w:rPr>
        <w:t>về</w:t>
      </w:r>
      <w:r w:rsidR="000E44AC" w:rsidRPr="00411978">
        <w:rPr>
          <w:noProof/>
          <w:color w:val="000000" w:themeColor="text1"/>
        </w:rPr>
        <w:t xml:space="preserve"> thẩm định đối với dự thảo Nghị định</w:t>
      </w:r>
      <w:r w:rsidRPr="00411978">
        <w:rPr>
          <w:noProof/>
          <w:color w:val="000000" w:themeColor="text1"/>
        </w:rPr>
        <w:t xml:space="preserve">. Bộ Công an tiếp thu ý kiến thẩm định (Báo cáo số </w:t>
      </w:r>
      <w:r w:rsidR="000A26E5" w:rsidRPr="00411978">
        <w:rPr>
          <w:noProof/>
          <w:color w:val="000000" w:themeColor="text1"/>
          <w:lang w:val="vi-VN"/>
        </w:rPr>
        <w:t>…..</w:t>
      </w:r>
      <w:r w:rsidR="00FB4D3C" w:rsidRPr="00411978">
        <w:rPr>
          <w:noProof/>
          <w:color w:val="000000" w:themeColor="text1"/>
          <w:lang w:val="vi-VN"/>
        </w:rPr>
        <w:t xml:space="preserve">/BC-BCA-C08 </w:t>
      </w:r>
      <w:r w:rsidR="00CF7F07" w:rsidRPr="00411978">
        <w:rPr>
          <w:noProof/>
          <w:color w:val="000000" w:themeColor="text1"/>
        </w:rPr>
        <w:t>ngày</w:t>
      </w:r>
      <w:r w:rsidR="00CF7F07" w:rsidRPr="00411978">
        <w:rPr>
          <w:noProof/>
          <w:color w:val="000000" w:themeColor="text1"/>
          <w:lang w:val="vi-VN"/>
        </w:rPr>
        <w:t xml:space="preserve"> </w:t>
      </w:r>
      <w:r w:rsidR="000A26E5" w:rsidRPr="00411978">
        <w:rPr>
          <w:noProof/>
          <w:color w:val="000000" w:themeColor="text1"/>
          <w:lang w:val="vi-VN"/>
        </w:rPr>
        <w:t>……</w:t>
      </w:r>
      <w:r w:rsidRPr="00411978">
        <w:rPr>
          <w:noProof/>
          <w:color w:val="000000" w:themeColor="text1"/>
        </w:rPr>
        <w:t>) và hoàn thiện hồ sơ trình Chính phủ.</w:t>
      </w:r>
    </w:p>
    <w:p w14:paraId="1F9950F3" w14:textId="5E34F2A4" w:rsidR="00B80E5F" w:rsidRPr="00411978" w:rsidRDefault="00B104EE" w:rsidP="00DB5264">
      <w:pPr>
        <w:keepNext/>
        <w:spacing w:before="120"/>
        <w:ind w:firstLine="720"/>
        <w:jc w:val="both"/>
        <w:rPr>
          <w:b/>
          <w:color w:val="000000" w:themeColor="text1"/>
          <w:spacing w:val="-4"/>
          <w:lang w:val="vi-VN"/>
        </w:rPr>
      </w:pPr>
      <w:r w:rsidRPr="00411978">
        <w:rPr>
          <w:b/>
          <w:color w:val="000000" w:themeColor="text1"/>
        </w:rPr>
        <w:lastRenderedPageBreak/>
        <w:t>IV</w:t>
      </w:r>
      <w:r w:rsidR="006477C7" w:rsidRPr="00411978">
        <w:rPr>
          <w:b/>
          <w:color w:val="000000" w:themeColor="text1"/>
        </w:rPr>
        <w:t xml:space="preserve">. </w:t>
      </w:r>
      <w:r w:rsidR="00044B37" w:rsidRPr="00411978">
        <w:rPr>
          <w:b/>
          <w:color w:val="000000" w:themeColor="text1"/>
          <w:spacing w:val="-4"/>
          <w:lang w:val="nl-NL"/>
        </w:rPr>
        <w:t xml:space="preserve">BỐ CỤC VÀ </w:t>
      </w:r>
      <w:r w:rsidR="006C75D4" w:rsidRPr="00411978">
        <w:rPr>
          <w:b/>
          <w:color w:val="000000" w:themeColor="text1"/>
          <w:spacing w:val="-4"/>
          <w:lang w:val="nl-NL"/>
        </w:rPr>
        <w:t>NỘI DUNG CƠ BẢN</w:t>
      </w:r>
      <w:r w:rsidR="006477C7" w:rsidRPr="00411978">
        <w:rPr>
          <w:b/>
          <w:color w:val="000000" w:themeColor="text1"/>
          <w:spacing w:val="-4"/>
          <w:lang w:val="nl-NL"/>
        </w:rPr>
        <w:t xml:space="preserve"> CỦA </w:t>
      </w:r>
      <w:r w:rsidR="006D7F04" w:rsidRPr="00411978">
        <w:rPr>
          <w:b/>
          <w:color w:val="000000" w:themeColor="text1"/>
          <w:spacing w:val="-4"/>
          <w:lang w:val="nl-NL"/>
        </w:rPr>
        <w:t xml:space="preserve">DỰ THẢO </w:t>
      </w:r>
      <w:r w:rsidR="006477C7" w:rsidRPr="00411978">
        <w:rPr>
          <w:b/>
          <w:color w:val="000000" w:themeColor="text1"/>
          <w:spacing w:val="-4"/>
          <w:lang w:val="nl-NL"/>
        </w:rPr>
        <w:t xml:space="preserve">NGHỊ </w:t>
      </w:r>
      <w:r w:rsidR="00E8748B" w:rsidRPr="00411978">
        <w:rPr>
          <w:b/>
          <w:color w:val="000000" w:themeColor="text1"/>
          <w:spacing w:val="-4"/>
          <w:lang w:val="nl-NL"/>
        </w:rPr>
        <w:t>ĐỊNH</w:t>
      </w:r>
    </w:p>
    <w:p w14:paraId="42073482" w14:textId="155FA71D" w:rsidR="006D7F04" w:rsidRPr="00411978" w:rsidRDefault="006D7F04" w:rsidP="00DB5264">
      <w:pPr>
        <w:spacing w:before="120"/>
        <w:ind w:firstLine="720"/>
        <w:jc w:val="both"/>
        <w:rPr>
          <w:b/>
          <w:color w:val="000000" w:themeColor="text1"/>
        </w:rPr>
      </w:pPr>
      <w:r w:rsidRPr="00411978">
        <w:rPr>
          <w:b/>
          <w:color w:val="000000" w:themeColor="text1"/>
        </w:rPr>
        <w:t xml:space="preserve">1. </w:t>
      </w:r>
      <w:proofErr w:type="spellStart"/>
      <w:r w:rsidRPr="00411978">
        <w:rPr>
          <w:b/>
          <w:color w:val="000000" w:themeColor="text1"/>
        </w:rPr>
        <w:t>Bố</w:t>
      </w:r>
      <w:proofErr w:type="spellEnd"/>
      <w:r w:rsidRPr="00411978">
        <w:rPr>
          <w:b/>
          <w:color w:val="000000" w:themeColor="text1"/>
        </w:rPr>
        <w:t xml:space="preserve"> </w:t>
      </w:r>
      <w:proofErr w:type="spellStart"/>
      <w:r w:rsidRPr="00411978">
        <w:rPr>
          <w:b/>
          <w:color w:val="000000" w:themeColor="text1"/>
        </w:rPr>
        <w:t>cục</w:t>
      </w:r>
      <w:proofErr w:type="spellEnd"/>
    </w:p>
    <w:p w14:paraId="63487190" w14:textId="3794F3B5" w:rsidR="006D7F04" w:rsidRPr="00411978" w:rsidRDefault="007E715F" w:rsidP="00DB5264">
      <w:pPr>
        <w:spacing w:before="120"/>
        <w:ind w:firstLine="720"/>
        <w:jc w:val="both"/>
        <w:rPr>
          <w:color w:val="000000" w:themeColor="text1"/>
        </w:rPr>
      </w:pPr>
      <w:r w:rsidRPr="00411978">
        <w:rPr>
          <w:color w:val="000000" w:themeColor="text1"/>
          <w:lang w:val="vi-VN"/>
        </w:rPr>
        <w:t xml:space="preserve">Dự thảo Nghị </w:t>
      </w:r>
      <w:r w:rsidR="00E8748B" w:rsidRPr="00411978">
        <w:rPr>
          <w:color w:val="000000" w:themeColor="text1"/>
          <w:lang w:val="vi-VN"/>
        </w:rPr>
        <w:t xml:space="preserve">định </w:t>
      </w:r>
      <w:r w:rsidRPr="00411978">
        <w:rPr>
          <w:color w:val="000000" w:themeColor="text1"/>
          <w:lang w:val="vi-VN"/>
        </w:rPr>
        <w:t xml:space="preserve">gồm </w:t>
      </w:r>
      <w:r w:rsidR="00945777" w:rsidRPr="00411978">
        <w:rPr>
          <w:color w:val="000000" w:themeColor="text1"/>
          <w:lang w:val="vi-VN"/>
        </w:rPr>
        <w:t>0</w:t>
      </w:r>
      <w:r w:rsidR="00452F43" w:rsidRPr="00411978">
        <w:rPr>
          <w:color w:val="000000" w:themeColor="text1"/>
          <w:lang w:val="vi-VN"/>
        </w:rPr>
        <w:t>4</w:t>
      </w:r>
      <w:r w:rsidR="00945777" w:rsidRPr="00411978">
        <w:rPr>
          <w:color w:val="000000" w:themeColor="text1"/>
          <w:lang w:val="vi-VN"/>
        </w:rPr>
        <w:t xml:space="preserve"> chương, </w:t>
      </w:r>
      <w:r w:rsidR="00DA19FA" w:rsidRPr="00411978">
        <w:rPr>
          <w:color w:val="000000" w:themeColor="text1"/>
          <w:lang w:val="vi-VN"/>
        </w:rPr>
        <w:t xml:space="preserve">30 </w:t>
      </w:r>
      <w:r w:rsidR="00945777" w:rsidRPr="00411978">
        <w:rPr>
          <w:color w:val="000000" w:themeColor="text1"/>
          <w:lang w:val="vi-VN"/>
        </w:rPr>
        <w:t>điều</w:t>
      </w:r>
      <w:r w:rsidR="006D7F04" w:rsidRPr="00411978">
        <w:rPr>
          <w:color w:val="000000" w:themeColor="text1"/>
        </w:rPr>
        <w:t>.</w:t>
      </w:r>
    </w:p>
    <w:p w14:paraId="538C3DF0" w14:textId="2734990F" w:rsidR="006D7F04" w:rsidRPr="00411978" w:rsidRDefault="006D7F04" w:rsidP="00DB5264">
      <w:pPr>
        <w:spacing w:before="120"/>
        <w:ind w:firstLine="720"/>
        <w:jc w:val="both"/>
        <w:rPr>
          <w:b/>
          <w:color w:val="000000" w:themeColor="text1"/>
        </w:rPr>
      </w:pPr>
      <w:r w:rsidRPr="00411978">
        <w:rPr>
          <w:b/>
          <w:color w:val="000000" w:themeColor="text1"/>
        </w:rPr>
        <w:t xml:space="preserve">2. </w:t>
      </w:r>
      <w:proofErr w:type="spellStart"/>
      <w:r w:rsidRPr="00411978">
        <w:rPr>
          <w:b/>
          <w:color w:val="000000" w:themeColor="text1"/>
        </w:rPr>
        <w:t>Nội</w:t>
      </w:r>
      <w:proofErr w:type="spellEnd"/>
      <w:r w:rsidRPr="00411978">
        <w:rPr>
          <w:b/>
          <w:color w:val="000000" w:themeColor="text1"/>
        </w:rPr>
        <w:t xml:space="preserve"> dung </w:t>
      </w:r>
      <w:proofErr w:type="spellStart"/>
      <w:r w:rsidRPr="00411978">
        <w:rPr>
          <w:b/>
          <w:color w:val="000000" w:themeColor="text1"/>
        </w:rPr>
        <w:t>cơ</w:t>
      </w:r>
      <w:proofErr w:type="spellEnd"/>
      <w:r w:rsidRPr="00411978">
        <w:rPr>
          <w:b/>
          <w:color w:val="000000" w:themeColor="text1"/>
        </w:rPr>
        <w:t xml:space="preserve"> </w:t>
      </w:r>
      <w:proofErr w:type="spellStart"/>
      <w:r w:rsidRPr="00411978">
        <w:rPr>
          <w:b/>
          <w:color w:val="000000" w:themeColor="text1"/>
        </w:rPr>
        <w:t>bản</w:t>
      </w:r>
      <w:proofErr w:type="spellEnd"/>
      <w:r w:rsidRPr="00411978">
        <w:rPr>
          <w:b/>
          <w:color w:val="000000" w:themeColor="text1"/>
        </w:rPr>
        <w:t xml:space="preserve"> của </w:t>
      </w:r>
      <w:proofErr w:type="spellStart"/>
      <w:r w:rsidRPr="00411978">
        <w:rPr>
          <w:b/>
          <w:color w:val="000000" w:themeColor="text1"/>
        </w:rPr>
        <w:t>dự</w:t>
      </w:r>
      <w:proofErr w:type="spellEnd"/>
      <w:r w:rsidRPr="00411978">
        <w:rPr>
          <w:b/>
          <w:color w:val="000000" w:themeColor="text1"/>
        </w:rPr>
        <w:t xml:space="preserve"> </w:t>
      </w:r>
      <w:proofErr w:type="spellStart"/>
      <w:r w:rsidRPr="00411978">
        <w:rPr>
          <w:b/>
          <w:color w:val="000000" w:themeColor="text1"/>
        </w:rPr>
        <w:t>thảo</w:t>
      </w:r>
      <w:proofErr w:type="spellEnd"/>
      <w:r w:rsidRPr="00411978">
        <w:rPr>
          <w:b/>
          <w:color w:val="000000" w:themeColor="text1"/>
        </w:rPr>
        <w:t xml:space="preserve"> </w:t>
      </w:r>
      <w:proofErr w:type="spellStart"/>
      <w:r w:rsidRPr="00411978">
        <w:rPr>
          <w:b/>
          <w:color w:val="000000" w:themeColor="text1"/>
        </w:rPr>
        <w:t>Nghị</w:t>
      </w:r>
      <w:proofErr w:type="spellEnd"/>
      <w:r w:rsidRPr="00411978">
        <w:rPr>
          <w:b/>
          <w:color w:val="000000" w:themeColor="text1"/>
        </w:rPr>
        <w:t xml:space="preserve"> </w:t>
      </w:r>
      <w:proofErr w:type="spellStart"/>
      <w:r w:rsidRPr="00411978">
        <w:rPr>
          <w:b/>
          <w:color w:val="000000" w:themeColor="text1"/>
        </w:rPr>
        <w:t>định</w:t>
      </w:r>
      <w:proofErr w:type="spellEnd"/>
    </w:p>
    <w:p w14:paraId="3118C309" w14:textId="77777777" w:rsidR="00FB4D3C" w:rsidRPr="00411978" w:rsidRDefault="00945777" w:rsidP="00DB5264">
      <w:pPr>
        <w:spacing w:before="120"/>
        <w:ind w:firstLine="720"/>
        <w:jc w:val="both"/>
        <w:rPr>
          <w:color w:val="000000" w:themeColor="text1"/>
        </w:rPr>
      </w:pPr>
      <w:r w:rsidRPr="00411978">
        <w:rPr>
          <w:b/>
          <w:color w:val="000000" w:themeColor="text1"/>
          <w:lang w:val="vi-VN"/>
        </w:rPr>
        <w:t>Chương I</w:t>
      </w:r>
      <w:r w:rsidRPr="00411978">
        <w:rPr>
          <w:color w:val="000000" w:themeColor="text1"/>
          <w:lang w:val="vi-VN"/>
        </w:rPr>
        <w:t xml:space="preserve"> Quy định chung</w:t>
      </w:r>
      <w:r w:rsidR="006B62ED" w:rsidRPr="00411978">
        <w:rPr>
          <w:color w:val="000000" w:themeColor="text1"/>
          <w:lang w:val="vi-VN"/>
        </w:rPr>
        <w:t>, g</w:t>
      </w:r>
      <w:r w:rsidRPr="00411978">
        <w:rPr>
          <w:color w:val="000000" w:themeColor="text1"/>
          <w:lang w:val="vi-VN"/>
        </w:rPr>
        <w:t>ồm 04 điều, từ Điều 1 đến Điều 4, quy định về: Phạm vi điều chỉnh; đối tượng áp dụng; giải thích từ ngữ; nguyên tắc đấu giá trực tuyến</w:t>
      </w:r>
      <w:r w:rsidR="006D7F04" w:rsidRPr="00411978">
        <w:rPr>
          <w:color w:val="000000" w:themeColor="text1"/>
        </w:rPr>
        <w:t>.</w:t>
      </w:r>
      <w:r w:rsidR="00091BA3" w:rsidRPr="00411978">
        <w:rPr>
          <w:color w:val="000000" w:themeColor="text1"/>
        </w:rPr>
        <w:t xml:space="preserve"> </w:t>
      </w:r>
      <w:proofErr w:type="spellStart"/>
      <w:r w:rsidR="00C11CE2" w:rsidRPr="00411978">
        <w:rPr>
          <w:color w:val="000000" w:themeColor="text1"/>
        </w:rPr>
        <w:t>Trong</w:t>
      </w:r>
      <w:proofErr w:type="spellEnd"/>
      <w:r w:rsidR="00C11CE2" w:rsidRPr="00411978">
        <w:rPr>
          <w:color w:val="000000" w:themeColor="text1"/>
        </w:rPr>
        <w:t xml:space="preserve"> </w:t>
      </w:r>
      <w:proofErr w:type="spellStart"/>
      <w:r w:rsidR="00C11CE2" w:rsidRPr="00411978">
        <w:rPr>
          <w:color w:val="000000" w:themeColor="text1"/>
        </w:rPr>
        <w:t>đó</w:t>
      </w:r>
      <w:proofErr w:type="spellEnd"/>
      <w:r w:rsidR="00C11CE2" w:rsidRPr="00411978">
        <w:rPr>
          <w:color w:val="000000" w:themeColor="text1"/>
        </w:rPr>
        <w:t xml:space="preserve">, </w:t>
      </w:r>
      <w:proofErr w:type="spellStart"/>
      <w:r w:rsidR="00C11CE2" w:rsidRPr="00411978">
        <w:rPr>
          <w:color w:val="000000" w:themeColor="text1"/>
        </w:rPr>
        <w:t>quy</w:t>
      </w:r>
      <w:proofErr w:type="spellEnd"/>
      <w:r w:rsidR="00C11CE2" w:rsidRPr="00411978">
        <w:rPr>
          <w:color w:val="000000" w:themeColor="text1"/>
        </w:rPr>
        <w:t xml:space="preserve"> </w:t>
      </w:r>
      <w:proofErr w:type="spellStart"/>
      <w:r w:rsidR="00C11CE2" w:rsidRPr="00411978">
        <w:rPr>
          <w:color w:val="000000" w:themeColor="text1"/>
        </w:rPr>
        <w:t>định</w:t>
      </w:r>
      <w:proofErr w:type="spellEnd"/>
      <w:r w:rsidR="005718F9" w:rsidRPr="00411978">
        <w:rPr>
          <w:color w:val="000000" w:themeColor="text1"/>
        </w:rPr>
        <w:t xml:space="preserve"> </w:t>
      </w:r>
      <w:proofErr w:type="spellStart"/>
      <w:r w:rsidR="005718F9" w:rsidRPr="00411978">
        <w:rPr>
          <w:color w:val="000000" w:themeColor="text1"/>
        </w:rPr>
        <w:t>nguyên</w:t>
      </w:r>
      <w:proofErr w:type="spellEnd"/>
      <w:r w:rsidR="005718F9" w:rsidRPr="00411978">
        <w:rPr>
          <w:color w:val="000000" w:themeColor="text1"/>
        </w:rPr>
        <w:t xml:space="preserve"> </w:t>
      </w:r>
      <w:proofErr w:type="spellStart"/>
      <w:r w:rsidR="005718F9" w:rsidRPr="00411978">
        <w:rPr>
          <w:color w:val="000000" w:themeColor="text1"/>
        </w:rPr>
        <w:t>tắc</w:t>
      </w:r>
      <w:proofErr w:type="spellEnd"/>
      <w:r w:rsidR="005718F9" w:rsidRPr="00411978">
        <w:rPr>
          <w:color w:val="000000" w:themeColor="text1"/>
        </w:rPr>
        <w:t xml:space="preserve"> </w:t>
      </w:r>
      <w:proofErr w:type="spellStart"/>
      <w:r w:rsidR="005718F9" w:rsidRPr="00411978">
        <w:rPr>
          <w:color w:val="000000" w:themeColor="text1"/>
        </w:rPr>
        <w:t>đấu</w:t>
      </w:r>
      <w:proofErr w:type="spellEnd"/>
      <w:r w:rsidR="005718F9" w:rsidRPr="00411978">
        <w:rPr>
          <w:color w:val="000000" w:themeColor="text1"/>
        </w:rPr>
        <w:t xml:space="preserve"> </w:t>
      </w:r>
      <w:proofErr w:type="spellStart"/>
      <w:r w:rsidR="005718F9" w:rsidRPr="00411978">
        <w:rPr>
          <w:color w:val="000000" w:themeColor="text1"/>
        </w:rPr>
        <w:t>giá</w:t>
      </w:r>
      <w:proofErr w:type="spellEnd"/>
      <w:r w:rsidR="005718F9" w:rsidRPr="00411978">
        <w:rPr>
          <w:color w:val="000000" w:themeColor="text1"/>
        </w:rPr>
        <w:t xml:space="preserve"> </w:t>
      </w:r>
      <w:proofErr w:type="spellStart"/>
      <w:r w:rsidR="005718F9" w:rsidRPr="00411978">
        <w:rPr>
          <w:color w:val="000000" w:themeColor="text1"/>
        </w:rPr>
        <w:t>biển</w:t>
      </w:r>
      <w:proofErr w:type="spellEnd"/>
      <w:r w:rsidR="005718F9" w:rsidRPr="00411978">
        <w:rPr>
          <w:color w:val="000000" w:themeColor="text1"/>
        </w:rPr>
        <w:t xml:space="preserve"> </w:t>
      </w:r>
      <w:proofErr w:type="spellStart"/>
      <w:r w:rsidR="005718F9" w:rsidRPr="00411978">
        <w:rPr>
          <w:color w:val="000000" w:themeColor="text1"/>
        </w:rPr>
        <w:t>số</w:t>
      </w:r>
      <w:proofErr w:type="spellEnd"/>
      <w:r w:rsidR="005718F9" w:rsidRPr="00411978">
        <w:rPr>
          <w:color w:val="000000" w:themeColor="text1"/>
        </w:rPr>
        <w:t xml:space="preserve"> </w:t>
      </w:r>
      <w:proofErr w:type="spellStart"/>
      <w:r w:rsidR="005718F9" w:rsidRPr="00411978">
        <w:rPr>
          <w:color w:val="000000" w:themeColor="text1"/>
        </w:rPr>
        <w:t>x</w:t>
      </w:r>
      <w:r w:rsidR="00017B13" w:rsidRPr="00411978">
        <w:rPr>
          <w:color w:val="000000" w:themeColor="text1"/>
        </w:rPr>
        <w:t>e</w:t>
      </w:r>
      <w:proofErr w:type="spellEnd"/>
      <w:r w:rsidR="00017B13" w:rsidRPr="00411978">
        <w:rPr>
          <w:color w:val="000000" w:themeColor="text1"/>
        </w:rPr>
        <w:t xml:space="preserve"> ô </w:t>
      </w:r>
      <w:proofErr w:type="spellStart"/>
      <w:r w:rsidR="00017B13" w:rsidRPr="00411978">
        <w:rPr>
          <w:color w:val="000000" w:themeColor="text1"/>
        </w:rPr>
        <w:t>tô</w:t>
      </w:r>
      <w:proofErr w:type="spellEnd"/>
      <w:r w:rsidR="00C11CE2" w:rsidRPr="00411978">
        <w:rPr>
          <w:color w:val="000000" w:themeColor="text1"/>
        </w:rPr>
        <w:t xml:space="preserve"> </w:t>
      </w:r>
      <w:proofErr w:type="spellStart"/>
      <w:r w:rsidR="00C11CE2" w:rsidRPr="00411978">
        <w:rPr>
          <w:color w:val="000000" w:themeColor="text1"/>
        </w:rPr>
        <w:t>được</w:t>
      </w:r>
      <w:proofErr w:type="spellEnd"/>
      <w:r w:rsidR="00C11CE2" w:rsidRPr="00411978">
        <w:rPr>
          <w:color w:val="000000" w:themeColor="text1"/>
        </w:rPr>
        <w:t xml:space="preserve"> </w:t>
      </w:r>
      <w:proofErr w:type="spellStart"/>
      <w:r w:rsidR="00C11CE2" w:rsidRPr="00411978">
        <w:rPr>
          <w:color w:val="000000" w:themeColor="text1"/>
        </w:rPr>
        <w:t>thực</w:t>
      </w:r>
      <w:proofErr w:type="spellEnd"/>
      <w:r w:rsidR="00C11CE2" w:rsidRPr="00411978">
        <w:rPr>
          <w:color w:val="000000" w:themeColor="text1"/>
        </w:rPr>
        <w:t xml:space="preserve"> </w:t>
      </w:r>
      <w:proofErr w:type="spellStart"/>
      <w:r w:rsidR="00C11CE2" w:rsidRPr="00411978">
        <w:rPr>
          <w:color w:val="000000" w:themeColor="text1"/>
        </w:rPr>
        <w:t>hiện</w:t>
      </w:r>
      <w:proofErr w:type="spellEnd"/>
      <w:r w:rsidR="00C11CE2" w:rsidRPr="00411978">
        <w:rPr>
          <w:color w:val="000000" w:themeColor="text1"/>
        </w:rPr>
        <w:t xml:space="preserve"> </w:t>
      </w:r>
      <w:proofErr w:type="spellStart"/>
      <w:r w:rsidR="00C11CE2" w:rsidRPr="00411978">
        <w:rPr>
          <w:color w:val="000000" w:themeColor="text1"/>
        </w:rPr>
        <w:t>bằng</w:t>
      </w:r>
      <w:proofErr w:type="spellEnd"/>
      <w:r w:rsidR="00C11CE2" w:rsidRPr="00411978">
        <w:rPr>
          <w:color w:val="000000" w:themeColor="text1"/>
        </w:rPr>
        <w:t xml:space="preserve"> </w:t>
      </w:r>
      <w:proofErr w:type="spellStart"/>
      <w:r w:rsidR="00C11CE2" w:rsidRPr="00411978">
        <w:rPr>
          <w:color w:val="000000" w:themeColor="text1"/>
        </w:rPr>
        <w:t>hình</w:t>
      </w:r>
      <w:proofErr w:type="spellEnd"/>
      <w:r w:rsidR="00C11CE2" w:rsidRPr="00411978">
        <w:rPr>
          <w:color w:val="000000" w:themeColor="text1"/>
        </w:rPr>
        <w:t xml:space="preserve"> </w:t>
      </w:r>
      <w:proofErr w:type="spellStart"/>
      <w:r w:rsidR="00C11CE2" w:rsidRPr="00411978">
        <w:rPr>
          <w:color w:val="000000" w:themeColor="text1"/>
        </w:rPr>
        <w:t>thức</w:t>
      </w:r>
      <w:proofErr w:type="spellEnd"/>
      <w:r w:rsidR="00C11CE2" w:rsidRPr="00411978">
        <w:rPr>
          <w:color w:val="000000" w:themeColor="text1"/>
        </w:rPr>
        <w:t xml:space="preserve"> </w:t>
      </w:r>
      <w:proofErr w:type="spellStart"/>
      <w:r w:rsidR="00C11CE2" w:rsidRPr="00411978">
        <w:rPr>
          <w:color w:val="000000" w:themeColor="text1"/>
        </w:rPr>
        <w:t>trực</w:t>
      </w:r>
      <w:proofErr w:type="spellEnd"/>
      <w:r w:rsidR="00C11CE2" w:rsidRPr="00411978">
        <w:rPr>
          <w:color w:val="000000" w:themeColor="text1"/>
        </w:rPr>
        <w:t xml:space="preserve"> </w:t>
      </w:r>
      <w:proofErr w:type="spellStart"/>
      <w:r w:rsidR="00C11CE2" w:rsidRPr="00411978">
        <w:rPr>
          <w:color w:val="000000" w:themeColor="text1"/>
        </w:rPr>
        <w:t>tuyến</w:t>
      </w:r>
      <w:proofErr w:type="spellEnd"/>
      <w:r w:rsidR="00C11CE2" w:rsidRPr="00411978">
        <w:rPr>
          <w:color w:val="000000" w:themeColor="text1"/>
          <w:lang w:val="vi-VN"/>
        </w:rPr>
        <w:t xml:space="preserve"> trên môi trường </w:t>
      </w:r>
      <w:r w:rsidR="001F08ED" w:rsidRPr="00411978">
        <w:rPr>
          <w:color w:val="000000" w:themeColor="text1"/>
          <w:lang w:val="vi-VN"/>
        </w:rPr>
        <w:t>mạng</w:t>
      </w:r>
      <w:r w:rsidR="00C11CE2" w:rsidRPr="00411978">
        <w:rPr>
          <w:color w:val="000000" w:themeColor="text1"/>
          <w:lang w:val="vi-VN"/>
        </w:rPr>
        <w:t>,</w:t>
      </w:r>
      <w:r w:rsidR="00C11CE2" w:rsidRPr="00411978">
        <w:rPr>
          <w:color w:val="000000" w:themeColor="text1"/>
        </w:rPr>
        <w:t xml:space="preserve"> t</w:t>
      </w:r>
      <w:r w:rsidR="00C11CE2" w:rsidRPr="00411978">
        <w:rPr>
          <w:color w:val="000000" w:themeColor="text1"/>
          <w:lang w:val="vi-VN"/>
        </w:rPr>
        <w:t xml:space="preserve">uân thủ quy định của pháp luật về đấu giá tài sản, </w:t>
      </w:r>
      <w:proofErr w:type="gramStart"/>
      <w:r w:rsidR="00CF7F07" w:rsidRPr="00411978">
        <w:rPr>
          <w:color w:val="000000" w:themeColor="text1"/>
          <w:lang w:val="vi-VN"/>
        </w:rPr>
        <w:t>an</w:t>
      </w:r>
      <w:proofErr w:type="gramEnd"/>
      <w:r w:rsidR="00CF7F07" w:rsidRPr="00411978">
        <w:rPr>
          <w:color w:val="000000" w:themeColor="text1"/>
          <w:lang w:val="vi-VN"/>
        </w:rPr>
        <w:t xml:space="preserve"> toàn an ninh mạng.</w:t>
      </w:r>
    </w:p>
    <w:p w14:paraId="6D041C12" w14:textId="4B8F0148" w:rsidR="00091BA3" w:rsidRPr="00411978" w:rsidRDefault="00945777" w:rsidP="00806ED4">
      <w:pPr>
        <w:spacing w:before="120"/>
        <w:ind w:firstLine="720"/>
        <w:jc w:val="both"/>
        <w:rPr>
          <w:color w:val="000000" w:themeColor="text1"/>
          <w:lang w:val="vi-VN"/>
        </w:rPr>
      </w:pPr>
      <w:r w:rsidRPr="00411978">
        <w:rPr>
          <w:b/>
          <w:color w:val="000000" w:themeColor="text1"/>
          <w:lang w:val="vi-VN"/>
        </w:rPr>
        <w:t>Chương II</w:t>
      </w:r>
      <w:r w:rsidRPr="00411978">
        <w:rPr>
          <w:color w:val="000000" w:themeColor="text1"/>
          <w:lang w:val="vi-VN"/>
        </w:rPr>
        <w:t xml:space="preserve"> </w:t>
      </w:r>
      <w:r w:rsidR="00F26201" w:rsidRPr="00411978">
        <w:rPr>
          <w:color w:val="000000" w:themeColor="text1"/>
          <w:lang w:val="vi-VN"/>
        </w:rPr>
        <w:t xml:space="preserve">Trình tự, thủ tục đấu giá biển số xe ô tô, </w:t>
      </w:r>
      <w:r w:rsidR="006B62ED" w:rsidRPr="00411978">
        <w:rPr>
          <w:color w:val="000000" w:themeColor="text1"/>
          <w:lang w:val="vi-VN"/>
        </w:rPr>
        <w:t>g</w:t>
      </w:r>
      <w:r w:rsidRPr="00411978">
        <w:rPr>
          <w:color w:val="000000" w:themeColor="text1"/>
          <w:lang w:val="vi-VN"/>
        </w:rPr>
        <w:t xml:space="preserve">ồm </w:t>
      </w:r>
      <w:r w:rsidR="004559F4" w:rsidRPr="00411978">
        <w:rPr>
          <w:color w:val="000000" w:themeColor="text1"/>
          <w:lang w:val="vi-VN"/>
        </w:rPr>
        <w:t>2</w:t>
      </w:r>
      <w:r w:rsidR="00DA19FA" w:rsidRPr="00411978">
        <w:rPr>
          <w:color w:val="000000" w:themeColor="text1"/>
          <w:lang w:val="vi-VN"/>
        </w:rPr>
        <w:t>1</w:t>
      </w:r>
      <w:r w:rsidR="004559F4" w:rsidRPr="00411978">
        <w:rPr>
          <w:color w:val="000000" w:themeColor="text1"/>
          <w:lang w:val="vi-VN"/>
        </w:rPr>
        <w:t xml:space="preserve"> </w:t>
      </w:r>
      <w:r w:rsidRPr="00411978">
        <w:rPr>
          <w:color w:val="000000" w:themeColor="text1"/>
          <w:lang w:val="vi-VN"/>
        </w:rPr>
        <w:t xml:space="preserve">điều, từ Điều 5 đến Điều </w:t>
      </w:r>
      <w:r w:rsidR="004559F4" w:rsidRPr="00411978">
        <w:rPr>
          <w:color w:val="000000" w:themeColor="text1"/>
          <w:lang w:val="vi-VN"/>
        </w:rPr>
        <w:t>2</w:t>
      </w:r>
      <w:r w:rsidR="00276263" w:rsidRPr="00411978">
        <w:rPr>
          <w:color w:val="000000" w:themeColor="text1"/>
          <w:lang w:val="vi-VN"/>
        </w:rPr>
        <w:t>5</w:t>
      </w:r>
      <w:r w:rsidRPr="00411978">
        <w:rPr>
          <w:color w:val="000000" w:themeColor="text1"/>
          <w:lang w:val="vi-VN"/>
        </w:rPr>
        <w:t xml:space="preserve">, quy định về: </w:t>
      </w:r>
      <w:proofErr w:type="spellStart"/>
      <w:r w:rsidR="00953943" w:rsidRPr="00411978">
        <w:rPr>
          <w:color w:val="000000" w:themeColor="text1"/>
        </w:rPr>
        <w:t>b</w:t>
      </w:r>
      <w:r w:rsidR="00C11CE2" w:rsidRPr="00411978">
        <w:rPr>
          <w:color w:val="000000" w:themeColor="text1"/>
        </w:rPr>
        <w:t>iển</w:t>
      </w:r>
      <w:proofErr w:type="spellEnd"/>
      <w:r w:rsidR="00C11CE2" w:rsidRPr="00411978">
        <w:rPr>
          <w:color w:val="000000" w:themeColor="text1"/>
        </w:rPr>
        <w:t xml:space="preserve"> </w:t>
      </w:r>
      <w:proofErr w:type="spellStart"/>
      <w:r w:rsidR="00C11CE2" w:rsidRPr="00411978">
        <w:rPr>
          <w:color w:val="000000" w:themeColor="text1"/>
        </w:rPr>
        <w:t>số</w:t>
      </w:r>
      <w:proofErr w:type="spellEnd"/>
      <w:r w:rsidR="00C11CE2" w:rsidRPr="00411978">
        <w:rPr>
          <w:color w:val="000000" w:themeColor="text1"/>
        </w:rPr>
        <w:t xml:space="preserve"> </w:t>
      </w:r>
      <w:proofErr w:type="spellStart"/>
      <w:r w:rsidR="00C11CE2" w:rsidRPr="00411978">
        <w:rPr>
          <w:color w:val="000000" w:themeColor="text1"/>
        </w:rPr>
        <w:t>đưa</w:t>
      </w:r>
      <w:proofErr w:type="spellEnd"/>
      <w:r w:rsidR="00C11CE2" w:rsidRPr="00411978">
        <w:rPr>
          <w:color w:val="000000" w:themeColor="text1"/>
        </w:rPr>
        <w:t xml:space="preserve"> ra </w:t>
      </w:r>
      <w:proofErr w:type="spellStart"/>
      <w:r w:rsidR="00C11CE2" w:rsidRPr="00411978">
        <w:rPr>
          <w:color w:val="000000" w:themeColor="text1"/>
        </w:rPr>
        <w:t>đấu</w:t>
      </w:r>
      <w:proofErr w:type="spellEnd"/>
      <w:r w:rsidR="00C11CE2" w:rsidRPr="00411978">
        <w:rPr>
          <w:color w:val="000000" w:themeColor="text1"/>
        </w:rPr>
        <w:t xml:space="preserve"> </w:t>
      </w:r>
      <w:proofErr w:type="spellStart"/>
      <w:r w:rsidR="00C11CE2" w:rsidRPr="00411978">
        <w:rPr>
          <w:color w:val="000000" w:themeColor="text1"/>
        </w:rPr>
        <w:t>giá</w:t>
      </w:r>
      <w:proofErr w:type="spellEnd"/>
      <w:r w:rsidR="00C85C02" w:rsidRPr="00411978">
        <w:rPr>
          <w:color w:val="000000" w:themeColor="text1"/>
          <w:lang w:val="vi-VN"/>
        </w:rPr>
        <w:t xml:space="preserve">; </w:t>
      </w:r>
      <w:r w:rsidR="00276263" w:rsidRPr="00411978">
        <w:rPr>
          <w:color w:val="000000" w:themeColor="text1"/>
          <w:lang w:val="vi-VN"/>
        </w:rPr>
        <w:t>giá</w:t>
      </w:r>
      <w:r w:rsidR="00C85C02" w:rsidRPr="00411978">
        <w:rPr>
          <w:color w:val="000000" w:themeColor="text1"/>
          <w:lang w:val="vi-VN"/>
        </w:rPr>
        <w:t xml:space="preserve"> khởi điểm của một biển số xe ô tô đưa ra đấu giá; tiền đặt trước, bước giá; </w:t>
      </w:r>
      <w:proofErr w:type="spellStart"/>
      <w:r w:rsidR="00C11CE2" w:rsidRPr="00411978">
        <w:rPr>
          <w:color w:val="000000" w:themeColor="text1"/>
          <w:lang w:val="nl-NL"/>
        </w:rPr>
        <w:t>lựa</w:t>
      </w:r>
      <w:proofErr w:type="spellEnd"/>
      <w:r w:rsidR="00C11CE2" w:rsidRPr="00411978">
        <w:rPr>
          <w:color w:val="000000" w:themeColor="text1"/>
          <w:lang w:val="nl-NL"/>
        </w:rPr>
        <w:t xml:space="preserve"> </w:t>
      </w:r>
      <w:proofErr w:type="spellStart"/>
      <w:r w:rsidR="00C11CE2" w:rsidRPr="00411978">
        <w:rPr>
          <w:color w:val="000000" w:themeColor="text1"/>
          <w:lang w:val="nl-NL"/>
        </w:rPr>
        <w:t>chọn</w:t>
      </w:r>
      <w:proofErr w:type="spellEnd"/>
      <w:r w:rsidR="00C11CE2" w:rsidRPr="00411978">
        <w:rPr>
          <w:color w:val="000000" w:themeColor="text1"/>
          <w:lang w:val="nl-NL"/>
        </w:rPr>
        <w:t xml:space="preserve"> </w:t>
      </w:r>
      <w:proofErr w:type="spellStart"/>
      <w:r w:rsidR="00C11CE2" w:rsidRPr="00411978">
        <w:rPr>
          <w:color w:val="000000" w:themeColor="text1"/>
          <w:lang w:val="nl-NL"/>
        </w:rPr>
        <w:t>tổ</w:t>
      </w:r>
      <w:proofErr w:type="spellEnd"/>
      <w:r w:rsidR="00C11CE2" w:rsidRPr="00411978">
        <w:rPr>
          <w:color w:val="000000" w:themeColor="text1"/>
          <w:lang w:val="nl-NL"/>
        </w:rPr>
        <w:t xml:space="preserve"> </w:t>
      </w:r>
      <w:proofErr w:type="spellStart"/>
      <w:r w:rsidR="00C11CE2" w:rsidRPr="00411978">
        <w:rPr>
          <w:color w:val="000000" w:themeColor="text1"/>
          <w:lang w:val="nl-NL"/>
        </w:rPr>
        <w:t>chức</w:t>
      </w:r>
      <w:proofErr w:type="spellEnd"/>
      <w:r w:rsidR="00C11CE2" w:rsidRPr="00411978">
        <w:rPr>
          <w:color w:val="000000" w:themeColor="text1"/>
          <w:lang w:val="nl-NL"/>
        </w:rPr>
        <w:t xml:space="preserve"> </w:t>
      </w:r>
      <w:proofErr w:type="spellStart"/>
      <w:r w:rsidR="00C11CE2" w:rsidRPr="00411978">
        <w:rPr>
          <w:color w:val="000000" w:themeColor="text1"/>
          <w:lang w:val="nl-NL"/>
        </w:rPr>
        <w:t>đấu</w:t>
      </w:r>
      <w:proofErr w:type="spellEnd"/>
      <w:r w:rsidR="00C11CE2" w:rsidRPr="00411978">
        <w:rPr>
          <w:color w:val="000000" w:themeColor="text1"/>
          <w:lang w:val="nl-NL"/>
        </w:rPr>
        <w:t xml:space="preserve"> </w:t>
      </w:r>
      <w:proofErr w:type="spellStart"/>
      <w:r w:rsidR="00C11CE2" w:rsidRPr="00411978">
        <w:rPr>
          <w:color w:val="000000" w:themeColor="text1"/>
          <w:lang w:val="nl-NL"/>
        </w:rPr>
        <w:t>giá</w:t>
      </w:r>
      <w:proofErr w:type="spellEnd"/>
      <w:r w:rsidR="00C85C02" w:rsidRPr="00411978">
        <w:rPr>
          <w:color w:val="000000" w:themeColor="text1"/>
          <w:lang w:val="vi-VN"/>
        </w:rPr>
        <w:t>; kế hoạch tổ chức đấu giá</w:t>
      </w:r>
      <w:r w:rsidR="00C11CE2" w:rsidRPr="00411978">
        <w:rPr>
          <w:color w:val="000000" w:themeColor="text1"/>
          <w:lang w:val="vi-VN"/>
        </w:rPr>
        <w:t xml:space="preserve">, hợp đồng </w:t>
      </w:r>
      <w:proofErr w:type="spellStart"/>
      <w:r w:rsidR="00C11CE2" w:rsidRPr="00411978">
        <w:rPr>
          <w:color w:val="000000" w:themeColor="text1"/>
        </w:rPr>
        <w:t>dịch</w:t>
      </w:r>
      <w:proofErr w:type="spellEnd"/>
      <w:r w:rsidR="00C11CE2" w:rsidRPr="00411978">
        <w:rPr>
          <w:color w:val="000000" w:themeColor="text1"/>
        </w:rPr>
        <w:t xml:space="preserve"> </w:t>
      </w:r>
      <w:proofErr w:type="spellStart"/>
      <w:r w:rsidR="00C11CE2" w:rsidRPr="00411978">
        <w:rPr>
          <w:color w:val="000000" w:themeColor="text1"/>
        </w:rPr>
        <w:t>vụ</w:t>
      </w:r>
      <w:proofErr w:type="spellEnd"/>
      <w:r w:rsidR="00C11CE2" w:rsidRPr="00411978">
        <w:rPr>
          <w:color w:val="000000" w:themeColor="text1"/>
        </w:rPr>
        <w:t xml:space="preserve"> </w:t>
      </w:r>
      <w:r w:rsidR="00C11CE2" w:rsidRPr="00411978">
        <w:rPr>
          <w:color w:val="000000" w:themeColor="text1"/>
          <w:lang w:val="vi-VN"/>
        </w:rPr>
        <w:t>đấu giá</w:t>
      </w:r>
      <w:r w:rsidR="00C11CE2" w:rsidRPr="00411978">
        <w:rPr>
          <w:color w:val="000000" w:themeColor="text1"/>
        </w:rPr>
        <w:t xml:space="preserve"> </w:t>
      </w:r>
      <w:proofErr w:type="spellStart"/>
      <w:r w:rsidR="00C11CE2" w:rsidRPr="00411978">
        <w:rPr>
          <w:color w:val="000000" w:themeColor="text1"/>
        </w:rPr>
        <w:t>tài</w:t>
      </w:r>
      <w:proofErr w:type="spellEnd"/>
      <w:r w:rsidR="00C11CE2" w:rsidRPr="00411978">
        <w:rPr>
          <w:color w:val="000000" w:themeColor="text1"/>
        </w:rPr>
        <w:t xml:space="preserve"> </w:t>
      </w:r>
      <w:proofErr w:type="spellStart"/>
      <w:r w:rsidR="00C11CE2" w:rsidRPr="00411978">
        <w:rPr>
          <w:color w:val="000000" w:themeColor="text1"/>
        </w:rPr>
        <w:t>sản</w:t>
      </w:r>
      <w:proofErr w:type="spellEnd"/>
      <w:r w:rsidR="00C11CE2" w:rsidRPr="00411978">
        <w:rPr>
          <w:color w:val="000000" w:themeColor="text1"/>
          <w:lang w:val="vi-VN"/>
        </w:rPr>
        <w:t>, thù lao dịch vụ</w:t>
      </w:r>
      <w:r w:rsidR="00806ED4" w:rsidRPr="00411978">
        <w:rPr>
          <w:color w:val="000000" w:themeColor="text1"/>
          <w:lang w:val="vi-VN"/>
        </w:rPr>
        <w:t xml:space="preserve"> đấu giá</w:t>
      </w:r>
      <w:r w:rsidR="00C11CE2" w:rsidRPr="00411978">
        <w:rPr>
          <w:color w:val="000000" w:themeColor="text1"/>
          <w:lang w:val="vi-VN"/>
        </w:rPr>
        <w:t xml:space="preserve">, chi phí đấu giá </w:t>
      </w:r>
      <w:r w:rsidR="00806ED4" w:rsidRPr="00411978">
        <w:rPr>
          <w:color w:val="000000" w:themeColor="text1"/>
          <w:lang w:val="vi-VN"/>
        </w:rPr>
        <w:t xml:space="preserve">thanh toán cho tổ chức đấu giá; tiền hồ sơ, xử lý tiền bán hồ sơ tham gia đấu giá; </w:t>
      </w:r>
      <w:proofErr w:type="spellStart"/>
      <w:r w:rsidR="00C11CE2" w:rsidRPr="00411978">
        <w:rPr>
          <w:color w:val="000000" w:themeColor="text1"/>
        </w:rPr>
        <w:t>quy</w:t>
      </w:r>
      <w:proofErr w:type="spellEnd"/>
      <w:r w:rsidR="00C11CE2" w:rsidRPr="00411978">
        <w:rPr>
          <w:color w:val="000000" w:themeColor="text1"/>
        </w:rPr>
        <w:t xml:space="preserve"> </w:t>
      </w:r>
      <w:proofErr w:type="spellStart"/>
      <w:r w:rsidR="00C11CE2" w:rsidRPr="00411978">
        <w:rPr>
          <w:color w:val="000000" w:themeColor="text1"/>
        </w:rPr>
        <w:t>chế</w:t>
      </w:r>
      <w:proofErr w:type="spellEnd"/>
      <w:r w:rsidR="00C11CE2" w:rsidRPr="00411978">
        <w:rPr>
          <w:color w:val="000000" w:themeColor="text1"/>
        </w:rPr>
        <w:t xml:space="preserve"> </w:t>
      </w:r>
      <w:proofErr w:type="spellStart"/>
      <w:r w:rsidR="00C11CE2" w:rsidRPr="00411978">
        <w:rPr>
          <w:color w:val="000000" w:themeColor="text1"/>
        </w:rPr>
        <w:t>đấu</w:t>
      </w:r>
      <w:proofErr w:type="spellEnd"/>
      <w:r w:rsidR="00C11CE2" w:rsidRPr="00411978">
        <w:rPr>
          <w:color w:val="000000" w:themeColor="text1"/>
        </w:rPr>
        <w:t xml:space="preserve"> </w:t>
      </w:r>
      <w:proofErr w:type="spellStart"/>
      <w:r w:rsidR="00C11CE2" w:rsidRPr="00411978">
        <w:rPr>
          <w:color w:val="000000" w:themeColor="text1"/>
        </w:rPr>
        <w:t>giá</w:t>
      </w:r>
      <w:proofErr w:type="spellEnd"/>
      <w:r w:rsidR="00806ED4" w:rsidRPr="00411978">
        <w:rPr>
          <w:color w:val="000000" w:themeColor="text1"/>
          <w:lang w:val="vi-VN"/>
        </w:rPr>
        <w:t xml:space="preserve">; niêm yết, thông báo công khai việc đấu giá tài sản; </w:t>
      </w:r>
      <w:proofErr w:type="spellStart"/>
      <w:r w:rsidR="00C11CE2" w:rsidRPr="00411978">
        <w:rPr>
          <w:color w:val="000000" w:themeColor="text1"/>
        </w:rPr>
        <w:t>điều</w:t>
      </w:r>
      <w:proofErr w:type="spellEnd"/>
      <w:r w:rsidR="00C11CE2" w:rsidRPr="00411978">
        <w:rPr>
          <w:color w:val="000000" w:themeColor="text1"/>
        </w:rPr>
        <w:t xml:space="preserve"> </w:t>
      </w:r>
      <w:proofErr w:type="spellStart"/>
      <w:r w:rsidR="00C11CE2" w:rsidRPr="00411978">
        <w:rPr>
          <w:color w:val="000000" w:themeColor="text1"/>
        </w:rPr>
        <w:t>kiện</w:t>
      </w:r>
      <w:proofErr w:type="spellEnd"/>
      <w:r w:rsidR="00806ED4" w:rsidRPr="00411978">
        <w:rPr>
          <w:color w:val="000000" w:themeColor="text1"/>
          <w:lang w:val="vi-VN"/>
        </w:rPr>
        <w:t xml:space="preserve"> đăng ký</w:t>
      </w:r>
      <w:r w:rsidR="00C11CE2" w:rsidRPr="00411978">
        <w:rPr>
          <w:color w:val="000000" w:themeColor="text1"/>
        </w:rPr>
        <w:t xml:space="preserve"> </w:t>
      </w:r>
      <w:proofErr w:type="spellStart"/>
      <w:r w:rsidR="00C11CE2" w:rsidRPr="00411978">
        <w:rPr>
          <w:color w:val="000000" w:themeColor="text1"/>
        </w:rPr>
        <w:t>tham</w:t>
      </w:r>
      <w:proofErr w:type="spellEnd"/>
      <w:r w:rsidR="00C11CE2" w:rsidRPr="00411978">
        <w:rPr>
          <w:color w:val="000000" w:themeColor="text1"/>
        </w:rPr>
        <w:t xml:space="preserve"> </w:t>
      </w:r>
      <w:proofErr w:type="spellStart"/>
      <w:r w:rsidR="00C11CE2" w:rsidRPr="00411978">
        <w:rPr>
          <w:color w:val="000000" w:themeColor="text1"/>
        </w:rPr>
        <w:t>gia</w:t>
      </w:r>
      <w:proofErr w:type="spellEnd"/>
      <w:r w:rsidR="00C11CE2" w:rsidRPr="00411978">
        <w:rPr>
          <w:color w:val="000000" w:themeColor="text1"/>
        </w:rPr>
        <w:t xml:space="preserve"> </w:t>
      </w:r>
      <w:proofErr w:type="spellStart"/>
      <w:r w:rsidR="00C11CE2" w:rsidRPr="00411978">
        <w:rPr>
          <w:color w:val="000000" w:themeColor="text1"/>
        </w:rPr>
        <w:t>đấu</w:t>
      </w:r>
      <w:proofErr w:type="spellEnd"/>
      <w:r w:rsidR="00C11CE2" w:rsidRPr="00411978">
        <w:rPr>
          <w:color w:val="000000" w:themeColor="text1"/>
        </w:rPr>
        <w:t xml:space="preserve"> </w:t>
      </w:r>
      <w:proofErr w:type="spellStart"/>
      <w:r w:rsidR="00C11CE2" w:rsidRPr="00411978">
        <w:rPr>
          <w:color w:val="000000" w:themeColor="text1"/>
        </w:rPr>
        <w:t>giá</w:t>
      </w:r>
      <w:proofErr w:type="spellEnd"/>
      <w:r w:rsidR="00806ED4" w:rsidRPr="00411978">
        <w:rPr>
          <w:color w:val="000000" w:themeColor="text1"/>
          <w:lang w:val="vi-VN"/>
        </w:rPr>
        <w:t xml:space="preserve">; các bước thực hiện đấu giá biển số xe; tiền đặt trước tham gia đấu giá; trường hợp dừng cuộc đấu giá, truất quyền tham gia đấu giá và xử lý tình huống phát sinh; </w:t>
      </w:r>
      <w:proofErr w:type="spellStart"/>
      <w:r w:rsidR="00C11CE2" w:rsidRPr="00411978">
        <w:rPr>
          <w:color w:val="000000" w:themeColor="text1"/>
        </w:rPr>
        <w:t>chuyển</w:t>
      </w:r>
      <w:proofErr w:type="spellEnd"/>
      <w:r w:rsidR="00C11CE2" w:rsidRPr="00411978">
        <w:rPr>
          <w:color w:val="000000" w:themeColor="text1"/>
        </w:rPr>
        <w:t xml:space="preserve"> </w:t>
      </w:r>
      <w:proofErr w:type="spellStart"/>
      <w:r w:rsidR="00C11CE2" w:rsidRPr="00411978">
        <w:rPr>
          <w:color w:val="000000" w:themeColor="text1"/>
        </w:rPr>
        <w:t>hồ</w:t>
      </w:r>
      <w:proofErr w:type="spellEnd"/>
      <w:r w:rsidR="00C11CE2" w:rsidRPr="00411978">
        <w:rPr>
          <w:color w:val="000000" w:themeColor="text1"/>
        </w:rPr>
        <w:t xml:space="preserve"> </w:t>
      </w:r>
      <w:proofErr w:type="spellStart"/>
      <w:r w:rsidR="00C11CE2" w:rsidRPr="00411978">
        <w:rPr>
          <w:color w:val="000000" w:themeColor="text1"/>
        </w:rPr>
        <w:t>sơ</w:t>
      </w:r>
      <w:proofErr w:type="spellEnd"/>
      <w:r w:rsidR="00C11CE2" w:rsidRPr="00411978">
        <w:rPr>
          <w:color w:val="000000" w:themeColor="text1"/>
        </w:rPr>
        <w:t xml:space="preserve"> </w:t>
      </w:r>
      <w:proofErr w:type="spellStart"/>
      <w:r w:rsidR="00C11CE2" w:rsidRPr="00411978">
        <w:rPr>
          <w:color w:val="000000" w:themeColor="text1"/>
        </w:rPr>
        <w:t>đấu</w:t>
      </w:r>
      <w:proofErr w:type="spellEnd"/>
      <w:r w:rsidR="00C11CE2" w:rsidRPr="00411978">
        <w:rPr>
          <w:color w:val="000000" w:themeColor="text1"/>
        </w:rPr>
        <w:t xml:space="preserve"> </w:t>
      </w:r>
      <w:proofErr w:type="spellStart"/>
      <w:r w:rsidR="00C11CE2" w:rsidRPr="00411978">
        <w:rPr>
          <w:color w:val="000000" w:themeColor="text1"/>
        </w:rPr>
        <w:t>giá</w:t>
      </w:r>
      <w:proofErr w:type="spellEnd"/>
      <w:r w:rsidR="00806ED4" w:rsidRPr="00411978">
        <w:rPr>
          <w:color w:val="000000" w:themeColor="text1"/>
          <w:lang w:val="vi-VN"/>
        </w:rPr>
        <w:t>;</w:t>
      </w:r>
      <w:r w:rsidR="00C11CE2" w:rsidRPr="00411978">
        <w:rPr>
          <w:color w:val="000000" w:themeColor="text1"/>
        </w:rPr>
        <w:t xml:space="preserve"> </w:t>
      </w:r>
      <w:proofErr w:type="spellStart"/>
      <w:r w:rsidR="00C11CE2" w:rsidRPr="00411978">
        <w:rPr>
          <w:color w:val="000000" w:themeColor="text1"/>
        </w:rPr>
        <w:t>phê</w:t>
      </w:r>
      <w:proofErr w:type="spellEnd"/>
      <w:r w:rsidR="00C11CE2" w:rsidRPr="00411978">
        <w:rPr>
          <w:color w:val="000000" w:themeColor="text1"/>
        </w:rPr>
        <w:t xml:space="preserve"> </w:t>
      </w:r>
      <w:proofErr w:type="spellStart"/>
      <w:r w:rsidR="00C11CE2" w:rsidRPr="00411978">
        <w:rPr>
          <w:color w:val="000000" w:themeColor="text1"/>
        </w:rPr>
        <w:t>duyệt</w:t>
      </w:r>
      <w:proofErr w:type="spellEnd"/>
      <w:r w:rsidR="00C11CE2" w:rsidRPr="00411978">
        <w:rPr>
          <w:color w:val="000000" w:themeColor="text1"/>
        </w:rPr>
        <w:t xml:space="preserve"> </w:t>
      </w:r>
      <w:proofErr w:type="spellStart"/>
      <w:r w:rsidR="00C11CE2" w:rsidRPr="00411978">
        <w:rPr>
          <w:color w:val="000000" w:themeColor="text1"/>
        </w:rPr>
        <w:t>kết</w:t>
      </w:r>
      <w:proofErr w:type="spellEnd"/>
      <w:r w:rsidR="00C11CE2" w:rsidRPr="00411978">
        <w:rPr>
          <w:color w:val="000000" w:themeColor="text1"/>
        </w:rPr>
        <w:t xml:space="preserve"> </w:t>
      </w:r>
      <w:proofErr w:type="spellStart"/>
      <w:r w:rsidR="00C11CE2" w:rsidRPr="00411978">
        <w:rPr>
          <w:color w:val="000000" w:themeColor="text1"/>
        </w:rPr>
        <w:t>quả</w:t>
      </w:r>
      <w:proofErr w:type="spellEnd"/>
      <w:r w:rsidR="00C11CE2" w:rsidRPr="00411978">
        <w:rPr>
          <w:color w:val="000000" w:themeColor="text1"/>
        </w:rPr>
        <w:t xml:space="preserve"> </w:t>
      </w:r>
      <w:proofErr w:type="spellStart"/>
      <w:r w:rsidR="00C11CE2" w:rsidRPr="00411978">
        <w:rPr>
          <w:color w:val="000000" w:themeColor="text1"/>
        </w:rPr>
        <w:t>trúng</w:t>
      </w:r>
      <w:proofErr w:type="spellEnd"/>
      <w:r w:rsidR="00C11CE2" w:rsidRPr="00411978">
        <w:rPr>
          <w:color w:val="000000" w:themeColor="text1"/>
        </w:rPr>
        <w:t xml:space="preserve"> </w:t>
      </w:r>
      <w:proofErr w:type="spellStart"/>
      <w:r w:rsidR="00C11CE2" w:rsidRPr="00411978">
        <w:rPr>
          <w:color w:val="000000" w:themeColor="text1"/>
        </w:rPr>
        <w:t>đấu</w:t>
      </w:r>
      <w:proofErr w:type="spellEnd"/>
      <w:r w:rsidR="00C11CE2" w:rsidRPr="00411978">
        <w:rPr>
          <w:color w:val="000000" w:themeColor="text1"/>
        </w:rPr>
        <w:t xml:space="preserve"> </w:t>
      </w:r>
      <w:proofErr w:type="spellStart"/>
      <w:r w:rsidR="00C11CE2" w:rsidRPr="00411978">
        <w:rPr>
          <w:color w:val="000000" w:themeColor="text1"/>
        </w:rPr>
        <w:t>giá</w:t>
      </w:r>
      <w:proofErr w:type="spellEnd"/>
      <w:r w:rsidR="00806ED4" w:rsidRPr="00411978">
        <w:rPr>
          <w:color w:val="000000" w:themeColor="text1"/>
          <w:lang w:val="vi-VN"/>
        </w:rPr>
        <w:t xml:space="preserve">; </w:t>
      </w:r>
      <w:proofErr w:type="spellStart"/>
      <w:r w:rsidR="00C11CE2" w:rsidRPr="00411978">
        <w:rPr>
          <w:color w:val="000000" w:themeColor="text1"/>
        </w:rPr>
        <w:t>thông</w:t>
      </w:r>
      <w:proofErr w:type="spellEnd"/>
      <w:r w:rsidR="00C11CE2" w:rsidRPr="00411978">
        <w:rPr>
          <w:color w:val="000000" w:themeColor="text1"/>
        </w:rPr>
        <w:t xml:space="preserve"> </w:t>
      </w:r>
      <w:proofErr w:type="spellStart"/>
      <w:r w:rsidR="00C11CE2" w:rsidRPr="00411978">
        <w:rPr>
          <w:color w:val="000000" w:themeColor="text1"/>
        </w:rPr>
        <w:t>báo</w:t>
      </w:r>
      <w:proofErr w:type="spellEnd"/>
      <w:r w:rsidR="00C11CE2" w:rsidRPr="00411978">
        <w:rPr>
          <w:color w:val="000000" w:themeColor="text1"/>
        </w:rPr>
        <w:t xml:space="preserve"> </w:t>
      </w:r>
      <w:proofErr w:type="spellStart"/>
      <w:r w:rsidR="00C11CE2" w:rsidRPr="00411978">
        <w:rPr>
          <w:color w:val="000000" w:themeColor="text1"/>
        </w:rPr>
        <w:t>kết</w:t>
      </w:r>
      <w:proofErr w:type="spellEnd"/>
      <w:r w:rsidR="00C11CE2" w:rsidRPr="00411978">
        <w:rPr>
          <w:color w:val="000000" w:themeColor="text1"/>
        </w:rPr>
        <w:t xml:space="preserve"> </w:t>
      </w:r>
      <w:proofErr w:type="spellStart"/>
      <w:r w:rsidR="00C11CE2" w:rsidRPr="00411978">
        <w:rPr>
          <w:color w:val="000000" w:themeColor="text1"/>
        </w:rPr>
        <w:t>quả</w:t>
      </w:r>
      <w:proofErr w:type="spellEnd"/>
      <w:r w:rsidR="00C11CE2" w:rsidRPr="00411978">
        <w:rPr>
          <w:color w:val="000000" w:themeColor="text1"/>
        </w:rPr>
        <w:t xml:space="preserve"> </w:t>
      </w:r>
      <w:proofErr w:type="spellStart"/>
      <w:r w:rsidR="00C11CE2" w:rsidRPr="00411978">
        <w:rPr>
          <w:color w:val="000000" w:themeColor="text1"/>
        </w:rPr>
        <w:t>trúng</w:t>
      </w:r>
      <w:proofErr w:type="spellEnd"/>
      <w:r w:rsidR="00C11CE2" w:rsidRPr="00411978">
        <w:rPr>
          <w:color w:val="000000" w:themeColor="text1"/>
        </w:rPr>
        <w:t xml:space="preserve"> </w:t>
      </w:r>
      <w:proofErr w:type="spellStart"/>
      <w:r w:rsidR="00C11CE2" w:rsidRPr="00411978">
        <w:rPr>
          <w:color w:val="000000" w:themeColor="text1"/>
        </w:rPr>
        <w:t>đấu</w:t>
      </w:r>
      <w:proofErr w:type="spellEnd"/>
      <w:r w:rsidR="00C11CE2" w:rsidRPr="00411978">
        <w:rPr>
          <w:color w:val="000000" w:themeColor="text1"/>
        </w:rPr>
        <w:t xml:space="preserve"> </w:t>
      </w:r>
      <w:proofErr w:type="spellStart"/>
      <w:r w:rsidR="00C11CE2" w:rsidRPr="00411978">
        <w:rPr>
          <w:color w:val="000000" w:themeColor="text1"/>
        </w:rPr>
        <w:t>giá</w:t>
      </w:r>
      <w:proofErr w:type="spellEnd"/>
      <w:r w:rsidR="00806ED4" w:rsidRPr="00411978">
        <w:rPr>
          <w:color w:val="000000" w:themeColor="text1"/>
          <w:lang w:val="vi-VN"/>
        </w:rPr>
        <w:t>;</w:t>
      </w:r>
      <w:r w:rsidR="00C11CE2" w:rsidRPr="00411978">
        <w:rPr>
          <w:color w:val="000000" w:themeColor="text1"/>
        </w:rPr>
        <w:t xml:space="preserve"> </w:t>
      </w:r>
      <w:proofErr w:type="spellStart"/>
      <w:r w:rsidR="00C11CE2" w:rsidRPr="00411978">
        <w:rPr>
          <w:color w:val="000000" w:themeColor="text1"/>
        </w:rPr>
        <w:t>nộp</w:t>
      </w:r>
      <w:proofErr w:type="spellEnd"/>
      <w:r w:rsidR="00C11CE2" w:rsidRPr="00411978">
        <w:rPr>
          <w:color w:val="000000" w:themeColor="text1"/>
        </w:rPr>
        <w:t xml:space="preserve"> </w:t>
      </w:r>
      <w:proofErr w:type="spellStart"/>
      <w:r w:rsidR="00C11CE2" w:rsidRPr="00411978">
        <w:rPr>
          <w:color w:val="000000" w:themeColor="text1"/>
        </w:rPr>
        <w:t>tiền</w:t>
      </w:r>
      <w:proofErr w:type="spellEnd"/>
      <w:r w:rsidR="00C11CE2" w:rsidRPr="00411978">
        <w:rPr>
          <w:color w:val="000000" w:themeColor="text1"/>
        </w:rPr>
        <w:t xml:space="preserve"> </w:t>
      </w:r>
      <w:proofErr w:type="spellStart"/>
      <w:r w:rsidR="00C11CE2" w:rsidRPr="00411978">
        <w:rPr>
          <w:color w:val="000000" w:themeColor="text1"/>
        </w:rPr>
        <w:t>trúng</w:t>
      </w:r>
      <w:proofErr w:type="spellEnd"/>
      <w:r w:rsidR="00C11CE2" w:rsidRPr="00411978">
        <w:rPr>
          <w:color w:val="000000" w:themeColor="text1"/>
        </w:rPr>
        <w:t xml:space="preserve"> </w:t>
      </w:r>
      <w:proofErr w:type="spellStart"/>
      <w:r w:rsidR="00C11CE2" w:rsidRPr="00411978">
        <w:rPr>
          <w:color w:val="000000" w:themeColor="text1"/>
        </w:rPr>
        <w:t>đấu</w:t>
      </w:r>
      <w:proofErr w:type="spellEnd"/>
      <w:r w:rsidR="00C11CE2" w:rsidRPr="00411978">
        <w:rPr>
          <w:color w:val="000000" w:themeColor="text1"/>
        </w:rPr>
        <w:t xml:space="preserve"> </w:t>
      </w:r>
      <w:proofErr w:type="spellStart"/>
      <w:r w:rsidR="00C11CE2" w:rsidRPr="00411978">
        <w:rPr>
          <w:color w:val="000000" w:themeColor="text1"/>
        </w:rPr>
        <w:t>giá</w:t>
      </w:r>
      <w:proofErr w:type="spellEnd"/>
      <w:r w:rsidR="00806ED4" w:rsidRPr="00411978">
        <w:rPr>
          <w:color w:val="000000" w:themeColor="text1"/>
          <w:lang w:val="vi-VN"/>
        </w:rPr>
        <w:t>;</w:t>
      </w:r>
      <w:r w:rsidR="00C11CE2" w:rsidRPr="00411978">
        <w:rPr>
          <w:color w:val="000000" w:themeColor="text1"/>
        </w:rPr>
        <w:t xml:space="preserve"> </w:t>
      </w:r>
      <w:r w:rsidR="00A91479" w:rsidRPr="00411978">
        <w:rPr>
          <w:color w:val="000000" w:themeColor="text1"/>
        </w:rPr>
        <w:t>ban</w:t>
      </w:r>
      <w:r w:rsidR="00A91479" w:rsidRPr="00411978">
        <w:rPr>
          <w:color w:val="000000" w:themeColor="text1"/>
          <w:lang w:val="vi-VN"/>
        </w:rPr>
        <w:t xml:space="preserve"> hành</w:t>
      </w:r>
      <w:r w:rsidR="00C11CE2" w:rsidRPr="00411978">
        <w:rPr>
          <w:color w:val="000000" w:themeColor="text1"/>
        </w:rPr>
        <w:t xml:space="preserve"> </w:t>
      </w:r>
      <w:r w:rsidR="00A91479" w:rsidRPr="00411978">
        <w:rPr>
          <w:color w:val="000000" w:themeColor="text1"/>
          <w:lang w:val="vi-VN"/>
        </w:rPr>
        <w:t>q</w:t>
      </w:r>
      <w:proofErr w:type="spellStart"/>
      <w:r w:rsidR="00806ED4" w:rsidRPr="00411978">
        <w:rPr>
          <w:color w:val="000000" w:themeColor="text1"/>
        </w:rPr>
        <w:t>uyết</w:t>
      </w:r>
      <w:proofErr w:type="spellEnd"/>
      <w:r w:rsidR="00806ED4" w:rsidRPr="00411978">
        <w:rPr>
          <w:color w:val="000000" w:themeColor="text1"/>
          <w:lang w:val="vi-VN"/>
        </w:rPr>
        <w:t xml:space="preserve"> định</w:t>
      </w:r>
      <w:r w:rsidR="00C11CE2" w:rsidRPr="00411978">
        <w:rPr>
          <w:color w:val="000000" w:themeColor="text1"/>
        </w:rPr>
        <w:t xml:space="preserve"> </w:t>
      </w:r>
      <w:proofErr w:type="spellStart"/>
      <w:r w:rsidR="00C11CE2" w:rsidRPr="00411978">
        <w:rPr>
          <w:color w:val="000000" w:themeColor="text1"/>
        </w:rPr>
        <w:t>xác</w:t>
      </w:r>
      <w:proofErr w:type="spellEnd"/>
      <w:r w:rsidR="00C11CE2" w:rsidRPr="00411978">
        <w:rPr>
          <w:color w:val="000000" w:themeColor="text1"/>
        </w:rPr>
        <w:t xml:space="preserve"> </w:t>
      </w:r>
      <w:proofErr w:type="spellStart"/>
      <w:r w:rsidR="00C11CE2" w:rsidRPr="00411978">
        <w:rPr>
          <w:color w:val="000000" w:themeColor="text1"/>
        </w:rPr>
        <w:t>nhận</w:t>
      </w:r>
      <w:proofErr w:type="spellEnd"/>
      <w:r w:rsidR="00C11CE2" w:rsidRPr="00411978">
        <w:rPr>
          <w:color w:val="000000" w:themeColor="text1"/>
        </w:rPr>
        <w:t xml:space="preserve"> </w:t>
      </w:r>
      <w:proofErr w:type="spellStart"/>
      <w:r w:rsidR="00C11CE2" w:rsidRPr="00411978">
        <w:rPr>
          <w:color w:val="000000" w:themeColor="text1"/>
        </w:rPr>
        <w:t>biển</w:t>
      </w:r>
      <w:proofErr w:type="spellEnd"/>
      <w:r w:rsidR="00C11CE2" w:rsidRPr="00411978">
        <w:rPr>
          <w:color w:val="000000" w:themeColor="text1"/>
        </w:rPr>
        <w:t xml:space="preserve"> </w:t>
      </w:r>
      <w:proofErr w:type="spellStart"/>
      <w:r w:rsidR="00C11CE2" w:rsidRPr="00411978">
        <w:rPr>
          <w:color w:val="000000" w:themeColor="text1"/>
        </w:rPr>
        <w:t>số</w:t>
      </w:r>
      <w:proofErr w:type="spellEnd"/>
      <w:r w:rsidR="00C11CE2" w:rsidRPr="00411978">
        <w:rPr>
          <w:color w:val="000000" w:themeColor="text1"/>
        </w:rPr>
        <w:t xml:space="preserve"> </w:t>
      </w:r>
      <w:proofErr w:type="spellStart"/>
      <w:r w:rsidR="00C11CE2" w:rsidRPr="00411978">
        <w:rPr>
          <w:color w:val="000000" w:themeColor="text1"/>
        </w:rPr>
        <w:t>xe</w:t>
      </w:r>
      <w:proofErr w:type="spellEnd"/>
      <w:r w:rsidR="00C11CE2" w:rsidRPr="00411978">
        <w:rPr>
          <w:color w:val="000000" w:themeColor="text1"/>
          <w:lang w:val="vi-VN"/>
        </w:rPr>
        <w:t xml:space="preserve"> ô tô </w:t>
      </w:r>
      <w:proofErr w:type="spellStart"/>
      <w:r w:rsidR="00C11CE2" w:rsidRPr="00411978">
        <w:rPr>
          <w:color w:val="000000" w:themeColor="text1"/>
        </w:rPr>
        <w:t>trúng</w:t>
      </w:r>
      <w:proofErr w:type="spellEnd"/>
      <w:r w:rsidR="00C11CE2" w:rsidRPr="00411978">
        <w:rPr>
          <w:color w:val="000000" w:themeColor="text1"/>
        </w:rPr>
        <w:t xml:space="preserve"> </w:t>
      </w:r>
      <w:proofErr w:type="spellStart"/>
      <w:r w:rsidR="00C11CE2" w:rsidRPr="00411978">
        <w:rPr>
          <w:color w:val="000000" w:themeColor="text1"/>
        </w:rPr>
        <w:t>đấu</w:t>
      </w:r>
      <w:proofErr w:type="spellEnd"/>
      <w:r w:rsidR="00C11CE2" w:rsidRPr="00411978">
        <w:rPr>
          <w:color w:val="000000" w:themeColor="text1"/>
        </w:rPr>
        <w:t xml:space="preserve"> </w:t>
      </w:r>
      <w:proofErr w:type="spellStart"/>
      <w:r w:rsidR="00C11CE2" w:rsidRPr="00411978">
        <w:rPr>
          <w:color w:val="000000" w:themeColor="text1"/>
        </w:rPr>
        <w:t>giá</w:t>
      </w:r>
      <w:proofErr w:type="spellEnd"/>
      <w:r w:rsidR="00A91479" w:rsidRPr="00411978">
        <w:rPr>
          <w:color w:val="000000" w:themeColor="text1"/>
          <w:lang w:val="vi-VN"/>
        </w:rPr>
        <w:t>;</w:t>
      </w:r>
      <w:r w:rsidR="00C11CE2" w:rsidRPr="00411978">
        <w:rPr>
          <w:color w:val="000000" w:themeColor="text1"/>
        </w:rPr>
        <w:t xml:space="preserve"> </w:t>
      </w:r>
      <w:proofErr w:type="spellStart"/>
      <w:r w:rsidR="00A91479" w:rsidRPr="00411978">
        <w:rPr>
          <w:color w:val="000000" w:themeColor="text1"/>
        </w:rPr>
        <w:t>trường</w:t>
      </w:r>
      <w:proofErr w:type="spellEnd"/>
      <w:r w:rsidR="00A91479" w:rsidRPr="00411978">
        <w:rPr>
          <w:color w:val="000000" w:themeColor="text1"/>
          <w:lang w:val="vi-VN"/>
        </w:rPr>
        <w:t xml:space="preserve"> hợp </w:t>
      </w:r>
      <w:proofErr w:type="spellStart"/>
      <w:r w:rsidR="00C11CE2" w:rsidRPr="00411978">
        <w:rPr>
          <w:color w:val="000000" w:themeColor="text1"/>
        </w:rPr>
        <w:t>huỷ</w:t>
      </w:r>
      <w:proofErr w:type="spellEnd"/>
      <w:r w:rsidR="00C11CE2" w:rsidRPr="00411978">
        <w:rPr>
          <w:color w:val="000000" w:themeColor="text1"/>
        </w:rPr>
        <w:t xml:space="preserve"> </w:t>
      </w:r>
      <w:proofErr w:type="spellStart"/>
      <w:r w:rsidR="00C11CE2" w:rsidRPr="00411978">
        <w:rPr>
          <w:color w:val="000000" w:themeColor="text1"/>
        </w:rPr>
        <w:t>kết</w:t>
      </w:r>
      <w:proofErr w:type="spellEnd"/>
      <w:r w:rsidR="00C11CE2" w:rsidRPr="00411978">
        <w:rPr>
          <w:color w:val="000000" w:themeColor="text1"/>
        </w:rPr>
        <w:t xml:space="preserve"> </w:t>
      </w:r>
      <w:proofErr w:type="spellStart"/>
      <w:r w:rsidR="00C11CE2" w:rsidRPr="00411978">
        <w:rPr>
          <w:color w:val="000000" w:themeColor="text1"/>
        </w:rPr>
        <w:t>quả</w:t>
      </w:r>
      <w:proofErr w:type="spellEnd"/>
      <w:r w:rsidR="00C11CE2" w:rsidRPr="00411978">
        <w:rPr>
          <w:color w:val="000000" w:themeColor="text1"/>
        </w:rPr>
        <w:t xml:space="preserve"> </w:t>
      </w:r>
      <w:proofErr w:type="spellStart"/>
      <w:r w:rsidR="00C11CE2" w:rsidRPr="00411978">
        <w:rPr>
          <w:color w:val="000000" w:themeColor="text1"/>
        </w:rPr>
        <w:t>đấu</w:t>
      </w:r>
      <w:proofErr w:type="spellEnd"/>
      <w:r w:rsidR="00C11CE2" w:rsidRPr="00411978">
        <w:rPr>
          <w:color w:val="000000" w:themeColor="text1"/>
        </w:rPr>
        <w:t xml:space="preserve"> </w:t>
      </w:r>
      <w:proofErr w:type="spellStart"/>
      <w:r w:rsidR="00C11CE2" w:rsidRPr="00411978">
        <w:rPr>
          <w:color w:val="000000" w:themeColor="text1"/>
        </w:rPr>
        <w:t>giá</w:t>
      </w:r>
      <w:proofErr w:type="spellEnd"/>
      <w:r w:rsidR="00C11CE2" w:rsidRPr="00411978">
        <w:rPr>
          <w:color w:val="000000" w:themeColor="text1"/>
          <w:spacing w:val="-4"/>
        </w:rPr>
        <w:t xml:space="preserve">, </w:t>
      </w:r>
      <w:proofErr w:type="spellStart"/>
      <w:r w:rsidR="00A91479" w:rsidRPr="00411978">
        <w:rPr>
          <w:color w:val="000000" w:themeColor="text1"/>
          <w:spacing w:val="-4"/>
        </w:rPr>
        <w:t>quyết</w:t>
      </w:r>
      <w:proofErr w:type="spellEnd"/>
      <w:r w:rsidR="00A91479" w:rsidRPr="00411978">
        <w:rPr>
          <w:color w:val="000000" w:themeColor="text1"/>
          <w:spacing w:val="-4"/>
          <w:lang w:val="vi-VN"/>
        </w:rPr>
        <w:t xml:space="preserve"> định xác nhận biển số xe trúng đấu giá; q</w:t>
      </w:r>
      <w:proofErr w:type="spellStart"/>
      <w:r w:rsidR="00C11CE2" w:rsidRPr="00411978">
        <w:rPr>
          <w:color w:val="000000" w:themeColor="text1"/>
          <w:spacing w:val="-4"/>
        </w:rPr>
        <w:t>uản</w:t>
      </w:r>
      <w:proofErr w:type="spellEnd"/>
      <w:r w:rsidR="00C11CE2" w:rsidRPr="00411978">
        <w:rPr>
          <w:color w:val="000000" w:themeColor="text1"/>
          <w:spacing w:val="-4"/>
        </w:rPr>
        <w:t xml:space="preserve"> </w:t>
      </w:r>
      <w:proofErr w:type="spellStart"/>
      <w:r w:rsidR="00C11CE2" w:rsidRPr="00411978">
        <w:rPr>
          <w:color w:val="000000" w:themeColor="text1"/>
          <w:spacing w:val="-4"/>
        </w:rPr>
        <w:t>lý</w:t>
      </w:r>
      <w:proofErr w:type="spellEnd"/>
      <w:r w:rsidR="00C11CE2" w:rsidRPr="00411978">
        <w:rPr>
          <w:color w:val="000000" w:themeColor="text1"/>
          <w:spacing w:val="-4"/>
        </w:rPr>
        <w:t xml:space="preserve"> </w:t>
      </w:r>
      <w:proofErr w:type="spellStart"/>
      <w:r w:rsidR="00C11CE2" w:rsidRPr="00411978">
        <w:rPr>
          <w:color w:val="000000" w:themeColor="text1"/>
          <w:spacing w:val="-4"/>
        </w:rPr>
        <w:t>biển</w:t>
      </w:r>
      <w:proofErr w:type="spellEnd"/>
      <w:r w:rsidR="00C11CE2" w:rsidRPr="00411978">
        <w:rPr>
          <w:color w:val="000000" w:themeColor="text1"/>
          <w:spacing w:val="-4"/>
        </w:rPr>
        <w:t xml:space="preserve"> </w:t>
      </w:r>
      <w:proofErr w:type="spellStart"/>
      <w:r w:rsidR="00C11CE2" w:rsidRPr="00411978">
        <w:rPr>
          <w:color w:val="000000" w:themeColor="text1"/>
          <w:spacing w:val="-4"/>
        </w:rPr>
        <w:t>số</w:t>
      </w:r>
      <w:proofErr w:type="spellEnd"/>
      <w:r w:rsidR="00C11CE2" w:rsidRPr="00411978">
        <w:rPr>
          <w:color w:val="000000" w:themeColor="text1"/>
          <w:spacing w:val="-4"/>
        </w:rPr>
        <w:t xml:space="preserve"> </w:t>
      </w:r>
      <w:proofErr w:type="spellStart"/>
      <w:r w:rsidR="00C11CE2" w:rsidRPr="00411978">
        <w:rPr>
          <w:color w:val="000000" w:themeColor="text1"/>
          <w:spacing w:val="-4"/>
        </w:rPr>
        <w:t>trúng</w:t>
      </w:r>
      <w:proofErr w:type="spellEnd"/>
      <w:r w:rsidR="00C11CE2" w:rsidRPr="00411978">
        <w:rPr>
          <w:color w:val="000000" w:themeColor="text1"/>
          <w:spacing w:val="-4"/>
        </w:rPr>
        <w:t xml:space="preserve"> </w:t>
      </w:r>
      <w:proofErr w:type="spellStart"/>
      <w:r w:rsidR="00C11CE2" w:rsidRPr="00411978">
        <w:rPr>
          <w:color w:val="000000" w:themeColor="text1"/>
          <w:spacing w:val="-4"/>
        </w:rPr>
        <w:t>đấu</w:t>
      </w:r>
      <w:proofErr w:type="spellEnd"/>
      <w:r w:rsidR="00C11CE2" w:rsidRPr="00411978">
        <w:rPr>
          <w:color w:val="000000" w:themeColor="text1"/>
          <w:spacing w:val="-4"/>
        </w:rPr>
        <w:t xml:space="preserve"> </w:t>
      </w:r>
      <w:proofErr w:type="spellStart"/>
      <w:r w:rsidR="00C11CE2" w:rsidRPr="00411978">
        <w:rPr>
          <w:color w:val="000000" w:themeColor="text1"/>
          <w:spacing w:val="-4"/>
        </w:rPr>
        <w:t>giá</w:t>
      </w:r>
      <w:proofErr w:type="spellEnd"/>
      <w:r w:rsidR="00A91479" w:rsidRPr="00411978">
        <w:rPr>
          <w:color w:val="000000" w:themeColor="text1"/>
          <w:spacing w:val="-4"/>
          <w:lang w:val="vi-VN"/>
        </w:rPr>
        <w:t>; gia hạn thời hạn đăng ký xe trong trường hợp sự kiện bất khả kháng hoặc trở ngại khách quan.</w:t>
      </w:r>
    </w:p>
    <w:p w14:paraId="56EA04E5" w14:textId="01298DDE" w:rsidR="00CF7F07" w:rsidRPr="00411978" w:rsidRDefault="00D903D9" w:rsidP="00DB5264">
      <w:pPr>
        <w:spacing w:before="120"/>
        <w:ind w:firstLine="720"/>
        <w:jc w:val="both"/>
        <w:rPr>
          <w:color w:val="000000" w:themeColor="text1"/>
          <w:shd w:val="clear" w:color="auto" w:fill="FFFFFF"/>
        </w:rPr>
      </w:pPr>
      <w:r w:rsidRPr="00411978">
        <w:rPr>
          <w:color w:val="000000" w:themeColor="text1"/>
          <w:lang w:val="vi-VN"/>
        </w:rPr>
        <w:t xml:space="preserve">Nội dung chính trong chương này </w:t>
      </w:r>
      <w:r w:rsidR="00017B13" w:rsidRPr="00411978">
        <w:rPr>
          <w:color w:val="000000" w:themeColor="text1"/>
        </w:rPr>
        <w:t>q</w:t>
      </w:r>
      <w:r w:rsidR="00C11CE2" w:rsidRPr="00411978">
        <w:rPr>
          <w:color w:val="000000" w:themeColor="text1"/>
          <w:lang w:val="vi-VN"/>
        </w:rPr>
        <w:t>uy định</w:t>
      </w:r>
      <w:r w:rsidR="008E5DBC" w:rsidRPr="00411978">
        <w:rPr>
          <w:color w:val="000000" w:themeColor="text1"/>
          <w:lang w:val="vi-VN"/>
        </w:rPr>
        <w:t xml:space="preserve"> </w:t>
      </w:r>
      <w:proofErr w:type="spellStart"/>
      <w:r w:rsidR="00017B13" w:rsidRPr="00411978">
        <w:rPr>
          <w:color w:val="000000" w:themeColor="text1"/>
        </w:rPr>
        <w:t>trình</w:t>
      </w:r>
      <w:proofErr w:type="spellEnd"/>
      <w:r w:rsidR="00017B13" w:rsidRPr="00411978">
        <w:rPr>
          <w:color w:val="000000" w:themeColor="text1"/>
        </w:rPr>
        <w:t xml:space="preserve"> </w:t>
      </w:r>
      <w:proofErr w:type="spellStart"/>
      <w:r w:rsidR="00017B13" w:rsidRPr="00411978">
        <w:rPr>
          <w:color w:val="000000" w:themeColor="text1"/>
        </w:rPr>
        <w:t>t</w:t>
      </w:r>
      <w:r w:rsidRPr="00411978">
        <w:rPr>
          <w:color w:val="000000" w:themeColor="text1"/>
        </w:rPr>
        <w:t>ự</w:t>
      </w:r>
      <w:proofErr w:type="spellEnd"/>
      <w:r w:rsidR="00017B13" w:rsidRPr="00411978">
        <w:rPr>
          <w:color w:val="000000" w:themeColor="text1"/>
        </w:rPr>
        <w:t xml:space="preserve">, </w:t>
      </w:r>
      <w:r w:rsidR="008E5DBC" w:rsidRPr="00411978">
        <w:rPr>
          <w:color w:val="000000" w:themeColor="text1"/>
          <w:lang w:val="vi-VN"/>
        </w:rPr>
        <w:t>các bước thực hiện trước</w:t>
      </w:r>
      <w:r w:rsidRPr="00411978">
        <w:rPr>
          <w:color w:val="000000" w:themeColor="text1"/>
          <w:lang w:val="vi-VN"/>
        </w:rPr>
        <w:t>, trong</w:t>
      </w:r>
      <w:r w:rsidR="008E5DBC" w:rsidRPr="00411978">
        <w:rPr>
          <w:color w:val="000000" w:themeColor="text1"/>
          <w:lang w:val="vi-VN"/>
        </w:rPr>
        <w:t xml:space="preserve"> và sau quá trình đấu giá biển số xe ô tô</w:t>
      </w:r>
      <w:r w:rsidR="00953943" w:rsidRPr="00411978">
        <w:rPr>
          <w:color w:val="000000" w:themeColor="text1"/>
        </w:rPr>
        <w:t>, t</w:t>
      </w:r>
      <w:r w:rsidR="008E5DBC" w:rsidRPr="00411978">
        <w:rPr>
          <w:color w:val="000000" w:themeColor="text1"/>
          <w:lang w:val="vi-VN"/>
        </w:rPr>
        <w:t>rong đó</w:t>
      </w:r>
      <w:r w:rsidR="00C423A1" w:rsidRPr="00411978">
        <w:rPr>
          <w:color w:val="000000" w:themeColor="text1"/>
          <w:lang w:val="vi-VN"/>
        </w:rPr>
        <w:t xml:space="preserve"> </w:t>
      </w:r>
      <w:proofErr w:type="spellStart"/>
      <w:r w:rsidR="00953943" w:rsidRPr="00411978">
        <w:rPr>
          <w:color w:val="000000" w:themeColor="text1"/>
        </w:rPr>
        <w:t>q</w:t>
      </w:r>
      <w:r w:rsidR="008E5DBC" w:rsidRPr="00411978">
        <w:rPr>
          <w:color w:val="000000" w:themeColor="text1"/>
        </w:rPr>
        <w:t>uy</w:t>
      </w:r>
      <w:proofErr w:type="spellEnd"/>
      <w:r w:rsidR="008E5DBC" w:rsidRPr="00411978">
        <w:rPr>
          <w:color w:val="000000" w:themeColor="text1"/>
        </w:rPr>
        <w:t xml:space="preserve"> </w:t>
      </w:r>
      <w:proofErr w:type="spellStart"/>
      <w:r w:rsidR="008E5DBC" w:rsidRPr="00411978">
        <w:rPr>
          <w:color w:val="000000" w:themeColor="text1"/>
        </w:rPr>
        <w:t>định</w:t>
      </w:r>
      <w:proofErr w:type="spellEnd"/>
      <w:r w:rsidR="008E5DBC" w:rsidRPr="00411978">
        <w:rPr>
          <w:color w:val="000000" w:themeColor="text1"/>
        </w:rPr>
        <w:t xml:space="preserve"> </w:t>
      </w:r>
      <w:proofErr w:type="spellStart"/>
      <w:r w:rsidR="008E5DBC" w:rsidRPr="00411978">
        <w:rPr>
          <w:color w:val="000000" w:themeColor="text1"/>
        </w:rPr>
        <w:t>mức</w:t>
      </w:r>
      <w:proofErr w:type="spellEnd"/>
      <w:r w:rsidR="008E5DBC" w:rsidRPr="00411978">
        <w:rPr>
          <w:color w:val="000000" w:themeColor="text1"/>
        </w:rPr>
        <w:t xml:space="preserve"> </w:t>
      </w:r>
      <w:proofErr w:type="spellStart"/>
      <w:r w:rsidR="008E5DBC" w:rsidRPr="00411978">
        <w:rPr>
          <w:color w:val="000000" w:themeColor="text1"/>
          <w:shd w:val="clear" w:color="auto" w:fill="FFFFFF"/>
        </w:rPr>
        <w:t>thù</w:t>
      </w:r>
      <w:proofErr w:type="spellEnd"/>
      <w:r w:rsidR="008E5DBC" w:rsidRPr="00411978">
        <w:rPr>
          <w:color w:val="000000" w:themeColor="text1"/>
          <w:shd w:val="clear" w:color="auto" w:fill="FFFFFF"/>
        </w:rPr>
        <w:t xml:space="preserve"> lao </w:t>
      </w:r>
      <w:proofErr w:type="spellStart"/>
      <w:r w:rsidR="008E5DBC" w:rsidRPr="00411978">
        <w:rPr>
          <w:color w:val="000000" w:themeColor="text1"/>
          <w:shd w:val="clear" w:color="auto" w:fill="FFFFFF"/>
        </w:rPr>
        <w:t>dịch</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vụ</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đấu</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giá</w:t>
      </w:r>
      <w:proofErr w:type="spellEnd"/>
      <w:r w:rsidR="008E5DBC" w:rsidRPr="00411978">
        <w:rPr>
          <w:color w:val="000000" w:themeColor="text1"/>
          <w:shd w:val="clear" w:color="auto" w:fill="FFFFFF"/>
        </w:rPr>
        <w:t xml:space="preserve">, chi </w:t>
      </w:r>
      <w:proofErr w:type="spellStart"/>
      <w:r w:rsidR="008E5DBC" w:rsidRPr="00411978">
        <w:rPr>
          <w:color w:val="000000" w:themeColor="text1"/>
          <w:shd w:val="clear" w:color="auto" w:fill="FFFFFF"/>
        </w:rPr>
        <w:t>phí</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đấu</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giá</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nhà</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nước</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phải</w:t>
      </w:r>
      <w:proofErr w:type="spellEnd"/>
      <w:r w:rsidR="008E5DBC" w:rsidRPr="00411978">
        <w:rPr>
          <w:color w:val="000000" w:themeColor="text1"/>
          <w:shd w:val="clear" w:color="auto" w:fill="FFFFFF"/>
        </w:rPr>
        <w:t xml:space="preserve"> chi </w:t>
      </w:r>
      <w:proofErr w:type="spellStart"/>
      <w:r w:rsidR="008E5DBC" w:rsidRPr="00411978">
        <w:rPr>
          <w:color w:val="000000" w:themeColor="text1"/>
          <w:shd w:val="clear" w:color="auto" w:fill="FFFFFF"/>
        </w:rPr>
        <w:t>trả</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cho</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tổ</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chức</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đấu</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gi</w:t>
      </w:r>
      <w:r w:rsidR="00B44948" w:rsidRPr="00411978">
        <w:rPr>
          <w:color w:val="000000" w:themeColor="text1"/>
          <w:shd w:val="clear" w:color="auto" w:fill="FFFFFF"/>
        </w:rPr>
        <w:t>á</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tài</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sản</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đối</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với</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mỗi</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biển</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số</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xe</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đưa</w:t>
      </w:r>
      <w:proofErr w:type="spellEnd"/>
      <w:r w:rsidR="008E5DBC" w:rsidRPr="00411978">
        <w:rPr>
          <w:color w:val="000000" w:themeColor="text1"/>
          <w:shd w:val="clear" w:color="auto" w:fill="FFFFFF"/>
        </w:rPr>
        <w:t xml:space="preserve"> ra </w:t>
      </w:r>
      <w:proofErr w:type="spellStart"/>
      <w:r w:rsidR="008E5DBC" w:rsidRPr="00411978">
        <w:rPr>
          <w:color w:val="000000" w:themeColor="text1"/>
          <w:shd w:val="clear" w:color="auto" w:fill="FFFFFF"/>
        </w:rPr>
        <w:t>đấu</w:t>
      </w:r>
      <w:proofErr w:type="spellEnd"/>
      <w:r w:rsidR="008E5DBC" w:rsidRPr="00411978">
        <w:rPr>
          <w:color w:val="000000" w:themeColor="text1"/>
          <w:shd w:val="clear" w:color="auto" w:fill="FFFFFF"/>
        </w:rPr>
        <w:t xml:space="preserve"> </w:t>
      </w:r>
      <w:proofErr w:type="spellStart"/>
      <w:r w:rsidR="008E5DBC" w:rsidRPr="00411978">
        <w:rPr>
          <w:color w:val="000000" w:themeColor="text1"/>
          <w:shd w:val="clear" w:color="auto" w:fill="FFFFFF"/>
        </w:rPr>
        <w:t>giá</w:t>
      </w:r>
      <w:proofErr w:type="spellEnd"/>
      <w:r w:rsidR="00A91479" w:rsidRPr="00411978">
        <w:rPr>
          <w:color w:val="000000" w:themeColor="text1"/>
          <w:shd w:val="clear" w:color="auto" w:fill="FFFFFF"/>
          <w:lang w:val="vi-VN"/>
        </w:rPr>
        <w:t>.</w:t>
      </w:r>
    </w:p>
    <w:p w14:paraId="3A8E099F" w14:textId="3FC08DAB" w:rsidR="00263E6D" w:rsidRPr="00411978" w:rsidRDefault="00FB4D3C" w:rsidP="00DB5264">
      <w:pPr>
        <w:spacing w:before="120"/>
        <w:ind w:firstLine="567"/>
        <w:jc w:val="both"/>
        <w:rPr>
          <w:color w:val="000000" w:themeColor="text1"/>
        </w:rPr>
      </w:pPr>
      <w:r w:rsidRPr="00411978">
        <w:rPr>
          <w:color w:val="000000" w:themeColor="text1"/>
          <w:shd w:val="clear" w:color="auto" w:fill="FFFFFF"/>
          <w:lang w:val="vi-VN"/>
        </w:rPr>
        <w:t xml:space="preserve">1. </w:t>
      </w:r>
      <w:proofErr w:type="spellStart"/>
      <w:r w:rsidR="00953943" w:rsidRPr="00411978">
        <w:rPr>
          <w:color w:val="000000" w:themeColor="text1"/>
          <w:shd w:val="clear" w:color="auto" w:fill="FFFFFF"/>
        </w:rPr>
        <w:t>Về</w:t>
      </w:r>
      <w:proofErr w:type="spellEnd"/>
      <w:r w:rsidR="00953943" w:rsidRPr="00411978">
        <w:rPr>
          <w:color w:val="000000" w:themeColor="text1"/>
          <w:shd w:val="clear" w:color="auto" w:fill="FFFFFF"/>
        </w:rPr>
        <w:t xml:space="preserve"> </w:t>
      </w:r>
      <w:proofErr w:type="spellStart"/>
      <w:r w:rsidR="00564563" w:rsidRPr="00411978">
        <w:rPr>
          <w:color w:val="000000" w:themeColor="text1"/>
        </w:rPr>
        <w:t>mức</w:t>
      </w:r>
      <w:proofErr w:type="spellEnd"/>
      <w:r w:rsidR="00564563" w:rsidRPr="00411978">
        <w:rPr>
          <w:color w:val="000000" w:themeColor="text1"/>
        </w:rPr>
        <w:t xml:space="preserve"> </w:t>
      </w:r>
      <w:proofErr w:type="spellStart"/>
      <w:r w:rsidR="00564563" w:rsidRPr="00411978">
        <w:rPr>
          <w:color w:val="000000" w:themeColor="text1"/>
          <w:shd w:val="clear" w:color="auto" w:fill="FFFFFF"/>
        </w:rPr>
        <w:t>thù</w:t>
      </w:r>
      <w:proofErr w:type="spellEnd"/>
      <w:r w:rsidR="00564563" w:rsidRPr="00411978">
        <w:rPr>
          <w:color w:val="000000" w:themeColor="text1"/>
          <w:shd w:val="clear" w:color="auto" w:fill="FFFFFF"/>
        </w:rPr>
        <w:t xml:space="preserve"> lao </w:t>
      </w:r>
      <w:proofErr w:type="spellStart"/>
      <w:r w:rsidR="00564563" w:rsidRPr="00411978">
        <w:rPr>
          <w:color w:val="000000" w:themeColor="text1"/>
          <w:shd w:val="clear" w:color="auto" w:fill="FFFFFF"/>
        </w:rPr>
        <w:t>dịch</w:t>
      </w:r>
      <w:proofErr w:type="spellEnd"/>
      <w:r w:rsidR="00564563" w:rsidRPr="00411978">
        <w:rPr>
          <w:color w:val="000000" w:themeColor="text1"/>
          <w:shd w:val="clear" w:color="auto" w:fill="FFFFFF"/>
        </w:rPr>
        <w:t xml:space="preserve"> </w:t>
      </w:r>
      <w:proofErr w:type="spellStart"/>
      <w:r w:rsidR="00564563" w:rsidRPr="00411978">
        <w:rPr>
          <w:color w:val="000000" w:themeColor="text1"/>
          <w:shd w:val="clear" w:color="auto" w:fill="FFFFFF"/>
        </w:rPr>
        <w:t>vụ</w:t>
      </w:r>
      <w:proofErr w:type="spellEnd"/>
      <w:r w:rsidR="00564563" w:rsidRPr="00411978">
        <w:rPr>
          <w:color w:val="000000" w:themeColor="text1"/>
          <w:shd w:val="clear" w:color="auto" w:fill="FFFFFF"/>
        </w:rPr>
        <w:t xml:space="preserve"> </w:t>
      </w:r>
      <w:proofErr w:type="spellStart"/>
      <w:r w:rsidR="00564563" w:rsidRPr="00411978">
        <w:rPr>
          <w:color w:val="000000" w:themeColor="text1"/>
          <w:shd w:val="clear" w:color="auto" w:fill="FFFFFF"/>
        </w:rPr>
        <w:t>đấu</w:t>
      </w:r>
      <w:proofErr w:type="spellEnd"/>
      <w:r w:rsidR="00564563" w:rsidRPr="00411978">
        <w:rPr>
          <w:color w:val="000000" w:themeColor="text1"/>
          <w:shd w:val="clear" w:color="auto" w:fill="FFFFFF"/>
        </w:rPr>
        <w:t xml:space="preserve"> </w:t>
      </w:r>
      <w:proofErr w:type="spellStart"/>
      <w:r w:rsidR="00564563" w:rsidRPr="00411978">
        <w:rPr>
          <w:color w:val="000000" w:themeColor="text1"/>
          <w:shd w:val="clear" w:color="auto" w:fill="FFFFFF"/>
        </w:rPr>
        <w:t>giá</w:t>
      </w:r>
      <w:proofErr w:type="spellEnd"/>
      <w:r w:rsidR="00564563" w:rsidRPr="00411978">
        <w:rPr>
          <w:color w:val="000000" w:themeColor="text1"/>
          <w:shd w:val="clear" w:color="auto" w:fill="FFFFFF"/>
        </w:rPr>
        <w:t xml:space="preserve">, chi </w:t>
      </w:r>
      <w:proofErr w:type="spellStart"/>
      <w:r w:rsidR="00564563" w:rsidRPr="00411978">
        <w:rPr>
          <w:color w:val="000000" w:themeColor="text1"/>
          <w:shd w:val="clear" w:color="auto" w:fill="FFFFFF"/>
        </w:rPr>
        <w:t>phí</w:t>
      </w:r>
      <w:proofErr w:type="spellEnd"/>
      <w:r w:rsidR="00564563" w:rsidRPr="00411978">
        <w:rPr>
          <w:color w:val="000000" w:themeColor="text1"/>
          <w:shd w:val="clear" w:color="auto" w:fill="FFFFFF"/>
        </w:rPr>
        <w:t xml:space="preserve"> </w:t>
      </w:r>
      <w:proofErr w:type="spellStart"/>
      <w:r w:rsidR="00564563" w:rsidRPr="00411978">
        <w:rPr>
          <w:color w:val="000000" w:themeColor="text1"/>
          <w:shd w:val="clear" w:color="auto" w:fill="FFFFFF"/>
        </w:rPr>
        <w:t>đấu</w:t>
      </w:r>
      <w:proofErr w:type="spellEnd"/>
      <w:r w:rsidR="00564563" w:rsidRPr="00411978">
        <w:rPr>
          <w:color w:val="000000" w:themeColor="text1"/>
          <w:shd w:val="clear" w:color="auto" w:fill="FFFFFF"/>
        </w:rPr>
        <w:t xml:space="preserve"> </w:t>
      </w:r>
      <w:proofErr w:type="spellStart"/>
      <w:r w:rsidR="00564563" w:rsidRPr="00411978">
        <w:rPr>
          <w:color w:val="000000" w:themeColor="text1"/>
          <w:shd w:val="clear" w:color="auto" w:fill="FFFFFF"/>
        </w:rPr>
        <w:t>giá</w:t>
      </w:r>
      <w:proofErr w:type="spellEnd"/>
      <w:r w:rsidR="00564563" w:rsidRPr="00411978">
        <w:rPr>
          <w:color w:val="000000" w:themeColor="text1"/>
          <w:shd w:val="clear" w:color="auto" w:fill="FFFFFF"/>
          <w:lang w:val="vi-VN"/>
        </w:rPr>
        <w:t xml:space="preserve">: </w:t>
      </w:r>
      <w:proofErr w:type="spellStart"/>
      <w:r w:rsidR="004217CD" w:rsidRPr="00411978">
        <w:rPr>
          <w:color w:val="000000" w:themeColor="text1"/>
          <w:shd w:val="clear" w:color="auto" w:fill="FFFFFF"/>
        </w:rPr>
        <w:t>dự</w:t>
      </w:r>
      <w:proofErr w:type="spellEnd"/>
      <w:r w:rsidR="004217CD" w:rsidRPr="00411978">
        <w:rPr>
          <w:color w:val="000000" w:themeColor="text1"/>
          <w:shd w:val="clear" w:color="auto" w:fill="FFFFFF"/>
        </w:rPr>
        <w:t xml:space="preserve"> </w:t>
      </w:r>
      <w:proofErr w:type="spellStart"/>
      <w:r w:rsidR="004217CD" w:rsidRPr="00411978">
        <w:rPr>
          <w:color w:val="000000" w:themeColor="text1"/>
          <w:shd w:val="clear" w:color="auto" w:fill="FFFFFF"/>
        </w:rPr>
        <w:t>thảo</w:t>
      </w:r>
      <w:proofErr w:type="spellEnd"/>
      <w:r w:rsidR="004217CD" w:rsidRPr="00411978">
        <w:rPr>
          <w:color w:val="000000" w:themeColor="text1"/>
          <w:shd w:val="clear" w:color="auto" w:fill="FFFFFF"/>
        </w:rPr>
        <w:t xml:space="preserve"> </w:t>
      </w:r>
      <w:proofErr w:type="spellStart"/>
      <w:r w:rsidR="004217CD" w:rsidRPr="00411978">
        <w:rPr>
          <w:color w:val="000000" w:themeColor="text1"/>
          <w:shd w:val="clear" w:color="auto" w:fill="FFFFFF"/>
        </w:rPr>
        <w:t>Ng</w:t>
      </w:r>
      <w:r w:rsidRPr="00411978">
        <w:rPr>
          <w:color w:val="000000" w:themeColor="text1"/>
          <w:shd w:val="clear" w:color="auto" w:fill="FFFFFF"/>
        </w:rPr>
        <w:t>hị</w:t>
      </w:r>
      <w:proofErr w:type="spellEnd"/>
      <w:r w:rsidR="004217CD" w:rsidRPr="00411978">
        <w:rPr>
          <w:color w:val="000000" w:themeColor="text1"/>
          <w:shd w:val="clear" w:color="auto" w:fill="FFFFFF"/>
        </w:rPr>
        <w:t xml:space="preserve"> </w:t>
      </w:r>
      <w:proofErr w:type="spellStart"/>
      <w:r w:rsidR="004217CD" w:rsidRPr="00411978">
        <w:rPr>
          <w:color w:val="000000" w:themeColor="text1"/>
          <w:shd w:val="clear" w:color="auto" w:fill="FFFFFF"/>
        </w:rPr>
        <w:t>định</w:t>
      </w:r>
      <w:proofErr w:type="spellEnd"/>
      <w:r w:rsidR="004217CD" w:rsidRPr="00411978">
        <w:rPr>
          <w:color w:val="000000" w:themeColor="text1"/>
          <w:shd w:val="clear" w:color="auto" w:fill="FFFFFF"/>
        </w:rPr>
        <w:t xml:space="preserve"> </w:t>
      </w:r>
      <w:proofErr w:type="spellStart"/>
      <w:r w:rsidR="004217CD" w:rsidRPr="00411978">
        <w:rPr>
          <w:color w:val="000000" w:themeColor="text1"/>
          <w:shd w:val="clear" w:color="auto" w:fill="FFFFFF"/>
        </w:rPr>
        <w:t>quy</w:t>
      </w:r>
      <w:proofErr w:type="spellEnd"/>
      <w:r w:rsidR="004217CD" w:rsidRPr="00411978">
        <w:rPr>
          <w:color w:val="000000" w:themeColor="text1"/>
          <w:shd w:val="clear" w:color="auto" w:fill="FFFFFF"/>
        </w:rPr>
        <w:t xml:space="preserve"> </w:t>
      </w:r>
      <w:proofErr w:type="spellStart"/>
      <w:r w:rsidR="004217CD" w:rsidRPr="00411978">
        <w:rPr>
          <w:color w:val="000000" w:themeColor="text1"/>
          <w:shd w:val="clear" w:color="auto" w:fill="FFFFFF"/>
        </w:rPr>
        <w:t>định</w:t>
      </w:r>
      <w:proofErr w:type="spellEnd"/>
      <w:r w:rsidR="004217CD" w:rsidRPr="00411978">
        <w:rPr>
          <w:color w:val="000000" w:themeColor="text1"/>
          <w:shd w:val="clear" w:color="auto" w:fill="FFFFFF"/>
        </w:rPr>
        <w:t xml:space="preserve"> </w:t>
      </w:r>
      <w:proofErr w:type="spellStart"/>
      <w:r w:rsidR="004217CD" w:rsidRPr="00411978">
        <w:rPr>
          <w:color w:val="000000" w:themeColor="text1"/>
          <w:shd w:val="clear" w:color="auto" w:fill="FFFFFF"/>
        </w:rPr>
        <w:t>mức</w:t>
      </w:r>
      <w:proofErr w:type="spellEnd"/>
      <w:r w:rsidR="0059766F" w:rsidRPr="00411978">
        <w:rPr>
          <w:color w:val="000000" w:themeColor="text1"/>
          <w:lang w:val="vi-VN"/>
        </w:rPr>
        <w:t xml:space="preserve"> thù lao</w:t>
      </w:r>
      <w:r w:rsidR="004217CD" w:rsidRPr="00411978">
        <w:rPr>
          <w:color w:val="000000" w:themeColor="text1"/>
        </w:rPr>
        <w:t xml:space="preserve"> </w:t>
      </w:r>
      <w:proofErr w:type="spellStart"/>
      <w:r w:rsidR="004217CD" w:rsidRPr="00411978">
        <w:rPr>
          <w:color w:val="000000" w:themeColor="text1"/>
        </w:rPr>
        <w:t>thanh</w:t>
      </w:r>
      <w:proofErr w:type="spellEnd"/>
      <w:r w:rsidR="004217CD" w:rsidRPr="00411978">
        <w:rPr>
          <w:color w:val="000000" w:themeColor="text1"/>
        </w:rPr>
        <w:t xml:space="preserve"> </w:t>
      </w:r>
      <w:proofErr w:type="spellStart"/>
      <w:r w:rsidR="004217CD" w:rsidRPr="00411978">
        <w:rPr>
          <w:color w:val="000000" w:themeColor="text1"/>
        </w:rPr>
        <w:t>toán</w:t>
      </w:r>
      <w:proofErr w:type="spellEnd"/>
      <w:r w:rsidR="0059766F" w:rsidRPr="00411978">
        <w:rPr>
          <w:color w:val="000000" w:themeColor="text1"/>
          <w:lang w:val="vi-VN"/>
        </w:rPr>
        <w:t xml:space="preserve"> cho </w:t>
      </w:r>
      <w:proofErr w:type="spellStart"/>
      <w:r w:rsidR="004217CD" w:rsidRPr="00411978">
        <w:rPr>
          <w:color w:val="000000" w:themeColor="text1"/>
        </w:rPr>
        <w:t>tổ</w:t>
      </w:r>
      <w:proofErr w:type="spellEnd"/>
      <w:r w:rsidR="004217CD" w:rsidRPr="00411978">
        <w:rPr>
          <w:color w:val="000000" w:themeColor="text1"/>
        </w:rPr>
        <w:t xml:space="preserve"> </w:t>
      </w:r>
      <w:proofErr w:type="spellStart"/>
      <w:r w:rsidR="004217CD" w:rsidRPr="00411978">
        <w:rPr>
          <w:color w:val="000000" w:themeColor="text1"/>
        </w:rPr>
        <w:t>chức</w:t>
      </w:r>
      <w:proofErr w:type="spellEnd"/>
      <w:r w:rsidR="0059766F" w:rsidRPr="00411978">
        <w:rPr>
          <w:color w:val="000000" w:themeColor="text1"/>
          <w:lang w:val="vi-VN"/>
        </w:rPr>
        <w:t xml:space="preserve"> đấu giá tài sản là 8% giá khởi điểm</w:t>
      </w:r>
      <w:r w:rsidR="00BB7F7A" w:rsidRPr="00411978">
        <w:rPr>
          <w:color w:val="000000" w:themeColor="text1"/>
          <w:lang w:val="vi-VN"/>
        </w:rPr>
        <w:t xml:space="preserve"> và không áp dụng theo từng hợp đồng. </w:t>
      </w:r>
    </w:p>
    <w:p w14:paraId="31AD8563" w14:textId="238C315C" w:rsidR="00564563" w:rsidRPr="00411978" w:rsidRDefault="00953943" w:rsidP="00DB5264">
      <w:pPr>
        <w:spacing w:before="120"/>
        <w:ind w:firstLine="567"/>
        <w:jc w:val="both"/>
        <w:rPr>
          <w:color w:val="000000" w:themeColor="text1"/>
          <w:lang w:val="vi-VN"/>
        </w:rPr>
      </w:pPr>
      <w:proofErr w:type="spellStart"/>
      <w:r w:rsidRPr="00411978">
        <w:rPr>
          <w:color w:val="000000" w:themeColor="text1"/>
        </w:rPr>
        <w:t>Ngoài</w:t>
      </w:r>
      <w:proofErr w:type="spellEnd"/>
      <w:r w:rsidRPr="00411978">
        <w:rPr>
          <w:color w:val="000000" w:themeColor="text1"/>
        </w:rPr>
        <w:t xml:space="preserve"> </w:t>
      </w:r>
      <w:proofErr w:type="spellStart"/>
      <w:r w:rsidRPr="00411978">
        <w:rPr>
          <w:color w:val="000000" w:themeColor="text1"/>
        </w:rPr>
        <w:t>mức</w:t>
      </w:r>
      <w:proofErr w:type="spellEnd"/>
      <w:r w:rsidRPr="00411978">
        <w:rPr>
          <w:color w:val="000000" w:themeColor="text1"/>
        </w:rPr>
        <w:t xml:space="preserve"> </w:t>
      </w:r>
      <w:proofErr w:type="spellStart"/>
      <w:r w:rsidRPr="00411978">
        <w:rPr>
          <w:color w:val="000000" w:themeColor="text1"/>
        </w:rPr>
        <w:t>thù</w:t>
      </w:r>
      <w:proofErr w:type="spellEnd"/>
      <w:r w:rsidRPr="00411978">
        <w:rPr>
          <w:color w:val="000000" w:themeColor="text1"/>
        </w:rPr>
        <w:t xml:space="preserve"> lao, </w:t>
      </w:r>
      <w:proofErr w:type="spellStart"/>
      <w:r w:rsidRPr="00411978">
        <w:rPr>
          <w:color w:val="000000" w:themeColor="text1"/>
        </w:rPr>
        <w:t>để</w:t>
      </w:r>
      <w:proofErr w:type="spellEnd"/>
      <w:r w:rsidRPr="00411978">
        <w:rPr>
          <w:color w:val="000000" w:themeColor="text1"/>
        </w:rPr>
        <w:t xml:space="preserve"> </w:t>
      </w:r>
      <w:proofErr w:type="spellStart"/>
      <w:r w:rsidRPr="00411978">
        <w:rPr>
          <w:color w:val="000000" w:themeColor="text1"/>
        </w:rPr>
        <w:t>đảm</w:t>
      </w:r>
      <w:proofErr w:type="spellEnd"/>
      <w:r w:rsidRPr="00411978">
        <w:rPr>
          <w:color w:val="000000" w:themeColor="text1"/>
        </w:rPr>
        <w:t xml:space="preserve"> </w:t>
      </w:r>
      <w:proofErr w:type="spellStart"/>
      <w:r w:rsidRPr="00411978">
        <w:rPr>
          <w:color w:val="000000" w:themeColor="text1"/>
        </w:rPr>
        <w:t>bảo</w:t>
      </w:r>
      <w:proofErr w:type="spellEnd"/>
      <w:r w:rsidRPr="00411978">
        <w:rPr>
          <w:color w:val="000000" w:themeColor="text1"/>
        </w:rPr>
        <w:t xml:space="preserve"> </w:t>
      </w:r>
      <w:proofErr w:type="spellStart"/>
      <w:r w:rsidRPr="00411978">
        <w:rPr>
          <w:color w:val="000000" w:themeColor="text1"/>
        </w:rPr>
        <w:t>tổ</w:t>
      </w:r>
      <w:proofErr w:type="spellEnd"/>
      <w:r w:rsidRPr="00411978">
        <w:rPr>
          <w:color w:val="000000" w:themeColor="text1"/>
        </w:rPr>
        <w:t xml:space="preserve"> </w:t>
      </w:r>
      <w:proofErr w:type="spellStart"/>
      <w:r w:rsidRPr="00411978">
        <w:rPr>
          <w:color w:val="000000" w:themeColor="text1"/>
        </w:rPr>
        <w:t>chức</w:t>
      </w:r>
      <w:proofErr w:type="spellEnd"/>
      <w:r w:rsidRPr="00411978">
        <w:rPr>
          <w:color w:val="000000" w:themeColor="text1"/>
        </w:rPr>
        <w:t xml:space="preserve"> </w:t>
      </w:r>
      <w:proofErr w:type="spellStart"/>
      <w:r w:rsidRPr="00411978">
        <w:rPr>
          <w:color w:val="000000" w:themeColor="text1"/>
        </w:rPr>
        <w:t>đấu</w:t>
      </w:r>
      <w:proofErr w:type="spellEnd"/>
      <w:r w:rsidRPr="00411978">
        <w:rPr>
          <w:color w:val="000000" w:themeColor="text1"/>
        </w:rPr>
        <w:t xml:space="preserve"> </w:t>
      </w:r>
      <w:proofErr w:type="spellStart"/>
      <w:r w:rsidRPr="00411978">
        <w:rPr>
          <w:color w:val="000000" w:themeColor="text1"/>
        </w:rPr>
        <w:t>giá</w:t>
      </w:r>
      <w:proofErr w:type="spellEnd"/>
      <w:r w:rsidRPr="00411978">
        <w:rPr>
          <w:color w:val="000000" w:themeColor="text1"/>
        </w:rPr>
        <w:t xml:space="preserve"> </w:t>
      </w:r>
      <w:proofErr w:type="spellStart"/>
      <w:r w:rsidRPr="00411978">
        <w:rPr>
          <w:color w:val="000000" w:themeColor="text1"/>
        </w:rPr>
        <w:t>tài</w:t>
      </w:r>
      <w:proofErr w:type="spellEnd"/>
      <w:r w:rsidRPr="00411978">
        <w:rPr>
          <w:color w:val="000000" w:themeColor="text1"/>
        </w:rPr>
        <w:t xml:space="preserve"> </w:t>
      </w:r>
      <w:proofErr w:type="spellStart"/>
      <w:r w:rsidRPr="00411978">
        <w:rPr>
          <w:color w:val="000000" w:themeColor="text1"/>
        </w:rPr>
        <w:t>sản</w:t>
      </w:r>
      <w:proofErr w:type="spellEnd"/>
      <w:r w:rsidRPr="00411978">
        <w:rPr>
          <w:color w:val="000000" w:themeColor="text1"/>
        </w:rPr>
        <w:t xml:space="preserve"> </w:t>
      </w:r>
      <w:proofErr w:type="spellStart"/>
      <w:r w:rsidRPr="00411978">
        <w:rPr>
          <w:color w:val="000000" w:themeColor="text1"/>
        </w:rPr>
        <w:t>th</w:t>
      </w:r>
      <w:r w:rsidR="00113E7F" w:rsidRPr="00411978">
        <w:rPr>
          <w:color w:val="000000" w:themeColor="text1"/>
        </w:rPr>
        <w:t>ực</w:t>
      </w:r>
      <w:proofErr w:type="spellEnd"/>
      <w:r w:rsidRPr="00411978">
        <w:rPr>
          <w:color w:val="000000" w:themeColor="text1"/>
        </w:rPr>
        <w:t xml:space="preserve"> </w:t>
      </w:r>
      <w:proofErr w:type="spellStart"/>
      <w:r w:rsidRPr="00411978">
        <w:rPr>
          <w:color w:val="000000" w:themeColor="text1"/>
        </w:rPr>
        <w:t>hiện</w:t>
      </w:r>
      <w:proofErr w:type="spellEnd"/>
      <w:r w:rsidRPr="00411978">
        <w:rPr>
          <w:color w:val="000000" w:themeColor="text1"/>
        </w:rPr>
        <w:t xml:space="preserve"> </w:t>
      </w:r>
      <w:proofErr w:type="spellStart"/>
      <w:r w:rsidRPr="00411978">
        <w:rPr>
          <w:color w:val="000000" w:themeColor="text1"/>
        </w:rPr>
        <w:t>các</w:t>
      </w:r>
      <w:proofErr w:type="spellEnd"/>
      <w:r w:rsidRPr="00411978">
        <w:rPr>
          <w:color w:val="000000" w:themeColor="text1"/>
        </w:rPr>
        <w:t xml:space="preserve"> </w:t>
      </w:r>
      <w:proofErr w:type="spellStart"/>
      <w:r w:rsidRPr="00411978">
        <w:rPr>
          <w:color w:val="000000" w:themeColor="text1"/>
        </w:rPr>
        <w:t>trình</w:t>
      </w:r>
      <w:proofErr w:type="spellEnd"/>
      <w:r w:rsidRPr="00411978">
        <w:rPr>
          <w:color w:val="000000" w:themeColor="text1"/>
        </w:rPr>
        <w:t xml:space="preserve"> </w:t>
      </w:r>
      <w:proofErr w:type="spellStart"/>
      <w:r w:rsidRPr="00411978">
        <w:rPr>
          <w:color w:val="000000" w:themeColor="text1"/>
        </w:rPr>
        <w:t>tự</w:t>
      </w:r>
      <w:proofErr w:type="spellEnd"/>
      <w:r w:rsidRPr="00411978">
        <w:rPr>
          <w:color w:val="000000" w:themeColor="text1"/>
        </w:rPr>
        <w:t xml:space="preserve"> </w:t>
      </w:r>
      <w:proofErr w:type="spellStart"/>
      <w:r w:rsidRPr="00411978">
        <w:rPr>
          <w:color w:val="000000" w:themeColor="text1"/>
        </w:rPr>
        <w:t>thủ</w:t>
      </w:r>
      <w:proofErr w:type="spellEnd"/>
      <w:r w:rsidRPr="00411978">
        <w:rPr>
          <w:color w:val="000000" w:themeColor="text1"/>
        </w:rPr>
        <w:t xml:space="preserve"> </w:t>
      </w:r>
      <w:proofErr w:type="spellStart"/>
      <w:r w:rsidRPr="00411978">
        <w:rPr>
          <w:color w:val="000000" w:themeColor="text1"/>
        </w:rPr>
        <w:t>tục</w:t>
      </w:r>
      <w:proofErr w:type="spellEnd"/>
      <w:r w:rsidRPr="00411978">
        <w:rPr>
          <w:color w:val="000000" w:themeColor="text1"/>
        </w:rPr>
        <w:t xml:space="preserve"> </w:t>
      </w:r>
      <w:proofErr w:type="spellStart"/>
      <w:r w:rsidRPr="00411978">
        <w:rPr>
          <w:color w:val="000000" w:themeColor="text1"/>
        </w:rPr>
        <w:t>đấu</w:t>
      </w:r>
      <w:proofErr w:type="spellEnd"/>
      <w:r w:rsidRPr="00411978">
        <w:rPr>
          <w:color w:val="000000" w:themeColor="text1"/>
        </w:rPr>
        <w:t xml:space="preserve"> </w:t>
      </w:r>
      <w:proofErr w:type="spellStart"/>
      <w:r w:rsidRPr="00411978">
        <w:rPr>
          <w:color w:val="000000" w:themeColor="text1"/>
        </w:rPr>
        <w:t>giá</w:t>
      </w:r>
      <w:proofErr w:type="spellEnd"/>
      <w:r w:rsidRPr="00411978">
        <w:rPr>
          <w:color w:val="000000" w:themeColor="text1"/>
        </w:rPr>
        <w:t xml:space="preserve">, </w:t>
      </w:r>
      <w:proofErr w:type="spellStart"/>
      <w:r w:rsidRPr="00411978">
        <w:rPr>
          <w:color w:val="000000" w:themeColor="text1"/>
        </w:rPr>
        <w:t>dự</w:t>
      </w:r>
      <w:proofErr w:type="spellEnd"/>
      <w:r w:rsidRPr="00411978">
        <w:rPr>
          <w:color w:val="000000" w:themeColor="text1"/>
        </w:rPr>
        <w:t xml:space="preserve"> </w:t>
      </w:r>
      <w:proofErr w:type="spellStart"/>
      <w:r w:rsidRPr="00411978">
        <w:rPr>
          <w:color w:val="000000" w:themeColor="text1"/>
        </w:rPr>
        <w:t>thảo</w:t>
      </w:r>
      <w:proofErr w:type="spellEnd"/>
      <w:r w:rsidRPr="00411978">
        <w:rPr>
          <w:color w:val="000000" w:themeColor="text1"/>
        </w:rPr>
        <w:t xml:space="preserve"> </w:t>
      </w:r>
      <w:proofErr w:type="spellStart"/>
      <w:r w:rsidRPr="00411978">
        <w:rPr>
          <w:color w:val="000000" w:themeColor="text1"/>
        </w:rPr>
        <w:t>Nghị</w:t>
      </w:r>
      <w:proofErr w:type="spellEnd"/>
      <w:r w:rsidRPr="00411978">
        <w:rPr>
          <w:color w:val="000000" w:themeColor="text1"/>
        </w:rPr>
        <w:t xml:space="preserve"> </w:t>
      </w:r>
      <w:proofErr w:type="spellStart"/>
      <w:r w:rsidRPr="00411978">
        <w:rPr>
          <w:color w:val="000000" w:themeColor="text1"/>
        </w:rPr>
        <w:t>định</w:t>
      </w:r>
      <w:proofErr w:type="spellEnd"/>
      <w:r w:rsidRPr="00411978">
        <w:rPr>
          <w:color w:val="000000" w:themeColor="text1"/>
        </w:rPr>
        <w:t xml:space="preserve"> </w:t>
      </w:r>
      <w:proofErr w:type="spellStart"/>
      <w:r w:rsidRPr="00411978">
        <w:rPr>
          <w:color w:val="000000" w:themeColor="text1"/>
        </w:rPr>
        <w:t>còn</w:t>
      </w:r>
      <w:proofErr w:type="spellEnd"/>
      <w:r w:rsidRPr="00411978">
        <w:rPr>
          <w:color w:val="000000" w:themeColor="text1"/>
        </w:rPr>
        <w:t xml:space="preserve"> </w:t>
      </w:r>
      <w:proofErr w:type="spellStart"/>
      <w:r w:rsidRPr="00411978">
        <w:rPr>
          <w:color w:val="000000" w:themeColor="text1"/>
        </w:rPr>
        <w:t>quy</w:t>
      </w:r>
      <w:proofErr w:type="spellEnd"/>
      <w:r w:rsidRPr="00411978">
        <w:rPr>
          <w:color w:val="000000" w:themeColor="text1"/>
        </w:rPr>
        <w:t xml:space="preserve"> </w:t>
      </w:r>
      <w:proofErr w:type="spellStart"/>
      <w:r w:rsidRPr="00411978">
        <w:rPr>
          <w:color w:val="000000" w:themeColor="text1"/>
        </w:rPr>
        <w:t>định</w:t>
      </w:r>
      <w:proofErr w:type="spellEnd"/>
      <w:r w:rsidR="00FB4D3C" w:rsidRPr="00411978">
        <w:rPr>
          <w:color w:val="000000" w:themeColor="text1"/>
          <w:lang w:val="vi-VN"/>
        </w:rPr>
        <w:t xml:space="preserve"> </w:t>
      </w:r>
      <w:proofErr w:type="spellStart"/>
      <w:r w:rsidRPr="00411978">
        <w:rPr>
          <w:color w:val="000000" w:themeColor="text1"/>
        </w:rPr>
        <w:t>tổ</w:t>
      </w:r>
      <w:proofErr w:type="spellEnd"/>
      <w:r w:rsidRPr="00411978">
        <w:rPr>
          <w:color w:val="000000" w:themeColor="text1"/>
        </w:rPr>
        <w:t xml:space="preserve"> </w:t>
      </w:r>
      <w:proofErr w:type="spellStart"/>
      <w:r w:rsidRPr="00411978">
        <w:rPr>
          <w:color w:val="000000" w:themeColor="text1"/>
        </w:rPr>
        <w:t>chức</w:t>
      </w:r>
      <w:proofErr w:type="spellEnd"/>
      <w:r w:rsidRPr="00411978">
        <w:rPr>
          <w:color w:val="000000" w:themeColor="text1"/>
        </w:rPr>
        <w:t xml:space="preserve"> </w:t>
      </w:r>
      <w:proofErr w:type="spellStart"/>
      <w:r w:rsidRPr="00411978">
        <w:rPr>
          <w:color w:val="000000" w:themeColor="text1"/>
        </w:rPr>
        <w:t>đấu</w:t>
      </w:r>
      <w:proofErr w:type="spellEnd"/>
      <w:r w:rsidRPr="00411978">
        <w:rPr>
          <w:color w:val="000000" w:themeColor="text1"/>
        </w:rPr>
        <w:t xml:space="preserve"> </w:t>
      </w:r>
      <w:proofErr w:type="spellStart"/>
      <w:r w:rsidRPr="00411978">
        <w:rPr>
          <w:color w:val="000000" w:themeColor="text1"/>
        </w:rPr>
        <w:t>giá</w:t>
      </w:r>
      <w:proofErr w:type="spellEnd"/>
      <w:r w:rsidRPr="00411978">
        <w:rPr>
          <w:color w:val="000000" w:themeColor="text1"/>
        </w:rPr>
        <w:t xml:space="preserve"> </w:t>
      </w:r>
      <w:proofErr w:type="spellStart"/>
      <w:r w:rsidRPr="00411978">
        <w:rPr>
          <w:color w:val="000000" w:themeColor="text1"/>
        </w:rPr>
        <w:t>được</w:t>
      </w:r>
      <w:proofErr w:type="spellEnd"/>
      <w:r w:rsidRPr="00411978">
        <w:rPr>
          <w:color w:val="000000" w:themeColor="text1"/>
        </w:rPr>
        <w:t xml:space="preserve"> </w:t>
      </w:r>
      <w:proofErr w:type="spellStart"/>
      <w:r w:rsidRPr="00411978">
        <w:rPr>
          <w:color w:val="000000" w:themeColor="text1"/>
        </w:rPr>
        <w:t>thanh</w:t>
      </w:r>
      <w:proofErr w:type="spellEnd"/>
      <w:r w:rsidRPr="00411978">
        <w:rPr>
          <w:color w:val="000000" w:themeColor="text1"/>
        </w:rPr>
        <w:t xml:space="preserve"> </w:t>
      </w:r>
      <w:proofErr w:type="spellStart"/>
      <w:r w:rsidRPr="00411978">
        <w:rPr>
          <w:color w:val="000000" w:themeColor="text1"/>
        </w:rPr>
        <w:t>toán</w:t>
      </w:r>
      <w:proofErr w:type="spellEnd"/>
      <w:r w:rsidRPr="00411978">
        <w:rPr>
          <w:color w:val="000000" w:themeColor="text1"/>
        </w:rPr>
        <w:t xml:space="preserve"> chi </w:t>
      </w:r>
      <w:proofErr w:type="spellStart"/>
      <w:r w:rsidRPr="00411978">
        <w:rPr>
          <w:color w:val="000000" w:themeColor="text1"/>
        </w:rPr>
        <w:t>phí</w:t>
      </w:r>
      <w:proofErr w:type="spellEnd"/>
      <w:r w:rsidRPr="00411978">
        <w:rPr>
          <w:color w:val="000000" w:themeColor="text1"/>
        </w:rPr>
        <w:t xml:space="preserve"> </w:t>
      </w:r>
      <w:proofErr w:type="spellStart"/>
      <w:r w:rsidRPr="00411978">
        <w:rPr>
          <w:color w:val="000000" w:themeColor="text1"/>
        </w:rPr>
        <w:t>thực</w:t>
      </w:r>
      <w:proofErr w:type="spellEnd"/>
      <w:r w:rsidRPr="00411978">
        <w:rPr>
          <w:color w:val="000000" w:themeColor="text1"/>
        </w:rPr>
        <w:t xml:space="preserve"> </w:t>
      </w:r>
      <w:proofErr w:type="spellStart"/>
      <w:r w:rsidRPr="00411978">
        <w:rPr>
          <w:color w:val="000000" w:themeColor="text1"/>
        </w:rPr>
        <w:t>tế</w:t>
      </w:r>
      <w:proofErr w:type="spellEnd"/>
      <w:r w:rsidRPr="00411978">
        <w:rPr>
          <w:color w:val="000000" w:themeColor="text1"/>
        </w:rPr>
        <w:t xml:space="preserve">, </w:t>
      </w:r>
      <w:proofErr w:type="spellStart"/>
      <w:r w:rsidRPr="00411978">
        <w:rPr>
          <w:color w:val="000000" w:themeColor="text1"/>
        </w:rPr>
        <w:t>hợp</w:t>
      </w:r>
      <w:proofErr w:type="spellEnd"/>
      <w:r w:rsidRPr="00411978">
        <w:rPr>
          <w:color w:val="000000" w:themeColor="text1"/>
        </w:rPr>
        <w:t xml:space="preserve"> </w:t>
      </w:r>
      <w:proofErr w:type="spellStart"/>
      <w:r w:rsidRPr="00411978">
        <w:rPr>
          <w:color w:val="000000" w:themeColor="text1"/>
        </w:rPr>
        <w:t>lý</w:t>
      </w:r>
      <w:proofErr w:type="spellEnd"/>
      <w:r w:rsidRPr="00411978">
        <w:rPr>
          <w:color w:val="000000" w:themeColor="text1"/>
        </w:rPr>
        <w:t xml:space="preserve"> </w:t>
      </w:r>
      <w:proofErr w:type="spellStart"/>
      <w:r w:rsidRPr="00411978">
        <w:rPr>
          <w:color w:val="000000" w:themeColor="text1"/>
        </w:rPr>
        <w:t>với</w:t>
      </w:r>
      <w:proofErr w:type="spellEnd"/>
      <w:r w:rsidRPr="00411978">
        <w:rPr>
          <w:color w:val="000000" w:themeColor="text1"/>
        </w:rPr>
        <w:t xml:space="preserve"> </w:t>
      </w:r>
      <w:proofErr w:type="spellStart"/>
      <w:r w:rsidRPr="00411978">
        <w:rPr>
          <w:color w:val="000000" w:themeColor="text1"/>
        </w:rPr>
        <w:t>mức</w:t>
      </w:r>
      <w:proofErr w:type="spellEnd"/>
      <w:r w:rsidR="00445D03" w:rsidRPr="00411978">
        <w:rPr>
          <w:color w:val="000000" w:themeColor="text1"/>
          <w:lang w:val="vi-VN"/>
        </w:rPr>
        <w:t xml:space="preserve"> </w:t>
      </w:r>
      <w:r w:rsidR="00263E6D" w:rsidRPr="00411978">
        <w:rPr>
          <w:color w:val="000000" w:themeColor="text1"/>
        </w:rPr>
        <w:t>10</w:t>
      </w:r>
      <w:r w:rsidR="00322BF1" w:rsidRPr="00411978">
        <w:rPr>
          <w:color w:val="000000" w:themeColor="text1"/>
          <w:lang w:val="vi-VN"/>
        </w:rPr>
        <w:t>.</w:t>
      </w:r>
      <w:r w:rsidR="00263E6D" w:rsidRPr="00411978">
        <w:rPr>
          <w:color w:val="000000" w:themeColor="text1"/>
        </w:rPr>
        <w:t xml:space="preserve">000 </w:t>
      </w:r>
      <w:proofErr w:type="spellStart"/>
      <w:r w:rsidR="00263E6D" w:rsidRPr="00411978">
        <w:rPr>
          <w:color w:val="000000" w:themeColor="text1"/>
        </w:rPr>
        <w:t>đồng</w:t>
      </w:r>
      <w:proofErr w:type="spellEnd"/>
      <w:r w:rsidR="00445D03" w:rsidRPr="00411978">
        <w:rPr>
          <w:color w:val="000000" w:themeColor="text1"/>
          <w:lang w:val="vi-VN"/>
        </w:rPr>
        <w:t>/01</w:t>
      </w:r>
      <w:r w:rsidR="00263E6D" w:rsidRPr="00411978">
        <w:rPr>
          <w:color w:val="000000" w:themeColor="text1"/>
        </w:rPr>
        <w:t xml:space="preserve"> </w:t>
      </w:r>
      <w:proofErr w:type="spellStart"/>
      <w:r w:rsidR="00263E6D" w:rsidRPr="00411978">
        <w:rPr>
          <w:color w:val="000000" w:themeColor="text1"/>
        </w:rPr>
        <w:t>biển</w:t>
      </w:r>
      <w:proofErr w:type="spellEnd"/>
      <w:r w:rsidR="00263E6D" w:rsidRPr="00411978">
        <w:rPr>
          <w:color w:val="000000" w:themeColor="text1"/>
        </w:rPr>
        <w:t xml:space="preserve"> </w:t>
      </w:r>
      <w:proofErr w:type="spellStart"/>
      <w:r w:rsidR="00263E6D" w:rsidRPr="00411978">
        <w:rPr>
          <w:color w:val="000000" w:themeColor="text1"/>
        </w:rPr>
        <w:t>số</w:t>
      </w:r>
      <w:proofErr w:type="spellEnd"/>
      <w:r w:rsidR="00445D03" w:rsidRPr="00411978">
        <w:rPr>
          <w:color w:val="000000" w:themeColor="text1"/>
          <w:lang w:val="vi-VN"/>
        </w:rPr>
        <w:t xml:space="preserve"> xe</w:t>
      </w:r>
      <w:r w:rsidR="000075CF">
        <w:rPr>
          <w:color w:val="000000" w:themeColor="text1"/>
          <w:lang w:val="vi-VN"/>
        </w:rPr>
        <w:t xml:space="preserve"> ô tô, 2.000 đồng/01 biển số xe mô tô, xe máy</w:t>
      </w:r>
      <w:r w:rsidR="00564563" w:rsidRPr="00411978">
        <w:rPr>
          <w:color w:val="000000" w:themeColor="text1"/>
          <w:lang w:val="vi-VN"/>
        </w:rPr>
        <w:t>.</w:t>
      </w:r>
    </w:p>
    <w:p w14:paraId="35469CF4" w14:textId="380B04E4" w:rsidR="00B44948" w:rsidRPr="00411978" w:rsidRDefault="00953943" w:rsidP="00A91479">
      <w:pPr>
        <w:spacing w:before="120"/>
        <w:ind w:firstLine="567"/>
        <w:jc w:val="both"/>
        <w:rPr>
          <w:color w:val="000000" w:themeColor="text1"/>
          <w:lang w:val="vi-VN"/>
        </w:rPr>
      </w:pPr>
      <w:r w:rsidRPr="00411978">
        <w:rPr>
          <w:color w:val="000000" w:themeColor="text1"/>
        </w:rPr>
        <w:t>2.</w:t>
      </w:r>
      <w:r w:rsidR="00B44948" w:rsidRPr="00411978">
        <w:rPr>
          <w:color w:val="000000" w:themeColor="text1"/>
          <w:lang w:val="vi-VN"/>
        </w:rPr>
        <w:t xml:space="preserve"> </w:t>
      </w:r>
      <w:r w:rsidR="00B2784A" w:rsidRPr="00411978">
        <w:rPr>
          <w:color w:val="000000" w:themeColor="text1"/>
          <w:lang w:val="vi-VN"/>
        </w:rPr>
        <w:t>Về quy định</w:t>
      </w:r>
      <w:r w:rsidR="00FB4D3C" w:rsidRPr="00411978">
        <w:rPr>
          <w:color w:val="000000" w:themeColor="text1"/>
          <w:lang w:val="vi-VN"/>
        </w:rPr>
        <w:t xml:space="preserve"> </w:t>
      </w:r>
      <w:r w:rsidRPr="00411978">
        <w:rPr>
          <w:color w:val="000000" w:themeColor="text1"/>
        </w:rPr>
        <w:t>n</w:t>
      </w:r>
      <w:r w:rsidR="004C06AF" w:rsidRPr="00411978">
        <w:rPr>
          <w:color w:val="000000" w:themeColor="text1"/>
          <w:lang w:val="vi-VN"/>
        </w:rPr>
        <w:t>gư</w:t>
      </w:r>
      <w:proofErr w:type="spellStart"/>
      <w:r w:rsidR="00B2784A" w:rsidRPr="00411978">
        <w:rPr>
          <w:color w:val="000000" w:themeColor="text1"/>
        </w:rPr>
        <w:t>ời</w:t>
      </w:r>
      <w:proofErr w:type="spellEnd"/>
      <w:r w:rsidR="00B2784A" w:rsidRPr="00411978">
        <w:rPr>
          <w:color w:val="000000" w:themeColor="text1"/>
        </w:rPr>
        <w:t xml:space="preserve"> </w:t>
      </w:r>
      <w:proofErr w:type="spellStart"/>
      <w:r w:rsidR="00B2784A" w:rsidRPr="00411978">
        <w:rPr>
          <w:color w:val="000000" w:themeColor="text1"/>
        </w:rPr>
        <w:t>trúng</w:t>
      </w:r>
      <w:proofErr w:type="spellEnd"/>
      <w:r w:rsidR="00B2784A" w:rsidRPr="00411978">
        <w:rPr>
          <w:color w:val="000000" w:themeColor="text1"/>
        </w:rPr>
        <w:t xml:space="preserve"> </w:t>
      </w:r>
      <w:proofErr w:type="spellStart"/>
      <w:r w:rsidR="00B2784A" w:rsidRPr="00411978">
        <w:rPr>
          <w:color w:val="000000" w:themeColor="text1"/>
        </w:rPr>
        <w:t>đấu</w:t>
      </w:r>
      <w:proofErr w:type="spellEnd"/>
      <w:r w:rsidR="00B2784A" w:rsidRPr="00411978">
        <w:rPr>
          <w:color w:val="000000" w:themeColor="text1"/>
        </w:rPr>
        <w:t xml:space="preserve"> </w:t>
      </w:r>
      <w:proofErr w:type="spellStart"/>
      <w:r w:rsidR="00B2784A" w:rsidRPr="00411978">
        <w:rPr>
          <w:color w:val="000000" w:themeColor="text1"/>
        </w:rPr>
        <w:t>giá</w:t>
      </w:r>
      <w:proofErr w:type="spellEnd"/>
      <w:r w:rsidR="00B2784A" w:rsidRPr="00411978">
        <w:rPr>
          <w:color w:val="000000" w:themeColor="text1"/>
        </w:rPr>
        <w:t xml:space="preserve"> </w:t>
      </w:r>
      <w:proofErr w:type="spellStart"/>
      <w:r w:rsidR="00B2784A" w:rsidRPr="00411978">
        <w:rPr>
          <w:color w:val="000000" w:themeColor="text1"/>
        </w:rPr>
        <w:t>biển</w:t>
      </w:r>
      <w:proofErr w:type="spellEnd"/>
      <w:r w:rsidR="00B2784A" w:rsidRPr="00411978">
        <w:rPr>
          <w:color w:val="000000" w:themeColor="text1"/>
        </w:rPr>
        <w:t xml:space="preserve"> </w:t>
      </w:r>
      <w:proofErr w:type="spellStart"/>
      <w:r w:rsidR="00B2784A" w:rsidRPr="00411978">
        <w:rPr>
          <w:color w:val="000000" w:themeColor="text1"/>
        </w:rPr>
        <w:t>số</w:t>
      </w:r>
      <w:proofErr w:type="spellEnd"/>
      <w:r w:rsidR="00B2784A" w:rsidRPr="00411978">
        <w:rPr>
          <w:color w:val="000000" w:themeColor="text1"/>
        </w:rPr>
        <w:t xml:space="preserve"> </w:t>
      </w:r>
      <w:proofErr w:type="spellStart"/>
      <w:r w:rsidR="00B2784A" w:rsidRPr="00411978">
        <w:rPr>
          <w:color w:val="000000" w:themeColor="text1"/>
        </w:rPr>
        <w:t>xe</w:t>
      </w:r>
      <w:proofErr w:type="spellEnd"/>
      <w:r w:rsidR="00B2784A" w:rsidRPr="00411978">
        <w:rPr>
          <w:color w:val="000000" w:themeColor="text1"/>
        </w:rPr>
        <w:t xml:space="preserve"> </w:t>
      </w:r>
      <w:proofErr w:type="spellStart"/>
      <w:r w:rsidR="00B2784A" w:rsidRPr="00411978">
        <w:rPr>
          <w:color w:val="000000" w:themeColor="text1"/>
        </w:rPr>
        <w:t>không</w:t>
      </w:r>
      <w:proofErr w:type="spellEnd"/>
      <w:r w:rsidR="00B2784A" w:rsidRPr="00411978">
        <w:rPr>
          <w:color w:val="000000" w:themeColor="text1"/>
        </w:rPr>
        <w:t xml:space="preserve"> </w:t>
      </w:r>
      <w:proofErr w:type="spellStart"/>
      <w:r w:rsidR="00B2784A" w:rsidRPr="00411978">
        <w:rPr>
          <w:color w:val="000000" w:themeColor="text1"/>
        </w:rPr>
        <w:t>nộp</w:t>
      </w:r>
      <w:proofErr w:type="spellEnd"/>
      <w:r w:rsidR="00B2784A" w:rsidRPr="00411978">
        <w:rPr>
          <w:color w:val="000000" w:themeColor="text1"/>
        </w:rPr>
        <w:t xml:space="preserve"> </w:t>
      </w:r>
      <w:proofErr w:type="spellStart"/>
      <w:r w:rsidR="00B2784A" w:rsidRPr="00411978">
        <w:rPr>
          <w:color w:val="000000" w:themeColor="text1"/>
        </w:rPr>
        <w:t>đủ</w:t>
      </w:r>
      <w:proofErr w:type="spellEnd"/>
      <w:r w:rsidR="00B2784A" w:rsidRPr="00411978">
        <w:rPr>
          <w:color w:val="000000" w:themeColor="text1"/>
        </w:rPr>
        <w:t xml:space="preserve"> </w:t>
      </w:r>
      <w:proofErr w:type="spellStart"/>
      <w:r w:rsidR="00B2784A" w:rsidRPr="00411978">
        <w:rPr>
          <w:color w:val="000000" w:themeColor="text1"/>
        </w:rPr>
        <w:t>tiền</w:t>
      </w:r>
      <w:proofErr w:type="spellEnd"/>
      <w:r w:rsidR="00B2784A" w:rsidRPr="00411978">
        <w:rPr>
          <w:color w:val="000000" w:themeColor="text1"/>
        </w:rPr>
        <w:t xml:space="preserve"> </w:t>
      </w:r>
      <w:proofErr w:type="spellStart"/>
      <w:r w:rsidR="00600FAB" w:rsidRPr="00411978">
        <w:rPr>
          <w:color w:val="000000" w:themeColor="text1"/>
        </w:rPr>
        <w:t>hoặc</w:t>
      </w:r>
      <w:proofErr w:type="spellEnd"/>
      <w:r w:rsidR="00600FAB" w:rsidRPr="00411978">
        <w:rPr>
          <w:color w:val="000000" w:themeColor="text1"/>
          <w:lang w:val="vi-VN"/>
        </w:rPr>
        <w:t xml:space="preserve"> không nộp tiền </w:t>
      </w:r>
      <w:proofErr w:type="spellStart"/>
      <w:r w:rsidR="00B2784A" w:rsidRPr="00411978">
        <w:rPr>
          <w:color w:val="000000" w:themeColor="text1"/>
        </w:rPr>
        <w:t>trúng</w:t>
      </w:r>
      <w:proofErr w:type="spellEnd"/>
      <w:r w:rsidR="00B2784A" w:rsidRPr="00411978">
        <w:rPr>
          <w:color w:val="000000" w:themeColor="text1"/>
        </w:rPr>
        <w:t xml:space="preserve"> </w:t>
      </w:r>
      <w:proofErr w:type="spellStart"/>
      <w:r w:rsidR="00B2784A" w:rsidRPr="00411978">
        <w:rPr>
          <w:color w:val="000000" w:themeColor="text1"/>
        </w:rPr>
        <w:t>đấu</w:t>
      </w:r>
      <w:proofErr w:type="spellEnd"/>
      <w:r w:rsidR="00B2784A" w:rsidRPr="00411978">
        <w:rPr>
          <w:color w:val="000000" w:themeColor="text1"/>
        </w:rPr>
        <w:t xml:space="preserve"> </w:t>
      </w:r>
      <w:proofErr w:type="spellStart"/>
      <w:r w:rsidR="00B2784A" w:rsidRPr="00411978">
        <w:rPr>
          <w:color w:val="000000" w:themeColor="text1"/>
        </w:rPr>
        <w:t>giá</w:t>
      </w:r>
      <w:proofErr w:type="spellEnd"/>
      <w:r w:rsidR="00B2784A" w:rsidRPr="00411978">
        <w:rPr>
          <w:color w:val="000000" w:themeColor="text1"/>
        </w:rPr>
        <w:t xml:space="preserve"> </w:t>
      </w:r>
      <w:proofErr w:type="spellStart"/>
      <w:r w:rsidR="00B2784A" w:rsidRPr="00411978">
        <w:rPr>
          <w:color w:val="000000" w:themeColor="text1"/>
        </w:rPr>
        <w:t>theo</w:t>
      </w:r>
      <w:proofErr w:type="spellEnd"/>
      <w:r w:rsidR="00B2784A" w:rsidRPr="00411978">
        <w:rPr>
          <w:color w:val="000000" w:themeColor="text1"/>
        </w:rPr>
        <w:t xml:space="preserve"> </w:t>
      </w:r>
      <w:proofErr w:type="spellStart"/>
      <w:r w:rsidR="00B2784A" w:rsidRPr="00411978">
        <w:rPr>
          <w:color w:val="000000" w:themeColor="text1"/>
        </w:rPr>
        <w:t>thời</w:t>
      </w:r>
      <w:proofErr w:type="spellEnd"/>
      <w:r w:rsidR="00B2784A" w:rsidRPr="00411978">
        <w:rPr>
          <w:color w:val="000000" w:themeColor="text1"/>
        </w:rPr>
        <w:t xml:space="preserve"> </w:t>
      </w:r>
      <w:proofErr w:type="spellStart"/>
      <w:r w:rsidR="00B2784A" w:rsidRPr="00411978">
        <w:rPr>
          <w:color w:val="000000" w:themeColor="text1"/>
        </w:rPr>
        <w:t>hạn</w:t>
      </w:r>
      <w:proofErr w:type="spellEnd"/>
      <w:r w:rsidR="00B2784A" w:rsidRPr="00411978">
        <w:rPr>
          <w:color w:val="000000" w:themeColor="text1"/>
        </w:rPr>
        <w:t xml:space="preserve"> </w:t>
      </w:r>
      <w:proofErr w:type="spellStart"/>
      <w:r w:rsidR="00B2784A" w:rsidRPr="00411978">
        <w:rPr>
          <w:color w:val="000000" w:themeColor="text1"/>
        </w:rPr>
        <w:t>quy</w:t>
      </w:r>
      <w:proofErr w:type="spellEnd"/>
      <w:r w:rsidR="00B2784A" w:rsidRPr="00411978">
        <w:rPr>
          <w:color w:val="000000" w:themeColor="text1"/>
        </w:rPr>
        <w:t xml:space="preserve"> </w:t>
      </w:r>
      <w:proofErr w:type="spellStart"/>
      <w:r w:rsidR="00B2784A" w:rsidRPr="00411978">
        <w:rPr>
          <w:color w:val="000000" w:themeColor="text1"/>
        </w:rPr>
        <w:t>định</w:t>
      </w:r>
      <w:proofErr w:type="spellEnd"/>
      <w:r w:rsidR="00B2784A" w:rsidRPr="00411978">
        <w:rPr>
          <w:color w:val="000000" w:themeColor="text1"/>
          <w:lang w:val="vi-VN"/>
        </w:rPr>
        <w:t>:</w:t>
      </w:r>
      <w:r w:rsidR="004C06AF" w:rsidRPr="00411978">
        <w:rPr>
          <w:color w:val="000000" w:themeColor="text1"/>
          <w:lang w:val="vi-VN"/>
        </w:rPr>
        <w:t xml:space="preserve"> </w:t>
      </w:r>
      <w:proofErr w:type="spellStart"/>
      <w:r w:rsidR="004217CD" w:rsidRPr="00411978">
        <w:rPr>
          <w:color w:val="000000" w:themeColor="text1"/>
        </w:rPr>
        <w:t>dự</w:t>
      </w:r>
      <w:proofErr w:type="spellEnd"/>
      <w:r w:rsidR="004217CD" w:rsidRPr="00411978">
        <w:rPr>
          <w:color w:val="000000" w:themeColor="text1"/>
        </w:rPr>
        <w:t xml:space="preserve"> </w:t>
      </w:r>
      <w:proofErr w:type="spellStart"/>
      <w:r w:rsidR="004217CD" w:rsidRPr="00411978">
        <w:rPr>
          <w:color w:val="000000" w:themeColor="text1"/>
        </w:rPr>
        <w:t>thảo</w:t>
      </w:r>
      <w:proofErr w:type="spellEnd"/>
      <w:r w:rsidR="004217CD" w:rsidRPr="00411978">
        <w:rPr>
          <w:color w:val="000000" w:themeColor="text1"/>
        </w:rPr>
        <w:t xml:space="preserve"> </w:t>
      </w:r>
      <w:proofErr w:type="spellStart"/>
      <w:r w:rsidR="004217CD" w:rsidRPr="00411978">
        <w:rPr>
          <w:color w:val="000000" w:themeColor="text1"/>
        </w:rPr>
        <w:t>Nghị</w:t>
      </w:r>
      <w:proofErr w:type="spellEnd"/>
      <w:r w:rsidR="004217CD" w:rsidRPr="00411978">
        <w:rPr>
          <w:color w:val="000000" w:themeColor="text1"/>
        </w:rPr>
        <w:t xml:space="preserve"> </w:t>
      </w:r>
      <w:proofErr w:type="spellStart"/>
      <w:r w:rsidR="004217CD" w:rsidRPr="00411978">
        <w:rPr>
          <w:color w:val="000000" w:themeColor="text1"/>
        </w:rPr>
        <w:t>định</w:t>
      </w:r>
      <w:proofErr w:type="spellEnd"/>
      <w:r w:rsidR="004217CD" w:rsidRPr="00411978">
        <w:rPr>
          <w:color w:val="000000" w:themeColor="text1"/>
        </w:rPr>
        <w:t xml:space="preserve"> </w:t>
      </w:r>
      <w:proofErr w:type="spellStart"/>
      <w:r w:rsidR="00B2784A" w:rsidRPr="00411978">
        <w:rPr>
          <w:color w:val="000000" w:themeColor="text1"/>
        </w:rPr>
        <w:t>quy</w:t>
      </w:r>
      <w:proofErr w:type="spellEnd"/>
      <w:r w:rsidR="00B2784A" w:rsidRPr="00411978">
        <w:rPr>
          <w:color w:val="000000" w:themeColor="text1"/>
        </w:rPr>
        <w:t xml:space="preserve"> </w:t>
      </w:r>
      <w:proofErr w:type="spellStart"/>
      <w:r w:rsidR="00B2784A" w:rsidRPr="00411978">
        <w:rPr>
          <w:color w:val="000000" w:themeColor="text1"/>
        </w:rPr>
        <w:t>định</w:t>
      </w:r>
      <w:proofErr w:type="spellEnd"/>
      <w:r w:rsidR="00B2784A" w:rsidRPr="00411978">
        <w:rPr>
          <w:color w:val="000000" w:themeColor="text1"/>
        </w:rPr>
        <w:t xml:space="preserve"> </w:t>
      </w:r>
      <w:proofErr w:type="spellStart"/>
      <w:r w:rsidR="00B2784A" w:rsidRPr="00411978">
        <w:rPr>
          <w:color w:val="000000" w:themeColor="text1"/>
        </w:rPr>
        <w:t>người</w:t>
      </w:r>
      <w:proofErr w:type="spellEnd"/>
      <w:r w:rsidR="00B2784A" w:rsidRPr="00411978">
        <w:rPr>
          <w:color w:val="000000" w:themeColor="text1"/>
        </w:rPr>
        <w:t xml:space="preserve"> </w:t>
      </w:r>
      <w:proofErr w:type="spellStart"/>
      <w:r w:rsidR="00B2784A" w:rsidRPr="00411978">
        <w:rPr>
          <w:color w:val="000000" w:themeColor="text1"/>
        </w:rPr>
        <w:t>đã</w:t>
      </w:r>
      <w:proofErr w:type="spellEnd"/>
      <w:r w:rsidR="00B2784A" w:rsidRPr="00411978">
        <w:rPr>
          <w:color w:val="000000" w:themeColor="text1"/>
        </w:rPr>
        <w:t xml:space="preserve"> </w:t>
      </w:r>
      <w:proofErr w:type="spellStart"/>
      <w:r w:rsidR="00B2784A" w:rsidRPr="00411978">
        <w:rPr>
          <w:color w:val="000000" w:themeColor="text1"/>
        </w:rPr>
        <w:t>trúng</w:t>
      </w:r>
      <w:proofErr w:type="spellEnd"/>
      <w:r w:rsidR="00B2784A" w:rsidRPr="00411978">
        <w:rPr>
          <w:color w:val="000000" w:themeColor="text1"/>
        </w:rPr>
        <w:t xml:space="preserve"> </w:t>
      </w:r>
      <w:proofErr w:type="spellStart"/>
      <w:r w:rsidR="00B2784A" w:rsidRPr="00411978">
        <w:rPr>
          <w:color w:val="000000" w:themeColor="text1"/>
        </w:rPr>
        <w:t>đấu</w:t>
      </w:r>
      <w:proofErr w:type="spellEnd"/>
      <w:r w:rsidR="00B2784A" w:rsidRPr="00411978">
        <w:rPr>
          <w:color w:val="000000" w:themeColor="text1"/>
        </w:rPr>
        <w:t xml:space="preserve"> </w:t>
      </w:r>
      <w:proofErr w:type="spellStart"/>
      <w:r w:rsidR="00B2784A" w:rsidRPr="00411978">
        <w:rPr>
          <w:color w:val="000000" w:themeColor="text1"/>
        </w:rPr>
        <w:t>giá</w:t>
      </w:r>
      <w:proofErr w:type="spellEnd"/>
      <w:r w:rsidR="00B2784A" w:rsidRPr="00411978">
        <w:rPr>
          <w:color w:val="000000" w:themeColor="text1"/>
        </w:rPr>
        <w:t xml:space="preserve"> </w:t>
      </w:r>
      <w:proofErr w:type="spellStart"/>
      <w:r w:rsidR="00B2784A" w:rsidRPr="00411978">
        <w:rPr>
          <w:color w:val="000000" w:themeColor="text1"/>
        </w:rPr>
        <w:t>biển</w:t>
      </w:r>
      <w:proofErr w:type="spellEnd"/>
      <w:r w:rsidR="00B2784A" w:rsidRPr="00411978">
        <w:rPr>
          <w:color w:val="000000" w:themeColor="text1"/>
        </w:rPr>
        <w:t xml:space="preserve"> </w:t>
      </w:r>
      <w:proofErr w:type="spellStart"/>
      <w:r w:rsidR="00B2784A" w:rsidRPr="00411978">
        <w:rPr>
          <w:color w:val="000000" w:themeColor="text1"/>
        </w:rPr>
        <w:t>số</w:t>
      </w:r>
      <w:proofErr w:type="spellEnd"/>
      <w:r w:rsidR="00B2784A" w:rsidRPr="00411978">
        <w:rPr>
          <w:color w:val="000000" w:themeColor="text1"/>
        </w:rPr>
        <w:t xml:space="preserve"> </w:t>
      </w:r>
      <w:proofErr w:type="spellStart"/>
      <w:r w:rsidR="00B2784A" w:rsidRPr="00411978">
        <w:rPr>
          <w:color w:val="000000" w:themeColor="text1"/>
        </w:rPr>
        <w:t>xe</w:t>
      </w:r>
      <w:proofErr w:type="spellEnd"/>
      <w:r w:rsidR="00B2784A" w:rsidRPr="00411978">
        <w:rPr>
          <w:color w:val="000000" w:themeColor="text1"/>
        </w:rPr>
        <w:t xml:space="preserve"> ô </w:t>
      </w:r>
      <w:proofErr w:type="spellStart"/>
      <w:r w:rsidR="00B2784A" w:rsidRPr="00411978">
        <w:rPr>
          <w:color w:val="000000" w:themeColor="text1"/>
        </w:rPr>
        <w:t>tô</w:t>
      </w:r>
      <w:proofErr w:type="spellEnd"/>
      <w:r w:rsidR="00B2784A" w:rsidRPr="00411978">
        <w:rPr>
          <w:color w:val="000000" w:themeColor="text1"/>
        </w:rPr>
        <w:t xml:space="preserve"> </w:t>
      </w:r>
      <w:proofErr w:type="spellStart"/>
      <w:r w:rsidR="00B2784A" w:rsidRPr="00411978">
        <w:rPr>
          <w:color w:val="000000" w:themeColor="text1"/>
        </w:rPr>
        <w:t>không</w:t>
      </w:r>
      <w:proofErr w:type="spellEnd"/>
      <w:r w:rsidR="00B2784A" w:rsidRPr="00411978">
        <w:rPr>
          <w:color w:val="000000" w:themeColor="text1"/>
        </w:rPr>
        <w:t xml:space="preserve"> </w:t>
      </w:r>
      <w:proofErr w:type="spellStart"/>
      <w:r w:rsidR="00B2784A" w:rsidRPr="00411978">
        <w:rPr>
          <w:color w:val="000000" w:themeColor="text1"/>
        </w:rPr>
        <w:t>nộp</w:t>
      </w:r>
      <w:proofErr w:type="spellEnd"/>
      <w:r w:rsidR="00B2784A" w:rsidRPr="00411978">
        <w:rPr>
          <w:color w:val="000000" w:themeColor="text1"/>
        </w:rPr>
        <w:t xml:space="preserve"> </w:t>
      </w:r>
      <w:proofErr w:type="spellStart"/>
      <w:r w:rsidR="00A91479" w:rsidRPr="00411978">
        <w:rPr>
          <w:color w:val="000000" w:themeColor="text1"/>
        </w:rPr>
        <w:t>đủ</w:t>
      </w:r>
      <w:proofErr w:type="spellEnd"/>
      <w:r w:rsidR="00A91479" w:rsidRPr="00411978">
        <w:rPr>
          <w:color w:val="000000" w:themeColor="text1"/>
          <w:lang w:val="vi-VN"/>
        </w:rPr>
        <w:t xml:space="preserve"> tiền hoặc không nộp </w:t>
      </w:r>
      <w:proofErr w:type="spellStart"/>
      <w:r w:rsidR="00B2784A" w:rsidRPr="00411978">
        <w:rPr>
          <w:color w:val="000000" w:themeColor="text1"/>
        </w:rPr>
        <w:t>tiền</w:t>
      </w:r>
      <w:proofErr w:type="spellEnd"/>
      <w:r w:rsidR="00B2784A" w:rsidRPr="00411978">
        <w:rPr>
          <w:color w:val="000000" w:themeColor="text1"/>
        </w:rPr>
        <w:t xml:space="preserve"> </w:t>
      </w:r>
      <w:proofErr w:type="spellStart"/>
      <w:r w:rsidR="00B2784A" w:rsidRPr="00411978">
        <w:rPr>
          <w:color w:val="000000" w:themeColor="text1"/>
        </w:rPr>
        <w:t>trúng</w:t>
      </w:r>
      <w:proofErr w:type="spellEnd"/>
      <w:r w:rsidR="00B2784A" w:rsidRPr="00411978">
        <w:rPr>
          <w:color w:val="000000" w:themeColor="text1"/>
        </w:rPr>
        <w:t xml:space="preserve"> </w:t>
      </w:r>
      <w:proofErr w:type="spellStart"/>
      <w:r w:rsidR="00B2784A" w:rsidRPr="00411978">
        <w:rPr>
          <w:color w:val="000000" w:themeColor="text1"/>
        </w:rPr>
        <w:t>đấu</w:t>
      </w:r>
      <w:proofErr w:type="spellEnd"/>
      <w:r w:rsidR="00B2784A" w:rsidRPr="00411978">
        <w:rPr>
          <w:color w:val="000000" w:themeColor="text1"/>
        </w:rPr>
        <w:t xml:space="preserve"> </w:t>
      </w:r>
      <w:proofErr w:type="spellStart"/>
      <w:r w:rsidR="00B2784A" w:rsidRPr="00411978">
        <w:rPr>
          <w:color w:val="000000" w:themeColor="text1"/>
        </w:rPr>
        <w:t>giá</w:t>
      </w:r>
      <w:proofErr w:type="spellEnd"/>
      <w:r w:rsidR="00B2784A" w:rsidRPr="00411978">
        <w:rPr>
          <w:color w:val="000000" w:themeColor="text1"/>
        </w:rPr>
        <w:t xml:space="preserve"> </w:t>
      </w:r>
      <w:proofErr w:type="spellStart"/>
      <w:r w:rsidR="00B2784A" w:rsidRPr="00411978">
        <w:rPr>
          <w:color w:val="000000" w:themeColor="text1"/>
        </w:rPr>
        <w:t>thì</w:t>
      </w:r>
      <w:proofErr w:type="spellEnd"/>
      <w:r w:rsidR="00B2784A" w:rsidRPr="00411978">
        <w:rPr>
          <w:color w:val="000000" w:themeColor="text1"/>
        </w:rPr>
        <w:t xml:space="preserve"> </w:t>
      </w:r>
      <w:proofErr w:type="spellStart"/>
      <w:r w:rsidR="00B2784A" w:rsidRPr="00411978">
        <w:rPr>
          <w:color w:val="000000" w:themeColor="text1"/>
        </w:rPr>
        <w:t>không</w:t>
      </w:r>
      <w:proofErr w:type="spellEnd"/>
      <w:r w:rsidR="00B2784A" w:rsidRPr="00411978">
        <w:rPr>
          <w:color w:val="000000" w:themeColor="text1"/>
        </w:rPr>
        <w:t xml:space="preserve"> </w:t>
      </w:r>
      <w:proofErr w:type="spellStart"/>
      <w:r w:rsidR="00B2784A" w:rsidRPr="00411978">
        <w:rPr>
          <w:color w:val="000000" w:themeColor="text1"/>
        </w:rPr>
        <w:t>được</w:t>
      </w:r>
      <w:proofErr w:type="spellEnd"/>
      <w:r w:rsidR="00B2784A" w:rsidRPr="00411978">
        <w:rPr>
          <w:color w:val="000000" w:themeColor="text1"/>
        </w:rPr>
        <w:t xml:space="preserve"> </w:t>
      </w:r>
      <w:proofErr w:type="spellStart"/>
      <w:r w:rsidR="00B2784A" w:rsidRPr="00411978">
        <w:rPr>
          <w:color w:val="000000" w:themeColor="text1"/>
        </w:rPr>
        <w:t>đăng</w:t>
      </w:r>
      <w:proofErr w:type="spellEnd"/>
      <w:r w:rsidR="00B2784A" w:rsidRPr="00411978">
        <w:rPr>
          <w:color w:val="000000" w:themeColor="text1"/>
        </w:rPr>
        <w:t xml:space="preserve"> </w:t>
      </w:r>
      <w:proofErr w:type="spellStart"/>
      <w:r w:rsidR="00B2784A" w:rsidRPr="00411978">
        <w:rPr>
          <w:color w:val="000000" w:themeColor="text1"/>
        </w:rPr>
        <w:t>ký</w:t>
      </w:r>
      <w:proofErr w:type="spellEnd"/>
      <w:r w:rsidR="00B2784A" w:rsidRPr="00411978">
        <w:rPr>
          <w:color w:val="000000" w:themeColor="text1"/>
        </w:rPr>
        <w:t xml:space="preserve"> </w:t>
      </w:r>
      <w:proofErr w:type="spellStart"/>
      <w:r w:rsidR="00B2784A" w:rsidRPr="00411978">
        <w:rPr>
          <w:color w:val="000000" w:themeColor="text1"/>
        </w:rPr>
        <w:t>tham</w:t>
      </w:r>
      <w:proofErr w:type="spellEnd"/>
      <w:r w:rsidR="00B2784A" w:rsidRPr="00411978">
        <w:rPr>
          <w:color w:val="000000" w:themeColor="text1"/>
        </w:rPr>
        <w:t xml:space="preserve"> </w:t>
      </w:r>
      <w:proofErr w:type="spellStart"/>
      <w:r w:rsidR="00B2784A" w:rsidRPr="00411978">
        <w:rPr>
          <w:color w:val="000000" w:themeColor="text1"/>
        </w:rPr>
        <w:t>gia</w:t>
      </w:r>
      <w:proofErr w:type="spellEnd"/>
      <w:r w:rsidR="00B2784A" w:rsidRPr="00411978">
        <w:rPr>
          <w:color w:val="000000" w:themeColor="text1"/>
        </w:rPr>
        <w:t xml:space="preserve"> </w:t>
      </w:r>
      <w:proofErr w:type="spellStart"/>
      <w:r w:rsidR="00B2784A" w:rsidRPr="00411978">
        <w:rPr>
          <w:color w:val="000000" w:themeColor="text1"/>
        </w:rPr>
        <w:t>đấu</w:t>
      </w:r>
      <w:proofErr w:type="spellEnd"/>
      <w:r w:rsidR="00B2784A" w:rsidRPr="00411978">
        <w:rPr>
          <w:color w:val="000000" w:themeColor="text1"/>
        </w:rPr>
        <w:t xml:space="preserve"> </w:t>
      </w:r>
      <w:proofErr w:type="spellStart"/>
      <w:r w:rsidR="00B2784A" w:rsidRPr="00411978">
        <w:rPr>
          <w:color w:val="000000" w:themeColor="text1"/>
        </w:rPr>
        <w:t>giá</w:t>
      </w:r>
      <w:proofErr w:type="spellEnd"/>
      <w:r w:rsidR="00322BF1" w:rsidRPr="00411978">
        <w:rPr>
          <w:color w:val="000000" w:themeColor="text1"/>
          <w:lang w:val="vi-VN"/>
        </w:rPr>
        <w:t xml:space="preserve"> </w:t>
      </w:r>
      <w:r w:rsidR="00A91479" w:rsidRPr="00411978">
        <w:rPr>
          <w:color w:val="000000" w:themeColor="text1"/>
          <w:lang w:val="vi-VN"/>
        </w:rPr>
        <w:t>trong thời hạn 12 tháng</w:t>
      </w:r>
      <w:r w:rsidR="00B2784A" w:rsidRPr="00411978">
        <w:rPr>
          <w:color w:val="000000" w:themeColor="text1"/>
          <w:spacing w:val="-2"/>
          <w:lang w:val="en-GB"/>
        </w:rPr>
        <w:t xml:space="preserve"> </w:t>
      </w:r>
      <w:proofErr w:type="spellStart"/>
      <w:r w:rsidR="00B2784A" w:rsidRPr="00411978">
        <w:rPr>
          <w:color w:val="000000" w:themeColor="text1"/>
          <w:spacing w:val="-2"/>
          <w:lang w:val="en-GB"/>
        </w:rPr>
        <w:t>nhằm</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hạn</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chế</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tình</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trạng</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gây</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nhiễu</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loạn</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phức</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tạp</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cho</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hoạt</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động</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đấu</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giá</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trực</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tuyến</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và</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ảnh</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hưởng</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không</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tốt</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đến</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hiệu</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quả</w:t>
      </w:r>
      <w:proofErr w:type="spellEnd"/>
      <w:r w:rsidR="00B2784A" w:rsidRPr="00411978">
        <w:rPr>
          <w:color w:val="000000" w:themeColor="text1"/>
          <w:spacing w:val="-2"/>
          <w:lang w:val="en-GB"/>
        </w:rPr>
        <w:t xml:space="preserve"> của </w:t>
      </w:r>
      <w:proofErr w:type="spellStart"/>
      <w:r w:rsidR="00B2784A" w:rsidRPr="00411978">
        <w:rPr>
          <w:color w:val="000000" w:themeColor="text1"/>
          <w:spacing w:val="-2"/>
          <w:lang w:val="en-GB"/>
        </w:rPr>
        <w:t>hoạt</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động</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thí</w:t>
      </w:r>
      <w:proofErr w:type="spellEnd"/>
      <w:r w:rsidR="00B2784A" w:rsidRPr="00411978">
        <w:rPr>
          <w:color w:val="000000" w:themeColor="text1"/>
          <w:spacing w:val="-2"/>
          <w:lang w:val="en-GB"/>
        </w:rPr>
        <w:t xml:space="preserve"> </w:t>
      </w:r>
      <w:proofErr w:type="spellStart"/>
      <w:r w:rsidR="00B2784A" w:rsidRPr="00411978">
        <w:rPr>
          <w:color w:val="000000" w:themeColor="text1"/>
          <w:spacing w:val="-2"/>
          <w:lang w:val="en-GB"/>
        </w:rPr>
        <w:t>điểm</w:t>
      </w:r>
      <w:proofErr w:type="spellEnd"/>
      <w:r w:rsidR="00B2784A" w:rsidRPr="00411978">
        <w:rPr>
          <w:color w:val="000000" w:themeColor="text1"/>
          <w:spacing w:val="-2"/>
          <w:lang w:val="en-GB"/>
        </w:rPr>
        <w:t>.</w:t>
      </w:r>
    </w:p>
    <w:p w14:paraId="6E669B4A" w14:textId="7F62458C" w:rsidR="00BE71B8" w:rsidRPr="00411978" w:rsidRDefault="00600FAB" w:rsidP="00DB5264">
      <w:pPr>
        <w:spacing w:before="120"/>
        <w:ind w:firstLine="709"/>
        <w:jc w:val="both"/>
        <w:rPr>
          <w:color w:val="000000" w:themeColor="text1"/>
          <w:spacing w:val="-2"/>
          <w:lang w:val="vi-VN"/>
        </w:rPr>
      </w:pPr>
      <w:r w:rsidRPr="00411978">
        <w:rPr>
          <w:color w:val="000000" w:themeColor="text1"/>
          <w:spacing w:val="-2"/>
          <w:lang w:val="vi-VN"/>
        </w:rPr>
        <w:t>3</w:t>
      </w:r>
      <w:r w:rsidR="004217CD" w:rsidRPr="00411978">
        <w:rPr>
          <w:color w:val="000000" w:themeColor="text1"/>
          <w:spacing w:val="-2"/>
        </w:rPr>
        <w:t>.</w:t>
      </w:r>
      <w:r w:rsidR="004C06AF" w:rsidRPr="00411978">
        <w:rPr>
          <w:color w:val="000000" w:themeColor="text1"/>
          <w:spacing w:val="-2"/>
          <w:lang w:val="vi-VN"/>
        </w:rPr>
        <w:t xml:space="preserve"> Về quy định</w:t>
      </w:r>
      <w:r w:rsidR="004217CD" w:rsidRPr="00411978">
        <w:rPr>
          <w:color w:val="000000" w:themeColor="text1"/>
          <w:spacing w:val="-2"/>
        </w:rPr>
        <w:t xml:space="preserve"> </w:t>
      </w:r>
      <w:proofErr w:type="spellStart"/>
      <w:r w:rsidR="004217CD" w:rsidRPr="00411978">
        <w:rPr>
          <w:color w:val="000000" w:themeColor="text1"/>
          <w:spacing w:val="-2"/>
        </w:rPr>
        <w:t>thời</w:t>
      </w:r>
      <w:proofErr w:type="spellEnd"/>
      <w:r w:rsidR="004217CD" w:rsidRPr="00411978">
        <w:rPr>
          <w:color w:val="000000" w:themeColor="text1"/>
          <w:spacing w:val="-2"/>
        </w:rPr>
        <w:t xml:space="preserve"> </w:t>
      </w:r>
      <w:proofErr w:type="spellStart"/>
      <w:r w:rsidR="004217CD" w:rsidRPr="00411978">
        <w:rPr>
          <w:color w:val="000000" w:themeColor="text1"/>
          <w:spacing w:val="-2"/>
        </w:rPr>
        <w:t>gian</w:t>
      </w:r>
      <w:proofErr w:type="spellEnd"/>
      <w:r w:rsidR="004217CD" w:rsidRPr="00411978">
        <w:rPr>
          <w:color w:val="000000" w:themeColor="text1"/>
          <w:spacing w:val="-2"/>
        </w:rPr>
        <w:t xml:space="preserve"> </w:t>
      </w:r>
      <w:proofErr w:type="spellStart"/>
      <w:r w:rsidR="004217CD" w:rsidRPr="00411978">
        <w:rPr>
          <w:color w:val="000000" w:themeColor="text1"/>
          <w:spacing w:val="-2"/>
        </w:rPr>
        <w:t>chốt</w:t>
      </w:r>
      <w:proofErr w:type="spellEnd"/>
      <w:r w:rsidR="004217CD" w:rsidRPr="00411978">
        <w:rPr>
          <w:color w:val="000000" w:themeColor="text1"/>
          <w:spacing w:val="-2"/>
        </w:rPr>
        <w:t xml:space="preserve"> </w:t>
      </w:r>
      <w:proofErr w:type="spellStart"/>
      <w:r w:rsidR="004217CD" w:rsidRPr="00411978">
        <w:rPr>
          <w:color w:val="000000" w:themeColor="text1"/>
          <w:spacing w:val="-2"/>
        </w:rPr>
        <w:t>hồ</w:t>
      </w:r>
      <w:proofErr w:type="spellEnd"/>
      <w:r w:rsidR="004217CD" w:rsidRPr="00411978">
        <w:rPr>
          <w:color w:val="000000" w:themeColor="text1"/>
          <w:spacing w:val="-2"/>
        </w:rPr>
        <w:t xml:space="preserve"> </w:t>
      </w:r>
      <w:proofErr w:type="spellStart"/>
      <w:r w:rsidR="004217CD" w:rsidRPr="00411978">
        <w:rPr>
          <w:color w:val="000000" w:themeColor="text1"/>
          <w:spacing w:val="-2"/>
        </w:rPr>
        <w:t>sơ</w:t>
      </w:r>
      <w:proofErr w:type="spellEnd"/>
      <w:r w:rsidR="004217CD" w:rsidRPr="00411978">
        <w:rPr>
          <w:color w:val="000000" w:themeColor="text1"/>
          <w:spacing w:val="-2"/>
        </w:rPr>
        <w:t xml:space="preserve"> </w:t>
      </w:r>
      <w:proofErr w:type="spellStart"/>
      <w:r w:rsidR="004217CD" w:rsidRPr="00411978">
        <w:rPr>
          <w:color w:val="000000" w:themeColor="text1"/>
          <w:spacing w:val="-2"/>
        </w:rPr>
        <w:t>đăng</w:t>
      </w:r>
      <w:proofErr w:type="spellEnd"/>
      <w:r w:rsidR="004217CD" w:rsidRPr="00411978">
        <w:rPr>
          <w:color w:val="000000" w:themeColor="text1"/>
          <w:spacing w:val="-2"/>
        </w:rPr>
        <w:t xml:space="preserve"> </w:t>
      </w:r>
      <w:proofErr w:type="spellStart"/>
      <w:r w:rsidR="00DB5264" w:rsidRPr="00411978">
        <w:rPr>
          <w:color w:val="000000" w:themeColor="text1"/>
          <w:spacing w:val="-2"/>
        </w:rPr>
        <w:t>ký</w:t>
      </w:r>
      <w:proofErr w:type="spellEnd"/>
      <w:r w:rsidR="004217CD" w:rsidRPr="00411978">
        <w:rPr>
          <w:color w:val="000000" w:themeColor="text1"/>
          <w:spacing w:val="-2"/>
        </w:rPr>
        <w:t xml:space="preserve"> </w:t>
      </w:r>
      <w:proofErr w:type="spellStart"/>
      <w:r w:rsidR="004217CD" w:rsidRPr="00411978">
        <w:rPr>
          <w:color w:val="000000" w:themeColor="text1"/>
          <w:spacing w:val="-2"/>
        </w:rPr>
        <w:t>tham</w:t>
      </w:r>
      <w:proofErr w:type="spellEnd"/>
      <w:r w:rsidR="004217CD" w:rsidRPr="00411978">
        <w:rPr>
          <w:color w:val="000000" w:themeColor="text1"/>
          <w:spacing w:val="-2"/>
        </w:rPr>
        <w:t xml:space="preserve"> </w:t>
      </w:r>
      <w:proofErr w:type="spellStart"/>
      <w:r w:rsidR="004217CD" w:rsidRPr="00411978">
        <w:rPr>
          <w:color w:val="000000" w:themeColor="text1"/>
          <w:spacing w:val="-2"/>
        </w:rPr>
        <w:t>gia</w:t>
      </w:r>
      <w:proofErr w:type="spellEnd"/>
      <w:r w:rsidR="004217CD" w:rsidRPr="00411978">
        <w:rPr>
          <w:color w:val="000000" w:themeColor="text1"/>
          <w:spacing w:val="-2"/>
        </w:rPr>
        <w:t xml:space="preserve"> </w:t>
      </w:r>
      <w:proofErr w:type="spellStart"/>
      <w:r w:rsidR="004217CD" w:rsidRPr="00411978">
        <w:rPr>
          <w:color w:val="000000" w:themeColor="text1"/>
          <w:spacing w:val="-2"/>
        </w:rPr>
        <w:t>đấu</w:t>
      </w:r>
      <w:proofErr w:type="spellEnd"/>
      <w:r w:rsidR="004217CD" w:rsidRPr="00411978">
        <w:rPr>
          <w:color w:val="000000" w:themeColor="text1"/>
          <w:spacing w:val="-2"/>
        </w:rPr>
        <w:t xml:space="preserve"> </w:t>
      </w:r>
      <w:proofErr w:type="spellStart"/>
      <w:r w:rsidR="004217CD" w:rsidRPr="00411978">
        <w:rPr>
          <w:color w:val="000000" w:themeColor="text1"/>
          <w:spacing w:val="-2"/>
        </w:rPr>
        <w:t>gi</w:t>
      </w:r>
      <w:r w:rsidR="00DB5264" w:rsidRPr="00411978">
        <w:rPr>
          <w:color w:val="000000" w:themeColor="text1"/>
          <w:spacing w:val="-2"/>
        </w:rPr>
        <w:t>á</w:t>
      </w:r>
      <w:proofErr w:type="spellEnd"/>
      <w:r w:rsidR="00DB5264" w:rsidRPr="00411978">
        <w:rPr>
          <w:color w:val="000000" w:themeColor="text1"/>
          <w:spacing w:val="-2"/>
          <w:lang w:val="vi-VN"/>
        </w:rPr>
        <w:t xml:space="preserve"> và</w:t>
      </w:r>
      <w:r w:rsidR="004217CD" w:rsidRPr="00411978">
        <w:rPr>
          <w:color w:val="000000" w:themeColor="text1"/>
          <w:spacing w:val="-2"/>
        </w:rPr>
        <w:t xml:space="preserve"> </w:t>
      </w:r>
      <w:proofErr w:type="spellStart"/>
      <w:r w:rsidR="004217CD" w:rsidRPr="00411978">
        <w:rPr>
          <w:color w:val="000000" w:themeColor="text1"/>
          <w:spacing w:val="-2"/>
        </w:rPr>
        <w:t>tiền</w:t>
      </w:r>
      <w:proofErr w:type="spellEnd"/>
      <w:r w:rsidR="004217CD" w:rsidRPr="00411978">
        <w:rPr>
          <w:color w:val="000000" w:themeColor="text1"/>
          <w:spacing w:val="-2"/>
        </w:rPr>
        <w:t xml:space="preserve"> </w:t>
      </w:r>
      <w:proofErr w:type="spellStart"/>
      <w:r w:rsidR="004217CD" w:rsidRPr="00411978">
        <w:rPr>
          <w:color w:val="000000" w:themeColor="text1"/>
          <w:spacing w:val="-2"/>
        </w:rPr>
        <w:t>đặt</w:t>
      </w:r>
      <w:proofErr w:type="spellEnd"/>
      <w:r w:rsidR="004217CD" w:rsidRPr="00411978">
        <w:rPr>
          <w:color w:val="000000" w:themeColor="text1"/>
          <w:spacing w:val="-2"/>
        </w:rPr>
        <w:t xml:space="preserve"> </w:t>
      </w:r>
      <w:proofErr w:type="spellStart"/>
      <w:r w:rsidR="004217CD" w:rsidRPr="00411978">
        <w:rPr>
          <w:color w:val="000000" w:themeColor="text1"/>
          <w:spacing w:val="-2"/>
        </w:rPr>
        <w:t>trước</w:t>
      </w:r>
      <w:proofErr w:type="spellEnd"/>
      <w:r w:rsidR="00DB5264" w:rsidRPr="00411978">
        <w:rPr>
          <w:color w:val="000000" w:themeColor="text1"/>
          <w:spacing w:val="-2"/>
          <w:lang w:val="vi-VN"/>
        </w:rPr>
        <w:t xml:space="preserve"> </w:t>
      </w:r>
      <w:proofErr w:type="spellStart"/>
      <w:r w:rsidR="00DB5264" w:rsidRPr="00411978">
        <w:rPr>
          <w:color w:val="000000" w:themeColor="text1"/>
        </w:rPr>
        <w:t>đ</w:t>
      </w:r>
      <w:r w:rsidR="004217CD" w:rsidRPr="00411978">
        <w:rPr>
          <w:color w:val="000000" w:themeColor="text1"/>
        </w:rPr>
        <w:t>ể</w:t>
      </w:r>
      <w:proofErr w:type="spellEnd"/>
      <w:r w:rsidR="004217CD" w:rsidRPr="00411978">
        <w:rPr>
          <w:color w:val="000000" w:themeColor="text1"/>
        </w:rPr>
        <w:t xml:space="preserve"> </w:t>
      </w:r>
      <w:proofErr w:type="spellStart"/>
      <w:r w:rsidR="004217CD" w:rsidRPr="00411978">
        <w:rPr>
          <w:color w:val="000000" w:themeColor="text1"/>
          <w:lang w:val="en-GB"/>
        </w:rPr>
        <w:t>đảm</w:t>
      </w:r>
      <w:proofErr w:type="spellEnd"/>
      <w:r w:rsidR="004217CD" w:rsidRPr="00411978">
        <w:rPr>
          <w:color w:val="000000" w:themeColor="text1"/>
          <w:lang w:val="en-GB"/>
        </w:rPr>
        <w:t xml:space="preserve"> </w:t>
      </w:r>
      <w:proofErr w:type="spellStart"/>
      <w:r w:rsidR="004217CD" w:rsidRPr="00411978">
        <w:rPr>
          <w:color w:val="000000" w:themeColor="text1"/>
          <w:lang w:val="en-GB"/>
        </w:rPr>
        <w:t>bảo</w:t>
      </w:r>
      <w:proofErr w:type="spellEnd"/>
      <w:r w:rsidR="004217CD" w:rsidRPr="00411978">
        <w:rPr>
          <w:color w:val="000000" w:themeColor="text1"/>
          <w:lang w:val="en-GB"/>
        </w:rPr>
        <w:t xml:space="preserve"> </w:t>
      </w:r>
      <w:proofErr w:type="spellStart"/>
      <w:r w:rsidR="004217CD" w:rsidRPr="00411978">
        <w:rPr>
          <w:color w:val="000000" w:themeColor="text1"/>
          <w:lang w:val="en-GB"/>
        </w:rPr>
        <w:t>thời</w:t>
      </w:r>
      <w:proofErr w:type="spellEnd"/>
      <w:r w:rsidR="004217CD" w:rsidRPr="00411978">
        <w:rPr>
          <w:color w:val="000000" w:themeColor="text1"/>
          <w:lang w:val="en-GB"/>
        </w:rPr>
        <w:t xml:space="preserve"> </w:t>
      </w:r>
      <w:proofErr w:type="spellStart"/>
      <w:r w:rsidR="004217CD" w:rsidRPr="00411978">
        <w:rPr>
          <w:color w:val="000000" w:themeColor="text1"/>
          <w:lang w:val="en-GB"/>
        </w:rPr>
        <w:t>gian</w:t>
      </w:r>
      <w:proofErr w:type="spellEnd"/>
      <w:r w:rsidR="004217CD" w:rsidRPr="00411978">
        <w:rPr>
          <w:color w:val="000000" w:themeColor="text1"/>
          <w:lang w:val="en-GB"/>
        </w:rPr>
        <w:t xml:space="preserve"> </w:t>
      </w:r>
      <w:proofErr w:type="spellStart"/>
      <w:r w:rsidR="004217CD" w:rsidRPr="00411978">
        <w:rPr>
          <w:color w:val="000000" w:themeColor="text1"/>
          <w:lang w:val="en-GB"/>
        </w:rPr>
        <w:t>để</w:t>
      </w:r>
      <w:proofErr w:type="spellEnd"/>
      <w:r w:rsidR="004217CD" w:rsidRPr="00411978">
        <w:rPr>
          <w:color w:val="000000" w:themeColor="text1"/>
          <w:lang w:val="en-GB"/>
        </w:rPr>
        <w:t xml:space="preserve"> </w:t>
      </w:r>
      <w:proofErr w:type="spellStart"/>
      <w:r w:rsidR="004217CD" w:rsidRPr="00411978">
        <w:rPr>
          <w:color w:val="000000" w:themeColor="text1"/>
          <w:lang w:val="en-GB"/>
        </w:rPr>
        <w:t>chốt</w:t>
      </w:r>
      <w:proofErr w:type="spellEnd"/>
      <w:r w:rsidR="004217CD" w:rsidRPr="00411978">
        <w:rPr>
          <w:color w:val="000000" w:themeColor="text1"/>
          <w:lang w:val="en-GB"/>
        </w:rPr>
        <w:t xml:space="preserve"> </w:t>
      </w:r>
      <w:proofErr w:type="spellStart"/>
      <w:r w:rsidR="004217CD" w:rsidRPr="00411978">
        <w:rPr>
          <w:color w:val="000000" w:themeColor="text1"/>
          <w:lang w:val="en-GB"/>
        </w:rPr>
        <w:t>danh</w:t>
      </w:r>
      <w:proofErr w:type="spellEnd"/>
      <w:r w:rsidR="004217CD" w:rsidRPr="00411978">
        <w:rPr>
          <w:color w:val="000000" w:themeColor="text1"/>
          <w:lang w:val="en-GB"/>
        </w:rPr>
        <w:t xml:space="preserve"> </w:t>
      </w:r>
      <w:proofErr w:type="spellStart"/>
      <w:r w:rsidR="004217CD" w:rsidRPr="00411978">
        <w:rPr>
          <w:color w:val="000000" w:themeColor="text1"/>
          <w:lang w:val="en-GB"/>
        </w:rPr>
        <w:t>sách</w:t>
      </w:r>
      <w:proofErr w:type="spellEnd"/>
      <w:r w:rsidR="004217CD" w:rsidRPr="00411978">
        <w:rPr>
          <w:color w:val="000000" w:themeColor="text1"/>
          <w:lang w:val="en-GB"/>
        </w:rPr>
        <w:t xml:space="preserve"> </w:t>
      </w:r>
      <w:proofErr w:type="spellStart"/>
      <w:r w:rsidR="004217CD" w:rsidRPr="00411978">
        <w:rPr>
          <w:color w:val="000000" w:themeColor="text1"/>
          <w:lang w:val="en-GB"/>
        </w:rPr>
        <w:t>tham</w:t>
      </w:r>
      <w:proofErr w:type="spellEnd"/>
      <w:r w:rsidR="004217CD" w:rsidRPr="00411978">
        <w:rPr>
          <w:color w:val="000000" w:themeColor="text1"/>
          <w:lang w:val="en-GB"/>
        </w:rPr>
        <w:t xml:space="preserve"> </w:t>
      </w:r>
      <w:proofErr w:type="spellStart"/>
      <w:r w:rsidR="004217CD" w:rsidRPr="00411978">
        <w:rPr>
          <w:color w:val="000000" w:themeColor="text1"/>
          <w:lang w:val="en-GB"/>
        </w:rPr>
        <w:t>gia</w:t>
      </w:r>
      <w:proofErr w:type="spellEnd"/>
      <w:r w:rsidR="004217CD" w:rsidRPr="00411978">
        <w:rPr>
          <w:color w:val="000000" w:themeColor="text1"/>
          <w:lang w:val="en-GB"/>
        </w:rPr>
        <w:t xml:space="preserve">, </w:t>
      </w:r>
      <w:proofErr w:type="spellStart"/>
      <w:r w:rsidR="004217CD" w:rsidRPr="00411978">
        <w:rPr>
          <w:color w:val="000000" w:themeColor="text1"/>
          <w:lang w:val="en-GB"/>
        </w:rPr>
        <w:t>báo</w:t>
      </w:r>
      <w:proofErr w:type="spellEnd"/>
      <w:r w:rsidR="004217CD" w:rsidRPr="00411978">
        <w:rPr>
          <w:color w:val="000000" w:themeColor="text1"/>
          <w:lang w:val="en-GB"/>
        </w:rPr>
        <w:t xml:space="preserve"> </w:t>
      </w:r>
      <w:proofErr w:type="spellStart"/>
      <w:r w:rsidR="004217CD" w:rsidRPr="00411978">
        <w:rPr>
          <w:color w:val="000000" w:themeColor="text1"/>
          <w:lang w:val="en-GB"/>
        </w:rPr>
        <w:t>cáo</w:t>
      </w:r>
      <w:proofErr w:type="spellEnd"/>
      <w:r w:rsidR="004217CD" w:rsidRPr="00411978">
        <w:rPr>
          <w:color w:val="000000" w:themeColor="text1"/>
          <w:lang w:val="en-GB"/>
        </w:rPr>
        <w:t xml:space="preserve"> </w:t>
      </w:r>
      <w:proofErr w:type="spellStart"/>
      <w:r w:rsidR="004217CD" w:rsidRPr="00411978">
        <w:rPr>
          <w:color w:val="000000" w:themeColor="text1"/>
          <w:lang w:val="en-GB"/>
        </w:rPr>
        <w:t>cơ</w:t>
      </w:r>
      <w:proofErr w:type="spellEnd"/>
      <w:r w:rsidR="004217CD" w:rsidRPr="00411978">
        <w:rPr>
          <w:color w:val="000000" w:themeColor="text1"/>
          <w:lang w:val="en-GB"/>
        </w:rPr>
        <w:t xml:space="preserve"> </w:t>
      </w:r>
      <w:proofErr w:type="spellStart"/>
      <w:r w:rsidR="004217CD" w:rsidRPr="00411978">
        <w:rPr>
          <w:color w:val="000000" w:themeColor="text1"/>
          <w:lang w:val="en-GB"/>
        </w:rPr>
        <w:t>quan</w:t>
      </w:r>
      <w:proofErr w:type="spellEnd"/>
      <w:r w:rsidR="004217CD" w:rsidRPr="00411978">
        <w:rPr>
          <w:color w:val="000000" w:themeColor="text1"/>
          <w:lang w:val="en-GB"/>
        </w:rPr>
        <w:t xml:space="preserve"> </w:t>
      </w:r>
      <w:proofErr w:type="spellStart"/>
      <w:r w:rsidR="004217CD" w:rsidRPr="00411978">
        <w:rPr>
          <w:color w:val="000000" w:themeColor="text1"/>
          <w:lang w:val="en-GB"/>
        </w:rPr>
        <w:t>có</w:t>
      </w:r>
      <w:proofErr w:type="spellEnd"/>
      <w:r w:rsidR="004217CD" w:rsidRPr="00411978">
        <w:rPr>
          <w:color w:val="000000" w:themeColor="text1"/>
          <w:lang w:val="en-GB"/>
        </w:rPr>
        <w:t xml:space="preserve"> </w:t>
      </w:r>
      <w:proofErr w:type="spellStart"/>
      <w:r w:rsidR="004217CD" w:rsidRPr="00411978">
        <w:rPr>
          <w:color w:val="000000" w:themeColor="text1"/>
          <w:lang w:val="en-GB"/>
        </w:rPr>
        <w:t>thẩm</w:t>
      </w:r>
      <w:proofErr w:type="spellEnd"/>
      <w:r w:rsidR="004217CD" w:rsidRPr="00411978">
        <w:rPr>
          <w:color w:val="000000" w:themeColor="text1"/>
          <w:lang w:val="en-GB"/>
        </w:rPr>
        <w:t xml:space="preserve"> </w:t>
      </w:r>
      <w:proofErr w:type="spellStart"/>
      <w:r w:rsidR="004217CD" w:rsidRPr="00411978">
        <w:rPr>
          <w:color w:val="000000" w:themeColor="text1"/>
          <w:lang w:val="en-GB"/>
        </w:rPr>
        <w:lastRenderedPageBreak/>
        <w:t>quyền</w:t>
      </w:r>
      <w:proofErr w:type="spellEnd"/>
      <w:r w:rsidR="004217CD" w:rsidRPr="00411978">
        <w:rPr>
          <w:color w:val="000000" w:themeColor="text1"/>
          <w:lang w:val="en-GB"/>
        </w:rPr>
        <w:t xml:space="preserve">, </w:t>
      </w:r>
      <w:proofErr w:type="spellStart"/>
      <w:r w:rsidR="004217CD" w:rsidRPr="00411978">
        <w:rPr>
          <w:color w:val="000000" w:themeColor="text1"/>
          <w:lang w:val="en-GB"/>
        </w:rPr>
        <w:t>chuẩn</w:t>
      </w:r>
      <w:proofErr w:type="spellEnd"/>
      <w:r w:rsidR="004217CD" w:rsidRPr="00411978">
        <w:rPr>
          <w:color w:val="000000" w:themeColor="text1"/>
          <w:lang w:val="en-GB"/>
        </w:rPr>
        <w:t xml:space="preserve"> </w:t>
      </w:r>
      <w:proofErr w:type="spellStart"/>
      <w:r w:rsidR="004217CD" w:rsidRPr="00411978">
        <w:rPr>
          <w:color w:val="000000" w:themeColor="text1"/>
          <w:lang w:val="en-GB"/>
        </w:rPr>
        <w:t>bị</w:t>
      </w:r>
      <w:proofErr w:type="spellEnd"/>
      <w:r w:rsidR="004217CD" w:rsidRPr="00411978">
        <w:rPr>
          <w:color w:val="000000" w:themeColor="text1"/>
          <w:lang w:val="en-GB"/>
        </w:rPr>
        <w:t xml:space="preserve"> </w:t>
      </w:r>
      <w:proofErr w:type="spellStart"/>
      <w:r w:rsidR="004217CD" w:rsidRPr="00411978">
        <w:rPr>
          <w:color w:val="000000" w:themeColor="text1"/>
          <w:lang w:val="en-GB"/>
        </w:rPr>
        <w:t>các</w:t>
      </w:r>
      <w:proofErr w:type="spellEnd"/>
      <w:r w:rsidR="004217CD" w:rsidRPr="00411978">
        <w:rPr>
          <w:color w:val="000000" w:themeColor="text1"/>
          <w:lang w:val="en-GB"/>
        </w:rPr>
        <w:t xml:space="preserve"> </w:t>
      </w:r>
      <w:proofErr w:type="spellStart"/>
      <w:r w:rsidR="004217CD" w:rsidRPr="00411978">
        <w:rPr>
          <w:color w:val="000000" w:themeColor="text1"/>
          <w:lang w:val="en-GB"/>
        </w:rPr>
        <w:t>điều</w:t>
      </w:r>
      <w:proofErr w:type="spellEnd"/>
      <w:r w:rsidR="004217CD" w:rsidRPr="00411978">
        <w:rPr>
          <w:color w:val="000000" w:themeColor="text1"/>
          <w:lang w:val="en-GB"/>
        </w:rPr>
        <w:t xml:space="preserve"> </w:t>
      </w:r>
      <w:proofErr w:type="spellStart"/>
      <w:r w:rsidR="004217CD" w:rsidRPr="00411978">
        <w:rPr>
          <w:color w:val="000000" w:themeColor="text1"/>
          <w:lang w:val="en-GB"/>
        </w:rPr>
        <w:t>kiện</w:t>
      </w:r>
      <w:proofErr w:type="spellEnd"/>
      <w:r w:rsidR="004217CD" w:rsidRPr="00411978">
        <w:rPr>
          <w:color w:val="000000" w:themeColor="text1"/>
          <w:lang w:val="en-GB"/>
        </w:rPr>
        <w:t xml:space="preserve"> </w:t>
      </w:r>
      <w:proofErr w:type="spellStart"/>
      <w:r w:rsidR="004217CD" w:rsidRPr="00411978">
        <w:rPr>
          <w:color w:val="000000" w:themeColor="text1"/>
          <w:lang w:val="en-GB"/>
        </w:rPr>
        <w:t>cần</w:t>
      </w:r>
      <w:proofErr w:type="spellEnd"/>
      <w:r w:rsidR="004217CD" w:rsidRPr="00411978">
        <w:rPr>
          <w:color w:val="000000" w:themeColor="text1"/>
          <w:lang w:val="en-GB"/>
        </w:rPr>
        <w:t xml:space="preserve"> </w:t>
      </w:r>
      <w:proofErr w:type="spellStart"/>
      <w:r w:rsidR="004217CD" w:rsidRPr="00411978">
        <w:rPr>
          <w:color w:val="000000" w:themeColor="text1"/>
          <w:lang w:val="en-GB"/>
        </w:rPr>
        <w:t>thiết</w:t>
      </w:r>
      <w:proofErr w:type="spellEnd"/>
      <w:r w:rsidR="004217CD" w:rsidRPr="00411978">
        <w:rPr>
          <w:color w:val="000000" w:themeColor="text1"/>
          <w:lang w:val="en-GB"/>
        </w:rPr>
        <w:t xml:space="preserve"> </w:t>
      </w:r>
      <w:proofErr w:type="spellStart"/>
      <w:r w:rsidR="004217CD" w:rsidRPr="00411978">
        <w:rPr>
          <w:color w:val="000000" w:themeColor="text1"/>
          <w:lang w:val="en-GB"/>
        </w:rPr>
        <w:t>về</w:t>
      </w:r>
      <w:proofErr w:type="spellEnd"/>
      <w:r w:rsidR="004217CD" w:rsidRPr="00411978">
        <w:rPr>
          <w:color w:val="000000" w:themeColor="text1"/>
          <w:lang w:val="en-GB"/>
        </w:rPr>
        <w:t xml:space="preserve"> </w:t>
      </w:r>
      <w:proofErr w:type="spellStart"/>
      <w:r w:rsidR="004217CD" w:rsidRPr="00411978">
        <w:rPr>
          <w:color w:val="000000" w:themeColor="text1"/>
          <w:lang w:val="en-GB"/>
        </w:rPr>
        <w:t>hạ</w:t>
      </w:r>
      <w:proofErr w:type="spellEnd"/>
      <w:r w:rsidR="004217CD" w:rsidRPr="00411978">
        <w:rPr>
          <w:color w:val="000000" w:themeColor="text1"/>
          <w:lang w:val="en-GB"/>
        </w:rPr>
        <w:t xml:space="preserve"> </w:t>
      </w:r>
      <w:proofErr w:type="spellStart"/>
      <w:r w:rsidR="004217CD" w:rsidRPr="00411978">
        <w:rPr>
          <w:color w:val="000000" w:themeColor="text1"/>
          <w:lang w:val="en-GB"/>
        </w:rPr>
        <w:t>tầng</w:t>
      </w:r>
      <w:proofErr w:type="spellEnd"/>
      <w:r w:rsidR="004217CD" w:rsidRPr="00411978">
        <w:rPr>
          <w:color w:val="000000" w:themeColor="text1"/>
          <w:lang w:val="en-GB"/>
        </w:rPr>
        <w:t xml:space="preserve"> </w:t>
      </w:r>
      <w:proofErr w:type="spellStart"/>
      <w:r w:rsidR="004217CD" w:rsidRPr="00411978">
        <w:rPr>
          <w:color w:val="000000" w:themeColor="text1"/>
          <w:lang w:val="en-GB"/>
        </w:rPr>
        <w:t>kỹ</w:t>
      </w:r>
      <w:proofErr w:type="spellEnd"/>
      <w:r w:rsidR="004217CD" w:rsidRPr="00411978">
        <w:rPr>
          <w:color w:val="000000" w:themeColor="text1"/>
          <w:lang w:val="en-GB"/>
        </w:rPr>
        <w:t xml:space="preserve"> </w:t>
      </w:r>
      <w:proofErr w:type="spellStart"/>
      <w:r w:rsidR="004217CD" w:rsidRPr="00411978">
        <w:rPr>
          <w:color w:val="000000" w:themeColor="text1"/>
          <w:lang w:val="en-GB"/>
        </w:rPr>
        <w:t>thuật</w:t>
      </w:r>
      <w:proofErr w:type="spellEnd"/>
      <w:r w:rsidR="004217CD" w:rsidRPr="00411978">
        <w:rPr>
          <w:color w:val="000000" w:themeColor="text1"/>
          <w:lang w:val="en-GB"/>
        </w:rPr>
        <w:t xml:space="preserve"> </w:t>
      </w:r>
      <w:proofErr w:type="spellStart"/>
      <w:r w:rsidR="004217CD" w:rsidRPr="00411978">
        <w:rPr>
          <w:color w:val="000000" w:themeColor="text1"/>
          <w:lang w:val="en-GB"/>
        </w:rPr>
        <w:t>để</w:t>
      </w:r>
      <w:proofErr w:type="spellEnd"/>
      <w:r w:rsidR="004217CD" w:rsidRPr="00411978">
        <w:rPr>
          <w:color w:val="000000" w:themeColor="text1"/>
          <w:lang w:val="en-GB"/>
        </w:rPr>
        <w:t xml:space="preserve"> </w:t>
      </w:r>
      <w:proofErr w:type="spellStart"/>
      <w:r w:rsidR="004217CD" w:rsidRPr="00411978">
        <w:rPr>
          <w:color w:val="000000" w:themeColor="text1"/>
          <w:lang w:val="en-GB"/>
        </w:rPr>
        <w:t>tổ</w:t>
      </w:r>
      <w:proofErr w:type="spellEnd"/>
      <w:r w:rsidR="004217CD" w:rsidRPr="00411978">
        <w:rPr>
          <w:color w:val="000000" w:themeColor="text1"/>
          <w:lang w:val="en-GB"/>
        </w:rPr>
        <w:t xml:space="preserve"> </w:t>
      </w:r>
      <w:proofErr w:type="spellStart"/>
      <w:r w:rsidR="004217CD" w:rsidRPr="00411978">
        <w:rPr>
          <w:color w:val="000000" w:themeColor="text1"/>
          <w:lang w:val="en-GB"/>
        </w:rPr>
        <w:t>chức</w:t>
      </w:r>
      <w:proofErr w:type="spellEnd"/>
      <w:r w:rsidR="004217CD" w:rsidRPr="00411978">
        <w:rPr>
          <w:color w:val="000000" w:themeColor="text1"/>
          <w:lang w:val="en-GB"/>
        </w:rPr>
        <w:t xml:space="preserve"> </w:t>
      </w:r>
      <w:proofErr w:type="spellStart"/>
      <w:r w:rsidR="004217CD" w:rsidRPr="00411978">
        <w:rPr>
          <w:color w:val="000000" w:themeColor="text1"/>
          <w:lang w:val="en-GB"/>
        </w:rPr>
        <w:t>phiên</w:t>
      </w:r>
      <w:proofErr w:type="spellEnd"/>
      <w:r w:rsidR="004217CD" w:rsidRPr="00411978">
        <w:rPr>
          <w:color w:val="000000" w:themeColor="text1"/>
          <w:lang w:val="en-GB"/>
        </w:rPr>
        <w:t xml:space="preserve"> </w:t>
      </w:r>
      <w:proofErr w:type="spellStart"/>
      <w:r w:rsidR="004217CD" w:rsidRPr="00411978">
        <w:rPr>
          <w:color w:val="000000" w:themeColor="text1"/>
          <w:lang w:val="en-GB"/>
        </w:rPr>
        <w:t>đấu</w:t>
      </w:r>
      <w:proofErr w:type="spellEnd"/>
      <w:r w:rsidR="004217CD" w:rsidRPr="00411978">
        <w:rPr>
          <w:color w:val="000000" w:themeColor="text1"/>
          <w:lang w:val="en-GB"/>
        </w:rPr>
        <w:t xml:space="preserve"> </w:t>
      </w:r>
      <w:proofErr w:type="spellStart"/>
      <w:r w:rsidR="004217CD" w:rsidRPr="00411978">
        <w:rPr>
          <w:color w:val="000000" w:themeColor="text1"/>
          <w:lang w:val="en-GB"/>
        </w:rPr>
        <w:t>giá</w:t>
      </w:r>
      <w:proofErr w:type="spellEnd"/>
      <w:r w:rsidR="004217CD" w:rsidRPr="00411978">
        <w:rPr>
          <w:color w:val="000000" w:themeColor="text1"/>
          <w:lang w:val="en-GB"/>
        </w:rPr>
        <w:t xml:space="preserve"> </w:t>
      </w:r>
      <w:proofErr w:type="spellStart"/>
      <w:r w:rsidR="004217CD" w:rsidRPr="00411978">
        <w:rPr>
          <w:color w:val="000000" w:themeColor="text1"/>
          <w:lang w:val="en-GB"/>
        </w:rPr>
        <w:t>trực</w:t>
      </w:r>
      <w:proofErr w:type="spellEnd"/>
      <w:r w:rsidR="004217CD" w:rsidRPr="00411978">
        <w:rPr>
          <w:color w:val="000000" w:themeColor="text1"/>
          <w:lang w:val="en-GB"/>
        </w:rPr>
        <w:t xml:space="preserve"> </w:t>
      </w:r>
      <w:proofErr w:type="spellStart"/>
      <w:r w:rsidR="004217CD" w:rsidRPr="00411978">
        <w:rPr>
          <w:color w:val="000000" w:themeColor="text1"/>
          <w:lang w:val="en-GB"/>
        </w:rPr>
        <w:t>tuyến</w:t>
      </w:r>
      <w:proofErr w:type="spellEnd"/>
      <w:r w:rsidR="004217CD" w:rsidRPr="00411978" w:rsidDel="004217CD">
        <w:rPr>
          <w:color w:val="000000" w:themeColor="text1"/>
        </w:rPr>
        <w:t xml:space="preserve"> </w:t>
      </w:r>
      <w:r w:rsidR="004217CD" w:rsidRPr="00411978">
        <w:rPr>
          <w:color w:val="000000" w:themeColor="text1"/>
        </w:rPr>
        <w:t xml:space="preserve"> </w:t>
      </w:r>
      <w:proofErr w:type="spellStart"/>
      <w:r w:rsidR="004217CD" w:rsidRPr="00411978">
        <w:rPr>
          <w:color w:val="000000" w:themeColor="text1"/>
        </w:rPr>
        <w:t>dự</w:t>
      </w:r>
      <w:proofErr w:type="spellEnd"/>
      <w:r w:rsidR="004217CD" w:rsidRPr="00411978">
        <w:rPr>
          <w:color w:val="000000" w:themeColor="text1"/>
        </w:rPr>
        <w:t xml:space="preserve"> </w:t>
      </w:r>
      <w:proofErr w:type="spellStart"/>
      <w:r w:rsidR="004217CD" w:rsidRPr="00411978">
        <w:rPr>
          <w:color w:val="000000" w:themeColor="text1"/>
        </w:rPr>
        <w:t>thảo</w:t>
      </w:r>
      <w:proofErr w:type="spellEnd"/>
      <w:r w:rsidR="004217CD" w:rsidRPr="00411978">
        <w:rPr>
          <w:color w:val="000000" w:themeColor="text1"/>
        </w:rPr>
        <w:t xml:space="preserve"> </w:t>
      </w:r>
      <w:proofErr w:type="spellStart"/>
      <w:r w:rsidR="004217CD" w:rsidRPr="00411978">
        <w:rPr>
          <w:color w:val="000000" w:themeColor="text1"/>
        </w:rPr>
        <w:t>Nghị</w:t>
      </w:r>
      <w:proofErr w:type="spellEnd"/>
      <w:r w:rsidR="004217CD" w:rsidRPr="00411978">
        <w:rPr>
          <w:color w:val="000000" w:themeColor="text1"/>
        </w:rPr>
        <w:t xml:space="preserve"> </w:t>
      </w:r>
      <w:proofErr w:type="spellStart"/>
      <w:r w:rsidR="004217CD" w:rsidRPr="00411978">
        <w:rPr>
          <w:color w:val="000000" w:themeColor="text1"/>
        </w:rPr>
        <w:t>định</w:t>
      </w:r>
      <w:proofErr w:type="spellEnd"/>
      <w:r w:rsidR="00FB4D3C" w:rsidRPr="00411978">
        <w:rPr>
          <w:color w:val="000000" w:themeColor="text1"/>
          <w:lang w:val="vi-VN"/>
        </w:rPr>
        <w:t xml:space="preserve"> </w:t>
      </w:r>
      <w:proofErr w:type="spellStart"/>
      <w:r w:rsidR="004217CD" w:rsidRPr="00411978">
        <w:rPr>
          <w:color w:val="000000" w:themeColor="text1"/>
        </w:rPr>
        <w:t>quy</w:t>
      </w:r>
      <w:proofErr w:type="spellEnd"/>
      <w:r w:rsidR="00FB4D3C" w:rsidRPr="00411978">
        <w:rPr>
          <w:color w:val="000000" w:themeColor="text1"/>
          <w:lang w:val="vi-VN"/>
        </w:rPr>
        <w:t xml:space="preserve"> đ</w:t>
      </w:r>
      <w:proofErr w:type="spellStart"/>
      <w:r w:rsidR="004217CD" w:rsidRPr="00411978">
        <w:rPr>
          <w:color w:val="000000" w:themeColor="text1"/>
        </w:rPr>
        <w:t>ịnh</w:t>
      </w:r>
      <w:proofErr w:type="spellEnd"/>
      <w:r w:rsidR="004217CD" w:rsidRPr="00411978">
        <w:rPr>
          <w:color w:val="000000" w:themeColor="text1"/>
        </w:rPr>
        <w:t xml:space="preserve"> </w:t>
      </w:r>
      <w:proofErr w:type="spellStart"/>
      <w:r w:rsidR="004217CD" w:rsidRPr="00411978">
        <w:rPr>
          <w:color w:val="000000" w:themeColor="text1"/>
          <w:spacing w:val="-2"/>
        </w:rPr>
        <w:t>t</w:t>
      </w:r>
      <w:r w:rsidR="004C06AF" w:rsidRPr="00411978">
        <w:rPr>
          <w:color w:val="000000" w:themeColor="text1"/>
        </w:rPr>
        <w:t>ổ</w:t>
      </w:r>
      <w:proofErr w:type="spellEnd"/>
      <w:r w:rsidR="004C06AF" w:rsidRPr="00411978">
        <w:rPr>
          <w:color w:val="000000" w:themeColor="text1"/>
        </w:rPr>
        <w:t xml:space="preserve"> </w:t>
      </w:r>
      <w:proofErr w:type="spellStart"/>
      <w:r w:rsidR="004C06AF" w:rsidRPr="00411978">
        <w:rPr>
          <w:color w:val="000000" w:themeColor="text1"/>
        </w:rPr>
        <w:t>chức</w:t>
      </w:r>
      <w:proofErr w:type="spellEnd"/>
      <w:r w:rsidR="004C06AF" w:rsidRPr="00411978">
        <w:rPr>
          <w:color w:val="000000" w:themeColor="text1"/>
        </w:rPr>
        <w:t xml:space="preserve"> </w:t>
      </w:r>
      <w:proofErr w:type="spellStart"/>
      <w:r w:rsidR="004C06AF" w:rsidRPr="00411978">
        <w:rPr>
          <w:color w:val="000000" w:themeColor="text1"/>
        </w:rPr>
        <w:t>đấu</w:t>
      </w:r>
      <w:proofErr w:type="spellEnd"/>
      <w:r w:rsidR="004C06AF" w:rsidRPr="00411978">
        <w:rPr>
          <w:color w:val="000000" w:themeColor="text1"/>
        </w:rPr>
        <w:t xml:space="preserve"> </w:t>
      </w:r>
      <w:proofErr w:type="spellStart"/>
      <w:r w:rsidR="004C06AF" w:rsidRPr="00411978">
        <w:rPr>
          <w:color w:val="000000" w:themeColor="text1"/>
        </w:rPr>
        <w:t>giá</w:t>
      </w:r>
      <w:proofErr w:type="spellEnd"/>
      <w:r w:rsidR="004C06AF" w:rsidRPr="00411978">
        <w:rPr>
          <w:color w:val="000000" w:themeColor="text1"/>
        </w:rPr>
        <w:t xml:space="preserve"> </w:t>
      </w:r>
      <w:proofErr w:type="spellStart"/>
      <w:r w:rsidR="004C06AF" w:rsidRPr="00411978">
        <w:rPr>
          <w:color w:val="000000" w:themeColor="text1"/>
        </w:rPr>
        <w:t>tài</w:t>
      </w:r>
      <w:proofErr w:type="spellEnd"/>
      <w:r w:rsidR="004C06AF" w:rsidRPr="00411978">
        <w:rPr>
          <w:color w:val="000000" w:themeColor="text1"/>
        </w:rPr>
        <w:t xml:space="preserve"> </w:t>
      </w:r>
      <w:proofErr w:type="spellStart"/>
      <w:r w:rsidR="004C06AF" w:rsidRPr="00411978">
        <w:rPr>
          <w:color w:val="000000" w:themeColor="text1"/>
        </w:rPr>
        <w:t>sản</w:t>
      </w:r>
      <w:proofErr w:type="spellEnd"/>
      <w:r w:rsidR="004C06AF" w:rsidRPr="00411978">
        <w:rPr>
          <w:color w:val="000000" w:themeColor="text1"/>
          <w:lang w:val="vi-VN"/>
        </w:rPr>
        <w:t xml:space="preserve"> có trách nhiệm</w:t>
      </w:r>
      <w:r w:rsidR="004C06AF" w:rsidRPr="00411978">
        <w:rPr>
          <w:color w:val="000000" w:themeColor="text1"/>
        </w:rPr>
        <w:t xml:space="preserve"> </w:t>
      </w:r>
      <w:proofErr w:type="spellStart"/>
      <w:r w:rsidR="004C06AF" w:rsidRPr="00411978">
        <w:rPr>
          <w:color w:val="000000" w:themeColor="text1"/>
        </w:rPr>
        <w:t>tiếp</w:t>
      </w:r>
      <w:proofErr w:type="spellEnd"/>
      <w:r w:rsidR="004C06AF" w:rsidRPr="00411978">
        <w:rPr>
          <w:color w:val="000000" w:themeColor="text1"/>
        </w:rPr>
        <w:t xml:space="preserve"> </w:t>
      </w:r>
      <w:proofErr w:type="spellStart"/>
      <w:r w:rsidR="004C06AF" w:rsidRPr="00411978">
        <w:rPr>
          <w:color w:val="000000" w:themeColor="text1"/>
        </w:rPr>
        <w:t>nhận</w:t>
      </w:r>
      <w:proofErr w:type="spellEnd"/>
      <w:r w:rsidR="004C06AF" w:rsidRPr="00411978">
        <w:rPr>
          <w:color w:val="000000" w:themeColor="text1"/>
          <w:lang w:val="vi-VN"/>
        </w:rPr>
        <w:t xml:space="preserve"> thông tin</w:t>
      </w:r>
      <w:r w:rsidR="004C06AF" w:rsidRPr="00411978">
        <w:rPr>
          <w:color w:val="000000" w:themeColor="text1"/>
        </w:rPr>
        <w:t xml:space="preserve"> </w:t>
      </w:r>
      <w:proofErr w:type="spellStart"/>
      <w:r w:rsidR="004C06AF" w:rsidRPr="00411978">
        <w:rPr>
          <w:color w:val="000000" w:themeColor="text1"/>
        </w:rPr>
        <w:t>đăng</w:t>
      </w:r>
      <w:proofErr w:type="spellEnd"/>
      <w:r w:rsidR="004C06AF" w:rsidRPr="00411978">
        <w:rPr>
          <w:color w:val="000000" w:themeColor="text1"/>
        </w:rPr>
        <w:t xml:space="preserve"> </w:t>
      </w:r>
      <w:proofErr w:type="spellStart"/>
      <w:r w:rsidR="004C06AF" w:rsidRPr="00411978">
        <w:rPr>
          <w:color w:val="000000" w:themeColor="text1"/>
        </w:rPr>
        <w:t>ký</w:t>
      </w:r>
      <w:proofErr w:type="spellEnd"/>
      <w:r w:rsidR="004C06AF" w:rsidRPr="00411978">
        <w:rPr>
          <w:color w:val="000000" w:themeColor="text1"/>
        </w:rPr>
        <w:t xml:space="preserve"> </w:t>
      </w:r>
      <w:proofErr w:type="spellStart"/>
      <w:r w:rsidR="004C06AF" w:rsidRPr="00411978">
        <w:rPr>
          <w:color w:val="000000" w:themeColor="text1"/>
        </w:rPr>
        <w:t>tham</w:t>
      </w:r>
      <w:proofErr w:type="spellEnd"/>
      <w:r w:rsidR="004C06AF" w:rsidRPr="00411978">
        <w:rPr>
          <w:color w:val="000000" w:themeColor="text1"/>
        </w:rPr>
        <w:t xml:space="preserve"> </w:t>
      </w:r>
      <w:proofErr w:type="spellStart"/>
      <w:r w:rsidR="004C06AF" w:rsidRPr="00411978">
        <w:rPr>
          <w:color w:val="000000" w:themeColor="text1"/>
        </w:rPr>
        <w:t>gia</w:t>
      </w:r>
      <w:proofErr w:type="spellEnd"/>
      <w:r w:rsidR="004C06AF" w:rsidRPr="00411978">
        <w:rPr>
          <w:color w:val="000000" w:themeColor="text1"/>
        </w:rPr>
        <w:t xml:space="preserve"> </w:t>
      </w:r>
      <w:proofErr w:type="spellStart"/>
      <w:r w:rsidR="004C06AF" w:rsidRPr="00411978">
        <w:rPr>
          <w:color w:val="000000" w:themeColor="text1"/>
        </w:rPr>
        <w:t>đấu</w:t>
      </w:r>
      <w:proofErr w:type="spellEnd"/>
      <w:r w:rsidR="004C06AF" w:rsidRPr="00411978">
        <w:rPr>
          <w:color w:val="000000" w:themeColor="text1"/>
        </w:rPr>
        <w:t xml:space="preserve"> </w:t>
      </w:r>
      <w:proofErr w:type="spellStart"/>
      <w:r w:rsidR="004C06AF" w:rsidRPr="00411978">
        <w:rPr>
          <w:color w:val="000000" w:themeColor="text1"/>
        </w:rPr>
        <w:t>giá</w:t>
      </w:r>
      <w:proofErr w:type="spellEnd"/>
      <w:r w:rsidR="004C06AF" w:rsidRPr="00411978">
        <w:rPr>
          <w:color w:val="000000" w:themeColor="text1"/>
        </w:rPr>
        <w:t xml:space="preserve"> </w:t>
      </w:r>
      <w:r w:rsidR="004C06AF" w:rsidRPr="00411978">
        <w:rPr>
          <w:color w:val="000000" w:themeColor="text1"/>
          <w:lang w:val="vi-VN"/>
        </w:rPr>
        <w:t xml:space="preserve">và tiền đặt trước </w:t>
      </w:r>
      <w:proofErr w:type="spellStart"/>
      <w:r w:rsidR="004C06AF" w:rsidRPr="00411978">
        <w:rPr>
          <w:color w:val="000000" w:themeColor="text1"/>
        </w:rPr>
        <w:t>liên</w:t>
      </w:r>
      <w:proofErr w:type="spellEnd"/>
      <w:r w:rsidR="004C06AF" w:rsidRPr="00411978">
        <w:rPr>
          <w:color w:val="000000" w:themeColor="text1"/>
        </w:rPr>
        <w:t xml:space="preserve"> </w:t>
      </w:r>
      <w:proofErr w:type="spellStart"/>
      <w:r w:rsidR="004C06AF" w:rsidRPr="00411978">
        <w:rPr>
          <w:color w:val="000000" w:themeColor="text1"/>
        </w:rPr>
        <w:t>tục</w:t>
      </w:r>
      <w:proofErr w:type="spellEnd"/>
      <w:r w:rsidR="004C06AF" w:rsidRPr="00411978">
        <w:rPr>
          <w:color w:val="000000" w:themeColor="text1"/>
        </w:rPr>
        <w:t xml:space="preserve"> </w:t>
      </w:r>
      <w:proofErr w:type="spellStart"/>
      <w:r w:rsidR="004C06AF" w:rsidRPr="00411978">
        <w:rPr>
          <w:color w:val="000000" w:themeColor="text1"/>
        </w:rPr>
        <w:t>kể</w:t>
      </w:r>
      <w:proofErr w:type="spellEnd"/>
      <w:r w:rsidR="004C06AF" w:rsidRPr="00411978">
        <w:rPr>
          <w:color w:val="000000" w:themeColor="text1"/>
        </w:rPr>
        <w:t xml:space="preserve"> </w:t>
      </w:r>
      <w:proofErr w:type="spellStart"/>
      <w:r w:rsidR="004C06AF" w:rsidRPr="00411978">
        <w:rPr>
          <w:color w:val="000000" w:themeColor="text1"/>
        </w:rPr>
        <w:t>từ</w:t>
      </w:r>
      <w:proofErr w:type="spellEnd"/>
      <w:r w:rsidR="004C06AF" w:rsidRPr="00411978">
        <w:rPr>
          <w:color w:val="000000" w:themeColor="text1"/>
        </w:rPr>
        <w:t xml:space="preserve"> </w:t>
      </w:r>
      <w:proofErr w:type="spellStart"/>
      <w:r w:rsidR="004C06AF" w:rsidRPr="00411978">
        <w:rPr>
          <w:color w:val="000000" w:themeColor="text1"/>
        </w:rPr>
        <w:t>ngày</w:t>
      </w:r>
      <w:proofErr w:type="spellEnd"/>
      <w:r w:rsidR="004C06AF" w:rsidRPr="00411978">
        <w:rPr>
          <w:color w:val="000000" w:themeColor="text1"/>
        </w:rPr>
        <w:t xml:space="preserve"> </w:t>
      </w:r>
      <w:proofErr w:type="spellStart"/>
      <w:r w:rsidR="004C06AF" w:rsidRPr="00411978">
        <w:rPr>
          <w:color w:val="000000" w:themeColor="text1"/>
        </w:rPr>
        <w:t>niêm</w:t>
      </w:r>
      <w:proofErr w:type="spellEnd"/>
      <w:r w:rsidR="004C06AF" w:rsidRPr="00411978">
        <w:rPr>
          <w:color w:val="000000" w:themeColor="text1"/>
        </w:rPr>
        <w:t xml:space="preserve"> </w:t>
      </w:r>
      <w:proofErr w:type="spellStart"/>
      <w:r w:rsidR="004C06AF" w:rsidRPr="00411978">
        <w:rPr>
          <w:color w:val="000000" w:themeColor="text1"/>
        </w:rPr>
        <w:t>yết</w:t>
      </w:r>
      <w:proofErr w:type="spellEnd"/>
      <w:r w:rsidR="004C06AF" w:rsidRPr="00411978">
        <w:rPr>
          <w:color w:val="000000" w:themeColor="text1"/>
        </w:rPr>
        <w:t xml:space="preserve"> </w:t>
      </w:r>
      <w:proofErr w:type="spellStart"/>
      <w:r w:rsidR="004C06AF" w:rsidRPr="00411978">
        <w:rPr>
          <w:color w:val="000000" w:themeColor="text1"/>
        </w:rPr>
        <w:t>việc</w:t>
      </w:r>
      <w:proofErr w:type="spellEnd"/>
      <w:r w:rsidR="004C06AF" w:rsidRPr="00411978">
        <w:rPr>
          <w:color w:val="000000" w:themeColor="text1"/>
        </w:rPr>
        <w:t xml:space="preserve"> </w:t>
      </w:r>
      <w:proofErr w:type="spellStart"/>
      <w:r w:rsidR="004C06AF" w:rsidRPr="00411978">
        <w:rPr>
          <w:color w:val="000000" w:themeColor="text1"/>
        </w:rPr>
        <w:t>đấu</w:t>
      </w:r>
      <w:proofErr w:type="spellEnd"/>
      <w:r w:rsidR="004C06AF" w:rsidRPr="00411978">
        <w:rPr>
          <w:color w:val="000000" w:themeColor="text1"/>
        </w:rPr>
        <w:t xml:space="preserve"> </w:t>
      </w:r>
      <w:proofErr w:type="spellStart"/>
      <w:r w:rsidR="004C06AF" w:rsidRPr="00411978">
        <w:rPr>
          <w:color w:val="000000" w:themeColor="text1"/>
        </w:rPr>
        <w:t>giá</w:t>
      </w:r>
      <w:proofErr w:type="spellEnd"/>
      <w:r w:rsidR="004C06AF" w:rsidRPr="00411978">
        <w:rPr>
          <w:color w:val="000000" w:themeColor="text1"/>
        </w:rPr>
        <w:t xml:space="preserve"> </w:t>
      </w:r>
      <w:proofErr w:type="spellStart"/>
      <w:r w:rsidR="004C06AF" w:rsidRPr="00411978">
        <w:rPr>
          <w:color w:val="000000" w:themeColor="text1"/>
        </w:rPr>
        <w:t>tài</w:t>
      </w:r>
      <w:proofErr w:type="spellEnd"/>
      <w:r w:rsidR="004C06AF" w:rsidRPr="00411978">
        <w:rPr>
          <w:color w:val="000000" w:themeColor="text1"/>
        </w:rPr>
        <w:t xml:space="preserve"> </w:t>
      </w:r>
      <w:proofErr w:type="spellStart"/>
      <w:r w:rsidR="004C06AF" w:rsidRPr="00411978">
        <w:rPr>
          <w:color w:val="000000" w:themeColor="text1"/>
        </w:rPr>
        <w:t>sản</w:t>
      </w:r>
      <w:proofErr w:type="spellEnd"/>
      <w:r w:rsidR="004C06AF" w:rsidRPr="00411978">
        <w:rPr>
          <w:color w:val="000000" w:themeColor="text1"/>
        </w:rPr>
        <w:t xml:space="preserve"> </w:t>
      </w:r>
      <w:proofErr w:type="spellStart"/>
      <w:r w:rsidR="004C06AF" w:rsidRPr="00411978">
        <w:rPr>
          <w:color w:val="000000" w:themeColor="text1"/>
        </w:rPr>
        <w:t>cho</w:t>
      </w:r>
      <w:proofErr w:type="spellEnd"/>
      <w:r w:rsidR="004C06AF" w:rsidRPr="00411978">
        <w:rPr>
          <w:color w:val="000000" w:themeColor="text1"/>
        </w:rPr>
        <w:t xml:space="preserve"> </w:t>
      </w:r>
      <w:proofErr w:type="spellStart"/>
      <w:r w:rsidR="004C06AF" w:rsidRPr="00411978">
        <w:rPr>
          <w:color w:val="000000" w:themeColor="text1"/>
        </w:rPr>
        <w:t>đến</w:t>
      </w:r>
      <w:proofErr w:type="spellEnd"/>
      <w:r w:rsidR="004C06AF" w:rsidRPr="00411978">
        <w:rPr>
          <w:color w:val="000000" w:themeColor="text1"/>
        </w:rPr>
        <w:t xml:space="preserve"> </w:t>
      </w:r>
      <w:proofErr w:type="spellStart"/>
      <w:r w:rsidR="004C06AF" w:rsidRPr="00411978">
        <w:rPr>
          <w:color w:val="000000" w:themeColor="text1"/>
        </w:rPr>
        <w:t>trước</w:t>
      </w:r>
      <w:proofErr w:type="spellEnd"/>
      <w:r w:rsidR="004C06AF" w:rsidRPr="00411978">
        <w:rPr>
          <w:color w:val="000000" w:themeColor="text1"/>
        </w:rPr>
        <w:t xml:space="preserve"> </w:t>
      </w:r>
      <w:proofErr w:type="spellStart"/>
      <w:r w:rsidR="00322BF1" w:rsidRPr="00411978">
        <w:rPr>
          <w:color w:val="000000" w:themeColor="text1"/>
        </w:rPr>
        <w:t>thời</w:t>
      </w:r>
      <w:proofErr w:type="spellEnd"/>
      <w:r w:rsidR="00322BF1" w:rsidRPr="00411978">
        <w:rPr>
          <w:color w:val="000000" w:themeColor="text1"/>
          <w:lang w:val="vi-VN"/>
        </w:rPr>
        <w:t xml:space="preserve"> điểm</w:t>
      </w:r>
      <w:r w:rsidR="004C06AF" w:rsidRPr="00411978">
        <w:rPr>
          <w:color w:val="000000" w:themeColor="text1"/>
        </w:rPr>
        <w:t xml:space="preserve"> </w:t>
      </w:r>
      <w:proofErr w:type="spellStart"/>
      <w:r w:rsidR="004C06AF" w:rsidRPr="00411978">
        <w:rPr>
          <w:color w:val="000000" w:themeColor="text1"/>
        </w:rPr>
        <w:t>tổ</w:t>
      </w:r>
      <w:proofErr w:type="spellEnd"/>
      <w:r w:rsidR="004C06AF" w:rsidRPr="00411978">
        <w:rPr>
          <w:color w:val="000000" w:themeColor="text1"/>
          <w:lang w:val="vi-VN"/>
        </w:rPr>
        <w:t xml:space="preserve"> chức </w:t>
      </w:r>
      <w:proofErr w:type="spellStart"/>
      <w:r w:rsidR="004C06AF" w:rsidRPr="00411978">
        <w:rPr>
          <w:color w:val="000000" w:themeColor="text1"/>
        </w:rPr>
        <w:t>đấu</w:t>
      </w:r>
      <w:proofErr w:type="spellEnd"/>
      <w:r w:rsidR="004C06AF" w:rsidRPr="00411978">
        <w:rPr>
          <w:color w:val="000000" w:themeColor="text1"/>
        </w:rPr>
        <w:t xml:space="preserve"> </w:t>
      </w:r>
      <w:proofErr w:type="spellStart"/>
      <w:r w:rsidR="004C06AF" w:rsidRPr="00411978">
        <w:rPr>
          <w:color w:val="000000" w:themeColor="text1"/>
        </w:rPr>
        <w:t>giá</w:t>
      </w:r>
      <w:proofErr w:type="spellEnd"/>
      <w:r w:rsidR="004C06AF" w:rsidRPr="00411978">
        <w:rPr>
          <w:color w:val="000000" w:themeColor="text1"/>
        </w:rPr>
        <w:t xml:space="preserve"> 0</w:t>
      </w:r>
      <w:r w:rsidRPr="00411978">
        <w:rPr>
          <w:color w:val="000000" w:themeColor="text1"/>
          <w:lang w:val="vi-VN"/>
        </w:rPr>
        <w:t>2</w:t>
      </w:r>
      <w:r w:rsidR="004C06AF" w:rsidRPr="00411978">
        <w:rPr>
          <w:color w:val="000000" w:themeColor="text1"/>
        </w:rPr>
        <w:t xml:space="preserve"> </w:t>
      </w:r>
      <w:proofErr w:type="spellStart"/>
      <w:r w:rsidR="004C06AF" w:rsidRPr="00411978">
        <w:rPr>
          <w:color w:val="000000" w:themeColor="text1"/>
        </w:rPr>
        <w:t>ngày</w:t>
      </w:r>
      <w:proofErr w:type="spellEnd"/>
      <w:r w:rsidR="00C67B54">
        <w:rPr>
          <w:color w:val="000000" w:themeColor="text1"/>
          <w:lang w:val="vi-VN"/>
        </w:rPr>
        <w:t>.</w:t>
      </w:r>
    </w:p>
    <w:p w14:paraId="09D7098C" w14:textId="22B9997F" w:rsidR="00BE71B8" w:rsidRPr="00411978" w:rsidRDefault="00945777" w:rsidP="00DB5264">
      <w:pPr>
        <w:spacing w:before="120"/>
        <w:ind w:firstLine="709"/>
        <w:jc w:val="both"/>
        <w:rPr>
          <w:color w:val="000000" w:themeColor="text1"/>
          <w:spacing w:val="-2"/>
          <w:lang w:val="vi-VN"/>
        </w:rPr>
      </w:pPr>
      <w:r w:rsidRPr="00411978">
        <w:rPr>
          <w:b/>
          <w:color w:val="000000" w:themeColor="text1"/>
          <w:lang w:val="vi-VN"/>
        </w:rPr>
        <w:t>Chương III</w:t>
      </w:r>
      <w:r w:rsidRPr="00411978">
        <w:rPr>
          <w:color w:val="000000" w:themeColor="text1"/>
          <w:lang w:val="vi-VN"/>
        </w:rPr>
        <w:t xml:space="preserve"> </w:t>
      </w:r>
      <w:r w:rsidR="004559F4" w:rsidRPr="00411978">
        <w:rPr>
          <w:color w:val="000000" w:themeColor="text1"/>
          <w:lang w:val="vi-VN"/>
        </w:rPr>
        <w:t>Thu, nộp hoàn tiền trúng</w:t>
      </w:r>
      <w:r w:rsidR="004F64E5" w:rsidRPr="00411978">
        <w:rPr>
          <w:color w:val="000000" w:themeColor="text1"/>
          <w:spacing w:val="-4"/>
        </w:rPr>
        <w:t xml:space="preserve"> </w:t>
      </w:r>
      <w:proofErr w:type="spellStart"/>
      <w:r w:rsidR="004F64E5" w:rsidRPr="00411978">
        <w:rPr>
          <w:color w:val="000000" w:themeColor="text1"/>
          <w:spacing w:val="-4"/>
        </w:rPr>
        <w:t>đấu</w:t>
      </w:r>
      <w:proofErr w:type="spellEnd"/>
      <w:r w:rsidR="004F64E5" w:rsidRPr="00411978">
        <w:rPr>
          <w:color w:val="000000" w:themeColor="text1"/>
          <w:spacing w:val="-4"/>
        </w:rPr>
        <w:t xml:space="preserve"> </w:t>
      </w:r>
      <w:proofErr w:type="spellStart"/>
      <w:r w:rsidR="004F64E5" w:rsidRPr="00411978">
        <w:rPr>
          <w:color w:val="000000" w:themeColor="text1"/>
          <w:spacing w:val="-4"/>
        </w:rPr>
        <w:t>giá</w:t>
      </w:r>
      <w:proofErr w:type="spellEnd"/>
      <w:r w:rsidR="004F64E5" w:rsidRPr="00411978">
        <w:rPr>
          <w:color w:val="000000" w:themeColor="text1"/>
          <w:spacing w:val="-4"/>
        </w:rPr>
        <w:t>,</w:t>
      </w:r>
      <w:r w:rsidR="004F64E5" w:rsidRPr="00411978">
        <w:rPr>
          <w:color w:val="000000" w:themeColor="text1"/>
        </w:rPr>
        <w:t xml:space="preserve"> </w:t>
      </w:r>
      <w:proofErr w:type="spellStart"/>
      <w:r w:rsidR="004F64E5" w:rsidRPr="00411978">
        <w:rPr>
          <w:color w:val="000000" w:themeColor="text1"/>
        </w:rPr>
        <w:t>gồm</w:t>
      </w:r>
      <w:proofErr w:type="spellEnd"/>
      <w:r w:rsidR="004F64E5" w:rsidRPr="00411978">
        <w:rPr>
          <w:color w:val="000000" w:themeColor="text1"/>
          <w:lang w:val="vi-VN"/>
        </w:rPr>
        <w:t xml:space="preserve"> 2 điều, </w:t>
      </w:r>
      <w:r w:rsidR="00F9774B" w:rsidRPr="00411978">
        <w:rPr>
          <w:color w:val="000000" w:themeColor="text1"/>
          <w:lang w:val="vi-VN"/>
        </w:rPr>
        <w:t>Đ</w:t>
      </w:r>
      <w:r w:rsidR="004F64E5" w:rsidRPr="00411978">
        <w:rPr>
          <w:color w:val="000000" w:themeColor="text1"/>
          <w:lang w:val="vi-VN"/>
        </w:rPr>
        <w:t>iều 2</w:t>
      </w:r>
      <w:r w:rsidR="00276263" w:rsidRPr="00411978">
        <w:rPr>
          <w:color w:val="000000" w:themeColor="text1"/>
          <w:lang w:val="vi-VN"/>
        </w:rPr>
        <w:t xml:space="preserve">6 </w:t>
      </w:r>
      <w:r w:rsidR="004F64E5" w:rsidRPr="00411978">
        <w:rPr>
          <w:color w:val="000000" w:themeColor="text1"/>
          <w:lang w:val="vi-VN"/>
        </w:rPr>
        <w:t xml:space="preserve">và </w:t>
      </w:r>
      <w:r w:rsidR="00F9774B" w:rsidRPr="00411978">
        <w:rPr>
          <w:color w:val="000000" w:themeColor="text1"/>
          <w:lang w:val="vi-VN"/>
        </w:rPr>
        <w:t>Đ</w:t>
      </w:r>
      <w:r w:rsidR="004F64E5" w:rsidRPr="00411978">
        <w:rPr>
          <w:color w:val="000000" w:themeColor="text1"/>
          <w:lang w:val="vi-VN"/>
        </w:rPr>
        <w:t>iều 2</w:t>
      </w:r>
      <w:r w:rsidR="00276263" w:rsidRPr="00411978">
        <w:rPr>
          <w:color w:val="000000" w:themeColor="text1"/>
          <w:lang w:val="vi-VN"/>
        </w:rPr>
        <w:t>7</w:t>
      </w:r>
      <w:r w:rsidR="004F64E5" w:rsidRPr="00411978">
        <w:rPr>
          <w:color w:val="000000" w:themeColor="text1"/>
          <w:lang w:val="vi-VN"/>
        </w:rPr>
        <w:t>, quy định về</w:t>
      </w:r>
      <w:r w:rsidR="000058EF" w:rsidRPr="00411978">
        <w:rPr>
          <w:color w:val="000000" w:themeColor="text1"/>
          <w:lang w:val="vi-VN"/>
        </w:rPr>
        <w:t xml:space="preserve">: </w:t>
      </w:r>
      <w:r w:rsidR="00453077" w:rsidRPr="00411978">
        <w:rPr>
          <w:color w:val="000000" w:themeColor="text1"/>
          <w:lang w:val="vi-VN"/>
        </w:rPr>
        <w:t>thu, nộp</w:t>
      </w:r>
      <w:r w:rsidR="0005372C">
        <w:rPr>
          <w:color w:val="000000" w:themeColor="text1"/>
          <w:lang w:val="vi-VN"/>
        </w:rPr>
        <w:t>,</w:t>
      </w:r>
      <w:r w:rsidR="00453077" w:rsidRPr="00411978">
        <w:rPr>
          <w:color w:val="000000" w:themeColor="text1"/>
          <w:lang w:val="vi-VN"/>
        </w:rPr>
        <w:t xml:space="preserve"> hoàn tiền trúng đấu giá</w:t>
      </w:r>
    </w:p>
    <w:p w14:paraId="4992C98E" w14:textId="0D60D7F6" w:rsidR="00F312D9" w:rsidRPr="00411978" w:rsidRDefault="004217CD" w:rsidP="00F312D9">
      <w:pPr>
        <w:spacing w:before="120"/>
        <w:ind w:firstLine="709"/>
        <w:jc w:val="both"/>
        <w:rPr>
          <w:color w:val="000000" w:themeColor="text1"/>
          <w:spacing w:val="-2"/>
          <w:lang w:val="vi-VN"/>
        </w:rPr>
      </w:pPr>
      <w:r w:rsidRPr="00411978">
        <w:rPr>
          <w:color w:val="000000" w:themeColor="text1"/>
          <w:spacing w:val="-4"/>
        </w:rPr>
        <w:t>1</w:t>
      </w:r>
      <w:r w:rsidR="00453077" w:rsidRPr="00411978">
        <w:rPr>
          <w:color w:val="000000" w:themeColor="text1"/>
          <w:spacing w:val="-4"/>
          <w:lang w:val="vi-VN"/>
        </w:rPr>
        <w:t xml:space="preserve">. </w:t>
      </w:r>
      <w:r w:rsidR="00A840CF" w:rsidRPr="00411978">
        <w:rPr>
          <w:color w:val="000000" w:themeColor="text1"/>
          <w:spacing w:val="-4"/>
          <w:lang w:val="vi-VN"/>
        </w:rPr>
        <w:t>Về tài khoản chuyên thu</w:t>
      </w:r>
      <w:r w:rsidR="00E433FC" w:rsidRPr="00411978">
        <w:rPr>
          <w:color w:val="000000" w:themeColor="text1"/>
          <w:spacing w:val="-4"/>
          <w:lang w:val="vi-VN"/>
        </w:rPr>
        <w:t xml:space="preserve"> để thu tiền trúng đấu giá biển số xe ô tô</w:t>
      </w:r>
      <w:r w:rsidR="00BE71B8" w:rsidRPr="00411978">
        <w:rPr>
          <w:color w:val="000000" w:themeColor="text1"/>
          <w:spacing w:val="-4"/>
          <w:lang w:val="vi-VN"/>
        </w:rPr>
        <w:t xml:space="preserve"> (khoản 1 Điều 2</w:t>
      </w:r>
      <w:r w:rsidR="00C67B54">
        <w:rPr>
          <w:color w:val="000000" w:themeColor="text1"/>
          <w:spacing w:val="-4"/>
          <w:lang w:val="vi-VN"/>
        </w:rPr>
        <w:t>6</w:t>
      </w:r>
      <w:r w:rsidR="00BE71B8" w:rsidRPr="00411978">
        <w:rPr>
          <w:color w:val="000000" w:themeColor="text1"/>
          <w:spacing w:val="-4"/>
          <w:lang w:val="vi-VN"/>
        </w:rPr>
        <w:t>)</w:t>
      </w:r>
      <w:r w:rsidR="00E433FC" w:rsidRPr="00411978">
        <w:rPr>
          <w:color w:val="000000" w:themeColor="text1"/>
          <w:spacing w:val="-4"/>
          <w:lang w:val="vi-VN"/>
        </w:rPr>
        <w:t>:</w:t>
      </w:r>
      <w:r w:rsidR="00844089" w:rsidRPr="00411978">
        <w:rPr>
          <w:color w:val="000000" w:themeColor="text1"/>
          <w:spacing w:val="-4"/>
          <w:lang w:val="vi-VN"/>
        </w:rPr>
        <w:t xml:space="preserve"> </w:t>
      </w:r>
      <w:proofErr w:type="spellStart"/>
      <w:r w:rsidR="00FB4D3C" w:rsidRPr="00411978">
        <w:rPr>
          <w:color w:val="000000" w:themeColor="text1"/>
        </w:rPr>
        <w:t>D</w:t>
      </w:r>
      <w:r w:rsidRPr="00411978">
        <w:rPr>
          <w:color w:val="000000" w:themeColor="text1"/>
        </w:rPr>
        <w:t>ự</w:t>
      </w:r>
      <w:proofErr w:type="spellEnd"/>
      <w:r w:rsidRPr="00411978">
        <w:rPr>
          <w:color w:val="000000" w:themeColor="text1"/>
        </w:rPr>
        <w:t xml:space="preserve"> </w:t>
      </w:r>
      <w:proofErr w:type="spellStart"/>
      <w:r w:rsidRPr="00411978">
        <w:rPr>
          <w:color w:val="000000" w:themeColor="text1"/>
        </w:rPr>
        <w:t>t</w:t>
      </w:r>
      <w:r w:rsidR="00FB4D3C" w:rsidRPr="00411978">
        <w:rPr>
          <w:color w:val="000000" w:themeColor="text1"/>
        </w:rPr>
        <w:t>hảo</w:t>
      </w:r>
      <w:proofErr w:type="spellEnd"/>
      <w:r w:rsidR="00FB4D3C" w:rsidRPr="00411978">
        <w:rPr>
          <w:color w:val="000000" w:themeColor="text1"/>
          <w:lang w:val="vi-VN"/>
        </w:rPr>
        <w:t xml:space="preserve"> Nghị định</w:t>
      </w:r>
      <w:r w:rsidRPr="00411978">
        <w:rPr>
          <w:color w:val="000000" w:themeColor="text1"/>
        </w:rPr>
        <w:t xml:space="preserve"> </w:t>
      </w:r>
      <w:proofErr w:type="spellStart"/>
      <w:r w:rsidRPr="00411978">
        <w:rPr>
          <w:color w:val="000000" w:themeColor="text1"/>
        </w:rPr>
        <w:t>quy</w:t>
      </w:r>
      <w:proofErr w:type="spellEnd"/>
      <w:r w:rsidRPr="00411978">
        <w:rPr>
          <w:color w:val="000000" w:themeColor="text1"/>
        </w:rPr>
        <w:t xml:space="preserve"> </w:t>
      </w:r>
      <w:proofErr w:type="spellStart"/>
      <w:r w:rsidRPr="00411978">
        <w:rPr>
          <w:color w:val="000000" w:themeColor="text1"/>
        </w:rPr>
        <w:t>định</w:t>
      </w:r>
      <w:proofErr w:type="spellEnd"/>
      <w:r w:rsidRPr="00411978">
        <w:rPr>
          <w:color w:val="000000" w:themeColor="text1"/>
        </w:rPr>
        <w:t xml:space="preserve"> </w:t>
      </w:r>
      <w:proofErr w:type="spellStart"/>
      <w:r w:rsidRPr="00411978">
        <w:rPr>
          <w:color w:val="000000" w:themeColor="text1"/>
        </w:rPr>
        <w:t>người</w:t>
      </w:r>
      <w:proofErr w:type="spellEnd"/>
      <w:r w:rsidRPr="00411978">
        <w:rPr>
          <w:color w:val="000000" w:themeColor="text1"/>
        </w:rPr>
        <w:t xml:space="preserve"> </w:t>
      </w:r>
      <w:proofErr w:type="spellStart"/>
      <w:r w:rsidRPr="00411978">
        <w:rPr>
          <w:color w:val="000000" w:themeColor="text1"/>
        </w:rPr>
        <w:t>trúng</w:t>
      </w:r>
      <w:proofErr w:type="spellEnd"/>
      <w:r w:rsidRPr="00411978">
        <w:rPr>
          <w:color w:val="000000" w:themeColor="text1"/>
        </w:rPr>
        <w:t xml:space="preserve"> </w:t>
      </w:r>
      <w:proofErr w:type="spellStart"/>
      <w:r w:rsidRPr="00411978">
        <w:rPr>
          <w:color w:val="000000" w:themeColor="text1"/>
        </w:rPr>
        <w:t>đấu</w:t>
      </w:r>
      <w:proofErr w:type="spellEnd"/>
      <w:r w:rsidRPr="00411978">
        <w:rPr>
          <w:color w:val="000000" w:themeColor="text1"/>
        </w:rPr>
        <w:t xml:space="preserve"> </w:t>
      </w:r>
      <w:proofErr w:type="spellStart"/>
      <w:r w:rsidRPr="00411978">
        <w:rPr>
          <w:color w:val="000000" w:themeColor="text1"/>
        </w:rPr>
        <w:t>giá</w:t>
      </w:r>
      <w:proofErr w:type="spellEnd"/>
      <w:r w:rsidR="00844089" w:rsidRPr="00411978">
        <w:rPr>
          <w:color w:val="000000" w:themeColor="text1"/>
        </w:rPr>
        <w:t xml:space="preserve"> </w:t>
      </w:r>
      <w:proofErr w:type="spellStart"/>
      <w:r w:rsidR="00844089" w:rsidRPr="00411978">
        <w:rPr>
          <w:color w:val="000000" w:themeColor="text1"/>
        </w:rPr>
        <w:t>nộp</w:t>
      </w:r>
      <w:proofErr w:type="spellEnd"/>
      <w:r w:rsidR="00844089" w:rsidRPr="00411978">
        <w:rPr>
          <w:color w:val="000000" w:themeColor="text1"/>
        </w:rPr>
        <w:t xml:space="preserve"> </w:t>
      </w:r>
      <w:proofErr w:type="spellStart"/>
      <w:r w:rsidR="00844089" w:rsidRPr="00411978">
        <w:rPr>
          <w:color w:val="000000" w:themeColor="text1"/>
        </w:rPr>
        <w:t>tiền</w:t>
      </w:r>
      <w:proofErr w:type="spellEnd"/>
      <w:r w:rsidR="00844089" w:rsidRPr="00411978">
        <w:rPr>
          <w:color w:val="000000" w:themeColor="text1"/>
        </w:rPr>
        <w:t xml:space="preserve"> </w:t>
      </w:r>
      <w:proofErr w:type="spellStart"/>
      <w:r w:rsidR="00844089" w:rsidRPr="00411978">
        <w:rPr>
          <w:color w:val="000000" w:themeColor="text1"/>
        </w:rPr>
        <w:t>trúng</w:t>
      </w:r>
      <w:proofErr w:type="spellEnd"/>
      <w:r w:rsidR="00844089" w:rsidRPr="00411978">
        <w:rPr>
          <w:color w:val="000000" w:themeColor="text1"/>
        </w:rPr>
        <w:t xml:space="preserve"> </w:t>
      </w:r>
      <w:proofErr w:type="spellStart"/>
      <w:r w:rsidR="00844089" w:rsidRPr="00411978">
        <w:rPr>
          <w:color w:val="000000" w:themeColor="text1"/>
        </w:rPr>
        <w:t>đấu</w:t>
      </w:r>
      <w:proofErr w:type="spellEnd"/>
      <w:r w:rsidR="00844089" w:rsidRPr="00411978">
        <w:rPr>
          <w:color w:val="000000" w:themeColor="text1"/>
        </w:rPr>
        <w:t xml:space="preserve"> </w:t>
      </w:r>
      <w:proofErr w:type="spellStart"/>
      <w:r w:rsidR="00844089" w:rsidRPr="00411978">
        <w:rPr>
          <w:color w:val="000000" w:themeColor="text1"/>
        </w:rPr>
        <w:t>giá</w:t>
      </w:r>
      <w:proofErr w:type="spellEnd"/>
      <w:r w:rsidR="00844089" w:rsidRPr="00411978">
        <w:rPr>
          <w:color w:val="000000" w:themeColor="text1"/>
        </w:rPr>
        <w:t xml:space="preserve"> </w:t>
      </w:r>
      <w:proofErr w:type="spellStart"/>
      <w:r w:rsidR="00844089" w:rsidRPr="00411978">
        <w:rPr>
          <w:color w:val="000000" w:themeColor="text1"/>
        </w:rPr>
        <w:t>vào</w:t>
      </w:r>
      <w:proofErr w:type="spellEnd"/>
      <w:r w:rsidR="00844089" w:rsidRPr="00411978">
        <w:rPr>
          <w:color w:val="000000" w:themeColor="text1"/>
        </w:rPr>
        <w:t xml:space="preserve"> </w:t>
      </w:r>
      <w:proofErr w:type="spellStart"/>
      <w:r w:rsidR="00844089" w:rsidRPr="00411978">
        <w:rPr>
          <w:color w:val="000000" w:themeColor="text1"/>
        </w:rPr>
        <w:t>tài</w:t>
      </w:r>
      <w:proofErr w:type="spellEnd"/>
      <w:r w:rsidR="00844089" w:rsidRPr="00411978">
        <w:rPr>
          <w:color w:val="000000" w:themeColor="text1"/>
        </w:rPr>
        <w:t xml:space="preserve"> </w:t>
      </w:r>
      <w:proofErr w:type="spellStart"/>
      <w:r w:rsidR="00844089" w:rsidRPr="00411978">
        <w:rPr>
          <w:color w:val="000000" w:themeColor="text1"/>
        </w:rPr>
        <w:t>khoản</w:t>
      </w:r>
      <w:proofErr w:type="spellEnd"/>
      <w:r w:rsidR="00B44948" w:rsidRPr="00411978">
        <w:rPr>
          <w:color w:val="000000" w:themeColor="text1"/>
          <w:lang w:val="vi-VN"/>
        </w:rPr>
        <w:t xml:space="preserve"> chuyên thu</w:t>
      </w:r>
      <w:r w:rsidR="00844089" w:rsidRPr="00411978">
        <w:rPr>
          <w:color w:val="000000" w:themeColor="text1"/>
        </w:rPr>
        <w:t xml:space="preserve"> của </w:t>
      </w:r>
      <w:proofErr w:type="spellStart"/>
      <w:r w:rsidR="00844089" w:rsidRPr="00411978">
        <w:rPr>
          <w:color w:val="000000" w:themeColor="text1"/>
        </w:rPr>
        <w:t>Bộ</w:t>
      </w:r>
      <w:proofErr w:type="spellEnd"/>
      <w:r w:rsidR="00844089" w:rsidRPr="00411978">
        <w:rPr>
          <w:color w:val="000000" w:themeColor="text1"/>
        </w:rPr>
        <w:t xml:space="preserve"> </w:t>
      </w:r>
      <w:proofErr w:type="spellStart"/>
      <w:r w:rsidR="00844089" w:rsidRPr="00411978">
        <w:rPr>
          <w:color w:val="000000" w:themeColor="text1"/>
        </w:rPr>
        <w:t>Công</w:t>
      </w:r>
      <w:proofErr w:type="spellEnd"/>
      <w:r w:rsidR="00844089" w:rsidRPr="00411978">
        <w:rPr>
          <w:color w:val="000000" w:themeColor="text1"/>
        </w:rPr>
        <w:t xml:space="preserve"> an.</w:t>
      </w:r>
    </w:p>
    <w:p w14:paraId="70E376D2" w14:textId="61320F1A" w:rsidR="002E279A" w:rsidRPr="00411978" w:rsidRDefault="004217CD" w:rsidP="00600FAB">
      <w:pPr>
        <w:spacing w:before="120"/>
        <w:ind w:firstLine="709"/>
        <w:jc w:val="both"/>
        <w:rPr>
          <w:color w:val="000000" w:themeColor="text1"/>
          <w:spacing w:val="-2"/>
          <w:lang w:val="vi-VN"/>
        </w:rPr>
      </w:pPr>
      <w:r w:rsidRPr="00411978">
        <w:rPr>
          <w:color w:val="000000" w:themeColor="text1"/>
          <w:spacing w:val="-4"/>
        </w:rPr>
        <w:t>2.</w:t>
      </w:r>
      <w:r w:rsidR="00E74B4E" w:rsidRPr="00411978">
        <w:rPr>
          <w:color w:val="000000" w:themeColor="text1"/>
          <w:spacing w:val="-4"/>
          <w:lang w:val="vi-VN"/>
        </w:rPr>
        <w:t xml:space="preserve"> </w:t>
      </w:r>
      <w:r w:rsidR="00453077" w:rsidRPr="00411978">
        <w:rPr>
          <w:color w:val="000000" w:themeColor="text1"/>
          <w:spacing w:val="-4"/>
          <w:lang w:val="vi-VN"/>
        </w:rPr>
        <w:t>Về hoàn tiền trúng đấu giá</w:t>
      </w:r>
      <w:r w:rsidR="00F312D9" w:rsidRPr="00411978">
        <w:rPr>
          <w:color w:val="000000" w:themeColor="text1"/>
          <w:spacing w:val="-4"/>
          <w:lang w:val="vi-VN"/>
        </w:rPr>
        <w:t xml:space="preserve"> quy định</w:t>
      </w:r>
      <w:r w:rsidR="00453077" w:rsidRPr="00411978">
        <w:rPr>
          <w:iCs/>
          <w:color w:val="000000" w:themeColor="text1"/>
          <w:shd w:val="clear" w:color="auto" w:fill="FFFFFF"/>
          <w:lang w:val="vi-VN"/>
        </w:rPr>
        <w:t xml:space="preserve"> trong các trường hợp sau</w:t>
      </w:r>
      <w:r w:rsidR="00F312D9" w:rsidRPr="00411978">
        <w:rPr>
          <w:iCs/>
          <w:color w:val="000000" w:themeColor="text1"/>
          <w:shd w:val="clear" w:color="auto" w:fill="FFFFFF"/>
          <w:lang w:val="vi-VN"/>
        </w:rPr>
        <w:t>: (1)</w:t>
      </w:r>
      <w:r w:rsidR="00453077" w:rsidRPr="00411978">
        <w:rPr>
          <w:iCs/>
          <w:color w:val="000000" w:themeColor="text1"/>
          <w:shd w:val="clear" w:color="auto" w:fill="FFFFFF"/>
          <w:lang w:val="vi-VN"/>
        </w:rPr>
        <w:t xml:space="preserve"> Người trúng đấu giá chết t</w:t>
      </w:r>
      <w:proofErr w:type="spellStart"/>
      <w:r w:rsidR="00453077" w:rsidRPr="00411978">
        <w:rPr>
          <w:iCs/>
          <w:color w:val="000000" w:themeColor="text1"/>
          <w:shd w:val="clear" w:color="auto" w:fill="FFFFFF"/>
        </w:rPr>
        <w:t>rong</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thời</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hạn</w:t>
      </w:r>
      <w:proofErr w:type="spellEnd"/>
      <w:r w:rsidR="00453077" w:rsidRPr="00411978">
        <w:rPr>
          <w:iCs/>
          <w:color w:val="000000" w:themeColor="text1"/>
          <w:shd w:val="clear" w:color="auto" w:fill="FFFFFF"/>
        </w:rPr>
        <w:t xml:space="preserve"> 30 </w:t>
      </w:r>
      <w:proofErr w:type="spellStart"/>
      <w:r w:rsidR="00453077" w:rsidRPr="00411978">
        <w:rPr>
          <w:iCs/>
          <w:color w:val="000000" w:themeColor="text1"/>
          <w:shd w:val="clear" w:color="auto" w:fill="FFFFFF"/>
        </w:rPr>
        <w:t>ngày</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kể</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từ</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ngày</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có</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thông</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báo</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kết</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quả</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trúng</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đấu</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giá</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mà</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chưa</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được</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cấp</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quyết</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định</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xác</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nhận</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biển</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số</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xe</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trúng</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đấu</w:t>
      </w:r>
      <w:proofErr w:type="spellEnd"/>
      <w:r w:rsidR="00453077" w:rsidRPr="00411978">
        <w:rPr>
          <w:iCs/>
          <w:color w:val="000000" w:themeColor="text1"/>
          <w:shd w:val="clear" w:color="auto" w:fill="FFFFFF"/>
        </w:rPr>
        <w:t xml:space="preserve"> </w:t>
      </w:r>
      <w:proofErr w:type="spellStart"/>
      <w:r w:rsidR="00453077" w:rsidRPr="00411978">
        <w:rPr>
          <w:iCs/>
          <w:color w:val="000000" w:themeColor="text1"/>
          <w:shd w:val="clear" w:color="auto" w:fill="FFFFFF"/>
        </w:rPr>
        <w:t>giá</w:t>
      </w:r>
      <w:proofErr w:type="spellEnd"/>
      <w:r w:rsidR="00453077" w:rsidRPr="00411978">
        <w:rPr>
          <w:iCs/>
          <w:color w:val="000000" w:themeColor="text1"/>
          <w:shd w:val="clear" w:color="auto" w:fill="FFFFFF"/>
          <w:lang w:val="vi-VN"/>
        </w:rPr>
        <w:t>;</w:t>
      </w:r>
      <w:r w:rsidR="00F312D9" w:rsidRPr="00411978">
        <w:rPr>
          <w:bCs w:val="0"/>
          <w:iCs/>
          <w:color w:val="000000" w:themeColor="text1"/>
          <w:shd w:val="clear" w:color="auto" w:fill="FFFFFF"/>
          <w:lang w:val="vi-VN"/>
        </w:rPr>
        <w:t xml:space="preserve"> (2) </w:t>
      </w:r>
      <w:r w:rsidR="00453077" w:rsidRPr="00411978">
        <w:rPr>
          <w:iCs/>
          <w:color w:val="000000" w:themeColor="text1"/>
          <w:shd w:val="clear" w:color="auto" w:fill="FFFFFF"/>
          <w:lang w:val="vi-VN"/>
        </w:rPr>
        <w:t>Người trúng đấu giá chết t</w:t>
      </w:r>
      <w:proofErr w:type="spellStart"/>
      <w:r w:rsidR="00453077" w:rsidRPr="00411978">
        <w:rPr>
          <w:color w:val="000000" w:themeColor="text1"/>
        </w:rPr>
        <w:t>rong</w:t>
      </w:r>
      <w:proofErr w:type="spellEnd"/>
      <w:r w:rsidR="00453077" w:rsidRPr="00411978">
        <w:rPr>
          <w:color w:val="000000" w:themeColor="text1"/>
        </w:rPr>
        <w:t xml:space="preserve"> </w:t>
      </w:r>
      <w:proofErr w:type="spellStart"/>
      <w:r w:rsidR="00453077" w:rsidRPr="00411978">
        <w:rPr>
          <w:color w:val="000000" w:themeColor="text1"/>
        </w:rPr>
        <w:t>thời</w:t>
      </w:r>
      <w:proofErr w:type="spellEnd"/>
      <w:r w:rsidR="00453077" w:rsidRPr="00411978">
        <w:rPr>
          <w:color w:val="000000" w:themeColor="text1"/>
        </w:rPr>
        <w:t xml:space="preserve"> </w:t>
      </w:r>
      <w:proofErr w:type="spellStart"/>
      <w:r w:rsidR="00453077" w:rsidRPr="00411978">
        <w:rPr>
          <w:color w:val="000000" w:themeColor="text1"/>
        </w:rPr>
        <w:t>hạn</w:t>
      </w:r>
      <w:proofErr w:type="spellEnd"/>
      <w:r w:rsidR="00453077" w:rsidRPr="00411978">
        <w:rPr>
          <w:color w:val="000000" w:themeColor="text1"/>
        </w:rPr>
        <w:t xml:space="preserve"> 12 </w:t>
      </w:r>
      <w:proofErr w:type="spellStart"/>
      <w:r w:rsidR="00453077" w:rsidRPr="00411978">
        <w:rPr>
          <w:color w:val="000000" w:themeColor="text1"/>
        </w:rPr>
        <w:t>tháng</w:t>
      </w:r>
      <w:proofErr w:type="spellEnd"/>
      <w:r w:rsidR="00453077" w:rsidRPr="00411978">
        <w:rPr>
          <w:color w:val="000000" w:themeColor="text1"/>
        </w:rPr>
        <w:t xml:space="preserve"> </w:t>
      </w:r>
      <w:proofErr w:type="spellStart"/>
      <w:r w:rsidR="00453077" w:rsidRPr="00411978">
        <w:rPr>
          <w:color w:val="000000" w:themeColor="text1"/>
        </w:rPr>
        <w:t>kể</w:t>
      </w:r>
      <w:proofErr w:type="spellEnd"/>
      <w:r w:rsidR="00453077" w:rsidRPr="00411978">
        <w:rPr>
          <w:color w:val="000000" w:themeColor="text1"/>
        </w:rPr>
        <w:t xml:space="preserve"> </w:t>
      </w:r>
      <w:proofErr w:type="spellStart"/>
      <w:r w:rsidR="00453077" w:rsidRPr="00411978">
        <w:rPr>
          <w:color w:val="000000" w:themeColor="text1"/>
        </w:rPr>
        <w:t>từ</w:t>
      </w:r>
      <w:proofErr w:type="spellEnd"/>
      <w:r w:rsidR="00453077" w:rsidRPr="00411978">
        <w:rPr>
          <w:color w:val="000000" w:themeColor="text1"/>
        </w:rPr>
        <w:t xml:space="preserve"> </w:t>
      </w:r>
      <w:proofErr w:type="spellStart"/>
      <w:r w:rsidR="00453077" w:rsidRPr="00411978">
        <w:rPr>
          <w:color w:val="000000" w:themeColor="text1"/>
        </w:rPr>
        <w:t>ngày</w:t>
      </w:r>
      <w:proofErr w:type="spellEnd"/>
      <w:r w:rsidR="00453077" w:rsidRPr="00411978">
        <w:rPr>
          <w:color w:val="000000" w:themeColor="text1"/>
        </w:rPr>
        <w:t xml:space="preserve"> </w:t>
      </w:r>
      <w:proofErr w:type="spellStart"/>
      <w:r w:rsidR="00453077" w:rsidRPr="00411978">
        <w:rPr>
          <w:color w:val="000000" w:themeColor="text1"/>
        </w:rPr>
        <w:t>có</w:t>
      </w:r>
      <w:proofErr w:type="spellEnd"/>
      <w:r w:rsidR="00453077" w:rsidRPr="00411978">
        <w:rPr>
          <w:color w:val="000000" w:themeColor="text1"/>
        </w:rPr>
        <w:t xml:space="preserve"> </w:t>
      </w:r>
      <w:proofErr w:type="spellStart"/>
      <w:r w:rsidR="00453077" w:rsidRPr="00411978">
        <w:rPr>
          <w:color w:val="000000" w:themeColor="text1"/>
        </w:rPr>
        <w:t>văn</w:t>
      </w:r>
      <w:proofErr w:type="spellEnd"/>
      <w:r w:rsidR="00453077" w:rsidRPr="00411978">
        <w:rPr>
          <w:color w:val="000000" w:themeColor="text1"/>
        </w:rPr>
        <w:t xml:space="preserve"> </w:t>
      </w:r>
      <w:proofErr w:type="spellStart"/>
      <w:r w:rsidR="00453077" w:rsidRPr="00411978">
        <w:rPr>
          <w:color w:val="000000" w:themeColor="text1"/>
        </w:rPr>
        <w:t>bản</w:t>
      </w:r>
      <w:proofErr w:type="spellEnd"/>
      <w:r w:rsidR="00453077" w:rsidRPr="00411978">
        <w:rPr>
          <w:color w:val="000000" w:themeColor="text1"/>
        </w:rPr>
        <w:t xml:space="preserve"> </w:t>
      </w:r>
      <w:proofErr w:type="spellStart"/>
      <w:r w:rsidR="00453077" w:rsidRPr="00411978">
        <w:rPr>
          <w:color w:val="000000" w:themeColor="text1"/>
        </w:rPr>
        <w:t>xác</w:t>
      </w:r>
      <w:proofErr w:type="spellEnd"/>
      <w:r w:rsidR="00453077" w:rsidRPr="00411978">
        <w:rPr>
          <w:color w:val="000000" w:themeColor="text1"/>
        </w:rPr>
        <w:t xml:space="preserve"> </w:t>
      </w:r>
      <w:proofErr w:type="spellStart"/>
      <w:r w:rsidR="00453077" w:rsidRPr="00411978">
        <w:rPr>
          <w:color w:val="000000" w:themeColor="text1"/>
        </w:rPr>
        <w:t>nhận</w:t>
      </w:r>
      <w:proofErr w:type="spellEnd"/>
      <w:r w:rsidR="00453077" w:rsidRPr="00411978">
        <w:rPr>
          <w:color w:val="000000" w:themeColor="text1"/>
        </w:rPr>
        <w:t xml:space="preserve"> </w:t>
      </w:r>
      <w:proofErr w:type="spellStart"/>
      <w:r w:rsidR="00453077" w:rsidRPr="00411978">
        <w:rPr>
          <w:color w:val="000000" w:themeColor="text1"/>
        </w:rPr>
        <w:t>biển</w:t>
      </w:r>
      <w:proofErr w:type="spellEnd"/>
      <w:r w:rsidR="00453077" w:rsidRPr="00411978">
        <w:rPr>
          <w:color w:val="000000" w:themeColor="text1"/>
        </w:rPr>
        <w:t xml:space="preserve"> </w:t>
      </w:r>
      <w:proofErr w:type="spellStart"/>
      <w:r w:rsidR="00453077" w:rsidRPr="00411978">
        <w:rPr>
          <w:color w:val="000000" w:themeColor="text1"/>
        </w:rPr>
        <w:t>số</w:t>
      </w:r>
      <w:proofErr w:type="spellEnd"/>
      <w:r w:rsidR="00453077" w:rsidRPr="00411978">
        <w:rPr>
          <w:color w:val="000000" w:themeColor="text1"/>
        </w:rPr>
        <w:t xml:space="preserve"> </w:t>
      </w:r>
      <w:proofErr w:type="spellStart"/>
      <w:r w:rsidR="00453077" w:rsidRPr="00411978">
        <w:rPr>
          <w:color w:val="000000" w:themeColor="text1"/>
        </w:rPr>
        <w:t>xe</w:t>
      </w:r>
      <w:proofErr w:type="spellEnd"/>
      <w:r w:rsidR="00453077" w:rsidRPr="00411978">
        <w:rPr>
          <w:color w:val="000000" w:themeColor="text1"/>
          <w:lang w:val="vi-VN"/>
        </w:rPr>
        <w:t xml:space="preserve"> </w:t>
      </w:r>
      <w:proofErr w:type="spellStart"/>
      <w:r w:rsidR="00453077" w:rsidRPr="00411978">
        <w:rPr>
          <w:color w:val="000000" w:themeColor="text1"/>
        </w:rPr>
        <w:t>trúng</w:t>
      </w:r>
      <w:proofErr w:type="spellEnd"/>
      <w:r w:rsidR="00453077" w:rsidRPr="00411978">
        <w:rPr>
          <w:color w:val="000000" w:themeColor="text1"/>
        </w:rPr>
        <w:t xml:space="preserve"> </w:t>
      </w:r>
      <w:proofErr w:type="spellStart"/>
      <w:r w:rsidR="00453077" w:rsidRPr="00411978">
        <w:rPr>
          <w:color w:val="000000" w:themeColor="text1"/>
        </w:rPr>
        <w:t>đấu</w:t>
      </w:r>
      <w:proofErr w:type="spellEnd"/>
      <w:r w:rsidR="00453077" w:rsidRPr="00411978">
        <w:rPr>
          <w:color w:val="000000" w:themeColor="text1"/>
        </w:rPr>
        <w:t xml:space="preserve"> </w:t>
      </w:r>
      <w:proofErr w:type="spellStart"/>
      <w:r w:rsidR="00453077" w:rsidRPr="00411978">
        <w:rPr>
          <w:color w:val="000000" w:themeColor="text1"/>
        </w:rPr>
        <w:t>giá</w:t>
      </w:r>
      <w:proofErr w:type="spellEnd"/>
      <w:r w:rsidR="00453077" w:rsidRPr="00411978">
        <w:rPr>
          <w:color w:val="000000" w:themeColor="text1"/>
        </w:rPr>
        <w:t xml:space="preserve"> </w:t>
      </w:r>
      <w:proofErr w:type="spellStart"/>
      <w:r w:rsidR="00453077" w:rsidRPr="00411978">
        <w:rPr>
          <w:color w:val="000000" w:themeColor="text1"/>
        </w:rPr>
        <w:t>hoặc</w:t>
      </w:r>
      <w:proofErr w:type="spellEnd"/>
      <w:r w:rsidR="00453077" w:rsidRPr="00411978">
        <w:rPr>
          <w:color w:val="000000" w:themeColor="text1"/>
        </w:rPr>
        <w:t xml:space="preserve"> 06 </w:t>
      </w:r>
      <w:proofErr w:type="spellStart"/>
      <w:r w:rsidR="00453077" w:rsidRPr="00411978">
        <w:rPr>
          <w:color w:val="000000" w:themeColor="text1"/>
        </w:rPr>
        <w:t>tháng</w:t>
      </w:r>
      <w:proofErr w:type="spellEnd"/>
      <w:r w:rsidR="00453077" w:rsidRPr="00411978">
        <w:rPr>
          <w:color w:val="000000" w:themeColor="text1"/>
        </w:rPr>
        <w:t xml:space="preserve"> </w:t>
      </w:r>
      <w:proofErr w:type="spellStart"/>
      <w:r w:rsidR="00453077" w:rsidRPr="00411978">
        <w:rPr>
          <w:color w:val="000000" w:themeColor="text1"/>
        </w:rPr>
        <w:t>kể</w:t>
      </w:r>
      <w:proofErr w:type="spellEnd"/>
      <w:r w:rsidR="00453077" w:rsidRPr="00411978">
        <w:rPr>
          <w:color w:val="000000" w:themeColor="text1"/>
        </w:rPr>
        <w:t xml:space="preserve"> </w:t>
      </w:r>
      <w:proofErr w:type="spellStart"/>
      <w:r w:rsidR="00453077" w:rsidRPr="00411978">
        <w:rPr>
          <w:color w:val="000000" w:themeColor="text1"/>
        </w:rPr>
        <w:t>từ</w:t>
      </w:r>
      <w:proofErr w:type="spellEnd"/>
      <w:r w:rsidR="00453077" w:rsidRPr="00411978">
        <w:rPr>
          <w:color w:val="000000" w:themeColor="text1"/>
        </w:rPr>
        <w:t xml:space="preserve"> </w:t>
      </w:r>
      <w:proofErr w:type="spellStart"/>
      <w:r w:rsidR="00453077" w:rsidRPr="00411978">
        <w:rPr>
          <w:color w:val="000000" w:themeColor="text1"/>
        </w:rPr>
        <w:t>ngày</w:t>
      </w:r>
      <w:proofErr w:type="spellEnd"/>
      <w:r w:rsidR="00453077" w:rsidRPr="00411978">
        <w:rPr>
          <w:color w:val="000000" w:themeColor="text1"/>
        </w:rPr>
        <w:t xml:space="preserve"> có </w:t>
      </w:r>
      <w:proofErr w:type="spellStart"/>
      <w:r w:rsidR="00453077" w:rsidRPr="00411978">
        <w:rPr>
          <w:color w:val="000000" w:themeColor="text1"/>
        </w:rPr>
        <w:t>văn</w:t>
      </w:r>
      <w:proofErr w:type="spellEnd"/>
      <w:r w:rsidR="00453077" w:rsidRPr="00411978">
        <w:rPr>
          <w:color w:val="000000" w:themeColor="text1"/>
        </w:rPr>
        <w:t xml:space="preserve"> </w:t>
      </w:r>
      <w:proofErr w:type="spellStart"/>
      <w:r w:rsidR="00453077" w:rsidRPr="00411978">
        <w:rPr>
          <w:color w:val="000000" w:themeColor="text1"/>
        </w:rPr>
        <w:t>bản</w:t>
      </w:r>
      <w:proofErr w:type="spellEnd"/>
      <w:r w:rsidR="00453077" w:rsidRPr="00411978">
        <w:rPr>
          <w:color w:val="000000" w:themeColor="text1"/>
        </w:rPr>
        <w:t xml:space="preserve"> </w:t>
      </w:r>
      <w:proofErr w:type="spellStart"/>
      <w:r w:rsidR="00453077" w:rsidRPr="00411978">
        <w:rPr>
          <w:color w:val="000000" w:themeColor="text1"/>
        </w:rPr>
        <w:t>gia</w:t>
      </w:r>
      <w:proofErr w:type="spellEnd"/>
      <w:r w:rsidR="00453077" w:rsidRPr="00411978">
        <w:rPr>
          <w:color w:val="000000" w:themeColor="text1"/>
        </w:rPr>
        <w:t xml:space="preserve"> </w:t>
      </w:r>
      <w:proofErr w:type="spellStart"/>
      <w:r w:rsidR="00453077" w:rsidRPr="00411978">
        <w:rPr>
          <w:color w:val="000000" w:themeColor="text1"/>
        </w:rPr>
        <w:t>hạn</w:t>
      </w:r>
      <w:proofErr w:type="spellEnd"/>
      <w:r w:rsidR="00453077" w:rsidRPr="00411978">
        <w:rPr>
          <w:color w:val="000000" w:themeColor="text1"/>
        </w:rPr>
        <w:t xml:space="preserve"> </w:t>
      </w:r>
      <w:proofErr w:type="spellStart"/>
      <w:r w:rsidR="00453077" w:rsidRPr="00411978">
        <w:rPr>
          <w:color w:val="000000" w:themeColor="text1"/>
        </w:rPr>
        <w:t>thời</w:t>
      </w:r>
      <w:proofErr w:type="spellEnd"/>
      <w:r w:rsidR="00453077" w:rsidRPr="00411978">
        <w:rPr>
          <w:color w:val="000000" w:themeColor="text1"/>
        </w:rPr>
        <w:t xml:space="preserve"> </w:t>
      </w:r>
      <w:proofErr w:type="spellStart"/>
      <w:r w:rsidR="00453077" w:rsidRPr="00411978">
        <w:rPr>
          <w:color w:val="000000" w:themeColor="text1"/>
        </w:rPr>
        <w:t>hạn</w:t>
      </w:r>
      <w:proofErr w:type="spellEnd"/>
      <w:r w:rsidR="00453077" w:rsidRPr="00411978">
        <w:rPr>
          <w:color w:val="000000" w:themeColor="text1"/>
        </w:rPr>
        <w:t xml:space="preserve"> </w:t>
      </w:r>
      <w:proofErr w:type="spellStart"/>
      <w:r w:rsidR="00453077" w:rsidRPr="00411978">
        <w:rPr>
          <w:color w:val="000000" w:themeColor="text1"/>
        </w:rPr>
        <w:t>đăng</w:t>
      </w:r>
      <w:proofErr w:type="spellEnd"/>
      <w:r w:rsidR="00453077" w:rsidRPr="00411978">
        <w:rPr>
          <w:color w:val="000000" w:themeColor="text1"/>
        </w:rPr>
        <w:t xml:space="preserve"> </w:t>
      </w:r>
      <w:proofErr w:type="spellStart"/>
      <w:r w:rsidR="00453077" w:rsidRPr="00411978">
        <w:rPr>
          <w:color w:val="000000" w:themeColor="text1"/>
        </w:rPr>
        <w:t>ký</w:t>
      </w:r>
      <w:proofErr w:type="spellEnd"/>
      <w:r w:rsidR="00453077" w:rsidRPr="00411978">
        <w:rPr>
          <w:color w:val="000000" w:themeColor="text1"/>
        </w:rPr>
        <w:t xml:space="preserve"> </w:t>
      </w:r>
      <w:proofErr w:type="spellStart"/>
      <w:r w:rsidR="00453077" w:rsidRPr="00411978">
        <w:rPr>
          <w:color w:val="000000" w:themeColor="text1"/>
        </w:rPr>
        <w:t>trong</w:t>
      </w:r>
      <w:proofErr w:type="spellEnd"/>
      <w:r w:rsidR="00453077" w:rsidRPr="00411978">
        <w:rPr>
          <w:color w:val="000000" w:themeColor="text1"/>
        </w:rPr>
        <w:t xml:space="preserve"> </w:t>
      </w:r>
      <w:proofErr w:type="spellStart"/>
      <w:r w:rsidR="00453077" w:rsidRPr="00411978">
        <w:rPr>
          <w:color w:val="000000" w:themeColor="text1"/>
        </w:rPr>
        <w:t>trường</w:t>
      </w:r>
      <w:proofErr w:type="spellEnd"/>
      <w:r w:rsidR="00453077" w:rsidRPr="00411978">
        <w:rPr>
          <w:color w:val="000000" w:themeColor="text1"/>
        </w:rPr>
        <w:t xml:space="preserve"> </w:t>
      </w:r>
      <w:proofErr w:type="spellStart"/>
      <w:r w:rsidR="00453077" w:rsidRPr="00411978">
        <w:rPr>
          <w:color w:val="000000" w:themeColor="text1"/>
        </w:rPr>
        <w:t>hợp</w:t>
      </w:r>
      <w:proofErr w:type="spellEnd"/>
      <w:r w:rsidR="00453077" w:rsidRPr="00411978">
        <w:rPr>
          <w:color w:val="000000" w:themeColor="text1"/>
        </w:rPr>
        <w:t xml:space="preserve"> sự </w:t>
      </w:r>
      <w:proofErr w:type="spellStart"/>
      <w:r w:rsidR="00453077" w:rsidRPr="00411978">
        <w:rPr>
          <w:color w:val="000000" w:themeColor="text1"/>
        </w:rPr>
        <w:t>kiện</w:t>
      </w:r>
      <w:proofErr w:type="spellEnd"/>
      <w:r w:rsidR="00453077" w:rsidRPr="00411978">
        <w:rPr>
          <w:color w:val="000000" w:themeColor="text1"/>
        </w:rPr>
        <w:t xml:space="preserve"> </w:t>
      </w:r>
      <w:proofErr w:type="spellStart"/>
      <w:r w:rsidR="00453077" w:rsidRPr="00411978">
        <w:rPr>
          <w:color w:val="000000" w:themeColor="text1"/>
        </w:rPr>
        <w:t>bất</w:t>
      </w:r>
      <w:proofErr w:type="spellEnd"/>
      <w:r w:rsidR="00453077" w:rsidRPr="00411978">
        <w:rPr>
          <w:color w:val="000000" w:themeColor="text1"/>
        </w:rPr>
        <w:t xml:space="preserve"> </w:t>
      </w:r>
      <w:proofErr w:type="spellStart"/>
      <w:r w:rsidR="00453077" w:rsidRPr="00411978">
        <w:rPr>
          <w:color w:val="000000" w:themeColor="text1"/>
        </w:rPr>
        <w:t>khả</w:t>
      </w:r>
      <w:proofErr w:type="spellEnd"/>
      <w:r w:rsidR="00453077" w:rsidRPr="00411978">
        <w:rPr>
          <w:color w:val="000000" w:themeColor="text1"/>
        </w:rPr>
        <w:t xml:space="preserve"> </w:t>
      </w:r>
      <w:proofErr w:type="spellStart"/>
      <w:r w:rsidR="00453077" w:rsidRPr="00411978">
        <w:rPr>
          <w:color w:val="000000" w:themeColor="text1"/>
        </w:rPr>
        <w:t>kháng</w:t>
      </w:r>
      <w:proofErr w:type="spellEnd"/>
      <w:r w:rsidR="00453077" w:rsidRPr="00411978">
        <w:rPr>
          <w:color w:val="000000" w:themeColor="text1"/>
        </w:rPr>
        <w:t xml:space="preserve"> </w:t>
      </w:r>
      <w:proofErr w:type="spellStart"/>
      <w:r w:rsidR="00453077" w:rsidRPr="00411978">
        <w:rPr>
          <w:color w:val="000000" w:themeColor="text1"/>
        </w:rPr>
        <w:t>hoặc</w:t>
      </w:r>
      <w:proofErr w:type="spellEnd"/>
      <w:r w:rsidR="00453077" w:rsidRPr="00411978">
        <w:rPr>
          <w:color w:val="000000" w:themeColor="text1"/>
        </w:rPr>
        <w:t xml:space="preserve"> </w:t>
      </w:r>
      <w:proofErr w:type="spellStart"/>
      <w:r w:rsidR="00453077" w:rsidRPr="00411978">
        <w:rPr>
          <w:color w:val="000000" w:themeColor="text1"/>
        </w:rPr>
        <w:t>trở</w:t>
      </w:r>
      <w:proofErr w:type="spellEnd"/>
      <w:r w:rsidR="00453077" w:rsidRPr="00411978">
        <w:rPr>
          <w:color w:val="000000" w:themeColor="text1"/>
        </w:rPr>
        <w:t xml:space="preserve"> </w:t>
      </w:r>
      <w:proofErr w:type="spellStart"/>
      <w:r w:rsidR="00453077" w:rsidRPr="00411978">
        <w:rPr>
          <w:color w:val="000000" w:themeColor="text1"/>
        </w:rPr>
        <w:t>ngại</w:t>
      </w:r>
      <w:proofErr w:type="spellEnd"/>
      <w:r w:rsidR="00453077" w:rsidRPr="00411978">
        <w:rPr>
          <w:color w:val="000000" w:themeColor="text1"/>
        </w:rPr>
        <w:t xml:space="preserve"> </w:t>
      </w:r>
      <w:proofErr w:type="spellStart"/>
      <w:r w:rsidR="00453077" w:rsidRPr="00411978">
        <w:rPr>
          <w:color w:val="000000" w:themeColor="text1"/>
        </w:rPr>
        <w:t>khách</w:t>
      </w:r>
      <w:proofErr w:type="spellEnd"/>
      <w:r w:rsidR="00453077" w:rsidRPr="00411978">
        <w:rPr>
          <w:color w:val="000000" w:themeColor="text1"/>
        </w:rPr>
        <w:t xml:space="preserve"> </w:t>
      </w:r>
      <w:proofErr w:type="spellStart"/>
      <w:r w:rsidR="00453077" w:rsidRPr="00411978">
        <w:rPr>
          <w:color w:val="000000" w:themeColor="text1"/>
        </w:rPr>
        <w:t>quan</w:t>
      </w:r>
      <w:proofErr w:type="spellEnd"/>
      <w:r w:rsidR="00453077" w:rsidRPr="00411978">
        <w:rPr>
          <w:color w:val="000000" w:themeColor="text1"/>
        </w:rPr>
        <w:t>,</w:t>
      </w:r>
      <w:r w:rsidR="00453077" w:rsidRPr="00411978">
        <w:rPr>
          <w:color w:val="000000" w:themeColor="text1"/>
          <w:lang w:val="vi-VN"/>
        </w:rPr>
        <w:t xml:space="preserve"> người trúng đấu giá chưa đăng ký biển số xe trúng đấu giá.</w:t>
      </w:r>
    </w:p>
    <w:p w14:paraId="14BCEA1E" w14:textId="5EE2DD6B" w:rsidR="00DB5264" w:rsidRPr="00411978" w:rsidRDefault="00DB5264" w:rsidP="00DB5264">
      <w:pPr>
        <w:spacing w:before="120"/>
        <w:ind w:firstLine="720"/>
        <w:jc w:val="both"/>
        <w:rPr>
          <w:color w:val="000000" w:themeColor="text1"/>
          <w:lang w:val="vi-VN"/>
        </w:rPr>
      </w:pPr>
      <w:r w:rsidRPr="00411978">
        <w:rPr>
          <w:b/>
          <w:bCs w:val="0"/>
          <w:color w:val="000000" w:themeColor="text1"/>
          <w:lang w:val="vi-VN"/>
        </w:rPr>
        <w:t>Chương IV</w:t>
      </w:r>
      <w:r w:rsidRPr="00411978">
        <w:rPr>
          <w:color w:val="000000" w:themeColor="text1"/>
          <w:lang w:val="vi-VN"/>
        </w:rPr>
        <w:t xml:space="preserve"> </w:t>
      </w:r>
      <w:proofErr w:type="spellStart"/>
      <w:r w:rsidRPr="00411978">
        <w:rPr>
          <w:color w:val="000000" w:themeColor="text1"/>
        </w:rPr>
        <w:t>Hiệu</w:t>
      </w:r>
      <w:proofErr w:type="spellEnd"/>
      <w:r w:rsidRPr="00411978">
        <w:rPr>
          <w:color w:val="000000" w:themeColor="text1"/>
        </w:rPr>
        <w:t xml:space="preserve"> </w:t>
      </w:r>
      <w:proofErr w:type="spellStart"/>
      <w:r w:rsidRPr="00411978">
        <w:rPr>
          <w:color w:val="000000" w:themeColor="text1"/>
        </w:rPr>
        <w:t>lực</w:t>
      </w:r>
      <w:proofErr w:type="spellEnd"/>
      <w:r w:rsidRPr="00411978">
        <w:rPr>
          <w:color w:val="000000" w:themeColor="text1"/>
          <w:lang w:val="vi-VN"/>
        </w:rPr>
        <w:t xml:space="preserve"> thi hành, gồm 0</w:t>
      </w:r>
      <w:r w:rsidR="00F312D9" w:rsidRPr="00411978">
        <w:rPr>
          <w:color w:val="000000" w:themeColor="text1"/>
          <w:lang w:val="vi-VN"/>
        </w:rPr>
        <w:t>3</w:t>
      </w:r>
      <w:r w:rsidRPr="00411978">
        <w:rPr>
          <w:color w:val="000000" w:themeColor="text1"/>
          <w:lang w:val="vi-VN"/>
        </w:rPr>
        <w:t xml:space="preserve"> điều: </w:t>
      </w:r>
      <w:r w:rsidR="00600FAB" w:rsidRPr="00411978">
        <w:rPr>
          <w:color w:val="000000" w:themeColor="text1"/>
          <w:lang w:val="vi-VN"/>
        </w:rPr>
        <w:t xml:space="preserve">từ </w:t>
      </w:r>
      <w:r w:rsidRPr="00411978">
        <w:rPr>
          <w:color w:val="000000" w:themeColor="text1"/>
          <w:lang w:val="vi-VN"/>
        </w:rPr>
        <w:t>Điều 2</w:t>
      </w:r>
      <w:r w:rsidR="00600FAB" w:rsidRPr="00411978">
        <w:rPr>
          <w:color w:val="000000" w:themeColor="text1"/>
          <w:lang w:val="vi-VN"/>
        </w:rPr>
        <w:t>8 đến</w:t>
      </w:r>
      <w:r w:rsidRPr="00411978">
        <w:rPr>
          <w:color w:val="000000" w:themeColor="text1"/>
          <w:lang w:val="vi-VN"/>
        </w:rPr>
        <w:t xml:space="preserve"> Điều </w:t>
      </w:r>
      <w:r w:rsidR="00600FAB" w:rsidRPr="00411978">
        <w:rPr>
          <w:color w:val="000000" w:themeColor="text1"/>
          <w:lang w:val="vi-VN"/>
        </w:rPr>
        <w:t>30</w:t>
      </w:r>
      <w:r w:rsidRPr="00411978">
        <w:rPr>
          <w:color w:val="000000" w:themeColor="text1"/>
          <w:lang w:val="vi-VN"/>
        </w:rPr>
        <w:t>, quy định về: Tổ chức thực hiện</w:t>
      </w:r>
      <w:r w:rsidR="00F312D9" w:rsidRPr="00411978">
        <w:rPr>
          <w:color w:val="000000" w:themeColor="text1"/>
          <w:lang w:val="vi-VN"/>
        </w:rPr>
        <w:t xml:space="preserve">, </w:t>
      </w:r>
      <w:r w:rsidRPr="00411978">
        <w:rPr>
          <w:color w:val="000000" w:themeColor="text1"/>
          <w:lang w:val="vi-VN"/>
        </w:rPr>
        <w:t>hiệu lực thi hành</w:t>
      </w:r>
      <w:r w:rsidR="00F312D9" w:rsidRPr="00411978">
        <w:rPr>
          <w:color w:val="000000" w:themeColor="text1"/>
          <w:lang w:val="vi-VN"/>
        </w:rPr>
        <w:t xml:space="preserve"> và quy định chuyển tiếp</w:t>
      </w:r>
      <w:r w:rsidRPr="00411978">
        <w:rPr>
          <w:color w:val="000000" w:themeColor="text1"/>
          <w:lang w:val="vi-VN"/>
        </w:rPr>
        <w:t>.</w:t>
      </w:r>
    </w:p>
    <w:p w14:paraId="345BB086" w14:textId="3BA6242C" w:rsidR="00095D8F" w:rsidRPr="00411978" w:rsidRDefault="003E76FE" w:rsidP="00DB5264">
      <w:pPr>
        <w:spacing w:before="120"/>
        <w:ind w:firstLine="720"/>
        <w:jc w:val="both"/>
        <w:rPr>
          <w:color w:val="000000" w:themeColor="text1"/>
          <w:lang w:val="vi-VN"/>
        </w:rPr>
      </w:pPr>
      <w:r w:rsidRPr="00411978">
        <w:rPr>
          <w:color w:val="000000" w:themeColor="text1"/>
          <w:lang w:val="vi-VN"/>
        </w:rPr>
        <w:t xml:space="preserve">Trên đây là </w:t>
      </w:r>
      <w:r w:rsidR="00FF71F8" w:rsidRPr="00411978">
        <w:rPr>
          <w:color w:val="000000" w:themeColor="text1"/>
          <w:lang w:val="vi-VN"/>
        </w:rPr>
        <w:t xml:space="preserve">Tờ trình đề nghị xây dựng Nghị định quy định </w:t>
      </w:r>
      <w:r w:rsidR="00F312D9" w:rsidRPr="00411978">
        <w:rPr>
          <w:color w:val="000000" w:themeColor="text1"/>
          <w:lang w:val="vi-VN"/>
        </w:rPr>
        <w:t>về đấu giá biển số xe</w:t>
      </w:r>
      <w:r w:rsidR="00FF71F8" w:rsidRPr="00411978">
        <w:rPr>
          <w:color w:val="000000" w:themeColor="text1"/>
          <w:lang w:val="vi-VN"/>
        </w:rPr>
        <w:t>, Bộ Công an kính trình Chính phủ xem xét</w:t>
      </w:r>
      <w:r w:rsidR="006D7F04" w:rsidRPr="00411978">
        <w:rPr>
          <w:color w:val="000000" w:themeColor="text1"/>
        </w:rPr>
        <w:t xml:space="preserve">, </w:t>
      </w:r>
      <w:proofErr w:type="spellStart"/>
      <w:r w:rsidR="006D7F04" w:rsidRPr="00411978">
        <w:rPr>
          <w:color w:val="000000" w:themeColor="text1"/>
        </w:rPr>
        <w:t>quyết</w:t>
      </w:r>
      <w:proofErr w:type="spellEnd"/>
      <w:r w:rsidR="006D7F04" w:rsidRPr="00411978">
        <w:rPr>
          <w:color w:val="000000" w:themeColor="text1"/>
        </w:rPr>
        <w:t xml:space="preserve"> </w:t>
      </w:r>
      <w:proofErr w:type="spellStart"/>
      <w:r w:rsidR="006D7F04" w:rsidRPr="00411978">
        <w:rPr>
          <w:color w:val="000000" w:themeColor="text1"/>
        </w:rPr>
        <w:t>định</w:t>
      </w:r>
      <w:proofErr w:type="spellEnd"/>
      <w:r w:rsidR="006772DE" w:rsidRPr="00411978">
        <w:rPr>
          <w:color w:val="000000" w:themeColor="text1"/>
          <w:lang w:val="vi-VN"/>
        </w:rPr>
        <w:t xml:space="preserve"> </w:t>
      </w:r>
      <w:r w:rsidR="00FF71F8" w:rsidRPr="00411978">
        <w:rPr>
          <w:i/>
          <w:color w:val="000000" w:themeColor="text1"/>
          <w:lang w:val="vi-VN"/>
        </w:rPr>
        <w:t xml:space="preserve">(Xin gửi kèm theo: (1) Dự thảo Nghị định quy định </w:t>
      </w:r>
      <w:r w:rsidR="00F312D9" w:rsidRPr="00411978">
        <w:rPr>
          <w:i/>
          <w:color w:val="000000" w:themeColor="text1"/>
          <w:lang w:val="vi-VN"/>
        </w:rPr>
        <w:t>về</w:t>
      </w:r>
      <w:r w:rsidR="00FF71F8" w:rsidRPr="00411978">
        <w:rPr>
          <w:i/>
          <w:color w:val="000000" w:themeColor="text1"/>
          <w:lang w:val="vi-VN"/>
        </w:rPr>
        <w:t xml:space="preserve"> đấu giá biển số x</w:t>
      </w:r>
      <w:r w:rsidR="00F312D9" w:rsidRPr="00411978">
        <w:rPr>
          <w:i/>
          <w:color w:val="000000" w:themeColor="text1"/>
          <w:lang w:val="vi-VN"/>
        </w:rPr>
        <w:t>e</w:t>
      </w:r>
      <w:r w:rsidR="000E44AC" w:rsidRPr="00411978">
        <w:rPr>
          <w:i/>
          <w:color w:val="000000" w:themeColor="text1"/>
        </w:rPr>
        <w:t xml:space="preserve">; (2) </w:t>
      </w:r>
      <w:proofErr w:type="spellStart"/>
      <w:r w:rsidR="000E44AC" w:rsidRPr="00411978">
        <w:rPr>
          <w:i/>
          <w:color w:val="000000" w:themeColor="text1"/>
        </w:rPr>
        <w:t>Bản</w:t>
      </w:r>
      <w:proofErr w:type="spellEnd"/>
      <w:r w:rsidR="000E44AC" w:rsidRPr="00411978">
        <w:rPr>
          <w:i/>
          <w:color w:val="000000" w:themeColor="text1"/>
        </w:rPr>
        <w:t xml:space="preserve"> </w:t>
      </w:r>
      <w:proofErr w:type="spellStart"/>
      <w:r w:rsidR="000E44AC" w:rsidRPr="00411978">
        <w:rPr>
          <w:i/>
          <w:color w:val="000000" w:themeColor="text1"/>
        </w:rPr>
        <w:t>tổng</w:t>
      </w:r>
      <w:proofErr w:type="spellEnd"/>
      <w:r w:rsidR="000E44AC" w:rsidRPr="00411978">
        <w:rPr>
          <w:i/>
          <w:color w:val="000000" w:themeColor="text1"/>
        </w:rPr>
        <w:t xml:space="preserve"> </w:t>
      </w:r>
      <w:proofErr w:type="spellStart"/>
      <w:r w:rsidR="000E44AC" w:rsidRPr="00411978">
        <w:rPr>
          <w:i/>
          <w:color w:val="000000" w:themeColor="text1"/>
        </w:rPr>
        <w:t>hợp</w:t>
      </w:r>
      <w:proofErr w:type="spellEnd"/>
      <w:r w:rsidR="000E44AC" w:rsidRPr="00411978">
        <w:rPr>
          <w:i/>
          <w:color w:val="000000" w:themeColor="text1"/>
        </w:rPr>
        <w:t xml:space="preserve">, </w:t>
      </w:r>
      <w:proofErr w:type="spellStart"/>
      <w:r w:rsidR="000E44AC" w:rsidRPr="00411978">
        <w:rPr>
          <w:i/>
          <w:color w:val="000000" w:themeColor="text1"/>
        </w:rPr>
        <w:t>giải</w:t>
      </w:r>
      <w:proofErr w:type="spellEnd"/>
      <w:r w:rsidR="000E44AC" w:rsidRPr="00411978">
        <w:rPr>
          <w:i/>
          <w:color w:val="000000" w:themeColor="text1"/>
        </w:rPr>
        <w:t xml:space="preserve"> </w:t>
      </w:r>
      <w:proofErr w:type="spellStart"/>
      <w:r w:rsidR="000E44AC" w:rsidRPr="00411978">
        <w:rPr>
          <w:i/>
          <w:color w:val="000000" w:themeColor="text1"/>
        </w:rPr>
        <w:t>trình</w:t>
      </w:r>
      <w:proofErr w:type="spellEnd"/>
      <w:r w:rsidR="000E44AC" w:rsidRPr="00411978">
        <w:rPr>
          <w:i/>
          <w:color w:val="000000" w:themeColor="text1"/>
        </w:rPr>
        <w:t xml:space="preserve">, </w:t>
      </w:r>
      <w:proofErr w:type="spellStart"/>
      <w:r w:rsidR="000E44AC" w:rsidRPr="00411978">
        <w:rPr>
          <w:i/>
          <w:color w:val="000000" w:themeColor="text1"/>
        </w:rPr>
        <w:t>tiếp</w:t>
      </w:r>
      <w:proofErr w:type="spellEnd"/>
      <w:r w:rsidR="000E44AC" w:rsidRPr="00411978">
        <w:rPr>
          <w:i/>
          <w:color w:val="000000" w:themeColor="text1"/>
        </w:rPr>
        <w:t xml:space="preserve"> </w:t>
      </w:r>
      <w:proofErr w:type="spellStart"/>
      <w:r w:rsidR="000E44AC" w:rsidRPr="00411978">
        <w:rPr>
          <w:i/>
          <w:color w:val="000000" w:themeColor="text1"/>
        </w:rPr>
        <w:t>thu</w:t>
      </w:r>
      <w:proofErr w:type="spellEnd"/>
      <w:r w:rsidR="000E44AC" w:rsidRPr="00411978">
        <w:rPr>
          <w:i/>
          <w:color w:val="000000" w:themeColor="text1"/>
        </w:rPr>
        <w:t xml:space="preserve"> ý </w:t>
      </w:r>
      <w:proofErr w:type="spellStart"/>
      <w:r w:rsidR="000E44AC" w:rsidRPr="00411978">
        <w:rPr>
          <w:i/>
          <w:color w:val="000000" w:themeColor="text1"/>
        </w:rPr>
        <w:t>kiến</w:t>
      </w:r>
      <w:proofErr w:type="spellEnd"/>
      <w:r w:rsidR="000E44AC" w:rsidRPr="00411978">
        <w:rPr>
          <w:i/>
          <w:color w:val="000000" w:themeColor="text1"/>
        </w:rPr>
        <w:t xml:space="preserve"> </w:t>
      </w:r>
      <w:proofErr w:type="spellStart"/>
      <w:r w:rsidR="000E44AC" w:rsidRPr="00411978">
        <w:rPr>
          <w:i/>
          <w:color w:val="000000" w:themeColor="text1"/>
        </w:rPr>
        <w:t>góp</w:t>
      </w:r>
      <w:proofErr w:type="spellEnd"/>
      <w:r w:rsidR="000E44AC" w:rsidRPr="00411978">
        <w:rPr>
          <w:i/>
          <w:color w:val="000000" w:themeColor="text1"/>
        </w:rPr>
        <w:t xml:space="preserve"> ý của </w:t>
      </w:r>
      <w:proofErr w:type="spellStart"/>
      <w:r w:rsidR="00F0740F" w:rsidRPr="00411978">
        <w:rPr>
          <w:i/>
          <w:color w:val="000000" w:themeColor="text1"/>
        </w:rPr>
        <w:t>bộ</w:t>
      </w:r>
      <w:proofErr w:type="spellEnd"/>
      <w:r w:rsidR="00F0740F" w:rsidRPr="00411978">
        <w:rPr>
          <w:i/>
          <w:color w:val="000000" w:themeColor="text1"/>
        </w:rPr>
        <w:t xml:space="preserve">, </w:t>
      </w:r>
      <w:proofErr w:type="spellStart"/>
      <w:r w:rsidR="00F0740F" w:rsidRPr="00411978">
        <w:rPr>
          <w:i/>
          <w:color w:val="000000" w:themeColor="text1"/>
        </w:rPr>
        <w:t>ngành</w:t>
      </w:r>
      <w:proofErr w:type="spellEnd"/>
      <w:r w:rsidR="000E44AC" w:rsidRPr="00411978">
        <w:rPr>
          <w:i/>
          <w:color w:val="000000" w:themeColor="text1"/>
        </w:rPr>
        <w:t xml:space="preserve">; </w:t>
      </w:r>
      <w:r w:rsidR="00F0740F" w:rsidRPr="00411978">
        <w:rPr>
          <w:i/>
          <w:color w:val="000000" w:themeColor="text1"/>
        </w:rPr>
        <w:t xml:space="preserve">(3) </w:t>
      </w:r>
      <w:proofErr w:type="spellStart"/>
      <w:r w:rsidR="00F0740F" w:rsidRPr="00411978">
        <w:rPr>
          <w:i/>
          <w:color w:val="000000" w:themeColor="text1"/>
        </w:rPr>
        <w:t>Văn</w:t>
      </w:r>
      <w:proofErr w:type="spellEnd"/>
      <w:r w:rsidR="00F0740F" w:rsidRPr="00411978">
        <w:rPr>
          <w:i/>
          <w:color w:val="000000" w:themeColor="text1"/>
        </w:rPr>
        <w:t xml:space="preserve"> </w:t>
      </w:r>
      <w:proofErr w:type="spellStart"/>
      <w:r w:rsidR="00F0740F" w:rsidRPr="00411978">
        <w:rPr>
          <w:i/>
          <w:color w:val="000000" w:themeColor="text1"/>
        </w:rPr>
        <w:t>bản</w:t>
      </w:r>
      <w:proofErr w:type="spellEnd"/>
      <w:r w:rsidR="00F0740F" w:rsidRPr="00411978">
        <w:rPr>
          <w:i/>
          <w:color w:val="000000" w:themeColor="text1"/>
        </w:rPr>
        <w:t xml:space="preserve"> </w:t>
      </w:r>
      <w:proofErr w:type="spellStart"/>
      <w:r w:rsidR="00F0740F" w:rsidRPr="00411978">
        <w:rPr>
          <w:i/>
          <w:color w:val="000000" w:themeColor="text1"/>
        </w:rPr>
        <w:t>tha</w:t>
      </w:r>
      <w:r w:rsidR="00095D8F" w:rsidRPr="00411978">
        <w:rPr>
          <w:i/>
          <w:color w:val="000000" w:themeColor="text1"/>
        </w:rPr>
        <w:t>m</w:t>
      </w:r>
      <w:proofErr w:type="spellEnd"/>
      <w:r w:rsidR="00F0740F" w:rsidRPr="00411978">
        <w:rPr>
          <w:i/>
          <w:color w:val="000000" w:themeColor="text1"/>
        </w:rPr>
        <w:t xml:space="preserve"> </w:t>
      </w:r>
      <w:proofErr w:type="spellStart"/>
      <w:r w:rsidR="00F0740F" w:rsidRPr="00411978">
        <w:rPr>
          <w:i/>
          <w:color w:val="000000" w:themeColor="text1"/>
        </w:rPr>
        <w:t>gia</w:t>
      </w:r>
      <w:proofErr w:type="spellEnd"/>
      <w:r w:rsidR="00F0740F" w:rsidRPr="00411978">
        <w:rPr>
          <w:i/>
          <w:color w:val="000000" w:themeColor="text1"/>
        </w:rPr>
        <w:t xml:space="preserve"> ý </w:t>
      </w:r>
      <w:proofErr w:type="spellStart"/>
      <w:r w:rsidR="00F0740F" w:rsidRPr="00411978">
        <w:rPr>
          <w:i/>
          <w:color w:val="000000" w:themeColor="text1"/>
        </w:rPr>
        <w:t>kiến</w:t>
      </w:r>
      <w:proofErr w:type="spellEnd"/>
      <w:r w:rsidR="00F0740F" w:rsidRPr="00411978">
        <w:rPr>
          <w:i/>
          <w:color w:val="000000" w:themeColor="text1"/>
        </w:rPr>
        <w:t xml:space="preserve"> của </w:t>
      </w:r>
      <w:proofErr w:type="spellStart"/>
      <w:r w:rsidR="00F0740F" w:rsidRPr="00411978">
        <w:rPr>
          <w:i/>
          <w:color w:val="000000" w:themeColor="text1"/>
        </w:rPr>
        <w:t>các</w:t>
      </w:r>
      <w:proofErr w:type="spellEnd"/>
      <w:r w:rsidR="00F0740F" w:rsidRPr="00411978">
        <w:rPr>
          <w:i/>
          <w:color w:val="000000" w:themeColor="text1"/>
        </w:rPr>
        <w:t xml:space="preserve"> </w:t>
      </w:r>
      <w:proofErr w:type="spellStart"/>
      <w:r w:rsidR="00F0740F" w:rsidRPr="00411978">
        <w:rPr>
          <w:i/>
          <w:color w:val="000000" w:themeColor="text1"/>
        </w:rPr>
        <w:t>bộ</w:t>
      </w:r>
      <w:proofErr w:type="spellEnd"/>
      <w:r w:rsidR="00F0740F" w:rsidRPr="00411978">
        <w:rPr>
          <w:i/>
          <w:color w:val="000000" w:themeColor="text1"/>
        </w:rPr>
        <w:t xml:space="preserve">, </w:t>
      </w:r>
      <w:proofErr w:type="spellStart"/>
      <w:r w:rsidR="00F0740F" w:rsidRPr="00411978">
        <w:rPr>
          <w:i/>
          <w:color w:val="000000" w:themeColor="text1"/>
        </w:rPr>
        <w:t>ngành</w:t>
      </w:r>
      <w:proofErr w:type="spellEnd"/>
      <w:r w:rsidR="00F0740F" w:rsidRPr="00411978">
        <w:rPr>
          <w:i/>
          <w:color w:val="000000" w:themeColor="text1"/>
        </w:rPr>
        <w:t xml:space="preserve">; </w:t>
      </w:r>
      <w:r w:rsidR="000E44AC" w:rsidRPr="00411978">
        <w:rPr>
          <w:i/>
          <w:color w:val="000000" w:themeColor="text1"/>
        </w:rPr>
        <w:t>(</w:t>
      </w:r>
      <w:r w:rsidR="00F0740F" w:rsidRPr="00411978">
        <w:rPr>
          <w:i/>
          <w:color w:val="000000" w:themeColor="text1"/>
        </w:rPr>
        <w:t>4</w:t>
      </w:r>
      <w:r w:rsidR="000E44AC" w:rsidRPr="00411978">
        <w:rPr>
          <w:i/>
          <w:color w:val="000000" w:themeColor="text1"/>
        </w:rPr>
        <w:t xml:space="preserve">) </w:t>
      </w:r>
      <w:proofErr w:type="spellStart"/>
      <w:r w:rsidR="000E44AC" w:rsidRPr="00411978">
        <w:rPr>
          <w:i/>
          <w:color w:val="000000" w:themeColor="text1"/>
        </w:rPr>
        <w:t>Báo</w:t>
      </w:r>
      <w:proofErr w:type="spellEnd"/>
      <w:r w:rsidR="000E44AC" w:rsidRPr="00411978">
        <w:rPr>
          <w:i/>
          <w:color w:val="000000" w:themeColor="text1"/>
        </w:rPr>
        <w:t xml:space="preserve"> </w:t>
      </w:r>
      <w:proofErr w:type="spellStart"/>
      <w:r w:rsidR="000E44AC" w:rsidRPr="00411978">
        <w:rPr>
          <w:i/>
          <w:color w:val="000000" w:themeColor="text1"/>
        </w:rPr>
        <w:t>cáo</w:t>
      </w:r>
      <w:proofErr w:type="spellEnd"/>
      <w:r w:rsidR="000E44AC" w:rsidRPr="00411978">
        <w:rPr>
          <w:i/>
          <w:color w:val="000000" w:themeColor="text1"/>
        </w:rPr>
        <w:t xml:space="preserve"> </w:t>
      </w:r>
      <w:proofErr w:type="spellStart"/>
      <w:r w:rsidR="000E44AC" w:rsidRPr="00411978">
        <w:rPr>
          <w:i/>
          <w:color w:val="000000" w:themeColor="text1"/>
        </w:rPr>
        <w:t>số</w:t>
      </w:r>
      <w:proofErr w:type="spellEnd"/>
      <w:r w:rsidR="000E44AC" w:rsidRPr="00411978">
        <w:rPr>
          <w:i/>
          <w:color w:val="000000" w:themeColor="text1"/>
        </w:rPr>
        <w:t xml:space="preserve"> </w:t>
      </w:r>
      <w:r w:rsidR="00F312D9" w:rsidRPr="00411978">
        <w:rPr>
          <w:i/>
          <w:color w:val="000000" w:themeColor="text1"/>
          <w:lang w:val="vi-VN"/>
        </w:rPr>
        <w:t>….</w:t>
      </w:r>
      <w:r w:rsidR="000E44AC" w:rsidRPr="00411978">
        <w:rPr>
          <w:i/>
          <w:color w:val="000000" w:themeColor="text1"/>
        </w:rPr>
        <w:t xml:space="preserve">/BCTĐ-BTP </w:t>
      </w:r>
      <w:proofErr w:type="spellStart"/>
      <w:r w:rsidR="000E44AC" w:rsidRPr="00411978">
        <w:rPr>
          <w:i/>
          <w:color w:val="000000" w:themeColor="text1"/>
        </w:rPr>
        <w:t>ngày</w:t>
      </w:r>
      <w:proofErr w:type="spellEnd"/>
      <w:r w:rsidR="000E44AC" w:rsidRPr="00411978">
        <w:rPr>
          <w:i/>
          <w:color w:val="000000" w:themeColor="text1"/>
        </w:rPr>
        <w:t xml:space="preserve"> </w:t>
      </w:r>
      <w:r w:rsidR="00F312D9" w:rsidRPr="00411978">
        <w:rPr>
          <w:i/>
          <w:color w:val="000000" w:themeColor="text1"/>
          <w:lang w:val="vi-VN"/>
        </w:rPr>
        <w:t>…/</w:t>
      </w:r>
      <w:r w:rsidR="00C67B54">
        <w:rPr>
          <w:i/>
          <w:color w:val="000000" w:themeColor="text1"/>
          <w:lang w:val="vi-VN"/>
        </w:rPr>
        <w:t>…</w:t>
      </w:r>
      <w:r w:rsidR="00F312D9" w:rsidRPr="00411978">
        <w:rPr>
          <w:i/>
          <w:color w:val="000000" w:themeColor="text1"/>
          <w:lang w:val="vi-VN"/>
        </w:rPr>
        <w:t>/2024</w:t>
      </w:r>
      <w:r w:rsidR="000E44AC" w:rsidRPr="00411978">
        <w:rPr>
          <w:i/>
          <w:color w:val="000000" w:themeColor="text1"/>
        </w:rPr>
        <w:t xml:space="preserve"> </w:t>
      </w:r>
      <w:proofErr w:type="spellStart"/>
      <w:r w:rsidR="000E44AC" w:rsidRPr="00411978">
        <w:rPr>
          <w:i/>
          <w:color w:val="000000" w:themeColor="text1"/>
        </w:rPr>
        <w:t>về</w:t>
      </w:r>
      <w:proofErr w:type="spellEnd"/>
      <w:r w:rsidR="000E44AC" w:rsidRPr="00411978">
        <w:rPr>
          <w:i/>
          <w:color w:val="000000" w:themeColor="text1"/>
        </w:rPr>
        <w:t xml:space="preserve"> </w:t>
      </w:r>
      <w:proofErr w:type="spellStart"/>
      <w:r w:rsidR="000E44AC" w:rsidRPr="00411978">
        <w:rPr>
          <w:i/>
          <w:color w:val="000000" w:themeColor="text1"/>
        </w:rPr>
        <w:t>thẩm</w:t>
      </w:r>
      <w:proofErr w:type="spellEnd"/>
      <w:r w:rsidR="000E44AC" w:rsidRPr="00411978">
        <w:rPr>
          <w:i/>
          <w:color w:val="000000" w:themeColor="text1"/>
        </w:rPr>
        <w:t xml:space="preserve"> </w:t>
      </w:r>
      <w:proofErr w:type="spellStart"/>
      <w:r w:rsidR="000E44AC" w:rsidRPr="00411978">
        <w:rPr>
          <w:i/>
          <w:color w:val="000000" w:themeColor="text1"/>
        </w:rPr>
        <w:t>định</w:t>
      </w:r>
      <w:proofErr w:type="spellEnd"/>
      <w:r w:rsidR="000E44AC" w:rsidRPr="00411978">
        <w:rPr>
          <w:i/>
          <w:color w:val="000000" w:themeColor="text1"/>
        </w:rPr>
        <w:t xml:space="preserve"> </w:t>
      </w:r>
      <w:proofErr w:type="spellStart"/>
      <w:r w:rsidR="000E44AC" w:rsidRPr="00411978">
        <w:rPr>
          <w:i/>
          <w:color w:val="000000" w:themeColor="text1"/>
        </w:rPr>
        <w:t>đối</w:t>
      </w:r>
      <w:proofErr w:type="spellEnd"/>
      <w:r w:rsidR="000E44AC" w:rsidRPr="00411978">
        <w:rPr>
          <w:i/>
          <w:color w:val="000000" w:themeColor="text1"/>
        </w:rPr>
        <w:t xml:space="preserve"> </w:t>
      </w:r>
      <w:proofErr w:type="spellStart"/>
      <w:r w:rsidR="000E44AC" w:rsidRPr="00411978">
        <w:rPr>
          <w:i/>
          <w:color w:val="000000" w:themeColor="text1"/>
        </w:rPr>
        <w:t>với</w:t>
      </w:r>
      <w:proofErr w:type="spellEnd"/>
      <w:r w:rsidR="000E44AC" w:rsidRPr="00411978">
        <w:rPr>
          <w:i/>
          <w:color w:val="000000" w:themeColor="text1"/>
        </w:rPr>
        <w:t xml:space="preserve"> </w:t>
      </w:r>
      <w:proofErr w:type="spellStart"/>
      <w:r w:rsidR="000E44AC" w:rsidRPr="00411978">
        <w:rPr>
          <w:i/>
          <w:color w:val="000000" w:themeColor="text1"/>
        </w:rPr>
        <w:t>dự</w:t>
      </w:r>
      <w:proofErr w:type="spellEnd"/>
      <w:r w:rsidR="000E44AC" w:rsidRPr="00411978">
        <w:rPr>
          <w:i/>
          <w:color w:val="000000" w:themeColor="text1"/>
        </w:rPr>
        <w:t xml:space="preserve"> </w:t>
      </w:r>
      <w:proofErr w:type="spellStart"/>
      <w:r w:rsidR="000E44AC" w:rsidRPr="00411978">
        <w:rPr>
          <w:i/>
          <w:color w:val="000000" w:themeColor="text1"/>
        </w:rPr>
        <w:t>thảo</w:t>
      </w:r>
      <w:proofErr w:type="spellEnd"/>
      <w:r w:rsidR="000E44AC" w:rsidRPr="00411978">
        <w:rPr>
          <w:i/>
          <w:color w:val="000000" w:themeColor="text1"/>
        </w:rPr>
        <w:t xml:space="preserve"> </w:t>
      </w:r>
      <w:proofErr w:type="spellStart"/>
      <w:r w:rsidR="000E44AC" w:rsidRPr="00411978">
        <w:rPr>
          <w:i/>
          <w:color w:val="000000" w:themeColor="text1"/>
        </w:rPr>
        <w:t>Nghị</w:t>
      </w:r>
      <w:proofErr w:type="spellEnd"/>
      <w:r w:rsidR="000E44AC" w:rsidRPr="00411978">
        <w:rPr>
          <w:i/>
          <w:color w:val="000000" w:themeColor="text1"/>
        </w:rPr>
        <w:t xml:space="preserve"> </w:t>
      </w:r>
      <w:proofErr w:type="spellStart"/>
      <w:r w:rsidR="000E44AC" w:rsidRPr="00411978">
        <w:rPr>
          <w:i/>
          <w:color w:val="000000" w:themeColor="text1"/>
        </w:rPr>
        <w:t>định</w:t>
      </w:r>
      <w:proofErr w:type="spellEnd"/>
      <w:r w:rsidR="000E44AC" w:rsidRPr="00411978">
        <w:rPr>
          <w:i/>
          <w:color w:val="000000" w:themeColor="text1"/>
        </w:rPr>
        <w:t>; (</w:t>
      </w:r>
      <w:r w:rsidR="00F0740F" w:rsidRPr="00411978">
        <w:rPr>
          <w:i/>
          <w:color w:val="000000" w:themeColor="text1"/>
        </w:rPr>
        <w:t>5</w:t>
      </w:r>
      <w:r w:rsidR="000E44AC" w:rsidRPr="00411978">
        <w:rPr>
          <w:i/>
          <w:color w:val="000000" w:themeColor="text1"/>
        </w:rPr>
        <w:t xml:space="preserve">) </w:t>
      </w:r>
      <w:proofErr w:type="spellStart"/>
      <w:r w:rsidR="000E44AC" w:rsidRPr="00411978">
        <w:rPr>
          <w:i/>
          <w:color w:val="000000" w:themeColor="text1"/>
        </w:rPr>
        <w:t>Báo</w:t>
      </w:r>
      <w:proofErr w:type="spellEnd"/>
      <w:r w:rsidR="000E44AC" w:rsidRPr="00411978">
        <w:rPr>
          <w:i/>
          <w:color w:val="000000" w:themeColor="text1"/>
        </w:rPr>
        <w:t xml:space="preserve"> </w:t>
      </w:r>
      <w:proofErr w:type="spellStart"/>
      <w:r w:rsidR="000E44AC" w:rsidRPr="00411978">
        <w:rPr>
          <w:i/>
          <w:color w:val="000000" w:themeColor="text1"/>
        </w:rPr>
        <w:t>cáo</w:t>
      </w:r>
      <w:proofErr w:type="spellEnd"/>
      <w:r w:rsidR="00636FFE" w:rsidRPr="00411978">
        <w:rPr>
          <w:i/>
          <w:color w:val="000000" w:themeColor="text1"/>
          <w:lang w:val="vi-VN"/>
        </w:rPr>
        <w:t xml:space="preserve"> số </w:t>
      </w:r>
      <w:proofErr w:type="gramStart"/>
      <w:r w:rsidR="00F312D9" w:rsidRPr="00411978">
        <w:rPr>
          <w:i/>
          <w:color w:val="000000" w:themeColor="text1"/>
          <w:lang w:val="vi-VN"/>
        </w:rPr>
        <w:t>…..</w:t>
      </w:r>
      <w:proofErr w:type="gramEnd"/>
      <w:r w:rsidR="00636FFE" w:rsidRPr="00411978">
        <w:rPr>
          <w:i/>
          <w:color w:val="000000" w:themeColor="text1"/>
          <w:lang w:val="vi-VN"/>
        </w:rPr>
        <w:t xml:space="preserve">/BC-BCA-C08 ngày </w:t>
      </w:r>
      <w:r w:rsidR="00F312D9" w:rsidRPr="00411978">
        <w:rPr>
          <w:i/>
          <w:color w:val="000000" w:themeColor="text1"/>
          <w:lang w:val="vi-VN"/>
        </w:rPr>
        <w:t>…</w:t>
      </w:r>
      <w:r w:rsidR="00636FFE" w:rsidRPr="00411978">
        <w:rPr>
          <w:i/>
          <w:color w:val="000000" w:themeColor="text1"/>
          <w:lang w:val="vi-VN"/>
        </w:rPr>
        <w:t xml:space="preserve"> của Bộ Công an</w:t>
      </w:r>
      <w:r w:rsidR="000E44AC" w:rsidRPr="00411978">
        <w:rPr>
          <w:i/>
          <w:color w:val="000000" w:themeColor="text1"/>
        </w:rPr>
        <w:t xml:space="preserve"> </w:t>
      </w:r>
      <w:proofErr w:type="spellStart"/>
      <w:r w:rsidR="000E44AC" w:rsidRPr="00411978">
        <w:rPr>
          <w:i/>
          <w:color w:val="000000" w:themeColor="text1"/>
        </w:rPr>
        <w:t>giải</w:t>
      </w:r>
      <w:proofErr w:type="spellEnd"/>
      <w:r w:rsidR="000E44AC" w:rsidRPr="00411978">
        <w:rPr>
          <w:i/>
          <w:color w:val="000000" w:themeColor="text1"/>
        </w:rPr>
        <w:t xml:space="preserve"> </w:t>
      </w:r>
      <w:proofErr w:type="spellStart"/>
      <w:r w:rsidR="000E44AC" w:rsidRPr="00411978">
        <w:rPr>
          <w:i/>
          <w:color w:val="000000" w:themeColor="text1"/>
        </w:rPr>
        <w:t>trình</w:t>
      </w:r>
      <w:proofErr w:type="spellEnd"/>
      <w:r w:rsidR="000E44AC" w:rsidRPr="00411978">
        <w:rPr>
          <w:i/>
          <w:color w:val="000000" w:themeColor="text1"/>
        </w:rPr>
        <w:t xml:space="preserve">, </w:t>
      </w:r>
      <w:proofErr w:type="spellStart"/>
      <w:r w:rsidR="000E44AC" w:rsidRPr="00411978">
        <w:rPr>
          <w:i/>
          <w:color w:val="000000" w:themeColor="text1"/>
        </w:rPr>
        <w:t>tiếp</w:t>
      </w:r>
      <w:proofErr w:type="spellEnd"/>
      <w:r w:rsidR="000E44AC" w:rsidRPr="00411978">
        <w:rPr>
          <w:i/>
          <w:color w:val="000000" w:themeColor="text1"/>
        </w:rPr>
        <w:t xml:space="preserve"> </w:t>
      </w:r>
      <w:proofErr w:type="spellStart"/>
      <w:r w:rsidR="000E44AC" w:rsidRPr="00411978">
        <w:rPr>
          <w:i/>
          <w:color w:val="000000" w:themeColor="text1"/>
        </w:rPr>
        <w:t>thu</w:t>
      </w:r>
      <w:proofErr w:type="spellEnd"/>
      <w:r w:rsidR="000E44AC" w:rsidRPr="00411978">
        <w:rPr>
          <w:i/>
          <w:color w:val="000000" w:themeColor="text1"/>
        </w:rPr>
        <w:t xml:space="preserve"> ý </w:t>
      </w:r>
      <w:proofErr w:type="spellStart"/>
      <w:r w:rsidR="000E44AC" w:rsidRPr="00411978">
        <w:rPr>
          <w:i/>
          <w:color w:val="000000" w:themeColor="text1"/>
        </w:rPr>
        <w:t>kiến</w:t>
      </w:r>
      <w:proofErr w:type="spellEnd"/>
      <w:r w:rsidR="000E44AC" w:rsidRPr="00411978">
        <w:rPr>
          <w:i/>
          <w:color w:val="000000" w:themeColor="text1"/>
        </w:rPr>
        <w:t xml:space="preserve"> </w:t>
      </w:r>
      <w:proofErr w:type="spellStart"/>
      <w:r w:rsidR="000E44AC" w:rsidRPr="00411978">
        <w:rPr>
          <w:i/>
          <w:color w:val="000000" w:themeColor="text1"/>
        </w:rPr>
        <w:t>thẩm</w:t>
      </w:r>
      <w:proofErr w:type="spellEnd"/>
      <w:r w:rsidR="000E44AC" w:rsidRPr="00411978">
        <w:rPr>
          <w:i/>
          <w:color w:val="000000" w:themeColor="text1"/>
        </w:rPr>
        <w:t xml:space="preserve"> </w:t>
      </w:r>
      <w:proofErr w:type="spellStart"/>
      <w:r w:rsidR="000E44AC" w:rsidRPr="00411978">
        <w:rPr>
          <w:i/>
          <w:color w:val="000000" w:themeColor="text1"/>
        </w:rPr>
        <w:t>định</w:t>
      </w:r>
      <w:proofErr w:type="spellEnd"/>
      <w:r w:rsidR="00095D8F" w:rsidRPr="00411978">
        <w:rPr>
          <w:i/>
          <w:iCs/>
          <w:color w:val="000000" w:themeColor="text1"/>
          <w:lang w:val="vi-VN"/>
        </w:rPr>
        <w:t>.</w:t>
      </w:r>
      <w:r w:rsidR="00FE4064" w:rsidRPr="00411978">
        <w:rPr>
          <w:i/>
          <w:iCs/>
          <w:color w:val="000000" w:themeColor="text1"/>
          <w:lang w:val="vi-VN"/>
        </w:rPr>
        <w:t>/.</w:t>
      </w:r>
    </w:p>
    <w:p w14:paraId="64FBB3EC" w14:textId="77777777" w:rsidR="006B62ED" w:rsidRPr="00411978" w:rsidRDefault="006B62ED" w:rsidP="006772DE">
      <w:pPr>
        <w:spacing w:before="120" w:after="120" w:line="320" w:lineRule="exact"/>
        <w:jc w:val="both"/>
        <w:rPr>
          <w:i/>
          <w:color w:val="000000" w:themeColor="text1"/>
          <w:lang w:val="vi-VN"/>
        </w:rPr>
      </w:pPr>
    </w:p>
    <w:tbl>
      <w:tblPr>
        <w:tblW w:w="9180" w:type="dxa"/>
        <w:tblLook w:val="04A0" w:firstRow="1" w:lastRow="0" w:firstColumn="1" w:lastColumn="0" w:noHBand="0" w:noVBand="1"/>
      </w:tblPr>
      <w:tblGrid>
        <w:gridCol w:w="4531"/>
        <w:gridCol w:w="4649"/>
      </w:tblGrid>
      <w:tr w:rsidR="0085677C" w:rsidRPr="00411978" w14:paraId="060473B9" w14:textId="77777777" w:rsidTr="001E024A">
        <w:tc>
          <w:tcPr>
            <w:tcW w:w="4531" w:type="dxa"/>
            <w:hideMark/>
          </w:tcPr>
          <w:p w14:paraId="22CBC4A7" w14:textId="77777777" w:rsidR="0085677C" w:rsidRPr="00411978" w:rsidRDefault="0085677C" w:rsidP="00AD2F61">
            <w:pPr>
              <w:jc w:val="both"/>
              <w:rPr>
                <w:b/>
                <w:bCs w:val="0"/>
                <w:i/>
                <w:iCs/>
                <w:color w:val="000000" w:themeColor="text1"/>
                <w:sz w:val="22"/>
                <w:lang w:val="sv-SE"/>
              </w:rPr>
            </w:pPr>
            <w:proofErr w:type="spellStart"/>
            <w:r w:rsidRPr="00411978">
              <w:rPr>
                <w:b/>
                <w:i/>
                <w:iCs/>
                <w:color w:val="000000" w:themeColor="text1"/>
                <w:sz w:val="22"/>
                <w:lang w:val="sv-SE"/>
              </w:rPr>
              <w:t>Nơi</w:t>
            </w:r>
            <w:proofErr w:type="spellEnd"/>
            <w:r w:rsidRPr="00411978">
              <w:rPr>
                <w:b/>
                <w:i/>
                <w:iCs/>
                <w:color w:val="000000" w:themeColor="text1"/>
                <w:sz w:val="22"/>
                <w:lang w:val="sv-SE"/>
              </w:rPr>
              <w:t xml:space="preserve"> </w:t>
            </w:r>
            <w:proofErr w:type="spellStart"/>
            <w:r w:rsidRPr="00411978">
              <w:rPr>
                <w:b/>
                <w:i/>
                <w:iCs/>
                <w:color w:val="000000" w:themeColor="text1"/>
                <w:sz w:val="22"/>
                <w:lang w:val="sv-SE"/>
              </w:rPr>
              <w:t>nhận</w:t>
            </w:r>
            <w:proofErr w:type="spellEnd"/>
            <w:r w:rsidRPr="00411978">
              <w:rPr>
                <w:b/>
                <w:i/>
                <w:iCs/>
                <w:color w:val="000000" w:themeColor="text1"/>
                <w:sz w:val="22"/>
                <w:lang w:val="sv-SE"/>
              </w:rPr>
              <w:t>:</w:t>
            </w:r>
          </w:p>
          <w:p w14:paraId="7E43F5C8" w14:textId="77777777" w:rsidR="0085677C" w:rsidRPr="00411978" w:rsidRDefault="0085677C" w:rsidP="00AD2F61">
            <w:pPr>
              <w:jc w:val="both"/>
              <w:rPr>
                <w:color w:val="000000" w:themeColor="text1"/>
                <w:sz w:val="22"/>
                <w:lang w:val="nl-NL"/>
              </w:rPr>
            </w:pPr>
            <w:r w:rsidRPr="00411978">
              <w:rPr>
                <w:color w:val="000000" w:themeColor="text1"/>
                <w:sz w:val="22"/>
                <w:lang w:val="nl-NL"/>
              </w:rPr>
              <w:t xml:space="preserve">- </w:t>
            </w:r>
            <w:proofErr w:type="spellStart"/>
            <w:r w:rsidRPr="00411978">
              <w:rPr>
                <w:color w:val="000000" w:themeColor="text1"/>
                <w:sz w:val="22"/>
                <w:lang w:val="nl-NL"/>
              </w:rPr>
              <w:t>Như</w:t>
            </w:r>
            <w:proofErr w:type="spellEnd"/>
            <w:r w:rsidRPr="00411978">
              <w:rPr>
                <w:color w:val="000000" w:themeColor="text1"/>
                <w:sz w:val="22"/>
                <w:lang w:val="nl-NL"/>
              </w:rPr>
              <w:t xml:space="preserve"> </w:t>
            </w:r>
            <w:proofErr w:type="spellStart"/>
            <w:r w:rsidRPr="00411978">
              <w:rPr>
                <w:color w:val="000000" w:themeColor="text1"/>
                <w:sz w:val="22"/>
                <w:lang w:val="nl-NL"/>
              </w:rPr>
              <w:t>trên</w:t>
            </w:r>
            <w:proofErr w:type="spellEnd"/>
            <w:r w:rsidRPr="00411978">
              <w:rPr>
                <w:color w:val="000000" w:themeColor="text1"/>
                <w:sz w:val="22"/>
                <w:lang w:val="nl-NL"/>
              </w:rPr>
              <w:t>;</w:t>
            </w:r>
          </w:p>
          <w:p w14:paraId="40654AA7" w14:textId="0666B5C6" w:rsidR="00C22FD3" w:rsidRPr="00411978" w:rsidRDefault="0085677C" w:rsidP="00AD2F61">
            <w:pPr>
              <w:jc w:val="both"/>
              <w:rPr>
                <w:color w:val="000000" w:themeColor="text1"/>
                <w:sz w:val="22"/>
                <w:lang w:val="nl-NL"/>
              </w:rPr>
            </w:pPr>
            <w:r w:rsidRPr="00411978">
              <w:rPr>
                <w:color w:val="000000" w:themeColor="text1"/>
                <w:sz w:val="22"/>
                <w:lang w:val="nl-NL"/>
              </w:rPr>
              <w:t xml:space="preserve">- </w:t>
            </w:r>
            <w:proofErr w:type="spellStart"/>
            <w:r w:rsidRPr="00411978">
              <w:rPr>
                <w:color w:val="000000" w:themeColor="text1"/>
                <w:sz w:val="22"/>
                <w:lang w:val="nl-NL"/>
              </w:rPr>
              <w:t>Thủ</w:t>
            </w:r>
            <w:proofErr w:type="spellEnd"/>
            <w:r w:rsidRPr="00411978">
              <w:rPr>
                <w:color w:val="000000" w:themeColor="text1"/>
                <w:sz w:val="22"/>
                <w:lang w:val="nl-NL"/>
              </w:rPr>
              <w:t xml:space="preserve"> </w:t>
            </w:r>
            <w:proofErr w:type="spellStart"/>
            <w:r w:rsidRPr="00411978">
              <w:rPr>
                <w:color w:val="000000" w:themeColor="text1"/>
                <w:sz w:val="22"/>
                <w:lang w:val="nl-NL"/>
              </w:rPr>
              <w:t>tướng</w:t>
            </w:r>
            <w:proofErr w:type="spellEnd"/>
            <w:r w:rsidR="00C22FD3" w:rsidRPr="00411978">
              <w:rPr>
                <w:color w:val="000000" w:themeColor="text1"/>
                <w:sz w:val="22"/>
                <w:lang w:val="nl-NL"/>
              </w:rPr>
              <w:t xml:space="preserve"> </w:t>
            </w:r>
            <w:proofErr w:type="spellStart"/>
            <w:r w:rsidR="00C22FD3" w:rsidRPr="00411978">
              <w:rPr>
                <w:color w:val="000000" w:themeColor="text1"/>
                <w:sz w:val="22"/>
                <w:lang w:val="nl-NL"/>
              </w:rPr>
              <w:t>Chính</w:t>
            </w:r>
            <w:proofErr w:type="spellEnd"/>
            <w:r w:rsidR="00C22FD3" w:rsidRPr="00411978">
              <w:rPr>
                <w:color w:val="000000" w:themeColor="text1"/>
                <w:sz w:val="22"/>
                <w:lang w:val="nl-NL"/>
              </w:rPr>
              <w:t xml:space="preserve"> </w:t>
            </w:r>
            <w:proofErr w:type="spellStart"/>
            <w:r w:rsidR="00C22FD3" w:rsidRPr="00411978">
              <w:rPr>
                <w:color w:val="000000" w:themeColor="text1"/>
                <w:sz w:val="22"/>
                <w:lang w:val="nl-NL"/>
              </w:rPr>
              <w:t>phủ</w:t>
            </w:r>
            <w:proofErr w:type="spellEnd"/>
            <w:r w:rsidR="00C22FD3" w:rsidRPr="00411978">
              <w:rPr>
                <w:color w:val="000000" w:themeColor="text1"/>
                <w:sz w:val="22"/>
                <w:lang w:val="nl-NL"/>
              </w:rPr>
              <w:t>;</w:t>
            </w:r>
          </w:p>
          <w:p w14:paraId="103905ED" w14:textId="57362BCA" w:rsidR="0085677C" w:rsidRPr="00411978" w:rsidRDefault="00C22FD3" w:rsidP="00AD2F61">
            <w:pPr>
              <w:jc w:val="both"/>
              <w:rPr>
                <w:color w:val="000000" w:themeColor="text1"/>
                <w:sz w:val="22"/>
                <w:lang w:val="nl-NL"/>
              </w:rPr>
            </w:pPr>
            <w:r w:rsidRPr="00411978">
              <w:rPr>
                <w:color w:val="000000" w:themeColor="text1"/>
                <w:sz w:val="22"/>
                <w:lang w:val="nl-NL"/>
              </w:rPr>
              <w:t xml:space="preserve">- </w:t>
            </w:r>
            <w:proofErr w:type="spellStart"/>
            <w:r w:rsidRPr="00411978">
              <w:rPr>
                <w:color w:val="000000" w:themeColor="text1"/>
                <w:sz w:val="22"/>
                <w:lang w:val="nl-NL"/>
              </w:rPr>
              <w:t>C</w:t>
            </w:r>
            <w:r w:rsidR="0085677C" w:rsidRPr="00411978">
              <w:rPr>
                <w:color w:val="000000" w:themeColor="text1"/>
                <w:sz w:val="22"/>
                <w:lang w:val="nl-NL"/>
              </w:rPr>
              <w:t>ác</w:t>
            </w:r>
            <w:proofErr w:type="spellEnd"/>
            <w:r w:rsidR="0085677C" w:rsidRPr="00411978">
              <w:rPr>
                <w:color w:val="000000" w:themeColor="text1"/>
                <w:sz w:val="22"/>
                <w:lang w:val="nl-NL"/>
              </w:rPr>
              <w:t xml:space="preserve"> </w:t>
            </w:r>
            <w:proofErr w:type="spellStart"/>
            <w:r w:rsidR="0085677C" w:rsidRPr="00411978">
              <w:rPr>
                <w:color w:val="000000" w:themeColor="text1"/>
                <w:sz w:val="22"/>
                <w:lang w:val="nl-NL"/>
              </w:rPr>
              <w:t>P</w:t>
            </w:r>
            <w:r w:rsidRPr="00411978">
              <w:rPr>
                <w:color w:val="000000" w:themeColor="text1"/>
                <w:sz w:val="22"/>
                <w:lang w:val="nl-NL"/>
              </w:rPr>
              <w:t>hó</w:t>
            </w:r>
            <w:proofErr w:type="spellEnd"/>
            <w:r w:rsidRPr="00411978">
              <w:rPr>
                <w:color w:val="000000" w:themeColor="text1"/>
                <w:sz w:val="22"/>
                <w:lang w:val="nl-NL"/>
              </w:rPr>
              <w:t xml:space="preserve"> </w:t>
            </w:r>
            <w:proofErr w:type="spellStart"/>
            <w:r w:rsidRPr="00411978">
              <w:rPr>
                <w:color w:val="000000" w:themeColor="text1"/>
                <w:sz w:val="22"/>
                <w:lang w:val="nl-NL"/>
              </w:rPr>
              <w:t>T</w:t>
            </w:r>
            <w:r w:rsidR="0085677C" w:rsidRPr="00411978">
              <w:rPr>
                <w:color w:val="000000" w:themeColor="text1"/>
                <w:sz w:val="22"/>
                <w:lang w:val="nl-NL"/>
              </w:rPr>
              <w:t>hủ</w:t>
            </w:r>
            <w:proofErr w:type="spellEnd"/>
            <w:r w:rsidR="0085677C" w:rsidRPr="00411978">
              <w:rPr>
                <w:color w:val="000000" w:themeColor="text1"/>
                <w:sz w:val="22"/>
                <w:lang w:val="nl-NL"/>
              </w:rPr>
              <w:t xml:space="preserve"> </w:t>
            </w:r>
            <w:proofErr w:type="spellStart"/>
            <w:r w:rsidR="0085677C" w:rsidRPr="00411978">
              <w:rPr>
                <w:color w:val="000000" w:themeColor="text1"/>
                <w:sz w:val="22"/>
                <w:lang w:val="nl-NL"/>
              </w:rPr>
              <w:t>tướng</w:t>
            </w:r>
            <w:proofErr w:type="spellEnd"/>
            <w:r w:rsidR="0085677C" w:rsidRPr="00411978">
              <w:rPr>
                <w:color w:val="000000" w:themeColor="text1"/>
                <w:sz w:val="22"/>
                <w:lang w:val="nl-NL"/>
              </w:rPr>
              <w:t xml:space="preserve"> </w:t>
            </w:r>
            <w:proofErr w:type="spellStart"/>
            <w:r w:rsidR="0085677C" w:rsidRPr="00411978">
              <w:rPr>
                <w:color w:val="000000" w:themeColor="text1"/>
                <w:sz w:val="22"/>
                <w:lang w:val="nl-NL"/>
              </w:rPr>
              <w:t>Chính</w:t>
            </w:r>
            <w:proofErr w:type="spellEnd"/>
            <w:r w:rsidR="0085677C" w:rsidRPr="00411978">
              <w:rPr>
                <w:color w:val="000000" w:themeColor="text1"/>
                <w:sz w:val="22"/>
                <w:lang w:val="nl-NL"/>
              </w:rPr>
              <w:t xml:space="preserve"> </w:t>
            </w:r>
            <w:proofErr w:type="spellStart"/>
            <w:r w:rsidR="0085677C" w:rsidRPr="00411978">
              <w:rPr>
                <w:color w:val="000000" w:themeColor="text1"/>
                <w:sz w:val="22"/>
                <w:lang w:val="nl-NL"/>
              </w:rPr>
              <w:t>phủ</w:t>
            </w:r>
            <w:proofErr w:type="spellEnd"/>
            <w:r w:rsidR="0085677C" w:rsidRPr="00411978">
              <w:rPr>
                <w:color w:val="000000" w:themeColor="text1"/>
                <w:sz w:val="22"/>
                <w:lang w:val="nl-NL"/>
              </w:rPr>
              <w:t>;</w:t>
            </w:r>
          </w:p>
          <w:p w14:paraId="2DADAFB5" w14:textId="4A182183" w:rsidR="00F0740F" w:rsidRPr="00411978" w:rsidRDefault="00F0740F" w:rsidP="00AD2F61">
            <w:pPr>
              <w:jc w:val="both"/>
              <w:rPr>
                <w:color w:val="000000" w:themeColor="text1"/>
                <w:sz w:val="22"/>
                <w:lang w:val="nl-NL"/>
              </w:rPr>
            </w:pPr>
            <w:r w:rsidRPr="00411978">
              <w:rPr>
                <w:color w:val="000000" w:themeColor="text1"/>
                <w:sz w:val="22"/>
                <w:lang w:val="nl-NL"/>
              </w:rPr>
              <w:t xml:space="preserve">- Đ/c </w:t>
            </w:r>
            <w:proofErr w:type="spellStart"/>
            <w:r w:rsidRPr="00411978">
              <w:rPr>
                <w:color w:val="000000" w:themeColor="text1"/>
                <w:sz w:val="22"/>
                <w:lang w:val="nl-NL"/>
              </w:rPr>
              <w:t>Bộ</w:t>
            </w:r>
            <w:proofErr w:type="spellEnd"/>
            <w:r w:rsidRPr="00411978">
              <w:rPr>
                <w:color w:val="000000" w:themeColor="text1"/>
                <w:sz w:val="22"/>
                <w:lang w:val="nl-NL"/>
              </w:rPr>
              <w:t xml:space="preserve"> </w:t>
            </w:r>
            <w:proofErr w:type="spellStart"/>
            <w:r w:rsidRPr="00411978">
              <w:rPr>
                <w:color w:val="000000" w:themeColor="text1"/>
                <w:sz w:val="22"/>
                <w:lang w:val="nl-NL"/>
              </w:rPr>
              <w:t>trưởng</w:t>
            </w:r>
            <w:proofErr w:type="spellEnd"/>
            <w:r w:rsidRPr="00411978">
              <w:rPr>
                <w:color w:val="000000" w:themeColor="text1"/>
                <w:sz w:val="22"/>
                <w:lang w:val="nl-NL"/>
              </w:rPr>
              <w:t xml:space="preserve"> </w:t>
            </w:r>
            <w:proofErr w:type="spellStart"/>
            <w:r w:rsidRPr="00411978">
              <w:rPr>
                <w:color w:val="000000" w:themeColor="text1"/>
                <w:sz w:val="22"/>
                <w:lang w:val="nl-NL"/>
              </w:rPr>
              <w:t>Bộ</w:t>
            </w:r>
            <w:proofErr w:type="spellEnd"/>
            <w:r w:rsidRPr="00411978">
              <w:rPr>
                <w:color w:val="000000" w:themeColor="text1"/>
                <w:sz w:val="22"/>
                <w:lang w:val="nl-NL"/>
              </w:rPr>
              <w:t xml:space="preserve"> </w:t>
            </w:r>
            <w:proofErr w:type="spellStart"/>
            <w:r w:rsidRPr="00411978">
              <w:rPr>
                <w:color w:val="000000" w:themeColor="text1"/>
                <w:sz w:val="22"/>
                <w:lang w:val="nl-NL"/>
              </w:rPr>
              <w:t>Công</w:t>
            </w:r>
            <w:proofErr w:type="spellEnd"/>
            <w:r w:rsidRPr="00411978">
              <w:rPr>
                <w:color w:val="000000" w:themeColor="text1"/>
                <w:sz w:val="22"/>
                <w:lang w:val="nl-NL"/>
              </w:rPr>
              <w:t xml:space="preserve"> </w:t>
            </w:r>
            <w:proofErr w:type="spellStart"/>
            <w:r w:rsidRPr="00411978">
              <w:rPr>
                <w:color w:val="000000" w:themeColor="text1"/>
                <w:sz w:val="22"/>
                <w:lang w:val="nl-NL"/>
              </w:rPr>
              <w:t>an</w:t>
            </w:r>
            <w:proofErr w:type="spellEnd"/>
            <w:r w:rsidRPr="00411978">
              <w:rPr>
                <w:color w:val="000000" w:themeColor="text1"/>
                <w:sz w:val="22"/>
                <w:lang w:val="nl-NL"/>
              </w:rPr>
              <w:t>;</w:t>
            </w:r>
          </w:p>
          <w:p w14:paraId="4DFDBD8B" w14:textId="7F7C7E0A" w:rsidR="0085677C" w:rsidRPr="00411978" w:rsidRDefault="0085677C" w:rsidP="00AD2F61">
            <w:pPr>
              <w:jc w:val="both"/>
              <w:rPr>
                <w:color w:val="000000" w:themeColor="text1"/>
                <w:sz w:val="22"/>
                <w:lang w:val="sv-SE"/>
              </w:rPr>
            </w:pPr>
            <w:r w:rsidRPr="00411978">
              <w:rPr>
                <w:color w:val="000000" w:themeColor="text1"/>
                <w:sz w:val="22"/>
                <w:lang w:val="sv-SE"/>
              </w:rPr>
              <w:t xml:space="preserve">- </w:t>
            </w:r>
            <w:proofErr w:type="spellStart"/>
            <w:r w:rsidRPr="00411978">
              <w:rPr>
                <w:color w:val="000000" w:themeColor="text1"/>
                <w:sz w:val="22"/>
                <w:lang w:val="sv-SE"/>
              </w:rPr>
              <w:t>Văn</w:t>
            </w:r>
            <w:proofErr w:type="spellEnd"/>
            <w:r w:rsidRPr="00411978">
              <w:rPr>
                <w:color w:val="000000" w:themeColor="text1"/>
                <w:sz w:val="22"/>
                <w:lang w:val="sv-SE"/>
              </w:rPr>
              <w:t xml:space="preserve"> </w:t>
            </w:r>
            <w:proofErr w:type="spellStart"/>
            <w:r w:rsidRPr="00411978">
              <w:rPr>
                <w:color w:val="000000" w:themeColor="text1"/>
                <w:sz w:val="22"/>
                <w:lang w:val="sv-SE"/>
              </w:rPr>
              <w:t>phòng</w:t>
            </w:r>
            <w:proofErr w:type="spellEnd"/>
            <w:r w:rsidRPr="00411978">
              <w:rPr>
                <w:color w:val="000000" w:themeColor="text1"/>
                <w:sz w:val="22"/>
                <w:lang w:val="sv-SE"/>
              </w:rPr>
              <w:t xml:space="preserve"> </w:t>
            </w:r>
            <w:proofErr w:type="spellStart"/>
            <w:r w:rsidRPr="00411978">
              <w:rPr>
                <w:color w:val="000000" w:themeColor="text1"/>
                <w:sz w:val="22"/>
                <w:lang w:val="sv-SE"/>
              </w:rPr>
              <w:t>Chính</w:t>
            </w:r>
            <w:proofErr w:type="spellEnd"/>
            <w:r w:rsidR="00F0740F" w:rsidRPr="00411978">
              <w:rPr>
                <w:color w:val="000000" w:themeColor="text1"/>
                <w:sz w:val="22"/>
                <w:lang w:val="sv-SE"/>
              </w:rPr>
              <w:t xml:space="preserve"> </w:t>
            </w:r>
            <w:proofErr w:type="spellStart"/>
            <w:r w:rsidR="00F0740F" w:rsidRPr="00411978">
              <w:rPr>
                <w:color w:val="000000" w:themeColor="text1"/>
                <w:sz w:val="22"/>
                <w:lang w:val="sv-SE"/>
              </w:rPr>
              <w:t>phủ</w:t>
            </w:r>
            <w:proofErr w:type="spellEnd"/>
            <w:r w:rsidR="00F0740F" w:rsidRPr="00411978">
              <w:rPr>
                <w:color w:val="000000" w:themeColor="text1"/>
                <w:sz w:val="22"/>
                <w:lang w:val="sv-SE"/>
              </w:rPr>
              <w:t xml:space="preserve">: BTCN, </w:t>
            </w:r>
            <w:proofErr w:type="spellStart"/>
            <w:r w:rsidR="00F0740F" w:rsidRPr="00411978">
              <w:rPr>
                <w:color w:val="000000" w:themeColor="text1"/>
                <w:sz w:val="22"/>
                <w:lang w:val="sv-SE"/>
              </w:rPr>
              <w:t>các</w:t>
            </w:r>
            <w:proofErr w:type="spellEnd"/>
            <w:r w:rsidR="00F0740F" w:rsidRPr="00411978">
              <w:rPr>
                <w:color w:val="000000" w:themeColor="text1"/>
                <w:sz w:val="22"/>
                <w:lang w:val="sv-SE"/>
              </w:rPr>
              <w:t xml:space="preserve"> PCN; </w:t>
            </w:r>
            <w:proofErr w:type="spellStart"/>
            <w:r w:rsidR="00F0740F" w:rsidRPr="00411978">
              <w:rPr>
                <w:color w:val="000000" w:themeColor="text1"/>
                <w:sz w:val="22"/>
                <w:lang w:val="sv-SE"/>
              </w:rPr>
              <w:t>các</w:t>
            </w:r>
            <w:proofErr w:type="spellEnd"/>
            <w:r w:rsidR="00F0740F" w:rsidRPr="00411978">
              <w:rPr>
                <w:color w:val="000000" w:themeColor="text1"/>
                <w:sz w:val="22"/>
                <w:lang w:val="sv-SE"/>
              </w:rPr>
              <w:t xml:space="preserve"> </w:t>
            </w:r>
            <w:proofErr w:type="spellStart"/>
            <w:r w:rsidR="00F0740F" w:rsidRPr="00411978">
              <w:rPr>
                <w:color w:val="000000" w:themeColor="text1"/>
                <w:sz w:val="22"/>
                <w:lang w:val="sv-SE"/>
              </w:rPr>
              <w:t>Vụ</w:t>
            </w:r>
            <w:proofErr w:type="spellEnd"/>
            <w:r w:rsidR="00F0740F" w:rsidRPr="00411978">
              <w:rPr>
                <w:color w:val="000000" w:themeColor="text1"/>
                <w:sz w:val="22"/>
                <w:lang w:val="sv-SE"/>
              </w:rPr>
              <w:t>:</w:t>
            </w:r>
            <w:r w:rsidRPr="00411978">
              <w:rPr>
                <w:color w:val="000000" w:themeColor="text1"/>
                <w:sz w:val="22"/>
                <w:lang w:val="sv-SE"/>
              </w:rPr>
              <w:t xml:space="preserve"> </w:t>
            </w:r>
            <w:r w:rsidR="00F0740F" w:rsidRPr="00411978">
              <w:rPr>
                <w:color w:val="000000" w:themeColor="text1"/>
                <w:sz w:val="22"/>
                <w:lang w:val="sv-SE"/>
              </w:rPr>
              <w:t>KTTH, NC</w:t>
            </w:r>
            <w:r w:rsidRPr="00411978">
              <w:rPr>
                <w:color w:val="000000" w:themeColor="text1"/>
                <w:sz w:val="22"/>
                <w:lang w:val="sv-SE"/>
              </w:rPr>
              <w:t>;</w:t>
            </w:r>
          </w:p>
          <w:p w14:paraId="1A5D67BF" w14:textId="277B960A" w:rsidR="0085677C" w:rsidRPr="00411978" w:rsidRDefault="0085677C" w:rsidP="00AD2F61">
            <w:pPr>
              <w:jc w:val="both"/>
              <w:rPr>
                <w:color w:val="000000" w:themeColor="text1"/>
                <w:sz w:val="22"/>
                <w:lang w:val="vi-VN"/>
              </w:rPr>
            </w:pPr>
            <w:r w:rsidRPr="00411978">
              <w:rPr>
                <w:color w:val="000000" w:themeColor="text1"/>
                <w:sz w:val="22"/>
                <w:lang w:val="nl-NL"/>
              </w:rPr>
              <w:t xml:space="preserve">- </w:t>
            </w:r>
            <w:proofErr w:type="spellStart"/>
            <w:r w:rsidRPr="00411978">
              <w:rPr>
                <w:color w:val="000000" w:themeColor="text1"/>
                <w:sz w:val="22"/>
                <w:lang w:val="nl-NL"/>
              </w:rPr>
              <w:t>Các</w:t>
            </w:r>
            <w:proofErr w:type="spellEnd"/>
            <w:r w:rsidRPr="00411978">
              <w:rPr>
                <w:color w:val="000000" w:themeColor="text1"/>
                <w:sz w:val="22"/>
                <w:lang w:val="nl-NL"/>
              </w:rPr>
              <w:t xml:space="preserve"> </w:t>
            </w:r>
            <w:proofErr w:type="spellStart"/>
            <w:r w:rsidRPr="00411978">
              <w:rPr>
                <w:color w:val="000000" w:themeColor="text1"/>
                <w:sz w:val="22"/>
                <w:lang w:val="nl-NL"/>
              </w:rPr>
              <w:t>Bộ</w:t>
            </w:r>
            <w:proofErr w:type="spellEnd"/>
            <w:r w:rsidRPr="00411978">
              <w:rPr>
                <w:color w:val="000000" w:themeColor="text1"/>
                <w:sz w:val="22"/>
                <w:lang w:val="nl-NL"/>
              </w:rPr>
              <w:t xml:space="preserve">: </w:t>
            </w:r>
            <w:proofErr w:type="spellStart"/>
            <w:r w:rsidRPr="00411978">
              <w:rPr>
                <w:color w:val="000000" w:themeColor="text1"/>
                <w:sz w:val="22"/>
                <w:lang w:val="nl-NL"/>
              </w:rPr>
              <w:t>Tài</w:t>
            </w:r>
            <w:proofErr w:type="spellEnd"/>
            <w:r w:rsidRPr="00411978">
              <w:rPr>
                <w:color w:val="000000" w:themeColor="text1"/>
                <w:sz w:val="22"/>
                <w:lang w:val="nl-NL"/>
              </w:rPr>
              <w:t xml:space="preserve"> </w:t>
            </w:r>
            <w:proofErr w:type="spellStart"/>
            <w:r w:rsidRPr="00411978">
              <w:rPr>
                <w:color w:val="000000" w:themeColor="text1"/>
                <w:sz w:val="22"/>
                <w:lang w:val="nl-NL"/>
              </w:rPr>
              <w:t>chính</w:t>
            </w:r>
            <w:proofErr w:type="spellEnd"/>
            <w:r w:rsidRPr="00411978">
              <w:rPr>
                <w:color w:val="000000" w:themeColor="text1"/>
                <w:sz w:val="22"/>
                <w:lang w:val="nl-NL"/>
              </w:rPr>
              <w:t xml:space="preserve">, </w:t>
            </w:r>
            <w:proofErr w:type="spellStart"/>
            <w:r w:rsidRPr="00411978">
              <w:rPr>
                <w:color w:val="000000" w:themeColor="text1"/>
                <w:sz w:val="22"/>
                <w:lang w:val="nl-NL"/>
              </w:rPr>
              <w:t>Tư</w:t>
            </w:r>
            <w:proofErr w:type="spellEnd"/>
            <w:r w:rsidRPr="00411978">
              <w:rPr>
                <w:color w:val="000000" w:themeColor="text1"/>
                <w:sz w:val="22"/>
                <w:lang w:val="nl-NL"/>
              </w:rPr>
              <w:t xml:space="preserve"> </w:t>
            </w:r>
            <w:proofErr w:type="spellStart"/>
            <w:r w:rsidRPr="00411978">
              <w:rPr>
                <w:color w:val="000000" w:themeColor="text1"/>
                <w:sz w:val="22"/>
                <w:lang w:val="nl-NL"/>
              </w:rPr>
              <w:t>pháp</w:t>
            </w:r>
            <w:proofErr w:type="spellEnd"/>
            <w:r w:rsidRPr="00411978">
              <w:rPr>
                <w:color w:val="000000" w:themeColor="text1"/>
                <w:sz w:val="22"/>
                <w:lang w:val="nl-NL"/>
              </w:rPr>
              <w:t>;</w:t>
            </w:r>
          </w:p>
          <w:p w14:paraId="0C61D398" w14:textId="7B8EAC4C" w:rsidR="0085677C" w:rsidRPr="00411978" w:rsidRDefault="0085677C" w:rsidP="00F0740F">
            <w:pPr>
              <w:jc w:val="both"/>
              <w:rPr>
                <w:i/>
                <w:color w:val="000000" w:themeColor="text1"/>
                <w:lang w:val="vi-VN"/>
              </w:rPr>
            </w:pPr>
            <w:r w:rsidRPr="00411978">
              <w:rPr>
                <w:color w:val="000000" w:themeColor="text1"/>
                <w:sz w:val="22"/>
                <w:lang w:val="sv-SE"/>
              </w:rPr>
              <w:t xml:space="preserve">- </w:t>
            </w:r>
            <w:proofErr w:type="spellStart"/>
            <w:r w:rsidRPr="00411978">
              <w:rPr>
                <w:color w:val="000000" w:themeColor="text1"/>
                <w:sz w:val="22"/>
                <w:lang w:val="sv-SE"/>
              </w:rPr>
              <w:t>Lưu</w:t>
            </w:r>
            <w:proofErr w:type="spellEnd"/>
            <w:r w:rsidRPr="00411978">
              <w:rPr>
                <w:color w:val="000000" w:themeColor="text1"/>
                <w:sz w:val="22"/>
                <w:lang w:val="sv-SE"/>
              </w:rPr>
              <w:t>: VT, C</w:t>
            </w:r>
            <w:r w:rsidRPr="00411978">
              <w:rPr>
                <w:color w:val="000000" w:themeColor="text1"/>
                <w:sz w:val="22"/>
                <w:lang w:val="vi-VN"/>
              </w:rPr>
              <w:t>08</w:t>
            </w:r>
            <w:r w:rsidR="00F0740F" w:rsidRPr="00411978">
              <w:rPr>
                <w:color w:val="000000" w:themeColor="text1"/>
                <w:sz w:val="22"/>
                <w:lang w:val="sv-SE"/>
              </w:rPr>
              <w:t>(P</w:t>
            </w:r>
            <w:r w:rsidR="00411978" w:rsidRPr="00411978">
              <w:rPr>
                <w:color w:val="000000" w:themeColor="text1"/>
                <w:sz w:val="22"/>
                <w:lang w:val="vi-VN"/>
              </w:rPr>
              <w:t>4</w:t>
            </w:r>
            <w:r w:rsidR="00F0740F" w:rsidRPr="00411978">
              <w:rPr>
                <w:color w:val="000000" w:themeColor="text1"/>
                <w:sz w:val="22"/>
                <w:lang w:val="sv-SE"/>
              </w:rPr>
              <w:t>).</w:t>
            </w:r>
          </w:p>
        </w:tc>
        <w:tc>
          <w:tcPr>
            <w:tcW w:w="4649" w:type="dxa"/>
          </w:tcPr>
          <w:p w14:paraId="62CDD73C" w14:textId="3ABE4C4D" w:rsidR="0085677C" w:rsidRPr="00411978" w:rsidRDefault="0085677C" w:rsidP="00AD2F61">
            <w:pPr>
              <w:tabs>
                <w:tab w:val="left" w:pos="748"/>
              </w:tabs>
              <w:ind w:firstLine="680"/>
              <w:jc w:val="center"/>
              <w:rPr>
                <w:rFonts w:ascii="Times New Roman Bold" w:hAnsi="Times New Roman Bold"/>
                <w:b/>
                <w:color w:val="000000" w:themeColor="text1"/>
                <w:lang w:val="pl-PL"/>
              </w:rPr>
            </w:pPr>
            <w:r w:rsidRPr="00411978">
              <w:rPr>
                <w:rFonts w:ascii="Times New Roman Bold" w:hAnsi="Times New Roman Bold"/>
                <w:b/>
                <w:color w:val="000000" w:themeColor="text1"/>
                <w:lang w:val="pl-PL"/>
              </w:rPr>
              <w:t>KT. BỘ TR</w:t>
            </w:r>
            <w:r w:rsidRPr="00411978">
              <w:rPr>
                <w:rFonts w:ascii="Times New Roman Bold" w:hAnsi="Times New Roman Bold" w:hint="eastAsia"/>
                <w:b/>
                <w:color w:val="000000" w:themeColor="text1"/>
                <w:lang w:val="pl-PL"/>
              </w:rPr>
              <w:t>Ư</w:t>
            </w:r>
            <w:r w:rsidRPr="00411978">
              <w:rPr>
                <w:rFonts w:ascii="Times New Roman Bold" w:hAnsi="Times New Roman Bold"/>
                <w:b/>
                <w:color w:val="000000" w:themeColor="text1"/>
                <w:lang w:val="pl-PL"/>
              </w:rPr>
              <w:t>ỞNG</w:t>
            </w:r>
          </w:p>
          <w:p w14:paraId="3181EF7B" w14:textId="60CCFC6D" w:rsidR="0085677C" w:rsidRPr="00411978" w:rsidRDefault="0085677C" w:rsidP="00AD2F61">
            <w:pPr>
              <w:tabs>
                <w:tab w:val="left" w:pos="748"/>
              </w:tabs>
              <w:ind w:firstLine="680"/>
              <w:jc w:val="center"/>
              <w:rPr>
                <w:rFonts w:ascii="Times New Roman Bold" w:hAnsi="Times New Roman Bold"/>
                <w:b/>
                <w:color w:val="000000" w:themeColor="text1"/>
                <w:lang w:val="pl-PL"/>
              </w:rPr>
            </w:pPr>
            <w:r w:rsidRPr="00411978">
              <w:rPr>
                <w:rFonts w:ascii="Times New Roman Bold" w:hAnsi="Times New Roman Bold"/>
                <w:b/>
                <w:color w:val="000000" w:themeColor="text1"/>
                <w:lang w:val="pl-PL"/>
              </w:rPr>
              <w:t>THỨ TRƯỞNG</w:t>
            </w:r>
          </w:p>
          <w:p w14:paraId="24D5A333" w14:textId="77777777" w:rsidR="0085677C" w:rsidRPr="00411978" w:rsidRDefault="0085677C" w:rsidP="00AD2F61">
            <w:pPr>
              <w:tabs>
                <w:tab w:val="left" w:pos="748"/>
              </w:tabs>
              <w:ind w:firstLine="680"/>
              <w:jc w:val="center"/>
              <w:rPr>
                <w:rFonts w:ascii="Times New Roman Bold" w:hAnsi="Times New Roman Bold"/>
                <w:b/>
                <w:color w:val="000000" w:themeColor="text1"/>
                <w:lang w:val="pl-PL"/>
              </w:rPr>
            </w:pPr>
          </w:p>
          <w:p w14:paraId="32E2990B" w14:textId="77777777" w:rsidR="0085677C" w:rsidRPr="00411978" w:rsidRDefault="0085677C" w:rsidP="00AD2F61">
            <w:pPr>
              <w:tabs>
                <w:tab w:val="left" w:pos="748"/>
              </w:tabs>
              <w:ind w:firstLine="680"/>
              <w:jc w:val="center"/>
              <w:rPr>
                <w:rFonts w:ascii="Times New Roman Bold" w:hAnsi="Times New Roman Bold"/>
                <w:b/>
                <w:color w:val="000000" w:themeColor="text1"/>
                <w:lang w:val="pl-PL"/>
              </w:rPr>
            </w:pPr>
          </w:p>
          <w:p w14:paraId="0BC3B8FB" w14:textId="77777777" w:rsidR="00411978" w:rsidRPr="00411978" w:rsidRDefault="00411978" w:rsidP="00AD2F61">
            <w:pPr>
              <w:tabs>
                <w:tab w:val="left" w:pos="748"/>
              </w:tabs>
              <w:ind w:firstLine="680"/>
              <w:jc w:val="center"/>
              <w:rPr>
                <w:rFonts w:ascii="Times New Roman Bold" w:hAnsi="Times New Roman Bold"/>
                <w:bCs w:val="0"/>
                <w:i/>
                <w:iCs/>
                <w:color w:val="000000" w:themeColor="text1"/>
                <w:lang w:val="vi-VN"/>
              </w:rPr>
            </w:pPr>
          </w:p>
          <w:p w14:paraId="7CE4FF01" w14:textId="09946E52" w:rsidR="0085677C" w:rsidRPr="00411978" w:rsidRDefault="0085677C" w:rsidP="00411978">
            <w:pPr>
              <w:tabs>
                <w:tab w:val="left" w:pos="748"/>
              </w:tabs>
              <w:ind w:firstLine="680"/>
              <w:rPr>
                <w:rFonts w:ascii="Times New Roman Bold" w:hAnsi="Times New Roman Bold"/>
                <w:bCs w:val="0"/>
                <w:i/>
                <w:iCs/>
                <w:color w:val="000000" w:themeColor="text1"/>
                <w:lang w:val="vi-VN"/>
              </w:rPr>
            </w:pPr>
          </w:p>
          <w:p w14:paraId="7817C9CA" w14:textId="77777777" w:rsidR="0085677C" w:rsidRPr="00411978" w:rsidRDefault="0085677C" w:rsidP="00666E14">
            <w:pPr>
              <w:tabs>
                <w:tab w:val="left" w:pos="748"/>
              </w:tabs>
              <w:ind w:firstLine="680"/>
              <w:rPr>
                <w:rFonts w:ascii="Times New Roman Bold" w:hAnsi="Times New Roman Bold"/>
                <w:b/>
                <w:color w:val="000000" w:themeColor="text1"/>
                <w:lang w:val="pl-PL"/>
              </w:rPr>
            </w:pPr>
          </w:p>
          <w:p w14:paraId="43A5311C" w14:textId="77777777" w:rsidR="0085677C" w:rsidRPr="00411978" w:rsidRDefault="0085677C" w:rsidP="00AD2F61">
            <w:pPr>
              <w:tabs>
                <w:tab w:val="left" w:pos="748"/>
              </w:tabs>
              <w:ind w:firstLine="680"/>
              <w:jc w:val="center"/>
              <w:rPr>
                <w:rFonts w:ascii="Times New Roman Bold" w:hAnsi="Times New Roman Bold"/>
                <w:b/>
                <w:color w:val="000000" w:themeColor="text1"/>
                <w:lang w:val="pl-PL"/>
              </w:rPr>
            </w:pPr>
          </w:p>
          <w:p w14:paraId="1C65BCB0" w14:textId="1E58F969" w:rsidR="0085677C" w:rsidRPr="00411978" w:rsidRDefault="0085677C" w:rsidP="00AD2F61">
            <w:pPr>
              <w:tabs>
                <w:tab w:val="left" w:pos="748"/>
              </w:tabs>
              <w:ind w:firstLine="680"/>
              <w:jc w:val="center"/>
              <w:rPr>
                <w:rFonts w:ascii="Times New Roman Bold" w:hAnsi="Times New Roman Bold"/>
                <w:b/>
                <w:color w:val="000000" w:themeColor="text1"/>
              </w:rPr>
            </w:pPr>
          </w:p>
        </w:tc>
      </w:tr>
    </w:tbl>
    <w:p w14:paraId="188EC1D1" w14:textId="0DC6F5F0" w:rsidR="00995A66" w:rsidRPr="00411978" w:rsidRDefault="00995A66" w:rsidP="00FF71F8">
      <w:pPr>
        <w:tabs>
          <w:tab w:val="left" w:pos="748"/>
        </w:tabs>
        <w:spacing w:line="400" w:lineRule="exact"/>
        <w:ind w:firstLine="709"/>
        <w:jc w:val="both"/>
        <w:rPr>
          <w:color w:val="000000" w:themeColor="text1"/>
          <w:spacing w:val="-2"/>
        </w:rPr>
      </w:pPr>
    </w:p>
    <w:p w14:paraId="0DBFEEDB" w14:textId="77777777" w:rsidR="00FF71F8" w:rsidRPr="00411978" w:rsidRDefault="00FF71F8" w:rsidP="00E8748B">
      <w:pPr>
        <w:spacing w:before="60" w:line="269" w:lineRule="auto"/>
        <w:ind w:firstLine="567"/>
        <w:jc w:val="both"/>
        <w:rPr>
          <w:color w:val="000000" w:themeColor="text1"/>
        </w:rPr>
      </w:pPr>
    </w:p>
    <w:p w14:paraId="4270188F" w14:textId="77777777" w:rsidR="00E8748B" w:rsidRPr="00411978" w:rsidRDefault="00E8748B" w:rsidP="00E8748B">
      <w:pPr>
        <w:spacing w:before="60" w:line="269" w:lineRule="auto"/>
        <w:ind w:firstLine="567"/>
        <w:jc w:val="both"/>
        <w:rPr>
          <w:bCs w:val="0"/>
          <w:color w:val="000000" w:themeColor="text1"/>
          <w:lang w:val="pt-BR"/>
        </w:rPr>
      </w:pPr>
    </w:p>
    <w:sectPr w:rsidR="00E8748B" w:rsidRPr="00411978" w:rsidSect="00FE4064">
      <w:headerReference w:type="default" r:id="rId9"/>
      <w:pgSz w:w="11907" w:h="16839" w:code="9"/>
      <w:pgMar w:top="1134" w:right="1077" w:bottom="1021" w:left="1758" w:header="73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A576" w14:textId="77777777" w:rsidR="007D2776" w:rsidRDefault="007D2776">
      <w:r>
        <w:separator/>
      </w:r>
    </w:p>
  </w:endnote>
  <w:endnote w:type="continuationSeparator" w:id="0">
    <w:p w14:paraId="73129ABA" w14:textId="77777777" w:rsidR="007D2776" w:rsidRDefault="007D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7CC4" w14:textId="77777777" w:rsidR="007D2776" w:rsidRDefault="007D2776">
      <w:r>
        <w:separator/>
      </w:r>
    </w:p>
  </w:footnote>
  <w:footnote w:type="continuationSeparator" w:id="0">
    <w:p w14:paraId="17CACBFA" w14:textId="77777777" w:rsidR="007D2776" w:rsidRDefault="007D2776">
      <w:r>
        <w:continuationSeparator/>
      </w:r>
    </w:p>
  </w:footnote>
  <w:footnote w:id="1">
    <w:p w14:paraId="7DE7087D" w14:textId="77777777" w:rsidR="00252C94" w:rsidRDefault="00252C94" w:rsidP="00252C94">
      <w:pPr>
        <w:pStyle w:val="FootnoteText"/>
        <w:jc w:val="both"/>
      </w:pPr>
      <w:r w:rsidRPr="00252C94">
        <w:rPr>
          <w:rStyle w:val="FootnoteReference"/>
          <w:b/>
        </w:rPr>
        <w:footnoteRef/>
      </w:r>
      <w:r>
        <w:t xml:space="preserve"> </w:t>
      </w:r>
      <w:proofErr w:type="spellStart"/>
      <w:r>
        <w:t>H</w:t>
      </w:r>
      <w:r w:rsidRPr="005618A3">
        <w:t>iện</w:t>
      </w:r>
      <w:proofErr w:type="spellEnd"/>
      <w:r w:rsidRPr="005618A3">
        <w:t xml:space="preserve"> </w:t>
      </w:r>
      <w:proofErr w:type="spellStart"/>
      <w:r w:rsidRPr="005618A3">
        <w:t>tại</w:t>
      </w:r>
      <w:proofErr w:type="spellEnd"/>
      <w:r w:rsidRPr="005618A3">
        <w:t xml:space="preserve"> </w:t>
      </w:r>
      <w:proofErr w:type="spellStart"/>
      <w:r w:rsidRPr="005618A3">
        <w:t>Chỉnh</w:t>
      </w:r>
      <w:proofErr w:type="spellEnd"/>
      <w:r w:rsidRPr="005618A3">
        <w:t xml:space="preserve"> </w:t>
      </w:r>
      <w:proofErr w:type="spellStart"/>
      <w:r w:rsidRPr="005618A3">
        <w:t>phủ</w:t>
      </w:r>
      <w:proofErr w:type="spellEnd"/>
      <w:r w:rsidRPr="005618A3">
        <w:t xml:space="preserve"> </w:t>
      </w:r>
      <w:proofErr w:type="spellStart"/>
      <w:r w:rsidRPr="005618A3">
        <w:t>đã</w:t>
      </w:r>
      <w:proofErr w:type="spellEnd"/>
      <w:r w:rsidRPr="005618A3">
        <w:t xml:space="preserve"> </w:t>
      </w:r>
      <w:proofErr w:type="spellStart"/>
      <w:r w:rsidRPr="005618A3">
        <w:t>có</w:t>
      </w:r>
      <w:proofErr w:type="spellEnd"/>
      <w:r w:rsidRPr="005618A3">
        <w:t xml:space="preserve"> </w:t>
      </w:r>
      <w:proofErr w:type="spellStart"/>
      <w:r w:rsidRPr="005618A3">
        <w:t>quy</w:t>
      </w:r>
      <w:proofErr w:type="spellEnd"/>
      <w:r w:rsidRPr="005618A3">
        <w:t xml:space="preserve"> </w:t>
      </w:r>
      <w:proofErr w:type="spellStart"/>
      <w:r w:rsidRPr="005618A3">
        <w:t>định</w:t>
      </w:r>
      <w:proofErr w:type="spellEnd"/>
      <w:r w:rsidRPr="005618A3">
        <w:t xml:space="preserve"> </w:t>
      </w:r>
      <w:proofErr w:type="spellStart"/>
      <w:r w:rsidRPr="005618A3">
        <w:t>về</w:t>
      </w:r>
      <w:proofErr w:type="spellEnd"/>
      <w:r w:rsidRPr="005618A3">
        <w:t xml:space="preserve"> </w:t>
      </w:r>
      <w:proofErr w:type="spellStart"/>
      <w:r w:rsidRPr="005618A3">
        <w:t>việc</w:t>
      </w:r>
      <w:proofErr w:type="spellEnd"/>
      <w:r w:rsidRPr="005618A3">
        <w:t xml:space="preserve"> </w:t>
      </w:r>
      <w:proofErr w:type="spellStart"/>
      <w:r w:rsidRPr="005618A3">
        <w:t>đấu</w:t>
      </w:r>
      <w:proofErr w:type="spellEnd"/>
      <w:r w:rsidRPr="005618A3">
        <w:t xml:space="preserve"> </w:t>
      </w:r>
      <w:proofErr w:type="spellStart"/>
      <w:r w:rsidRPr="005618A3">
        <w:t>giá</w:t>
      </w:r>
      <w:proofErr w:type="spellEnd"/>
      <w:r w:rsidRPr="005618A3">
        <w:t xml:space="preserve"> </w:t>
      </w:r>
      <w:proofErr w:type="spellStart"/>
      <w:r w:rsidRPr="005618A3">
        <w:t>tần</w:t>
      </w:r>
      <w:proofErr w:type="spellEnd"/>
      <w:r w:rsidRPr="005618A3">
        <w:t xml:space="preserve"> </w:t>
      </w:r>
      <w:proofErr w:type="spellStart"/>
      <w:r w:rsidRPr="005618A3">
        <w:t>số</w:t>
      </w:r>
      <w:proofErr w:type="spellEnd"/>
      <w:r w:rsidRPr="005618A3">
        <w:t xml:space="preserve"> </w:t>
      </w:r>
      <w:proofErr w:type="spellStart"/>
      <w:r w:rsidRPr="005618A3">
        <w:t>vô</w:t>
      </w:r>
      <w:proofErr w:type="spellEnd"/>
      <w:r w:rsidRPr="005618A3">
        <w:t xml:space="preserve"> </w:t>
      </w:r>
      <w:proofErr w:type="spellStart"/>
      <w:r w:rsidRPr="005618A3">
        <w:t>tuyến</w:t>
      </w:r>
      <w:proofErr w:type="spellEnd"/>
      <w:r w:rsidRPr="005618A3">
        <w:t xml:space="preserve"> </w:t>
      </w:r>
      <w:proofErr w:type="spellStart"/>
      <w:r w:rsidRPr="005618A3">
        <w:t>điện</w:t>
      </w:r>
      <w:proofErr w:type="spellEnd"/>
      <w:r w:rsidRPr="005618A3">
        <w:t xml:space="preserve"> </w:t>
      </w:r>
      <w:proofErr w:type="spellStart"/>
      <w:r w:rsidRPr="005618A3">
        <w:t>đối</w:t>
      </w:r>
      <w:proofErr w:type="spellEnd"/>
      <w:r w:rsidRPr="005618A3">
        <w:t xml:space="preserve"> </w:t>
      </w:r>
      <w:proofErr w:type="spellStart"/>
      <w:r w:rsidRPr="005618A3">
        <w:t>với</w:t>
      </w:r>
      <w:proofErr w:type="spellEnd"/>
      <w:r w:rsidRPr="005618A3">
        <w:t xml:space="preserve"> </w:t>
      </w:r>
      <w:proofErr w:type="spellStart"/>
      <w:r w:rsidRPr="005618A3">
        <w:t>băng</w:t>
      </w:r>
      <w:proofErr w:type="spellEnd"/>
      <w:r w:rsidRPr="005618A3">
        <w:t xml:space="preserve"> </w:t>
      </w:r>
      <w:proofErr w:type="spellStart"/>
      <w:r w:rsidRPr="005618A3">
        <w:t>tần</w:t>
      </w:r>
      <w:proofErr w:type="spellEnd"/>
      <w:r w:rsidRPr="005618A3">
        <w:t xml:space="preserve">, </w:t>
      </w:r>
      <w:proofErr w:type="spellStart"/>
      <w:r w:rsidRPr="005618A3">
        <w:t>quyền</w:t>
      </w:r>
      <w:proofErr w:type="spellEnd"/>
      <w:r w:rsidRPr="005618A3">
        <w:t xml:space="preserve"> </w:t>
      </w:r>
      <w:proofErr w:type="spellStart"/>
      <w:r w:rsidRPr="005618A3">
        <w:t>khai</w:t>
      </w:r>
      <w:proofErr w:type="spellEnd"/>
      <w:r w:rsidRPr="005618A3">
        <w:t xml:space="preserve"> </w:t>
      </w:r>
      <w:proofErr w:type="spellStart"/>
      <w:r w:rsidRPr="005618A3">
        <w:t>thác</w:t>
      </w:r>
      <w:proofErr w:type="spellEnd"/>
      <w:r w:rsidRPr="005618A3">
        <w:t xml:space="preserve"> </w:t>
      </w:r>
      <w:proofErr w:type="spellStart"/>
      <w:r w:rsidRPr="005618A3">
        <w:t>khoáng</w:t>
      </w:r>
      <w:proofErr w:type="spellEnd"/>
      <w:r w:rsidRPr="005618A3">
        <w:t xml:space="preserve"> </w:t>
      </w:r>
      <w:proofErr w:type="spellStart"/>
      <w:r w:rsidRPr="005618A3">
        <w:t>sản</w:t>
      </w:r>
      <w:proofErr w:type="spellEnd"/>
      <w:r w:rsidRPr="005618A3">
        <w:t xml:space="preserve">, </w:t>
      </w:r>
      <w:proofErr w:type="spellStart"/>
      <w:r w:rsidRPr="005618A3">
        <w:t>quyền</w:t>
      </w:r>
      <w:proofErr w:type="spellEnd"/>
      <w:r w:rsidRPr="005618A3">
        <w:t xml:space="preserve"> </w:t>
      </w:r>
      <w:proofErr w:type="spellStart"/>
      <w:r w:rsidRPr="005618A3">
        <w:t>sử</w:t>
      </w:r>
      <w:proofErr w:type="spellEnd"/>
      <w:r w:rsidRPr="005618A3">
        <w:t xml:space="preserve"> </w:t>
      </w:r>
      <w:proofErr w:type="spellStart"/>
      <w:r w:rsidRPr="005618A3">
        <w:t>dụng</w:t>
      </w:r>
      <w:proofErr w:type="spellEnd"/>
      <w:r w:rsidRPr="005618A3">
        <w:t xml:space="preserve"> </w:t>
      </w:r>
      <w:proofErr w:type="spellStart"/>
      <w:r w:rsidRPr="005618A3">
        <w:t>đất</w:t>
      </w:r>
      <w:proofErr w:type="spellEnd"/>
      <w:r w:rsidRPr="005618A3">
        <w:t xml:space="preserve"> </w:t>
      </w:r>
      <w:proofErr w:type="spellStart"/>
      <w:r w:rsidRPr="005618A3">
        <w:t>tại</w:t>
      </w:r>
      <w:proofErr w:type="spellEnd"/>
      <w:r w:rsidRPr="005618A3">
        <w:t xml:space="preserve"> </w:t>
      </w:r>
      <w:proofErr w:type="spellStart"/>
      <w:r w:rsidRPr="005618A3">
        <w:t>Nghị</w:t>
      </w:r>
      <w:proofErr w:type="spellEnd"/>
      <w:r w:rsidRPr="005618A3">
        <w:t xml:space="preserve"> </w:t>
      </w:r>
      <w:proofErr w:type="spellStart"/>
      <w:r w:rsidRPr="005618A3">
        <w:t>định</w:t>
      </w:r>
      <w:proofErr w:type="spellEnd"/>
      <w:r w:rsidRPr="005618A3">
        <w:t xml:space="preserve"> </w:t>
      </w:r>
      <w:proofErr w:type="spellStart"/>
      <w:r w:rsidRPr="005618A3">
        <w:t>số</w:t>
      </w:r>
      <w:proofErr w:type="spellEnd"/>
      <w:r w:rsidRPr="005618A3">
        <w:t xml:space="preserve"> 88/2021/NĐ-CP </w:t>
      </w:r>
      <w:proofErr w:type="spellStart"/>
      <w:r w:rsidRPr="005618A3">
        <w:t>ngày</w:t>
      </w:r>
      <w:proofErr w:type="spellEnd"/>
      <w:r w:rsidRPr="005618A3">
        <w:t xml:space="preserve"> 01/10/2021 của </w:t>
      </w:r>
      <w:proofErr w:type="spellStart"/>
      <w:r w:rsidRPr="005618A3">
        <w:t>Chính</w:t>
      </w:r>
      <w:proofErr w:type="spellEnd"/>
      <w:r w:rsidRPr="005618A3">
        <w:t xml:space="preserve"> </w:t>
      </w:r>
      <w:proofErr w:type="spellStart"/>
      <w:r w:rsidRPr="005618A3">
        <w:t>phủ</w:t>
      </w:r>
      <w:proofErr w:type="spellEnd"/>
      <w:r w:rsidRPr="005618A3">
        <w:t xml:space="preserve"> </w:t>
      </w:r>
      <w:proofErr w:type="spellStart"/>
      <w:r w:rsidRPr="005618A3">
        <w:t>quy</w:t>
      </w:r>
      <w:proofErr w:type="spellEnd"/>
      <w:r w:rsidRPr="005618A3">
        <w:t xml:space="preserve"> </w:t>
      </w:r>
      <w:proofErr w:type="spellStart"/>
      <w:r w:rsidRPr="005618A3">
        <w:t>định</w:t>
      </w:r>
      <w:proofErr w:type="spellEnd"/>
      <w:r w:rsidRPr="005618A3">
        <w:t xml:space="preserve"> </w:t>
      </w:r>
      <w:proofErr w:type="spellStart"/>
      <w:r w:rsidRPr="005618A3">
        <w:t>về</w:t>
      </w:r>
      <w:proofErr w:type="spellEnd"/>
      <w:r w:rsidRPr="005618A3">
        <w:t xml:space="preserve"> </w:t>
      </w:r>
      <w:proofErr w:type="spellStart"/>
      <w:r w:rsidRPr="005618A3">
        <w:t>thu</w:t>
      </w:r>
      <w:proofErr w:type="spellEnd"/>
      <w:r w:rsidRPr="005618A3">
        <w:t xml:space="preserve"> </w:t>
      </w:r>
      <w:proofErr w:type="spellStart"/>
      <w:r w:rsidRPr="005618A3">
        <w:t>tiền</w:t>
      </w:r>
      <w:proofErr w:type="spellEnd"/>
      <w:r w:rsidRPr="005618A3">
        <w:t xml:space="preserve"> </w:t>
      </w:r>
      <w:proofErr w:type="spellStart"/>
      <w:r w:rsidRPr="005618A3">
        <w:t>cấp</w:t>
      </w:r>
      <w:proofErr w:type="spellEnd"/>
      <w:r w:rsidRPr="005618A3">
        <w:t xml:space="preserve"> </w:t>
      </w:r>
      <w:proofErr w:type="spellStart"/>
      <w:r w:rsidRPr="005618A3">
        <w:t>quyền</w:t>
      </w:r>
      <w:proofErr w:type="spellEnd"/>
      <w:r w:rsidRPr="005618A3">
        <w:t xml:space="preserve"> </w:t>
      </w:r>
      <w:proofErr w:type="spellStart"/>
      <w:r w:rsidRPr="005618A3">
        <w:t>sử</w:t>
      </w:r>
      <w:proofErr w:type="spellEnd"/>
      <w:r w:rsidRPr="005618A3">
        <w:t xml:space="preserve"> </w:t>
      </w:r>
      <w:proofErr w:type="spellStart"/>
      <w:r w:rsidRPr="005618A3">
        <w:t>dụng</w:t>
      </w:r>
      <w:proofErr w:type="spellEnd"/>
      <w:r w:rsidRPr="005618A3">
        <w:t xml:space="preserve"> </w:t>
      </w:r>
      <w:proofErr w:type="spellStart"/>
      <w:r w:rsidRPr="005618A3">
        <w:t>tần</w:t>
      </w:r>
      <w:proofErr w:type="spellEnd"/>
      <w:r w:rsidRPr="005618A3">
        <w:t xml:space="preserve"> </w:t>
      </w:r>
      <w:proofErr w:type="spellStart"/>
      <w:r w:rsidRPr="005618A3">
        <w:t>số</w:t>
      </w:r>
      <w:proofErr w:type="spellEnd"/>
      <w:r w:rsidRPr="005618A3">
        <w:t xml:space="preserve"> </w:t>
      </w:r>
      <w:proofErr w:type="spellStart"/>
      <w:r w:rsidRPr="005618A3">
        <w:t>vô</w:t>
      </w:r>
      <w:proofErr w:type="spellEnd"/>
      <w:r w:rsidRPr="005618A3">
        <w:t xml:space="preserve"> </w:t>
      </w:r>
      <w:proofErr w:type="spellStart"/>
      <w:r w:rsidRPr="005618A3">
        <w:t>tuyến</w:t>
      </w:r>
      <w:proofErr w:type="spellEnd"/>
      <w:r w:rsidRPr="005618A3">
        <w:t xml:space="preserve"> </w:t>
      </w:r>
      <w:proofErr w:type="spellStart"/>
      <w:r w:rsidRPr="005618A3">
        <w:t>điện</w:t>
      </w:r>
      <w:proofErr w:type="spellEnd"/>
      <w:r w:rsidRPr="005618A3">
        <w:t xml:space="preserve">, </w:t>
      </w:r>
      <w:proofErr w:type="spellStart"/>
      <w:r w:rsidRPr="005618A3">
        <w:t>đấu</w:t>
      </w:r>
      <w:proofErr w:type="spellEnd"/>
      <w:r w:rsidRPr="005618A3">
        <w:t xml:space="preserve"> </w:t>
      </w:r>
      <w:proofErr w:type="spellStart"/>
      <w:r w:rsidRPr="005618A3">
        <w:t>giá</w:t>
      </w:r>
      <w:proofErr w:type="spellEnd"/>
      <w:r w:rsidRPr="005618A3">
        <w:t xml:space="preserve">, </w:t>
      </w:r>
      <w:proofErr w:type="spellStart"/>
      <w:r w:rsidRPr="005618A3">
        <w:t>cấp</w:t>
      </w:r>
      <w:proofErr w:type="spellEnd"/>
      <w:r w:rsidRPr="005618A3">
        <w:t xml:space="preserve"> </w:t>
      </w:r>
      <w:proofErr w:type="spellStart"/>
      <w:r w:rsidRPr="005618A3">
        <w:t>phép</w:t>
      </w:r>
      <w:proofErr w:type="spellEnd"/>
      <w:r w:rsidRPr="005618A3">
        <w:t xml:space="preserve">, </w:t>
      </w:r>
      <w:proofErr w:type="spellStart"/>
      <w:r w:rsidRPr="005618A3">
        <w:t>chuyển</w:t>
      </w:r>
      <w:proofErr w:type="spellEnd"/>
      <w:r w:rsidRPr="005618A3">
        <w:t xml:space="preserve"> </w:t>
      </w:r>
      <w:proofErr w:type="spellStart"/>
      <w:r w:rsidRPr="005618A3">
        <w:t>nhượng</w:t>
      </w:r>
      <w:proofErr w:type="spellEnd"/>
      <w:r w:rsidRPr="005618A3">
        <w:t xml:space="preserve"> </w:t>
      </w:r>
      <w:proofErr w:type="spellStart"/>
      <w:r w:rsidRPr="005618A3">
        <w:t>quyền</w:t>
      </w:r>
      <w:proofErr w:type="spellEnd"/>
      <w:r w:rsidRPr="005618A3">
        <w:t xml:space="preserve"> </w:t>
      </w:r>
      <w:proofErr w:type="spellStart"/>
      <w:r w:rsidRPr="005618A3">
        <w:t>sử</w:t>
      </w:r>
      <w:proofErr w:type="spellEnd"/>
      <w:r w:rsidRPr="005618A3">
        <w:t xml:space="preserve"> </w:t>
      </w:r>
      <w:proofErr w:type="spellStart"/>
      <w:r w:rsidRPr="005618A3">
        <w:t>dụng</w:t>
      </w:r>
      <w:proofErr w:type="spellEnd"/>
      <w:r w:rsidRPr="005618A3">
        <w:t xml:space="preserve"> </w:t>
      </w:r>
      <w:proofErr w:type="spellStart"/>
      <w:r w:rsidRPr="005618A3">
        <w:t>tần</w:t>
      </w:r>
      <w:proofErr w:type="spellEnd"/>
      <w:r w:rsidRPr="005618A3">
        <w:t xml:space="preserve"> </w:t>
      </w:r>
      <w:proofErr w:type="spellStart"/>
      <w:r w:rsidRPr="005618A3">
        <w:t>số</w:t>
      </w:r>
      <w:proofErr w:type="spellEnd"/>
      <w:r w:rsidRPr="005618A3">
        <w:t xml:space="preserve"> </w:t>
      </w:r>
      <w:proofErr w:type="spellStart"/>
      <w:r w:rsidRPr="005618A3">
        <w:t>vô</w:t>
      </w:r>
      <w:proofErr w:type="spellEnd"/>
      <w:r w:rsidRPr="005618A3">
        <w:t xml:space="preserve"> </w:t>
      </w:r>
      <w:proofErr w:type="spellStart"/>
      <w:r w:rsidRPr="005618A3">
        <w:t>tuyến</w:t>
      </w:r>
      <w:proofErr w:type="spellEnd"/>
      <w:r w:rsidRPr="005618A3">
        <w:t xml:space="preserve"> </w:t>
      </w:r>
      <w:proofErr w:type="spellStart"/>
      <w:r w:rsidRPr="005618A3">
        <w:t>điện</w:t>
      </w:r>
      <w:proofErr w:type="spellEnd"/>
      <w:r w:rsidRPr="005618A3">
        <w:t xml:space="preserve"> </w:t>
      </w:r>
      <w:proofErr w:type="spellStart"/>
      <w:r w:rsidRPr="005618A3">
        <w:t>đối</w:t>
      </w:r>
      <w:proofErr w:type="spellEnd"/>
      <w:r w:rsidRPr="005618A3">
        <w:t xml:space="preserve"> </w:t>
      </w:r>
      <w:proofErr w:type="spellStart"/>
      <w:r w:rsidRPr="005618A3">
        <w:t>với</w:t>
      </w:r>
      <w:proofErr w:type="spellEnd"/>
      <w:r w:rsidRPr="005618A3">
        <w:t xml:space="preserve"> </w:t>
      </w:r>
      <w:proofErr w:type="spellStart"/>
      <w:r w:rsidRPr="005618A3">
        <w:t>băng</w:t>
      </w:r>
      <w:proofErr w:type="spellEnd"/>
      <w:r w:rsidRPr="005618A3">
        <w:t xml:space="preserve"> </w:t>
      </w:r>
      <w:proofErr w:type="spellStart"/>
      <w:r w:rsidRPr="005618A3">
        <w:t>tần</w:t>
      </w:r>
      <w:proofErr w:type="spellEnd"/>
      <w:r w:rsidRPr="005618A3">
        <w:t xml:space="preserve">, </w:t>
      </w:r>
      <w:proofErr w:type="spellStart"/>
      <w:r w:rsidRPr="005618A3">
        <w:t>Nghị</w:t>
      </w:r>
      <w:proofErr w:type="spellEnd"/>
      <w:r w:rsidRPr="005618A3">
        <w:t xml:space="preserve"> </w:t>
      </w:r>
      <w:proofErr w:type="spellStart"/>
      <w:r w:rsidRPr="005618A3">
        <w:t>định</w:t>
      </w:r>
      <w:proofErr w:type="spellEnd"/>
      <w:r w:rsidRPr="005618A3">
        <w:t xml:space="preserve"> </w:t>
      </w:r>
      <w:proofErr w:type="spellStart"/>
      <w:r w:rsidRPr="005618A3">
        <w:t>số</w:t>
      </w:r>
      <w:proofErr w:type="spellEnd"/>
      <w:r w:rsidRPr="005618A3">
        <w:t xml:space="preserve"> 22/2012/NĐ-CP </w:t>
      </w:r>
      <w:proofErr w:type="spellStart"/>
      <w:r w:rsidRPr="005618A3">
        <w:t>ngày</w:t>
      </w:r>
      <w:proofErr w:type="spellEnd"/>
      <w:r w:rsidRPr="005618A3">
        <w:t xml:space="preserve"> 26/3/2012 của </w:t>
      </w:r>
      <w:proofErr w:type="spellStart"/>
      <w:r w:rsidRPr="005618A3">
        <w:t>Chính</w:t>
      </w:r>
      <w:proofErr w:type="spellEnd"/>
      <w:r w:rsidRPr="005618A3">
        <w:t xml:space="preserve"> </w:t>
      </w:r>
      <w:proofErr w:type="spellStart"/>
      <w:r w:rsidRPr="005618A3">
        <w:t>phủ</w:t>
      </w:r>
      <w:proofErr w:type="spellEnd"/>
      <w:r w:rsidRPr="005618A3">
        <w:t xml:space="preserve"> </w:t>
      </w:r>
      <w:proofErr w:type="spellStart"/>
      <w:r w:rsidRPr="005618A3">
        <w:t>quy</w:t>
      </w:r>
      <w:proofErr w:type="spellEnd"/>
      <w:r w:rsidRPr="005618A3">
        <w:t xml:space="preserve"> </w:t>
      </w:r>
      <w:proofErr w:type="spellStart"/>
      <w:r w:rsidRPr="005618A3">
        <w:t>định</w:t>
      </w:r>
      <w:proofErr w:type="spellEnd"/>
      <w:r w:rsidRPr="005618A3">
        <w:t xml:space="preserve"> </w:t>
      </w:r>
      <w:proofErr w:type="spellStart"/>
      <w:r w:rsidRPr="005618A3">
        <w:t>về</w:t>
      </w:r>
      <w:proofErr w:type="spellEnd"/>
      <w:r w:rsidRPr="005618A3">
        <w:t xml:space="preserve"> </w:t>
      </w:r>
      <w:proofErr w:type="spellStart"/>
      <w:r w:rsidRPr="005618A3">
        <w:t>đấu</w:t>
      </w:r>
      <w:proofErr w:type="spellEnd"/>
      <w:r w:rsidRPr="005618A3">
        <w:t xml:space="preserve"> </w:t>
      </w:r>
      <w:proofErr w:type="spellStart"/>
      <w:r w:rsidRPr="005618A3">
        <w:t>giá</w:t>
      </w:r>
      <w:proofErr w:type="spellEnd"/>
      <w:r w:rsidRPr="005618A3">
        <w:t xml:space="preserve"> </w:t>
      </w:r>
      <w:proofErr w:type="spellStart"/>
      <w:r w:rsidRPr="005618A3">
        <w:t>quyền</w:t>
      </w:r>
      <w:proofErr w:type="spellEnd"/>
      <w:r w:rsidRPr="005618A3">
        <w:t xml:space="preserve"> </w:t>
      </w:r>
      <w:proofErr w:type="spellStart"/>
      <w:r w:rsidRPr="005618A3">
        <w:t>khai</w:t>
      </w:r>
      <w:proofErr w:type="spellEnd"/>
      <w:r w:rsidRPr="005618A3">
        <w:t xml:space="preserve"> </w:t>
      </w:r>
      <w:proofErr w:type="spellStart"/>
      <w:r w:rsidRPr="005618A3">
        <w:t>thác</w:t>
      </w:r>
      <w:proofErr w:type="spellEnd"/>
      <w:r w:rsidRPr="005618A3">
        <w:t xml:space="preserve"> </w:t>
      </w:r>
      <w:proofErr w:type="spellStart"/>
      <w:r w:rsidRPr="005618A3">
        <w:t>khoáng</w:t>
      </w:r>
      <w:proofErr w:type="spellEnd"/>
      <w:r w:rsidRPr="005618A3">
        <w:t xml:space="preserve"> </w:t>
      </w:r>
      <w:proofErr w:type="spellStart"/>
      <w:r w:rsidRPr="005618A3">
        <w:t>sản</w:t>
      </w:r>
      <w:proofErr w:type="spellEnd"/>
      <w:r w:rsidRPr="005618A3">
        <w:t xml:space="preserve">, </w:t>
      </w:r>
      <w:proofErr w:type="spellStart"/>
      <w:r w:rsidRPr="005618A3">
        <w:t>Nghị</w:t>
      </w:r>
      <w:proofErr w:type="spellEnd"/>
      <w:r w:rsidRPr="005618A3">
        <w:t xml:space="preserve"> </w:t>
      </w:r>
      <w:proofErr w:type="spellStart"/>
      <w:r w:rsidRPr="005618A3">
        <w:t>định</w:t>
      </w:r>
      <w:proofErr w:type="spellEnd"/>
      <w:r w:rsidRPr="005618A3">
        <w:t xml:space="preserve"> </w:t>
      </w:r>
      <w:proofErr w:type="spellStart"/>
      <w:r w:rsidRPr="005618A3">
        <w:t>số</w:t>
      </w:r>
      <w:proofErr w:type="spellEnd"/>
      <w:r w:rsidRPr="005618A3">
        <w:t xml:space="preserve"> 43/2014/NĐ-CP </w:t>
      </w:r>
      <w:proofErr w:type="spellStart"/>
      <w:r w:rsidRPr="005618A3">
        <w:t>ngày</w:t>
      </w:r>
      <w:proofErr w:type="spellEnd"/>
      <w:r w:rsidRPr="005618A3">
        <w:t xml:space="preserve"> 15/5/2014 của </w:t>
      </w:r>
      <w:proofErr w:type="spellStart"/>
      <w:r w:rsidRPr="005618A3">
        <w:t>Chính</w:t>
      </w:r>
      <w:proofErr w:type="spellEnd"/>
      <w:r w:rsidRPr="005618A3">
        <w:t xml:space="preserve"> </w:t>
      </w:r>
      <w:proofErr w:type="spellStart"/>
      <w:r w:rsidRPr="005618A3">
        <w:t>phủ</w:t>
      </w:r>
      <w:proofErr w:type="spellEnd"/>
      <w:r w:rsidRPr="005618A3">
        <w:t xml:space="preserve"> </w:t>
      </w:r>
      <w:proofErr w:type="spellStart"/>
      <w:r w:rsidRPr="005618A3">
        <w:t>quy</w:t>
      </w:r>
      <w:proofErr w:type="spellEnd"/>
      <w:r w:rsidRPr="005618A3">
        <w:t xml:space="preserve"> </w:t>
      </w:r>
      <w:proofErr w:type="spellStart"/>
      <w:r w:rsidRPr="005618A3">
        <w:t>định</w:t>
      </w:r>
      <w:proofErr w:type="spellEnd"/>
      <w:r w:rsidRPr="005618A3">
        <w:t xml:space="preserve"> chi </w:t>
      </w:r>
      <w:proofErr w:type="spellStart"/>
      <w:r w:rsidRPr="005618A3">
        <w:t>tiế</w:t>
      </w:r>
      <w:r>
        <w:t>t</w:t>
      </w:r>
      <w:proofErr w:type="spellEnd"/>
      <w:r>
        <w:t xml:space="preserve"> </w:t>
      </w:r>
      <w:proofErr w:type="spellStart"/>
      <w:r>
        <w:t>thi</w:t>
      </w:r>
      <w:proofErr w:type="spellEnd"/>
      <w:r>
        <w:t xml:space="preserve"> </w:t>
      </w:r>
      <w:proofErr w:type="spellStart"/>
      <w:r>
        <w:t>hành</w:t>
      </w:r>
      <w:proofErr w:type="spellEnd"/>
      <w:r>
        <w:t xml:space="preserve"> </w:t>
      </w:r>
      <w:proofErr w:type="spellStart"/>
      <w:r>
        <w:t>một</w:t>
      </w:r>
      <w:proofErr w:type="spellEnd"/>
      <w:r>
        <w:t xml:space="preserve"> </w:t>
      </w:r>
      <w:proofErr w:type="spellStart"/>
      <w:r>
        <w:t>số</w:t>
      </w:r>
      <w:proofErr w:type="spellEnd"/>
      <w:r>
        <w:t xml:space="preserve"> </w:t>
      </w:r>
      <w:proofErr w:type="spellStart"/>
      <w:r>
        <w:t>điều</w:t>
      </w:r>
      <w:proofErr w:type="spellEnd"/>
      <w:r>
        <w:t xml:space="preserve"> của </w:t>
      </w:r>
      <w:proofErr w:type="spellStart"/>
      <w:r>
        <w:t>Luật</w:t>
      </w:r>
      <w:proofErr w:type="spellEnd"/>
      <w:r>
        <w:t xml:space="preserve"> </w:t>
      </w:r>
      <w:proofErr w:type="spellStart"/>
      <w:r>
        <w:t>Đ</w:t>
      </w:r>
      <w:r w:rsidRPr="005618A3">
        <w:t>ất</w:t>
      </w:r>
      <w:proofErr w:type="spellEnd"/>
      <w:r w:rsidRPr="005618A3">
        <w:t xml:space="preserve"> </w:t>
      </w:r>
      <w:proofErr w:type="spellStart"/>
      <w:r w:rsidRPr="005618A3">
        <w:t>đai</w:t>
      </w:r>
      <w:proofErr w:type="spellEnd"/>
      <w:r w:rsidRPr="005618A3">
        <w:t xml:space="preserve"> (</w:t>
      </w:r>
      <w:proofErr w:type="spellStart"/>
      <w:r w:rsidRPr="005618A3">
        <w:t>được</w:t>
      </w:r>
      <w:proofErr w:type="spellEnd"/>
      <w:r w:rsidRPr="005618A3">
        <w:t xml:space="preserve"> </w:t>
      </w:r>
      <w:proofErr w:type="spellStart"/>
      <w:r w:rsidRPr="005618A3">
        <w:t>sửa</w:t>
      </w:r>
      <w:proofErr w:type="spellEnd"/>
      <w:r w:rsidRPr="005618A3">
        <w:t xml:space="preserve"> </w:t>
      </w:r>
      <w:proofErr w:type="spellStart"/>
      <w:r w:rsidRPr="005618A3">
        <w:t>đổi</w:t>
      </w:r>
      <w:proofErr w:type="spellEnd"/>
      <w:r w:rsidRPr="005618A3">
        <w:t xml:space="preserve">, </w:t>
      </w:r>
      <w:proofErr w:type="spellStart"/>
      <w:r w:rsidRPr="005618A3">
        <w:t>bổ</w:t>
      </w:r>
      <w:proofErr w:type="spellEnd"/>
      <w:r w:rsidRPr="005618A3">
        <w:t xml:space="preserve"> sung </w:t>
      </w:r>
      <w:proofErr w:type="spellStart"/>
      <w:r w:rsidRPr="005618A3">
        <w:t>bởi</w:t>
      </w:r>
      <w:proofErr w:type="spellEnd"/>
      <w:r w:rsidRPr="005618A3">
        <w:t xml:space="preserve"> </w:t>
      </w:r>
      <w:proofErr w:type="spellStart"/>
      <w:r w:rsidRPr="005618A3">
        <w:t>Nghị</w:t>
      </w:r>
      <w:proofErr w:type="spellEnd"/>
      <w:r w:rsidRPr="005618A3">
        <w:t xml:space="preserve"> </w:t>
      </w:r>
      <w:proofErr w:type="spellStart"/>
      <w:r w:rsidRPr="005618A3">
        <w:t>định</w:t>
      </w:r>
      <w:proofErr w:type="spellEnd"/>
      <w:r w:rsidRPr="005618A3">
        <w:t xml:space="preserve"> </w:t>
      </w:r>
      <w:proofErr w:type="spellStart"/>
      <w:r w:rsidRPr="005618A3">
        <w:t>số</w:t>
      </w:r>
      <w:proofErr w:type="spellEnd"/>
      <w:r w:rsidRPr="005618A3">
        <w:t xml:space="preserve"> 01/2017/NĐ-CP, </w:t>
      </w:r>
      <w:proofErr w:type="spellStart"/>
      <w:r w:rsidRPr="005618A3">
        <w:t>Nghị</w:t>
      </w:r>
      <w:proofErr w:type="spellEnd"/>
      <w:r w:rsidRPr="005618A3">
        <w:t xml:space="preserve"> </w:t>
      </w:r>
      <w:proofErr w:type="spellStart"/>
      <w:r w:rsidRPr="005618A3">
        <w:t>định</w:t>
      </w:r>
      <w:proofErr w:type="spellEnd"/>
      <w:r w:rsidRPr="005618A3">
        <w:t xml:space="preserve"> </w:t>
      </w:r>
      <w:proofErr w:type="spellStart"/>
      <w:r w:rsidRPr="005618A3">
        <w:t>số</w:t>
      </w:r>
      <w:proofErr w:type="spellEnd"/>
      <w:r w:rsidRPr="005618A3">
        <w:t xml:space="preserve"> 62/2019/NĐ-CP, </w:t>
      </w:r>
      <w:proofErr w:type="spellStart"/>
      <w:r w:rsidRPr="005618A3">
        <w:t>Nghị</w:t>
      </w:r>
      <w:proofErr w:type="spellEnd"/>
      <w:r w:rsidRPr="005618A3">
        <w:t xml:space="preserve"> </w:t>
      </w:r>
      <w:proofErr w:type="spellStart"/>
      <w:r w:rsidRPr="005618A3">
        <w:t>định</w:t>
      </w:r>
      <w:proofErr w:type="spellEnd"/>
      <w:r w:rsidRPr="005618A3">
        <w:t xml:space="preserve"> </w:t>
      </w:r>
      <w:proofErr w:type="spellStart"/>
      <w:r w:rsidRPr="005618A3">
        <w:t>số</w:t>
      </w:r>
      <w:proofErr w:type="spellEnd"/>
      <w:r w:rsidRPr="005618A3">
        <w:t xml:space="preserve"> 148/2020/NĐ-CP</w:t>
      </w:r>
      <w:r>
        <w:t xml:space="preserve">, </w:t>
      </w:r>
      <w:proofErr w:type="spellStart"/>
      <w:r>
        <w:t>Nghị</w:t>
      </w:r>
      <w:proofErr w:type="spellEnd"/>
      <w:r>
        <w:t xml:space="preserve"> </w:t>
      </w:r>
      <w:proofErr w:type="spellStart"/>
      <w:r>
        <w:t>định</w:t>
      </w:r>
      <w:proofErr w:type="spellEnd"/>
      <w:r>
        <w:t xml:space="preserve"> </w:t>
      </w:r>
      <w:proofErr w:type="spellStart"/>
      <w:r>
        <w:t>số</w:t>
      </w:r>
      <w:proofErr w:type="spellEnd"/>
      <w:r>
        <w:t xml:space="preserve"> 10/2023/NĐ-CP)</w:t>
      </w:r>
      <w:r w:rsidRPr="005618A3">
        <w:t>)</w:t>
      </w:r>
      <w:r>
        <w:t>.</w:t>
      </w:r>
    </w:p>
    <w:p w14:paraId="233DA7E3" w14:textId="6F86B6B2" w:rsidR="00252C94" w:rsidRDefault="00252C94" w:rsidP="00252C94">
      <w:pPr>
        <w:pStyle w:val="FootnoteText"/>
        <w:jc w:val="both"/>
      </w:pPr>
      <w:r w:rsidRPr="00252C94">
        <w:rPr>
          <w:b/>
          <w:vertAlign w:val="superscript"/>
        </w:rPr>
        <w:t>2</w:t>
      </w:r>
      <w:r>
        <w:t xml:space="preserve"> </w:t>
      </w:r>
      <w:proofErr w:type="spellStart"/>
      <w:r>
        <w:t>Tính</w:t>
      </w:r>
      <w:proofErr w:type="spellEnd"/>
      <w:r>
        <w:t xml:space="preserve"> </w:t>
      </w:r>
      <w:proofErr w:type="spellStart"/>
      <w:r>
        <w:t>đến</w:t>
      </w:r>
      <w:proofErr w:type="spellEnd"/>
      <w:r>
        <w:t xml:space="preserve"> </w:t>
      </w:r>
      <w:proofErr w:type="spellStart"/>
      <w:r>
        <w:t>hết</w:t>
      </w:r>
      <w:proofErr w:type="spellEnd"/>
      <w:r>
        <w:t xml:space="preserve"> </w:t>
      </w:r>
      <w:proofErr w:type="spellStart"/>
      <w:r>
        <w:t>ngày</w:t>
      </w:r>
      <w:proofErr w:type="spellEnd"/>
      <w:r>
        <w:t xml:space="preserve"> 25/7/2024, </w:t>
      </w:r>
      <w:proofErr w:type="spellStart"/>
      <w:r>
        <w:t>Bộ</w:t>
      </w:r>
      <w:proofErr w:type="spellEnd"/>
      <w:r>
        <w:t xml:space="preserve"> </w:t>
      </w:r>
      <w:proofErr w:type="spellStart"/>
      <w:r>
        <w:t>Công</w:t>
      </w:r>
      <w:proofErr w:type="spellEnd"/>
      <w:r>
        <w:t xml:space="preserve"> an </w:t>
      </w:r>
      <w:proofErr w:type="spellStart"/>
      <w:r>
        <w:t>đang</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Phiên</w:t>
      </w:r>
      <w:proofErr w:type="spellEnd"/>
      <w:r>
        <w:t xml:space="preserve"> </w:t>
      </w:r>
      <w:proofErr w:type="spellStart"/>
      <w:r>
        <w:t>đấu</w:t>
      </w:r>
      <w:proofErr w:type="spellEnd"/>
      <w:r>
        <w:t xml:space="preserve"> </w:t>
      </w:r>
      <w:proofErr w:type="spellStart"/>
      <w:r>
        <w:t>giá</w:t>
      </w:r>
      <w:proofErr w:type="spellEnd"/>
      <w:r>
        <w:t xml:space="preserve"> </w:t>
      </w:r>
      <w:proofErr w:type="spellStart"/>
      <w:r>
        <w:t>thứ</w:t>
      </w:r>
      <w:proofErr w:type="spellEnd"/>
      <w:r>
        <w:t xml:space="preserve"> 4, </w:t>
      </w:r>
      <w:proofErr w:type="spellStart"/>
      <w:r>
        <w:t>đã</w:t>
      </w:r>
      <w:proofErr w:type="spellEnd"/>
      <w:r>
        <w:t xml:space="preserve"> </w:t>
      </w:r>
      <w:proofErr w:type="spellStart"/>
      <w:r>
        <w:t>đấu</w:t>
      </w:r>
      <w:proofErr w:type="spellEnd"/>
      <w:r>
        <w:t xml:space="preserve"> </w:t>
      </w:r>
      <w:proofErr w:type="spellStart"/>
      <w:r>
        <w:t>giá</w:t>
      </w:r>
      <w:proofErr w:type="spellEnd"/>
      <w:r>
        <w:t xml:space="preserve"> qua 182 </w:t>
      </w:r>
      <w:proofErr w:type="spellStart"/>
      <w:r>
        <w:t>ngày</w:t>
      </w:r>
      <w:proofErr w:type="spellEnd"/>
      <w:r>
        <w:t xml:space="preserve">, </w:t>
      </w:r>
      <w:proofErr w:type="spellStart"/>
      <w:r>
        <w:t>tổng</w:t>
      </w:r>
      <w:proofErr w:type="spellEnd"/>
      <w:r>
        <w:t xml:space="preserve"> </w:t>
      </w:r>
      <w:proofErr w:type="spellStart"/>
      <w:r>
        <w:t>số</w:t>
      </w:r>
      <w:proofErr w:type="spellEnd"/>
      <w:r>
        <w:t xml:space="preserve"> </w:t>
      </w:r>
      <w:proofErr w:type="spellStart"/>
      <w:r>
        <w:t>biển</w:t>
      </w:r>
      <w:proofErr w:type="spellEnd"/>
      <w:r>
        <w:t xml:space="preserve"> </w:t>
      </w:r>
      <w:proofErr w:type="spellStart"/>
      <w:r>
        <w:t>số</w:t>
      </w:r>
      <w:proofErr w:type="spellEnd"/>
      <w:r>
        <w:t xml:space="preserve"> </w:t>
      </w:r>
      <w:proofErr w:type="spellStart"/>
      <w:r>
        <w:t>xe</w:t>
      </w:r>
      <w:proofErr w:type="spellEnd"/>
      <w:r>
        <w:t xml:space="preserve"> ô </w:t>
      </w:r>
      <w:proofErr w:type="spellStart"/>
      <w:r>
        <w:t>tô</w:t>
      </w:r>
      <w:proofErr w:type="spellEnd"/>
      <w:r>
        <w:t xml:space="preserve"> </w:t>
      </w:r>
      <w:proofErr w:type="spellStart"/>
      <w:r>
        <w:t>có</w:t>
      </w:r>
      <w:proofErr w:type="spellEnd"/>
      <w:r>
        <w:t xml:space="preserve"> </w:t>
      </w:r>
      <w:proofErr w:type="spellStart"/>
      <w:r>
        <w:t>khách</w:t>
      </w:r>
      <w:proofErr w:type="spellEnd"/>
      <w:r>
        <w:t xml:space="preserve"> </w:t>
      </w:r>
      <w:proofErr w:type="spellStart"/>
      <w:r>
        <w:t>hàng</w:t>
      </w:r>
      <w:proofErr w:type="spellEnd"/>
      <w:r>
        <w:t xml:space="preserve"> </w:t>
      </w:r>
      <w:proofErr w:type="spellStart"/>
      <w:r>
        <w:t>đăng</w:t>
      </w:r>
      <w:proofErr w:type="spellEnd"/>
      <w:r>
        <w:t xml:space="preserve"> </w:t>
      </w:r>
      <w:proofErr w:type="spellStart"/>
      <w:r>
        <w:t>ký</w:t>
      </w:r>
      <w:proofErr w:type="spellEnd"/>
      <w:r>
        <w:t xml:space="preserve"> </w:t>
      </w:r>
      <w:proofErr w:type="spellStart"/>
      <w:r>
        <w:t>là</w:t>
      </w:r>
      <w:proofErr w:type="spellEnd"/>
      <w:r>
        <w:t xml:space="preserve"> 30.920 </w:t>
      </w:r>
      <w:proofErr w:type="spellStart"/>
      <w:r>
        <w:t>biển</w:t>
      </w:r>
      <w:proofErr w:type="spellEnd"/>
      <w:r>
        <w:t xml:space="preserve">, </w:t>
      </w:r>
      <w:proofErr w:type="spellStart"/>
      <w:r>
        <w:t>tổng</w:t>
      </w:r>
      <w:proofErr w:type="spellEnd"/>
      <w:r>
        <w:t xml:space="preserve"> </w:t>
      </w:r>
      <w:proofErr w:type="spellStart"/>
      <w:r>
        <w:t>số</w:t>
      </w:r>
      <w:proofErr w:type="spellEnd"/>
      <w:r>
        <w:t xml:space="preserve"> </w:t>
      </w:r>
      <w:proofErr w:type="spellStart"/>
      <w:r>
        <w:t>biển</w:t>
      </w:r>
      <w:proofErr w:type="spellEnd"/>
      <w:r>
        <w:t xml:space="preserve"> </w:t>
      </w:r>
      <w:proofErr w:type="spellStart"/>
      <w:r>
        <w:t>số</w:t>
      </w:r>
      <w:proofErr w:type="spellEnd"/>
      <w:r>
        <w:t xml:space="preserve"> </w:t>
      </w:r>
      <w:proofErr w:type="spellStart"/>
      <w:r>
        <w:t>xe</w:t>
      </w:r>
      <w:proofErr w:type="spellEnd"/>
      <w:r>
        <w:t xml:space="preserve"> ô </w:t>
      </w:r>
      <w:proofErr w:type="spellStart"/>
      <w:r>
        <w:t>tô</w:t>
      </w:r>
      <w:proofErr w:type="spellEnd"/>
      <w:r>
        <w:t xml:space="preserve"> </w:t>
      </w:r>
      <w:proofErr w:type="spellStart"/>
      <w:r>
        <w:t>đấu</w:t>
      </w:r>
      <w:proofErr w:type="spellEnd"/>
      <w:r>
        <w:t xml:space="preserve"> </w:t>
      </w:r>
      <w:proofErr w:type="spellStart"/>
      <w:r>
        <w:t>giá</w:t>
      </w:r>
      <w:proofErr w:type="spellEnd"/>
      <w:r>
        <w:t xml:space="preserve"> </w:t>
      </w:r>
      <w:proofErr w:type="spellStart"/>
      <w:r>
        <w:t>thành</w:t>
      </w:r>
      <w:proofErr w:type="spellEnd"/>
      <w:r>
        <w:t xml:space="preserve"> </w:t>
      </w:r>
      <w:proofErr w:type="spellStart"/>
      <w:r>
        <w:t>là</w:t>
      </w:r>
      <w:proofErr w:type="spellEnd"/>
      <w:r>
        <w:t xml:space="preserve"> 30.787 </w:t>
      </w:r>
      <w:proofErr w:type="spellStart"/>
      <w:r>
        <w:t>biển</w:t>
      </w:r>
      <w:proofErr w:type="spellEnd"/>
      <w:r>
        <w:t xml:space="preserve">, </w:t>
      </w:r>
      <w:proofErr w:type="spellStart"/>
      <w:r>
        <w:t>tổng</w:t>
      </w:r>
      <w:proofErr w:type="spellEnd"/>
      <w:r>
        <w:t xml:space="preserve"> </w:t>
      </w:r>
      <w:proofErr w:type="spellStart"/>
      <w:r>
        <w:t>giá</w:t>
      </w:r>
      <w:proofErr w:type="spellEnd"/>
      <w:r>
        <w:t xml:space="preserve"> </w:t>
      </w:r>
      <w:proofErr w:type="spellStart"/>
      <w:r>
        <w:t>trị</w:t>
      </w:r>
      <w:proofErr w:type="spellEnd"/>
      <w:r>
        <w:t xml:space="preserve"> </w:t>
      </w:r>
      <w:proofErr w:type="spellStart"/>
      <w:r>
        <w:t>tài</w:t>
      </w:r>
      <w:proofErr w:type="spellEnd"/>
      <w:r>
        <w:t xml:space="preserve"> </w:t>
      </w:r>
      <w:proofErr w:type="spellStart"/>
      <w:r>
        <w:t>sản</w:t>
      </w:r>
      <w:proofErr w:type="spellEnd"/>
      <w:r>
        <w:t xml:space="preserve"> </w:t>
      </w:r>
      <w:proofErr w:type="spellStart"/>
      <w:r>
        <w:t>đấu</w:t>
      </w:r>
      <w:proofErr w:type="spellEnd"/>
      <w:r>
        <w:t xml:space="preserve"> </w:t>
      </w:r>
      <w:proofErr w:type="spellStart"/>
      <w:r>
        <w:t>giá</w:t>
      </w:r>
      <w:proofErr w:type="spellEnd"/>
      <w:r>
        <w:t xml:space="preserve"> </w:t>
      </w:r>
      <w:proofErr w:type="spellStart"/>
      <w:r>
        <w:t>thành</w:t>
      </w:r>
      <w:proofErr w:type="spellEnd"/>
      <w:r>
        <w:t xml:space="preserve"> </w:t>
      </w:r>
      <w:proofErr w:type="spellStart"/>
      <w:r>
        <w:t>là</w:t>
      </w:r>
      <w:proofErr w:type="spellEnd"/>
      <w:r>
        <w:t xml:space="preserve"> 2.706.730.000.000 </w:t>
      </w:r>
      <w:proofErr w:type="spellStart"/>
      <w:r>
        <w:t>đồng</w:t>
      </w:r>
      <w:proofErr w:type="spellEnd"/>
      <w:r>
        <w:t xml:space="preserve">, </w:t>
      </w:r>
      <w:proofErr w:type="spellStart"/>
      <w:r>
        <w:t>tổng</w:t>
      </w:r>
      <w:proofErr w:type="spellEnd"/>
      <w:r>
        <w:t xml:space="preserve"> </w:t>
      </w:r>
      <w:proofErr w:type="spellStart"/>
      <w:r>
        <w:t>số</w:t>
      </w:r>
      <w:proofErr w:type="spellEnd"/>
      <w:r>
        <w:t xml:space="preserve"> </w:t>
      </w:r>
      <w:proofErr w:type="spellStart"/>
      <w:r>
        <w:t>tiền</w:t>
      </w:r>
      <w:proofErr w:type="spellEnd"/>
      <w:r>
        <w:t xml:space="preserve"> </w:t>
      </w:r>
      <w:proofErr w:type="spellStart"/>
      <w:r w:rsidR="00411978">
        <w:t>ngườ</w:t>
      </w:r>
      <w:proofErr w:type="spellEnd"/>
      <w:r w:rsidR="00411978">
        <w:rPr>
          <w:lang w:val="vi-VN"/>
        </w:rPr>
        <w:t>i trúng đấu giá đã nộp vào tài khoản chuyên thu để nộp ngân sách nhà nước</w:t>
      </w:r>
      <w:r>
        <w:t xml:space="preserve"> </w:t>
      </w:r>
      <w:proofErr w:type="spellStart"/>
      <w:r>
        <w:t>là</w:t>
      </w:r>
      <w:proofErr w:type="spellEnd"/>
      <w:r>
        <w:t xml:space="preserve"> 2.608.491.869.533 </w:t>
      </w:r>
      <w:proofErr w:type="spellStart"/>
      <w:r>
        <w:t>đồng</w:t>
      </w:r>
      <w:proofErr w:type="spellEnd"/>
      <w:r>
        <w:t xml:space="preserve">, </w:t>
      </w:r>
      <w:proofErr w:type="spellStart"/>
      <w:r>
        <w:t>tổng</w:t>
      </w:r>
      <w:proofErr w:type="spellEnd"/>
      <w:r>
        <w:t xml:space="preserve"> </w:t>
      </w:r>
      <w:proofErr w:type="spellStart"/>
      <w:r>
        <w:t>số</w:t>
      </w:r>
      <w:proofErr w:type="spellEnd"/>
      <w:r>
        <w:t xml:space="preserve"> </w:t>
      </w:r>
      <w:proofErr w:type="spellStart"/>
      <w:r>
        <w:t>tiền</w:t>
      </w:r>
      <w:proofErr w:type="spellEnd"/>
      <w:r>
        <w:t xml:space="preserve"> </w:t>
      </w:r>
      <w:proofErr w:type="spellStart"/>
      <w:r>
        <w:t>đã</w:t>
      </w:r>
      <w:proofErr w:type="spellEnd"/>
      <w:r>
        <w:t xml:space="preserve"> </w:t>
      </w:r>
      <w:proofErr w:type="spellStart"/>
      <w:r>
        <w:t>nộp</w:t>
      </w:r>
      <w:proofErr w:type="spellEnd"/>
      <w:r>
        <w:t xml:space="preserve"> </w:t>
      </w:r>
      <w:proofErr w:type="spellStart"/>
      <w:r>
        <w:t>ngân</w:t>
      </w:r>
      <w:proofErr w:type="spellEnd"/>
      <w:r>
        <w:t xml:space="preserve"> </w:t>
      </w:r>
      <w:proofErr w:type="spellStart"/>
      <w:r>
        <w:t>sách</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là</w:t>
      </w:r>
      <w:proofErr w:type="spellEnd"/>
      <w:r>
        <w:t xml:space="preserve"> 2.224.097.839.729 </w:t>
      </w:r>
      <w:proofErr w:type="spellStart"/>
      <w:r>
        <w:t>đồng</w:t>
      </w:r>
      <w:proofErr w:type="spellEnd"/>
      <w:r>
        <w:t>.</w:t>
      </w:r>
    </w:p>
  </w:footnote>
  <w:footnote w:id="2">
    <w:p w14:paraId="11216BD3" w14:textId="0B84FE6A" w:rsidR="006D7F04" w:rsidRDefault="006D7F04" w:rsidP="006D7F04">
      <w:pPr>
        <w:pStyle w:val="FootnoteText"/>
      </w:pPr>
      <w:r>
        <w:rPr>
          <w:rStyle w:val="FootnoteReference"/>
        </w:rPr>
        <w:footnoteRef/>
      </w:r>
      <w:r>
        <w:t xml:space="preserve"> </w:t>
      </w:r>
      <w:proofErr w:type="spellStart"/>
      <w:r w:rsidRPr="00FE3812">
        <w:t>được</w:t>
      </w:r>
      <w:proofErr w:type="spellEnd"/>
      <w:r w:rsidRPr="00FE3812">
        <w:t xml:space="preserve"> </w:t>
      </w:r>
      <w:proofErr w:type="spellStart"/>
      <w:r w:rsidRPr="00FE3812">
        <w:t>thành</w:t>
      </w:r>
      <w:proofErr w:type="spellEnd"/>
      <w:r w:rsidRPr="00FE3812">
        <w:t xml:space="preserve"> </w:t>
      </w:r>
      <w:proofErr w:type="spellStart"/>
      <w:r w:rsidRPr="00FE3812">
        <w:t>lập</w:t>
      </w:r>
      <w:proofErr w:type="spellEnd"/>
      <w:r w:rsidRPr="00FE3812">
        <w:t xml:space="preserve"> </w:t>
      </w:r>
      <w:proofErr w:type="spellStart"/>
      <w:r w:rsidRPr="00FE3812">
        <w:t>theo</w:t>
      </w:r>
      <w:proofErr w:type="spellEnd"/>
      <w:r w:rsidRPr="00FE3812">
        <w:t xml:space="preserve"> </w:t>
      </w:r>
      <w:proofErr w:type="spellStart"/>
      <w:r w:rsidRPr="00FE3812">
        <w:t>Quyết</w:t>
      </w:r>
      <w:proofErr w:type="spellEnd"/>
      <w:r w:rsidRPr="00FE3812">
        <w:t xml:space="preserve"> </w:t>
      </w:r>
      <w:proofErr w:type="spellStart"/>
      <w:r w:rsidRPr="00FE3812">
        <w:t>định</w:t>
      </w:r>
      <w:proofErr w:type="spellEnd"/>
      <w:r w:rsidRPr="00FE3812">
        <w:t xml:space="preserve"> </w:t>
      </w:r>
      <w:proofErr w:type="spellStart"/>
      <w:r w:rsidRPr="00FE3812">
        <w:t>số</w:t>
      </w:r>
      <w:proofErr w:type="spellEnd"/>
      <w:r w:rsidRPr="00FE3812">
        <w:t xml:space="preserve"> </w:t>
      </w:r>
      <w:r w:rsidR="00276263">
        <w:rPr>
          <w:lang w:val="vi-VN"/>
        </w:rPr>
        <w:t>……</w:t>
      </w:r>
      <w:r w:rsidRPr="00FE3812">
        <w:t xml:space="preserve">QĐ-BTP </w:t>
      </w:r>
      <w:proofErr w:type="spellStart"/>
      <w:r w:rsidRPr="00FE3812">
        <w:t>ngày</w:t>
      </w:r>
      <w:proofErr w:type="spellEnd"/>
      <w:r w:rsidRPr="00FE3812">
        <w:t xml:space="preserve"> </w:t>
      </w:r>
      <w:proofErr w:type="gramStart"/>
      <w:r w:rsidR="00276263">
        <w:rPr>
          <w:lang w:val="vi-VN"/>
        </w:rPr>
        <w:t>…..</w:t>
      </w:r>
      <w:proofErr w:type="gramEnd"/>
      <w:r w:rsidRPr="00FE3812">
        <w:t xml:space="preserve"> của </w:t>
      </w:r>
      <w:proofErr w:type="spellStart"/>
      <w:r w:rsidRPr="00FE3812">
        <w:t>Bộ</w:t>
      </w:r>
      <w:proofErr w:type="spellEnd"/>
      <w:r w:rsidRPr="00FE3812">
        <w:t xml:space="preserve"> </w:t>
      </w:r>
      <w:proofErr w:type="spellStart"/>
      <w:r w:rsidRPr="00FE3812">
        <w:t>trưởng</w:t>
      </w:r>
      <w:proofErr w:type="spellEnd"/>
      <w:r w:rsidRPr="00FE3812">
        <w:t xml:space="preserve"> </w:t>
      </w:r>
      <w:proofErr w:type="spellStart"/>
      <w:r w:rsidRPr="00FE3812">
        <w:t>Bộ</w:t>
      </w:r>
      <w:proofErr w:type="spellEnd"/>
      <w:r w:rsidRPr="00FE3812">
        <w:t xml:space="preserve"> </w:t>
      </w:r>
      <w:proofErr w:type="spellStart"/>
      <w:r w:rsidRPr="00FE3812">
        <w:t>Tư</w:t>
      </w:r>
      <w:proofErr w:type="spellEnd"/>
      <w:r w:rsidRPr="00FE3812">
        <w:t xml:space="preserve"> </w:t>
      </w:r>
      <w:proofErr w:type="spellStart"/>
      <w:r w:rsidRPr="00FE3812">
        <w:t>pháp</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242940"/>
    </w:sdtPr>
    <w:sdtEndPr>
      <w:rPr>
        <w:sz w:val="24"/>
        <w:szCs w:val="24"/>
      </w:rPr>
    </w:sdtEndPr>
    <w:sdtContent>
      <w:p w14:paraId="58C79212" w14:textId="77777777" w:rsidR="00FF71F8" w:rsidRPr="00DB5264" w:rsidRDefault="00FF71F8">
        <w:pPr>
          <w:pStyle w:val="Header"/>
          <w:jc w:val="center"/>
          <w:rPr>
            <w:sz w:val="24"/>
            <w:szCs w:val="24"/>
          </w:rPr>
        </w:pPr>
        <w:r w:rsidRPr="00DB5264">
          <w:rPr>
            <w:sz w:val="24"/>
            <w:szCs w:val="24"/>
          </w:rPr>
          <w:fldChar w:fldCharType="begin"/>
        </w:r>
        <w:r w:rsidRPr="00DB5264">
          <w:rPr>
            <w:sz w:val="24"/>
            <w:szCs w:val="24"/>
          </w:rPr>
          <w:instrText xml:space="preserve"> PAGE   \* MERGEFORMAT </w:instrText>
        </w:r>
        <w:r w:rsidRPr="00DB5264">
          <w:rPr>
            <w:sz w:val="24"/>
            <w:szCs w:val="24"/>
          </w:rPr>
          <w:fldChar w:fldCharType="separate"/>
        </w:r>
        <w:r w:rsidR="00252C94">
          <w:rPr>
            <w:noProof/>
            <w:sz w:val="24"/>
            <w:szCs w:val="24"/>
          </w:rPr>
          <w:t>3</w:t>
        </w:r>
        <w:r w:rsidRPr="00DB5264">
          <w:rPr>
            <w:sz w:val="24"/>
            <w:szCs w:val="24"/>
          </w:rPr>
          <w:fldChar w:fldCharType="end"/>
        </w:r>
      </w:p>
    </w:sdtContent>
  </w:sdt>
  <w:p w14:paraId="7B3BB1A6" w14:textId="77777777" w:rsidR="00FF71F8" w:rsidRDefault="00FF7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14792"/>
    <w:multiLevelType w:val="hybridMultilevel"/>
    <w:tmpl w:val="5D866B64"/>
    <w:lvl w:ilvl="0" w:tplc="3E8E4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3A6259"/>
    <w:multiLevelType w:val="multilevel"/>
    <w:tmpl w:val="4D3A6259"/>
    <w:lvl w:ilvl="0">
      <w:start w:val="1"/>
      <w:numFmt w:val="decimal"/>
      <w:lvlText w:val="(%1)"/>
      <w:lvlJc w:val="left"/>
      <w:pPr>
        <w:ind w:left="1092" w:hanging="372"/>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C083F08"/>
    <w:multiLevelType w:val="hybridMultilevel"/>
    <w:tmpl w:val="A3C4253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B41"/>
    <w:rsid w:val="0000070F"/>
    <w:rsid w:val="00000DB4"/>
    <w:rsid w:val="000039FE"/>
    <w:rsid w:val="00003E84"/>
    <w:rsid w:val="000058EF"/>
    <w:rsid w:val="000074A8"/>
    <w:rsid w:val="000075CF"/>
    <w:rsid w:val="00010A57"/>
    <w:rsid w:val="00010C47"/>
    <w:rsid w:val="00010F92"/>
    <w:rsid w:val="0001146F"/>
    <w:rsid w:val="00015526"/>
    <w:rsid w:val="00015D76"/>
    <w:rsid w:val="000172BA"/>
    <w:rsid w:val="00017B13"/>
    <w:rsid w:val="00020F96"/>
    <w:rsid w:val="0002221B"/>
    <w:rsid w:val="000225E0"/>
    <w:rsid w:val="000228F6"/>
    <w:rsid w:val="0002312E"/>
    <w:rsid w:val="00023274"/>
    <w:rsid w:val="00023A63"/>
    <w:rsid w:val="00023C30"/>
    <w:rsid w:val="00024EA0"/>
    <w:rsid w:val="0002510C"/>
    <w:rsid w:val="000262DD"/>
    <w:rsid w:val="0003020C"/>
    <w:rsid w:val="00030ED5"/>
    <w:rsid w:val="00033C3C"/>
    <w:rsid w:val="00034947"/>
    <w:rsid w:val="00035F1D"/>
    <w:rsid w:val="00037A05"/>
    <w:rsid w:val="000433FC"/>
    <w:rsid w:val="00044B37"/>
    <w:rsid w:val="00045A2A"/>
    <w:rsid w:val="00045E2D"/>
    <w:rsid w:val="0004603B"/>
    <w:rsid w:val="00050EB3"/>
    <w:rsid w:val="00051B1F"/>
    <w:rsid w:val="00051BE5"/>
    <w:rsid w:val="00052936"/>
    <w:rsid w:val="00053108"/>
    <w:rsid w:val="0005372C"/>
    <w:rsid w:val="0005451C"/>
    <w:rsid w:val="00056053"/>
    <w:rsid w:val="00056E38"/>
    <w:rsid w:val="000572D6"/>
    <w:rsid w:val="000605EE"/>
    <w:rsid w:val="00063484"/>
    <w:rsid w:val="00063DF3"/>
    <w:rsid w:val="00064194"/>
    <w:rsid w:val="00064404"/>
    <w:rsid w:val="0006466F"/>
    <w:rsid w:val="00064B82"/>
    <w:rsid w:val="00066651"/>
    <w:rsid w:val="00066C1C"/>
    <w:rsid w:val="00071635"/>
    <w:rsid w:val="0007186C"/>
    <w:rsid w:val="0007262F"/>
    <w:rsid w:val="00075981"/>
    <w:rsid w:val="0007626C"/>
    <w:rsid w:val="0008036C"/>
    <w:rsid w:val="00080ADB"/>
    <w:rsid w:val="00082535"/>
    <w:rsid w:val="00085114"/>
    <w:rsid w:val="00090847"/>
    <w:rsid w:val="00091BA3"/>
    <w:rsid w:val="000924D5"/>
    <w:rsid w:val="00093164"/>
    <w:rsid w:val="00095D8F"/>
    <w:rsid w:val="00097FE5"/>
    <w:rsid w:val="000A2005"/>
    <w:rsid w:val="000A26E5"/>
    <w:rsid w:val="000A2BEB"/>
    <w:rsid w:val="000A332D"/>
    <w:rsid w:val="000A53B4"/>
    <w:rsid w:val="000A594B"/>
    <w:rsid w:val="000A7256"/>
    <w:rsid w:val="000A7CA3"/>
    <w:rsid w:val="000B2213"/>
    <w:rsid w:val="000B2C9F"/>
    <w:rsid w:val="000B4AEE"/>
    <w:rsid w:val="000B4DCB"/>
    <w:rsid w:val="000B515B"/>
    <w:rsid w:val="000C0EE2"/>
    <w:rsid w:val="000C230A"/>
    <w:rsid w:val="000C259B"/>
    <w:rsid w:val="000C3459"/>
    <w:rsid w:val="000C3C86"/>
    <w:rsid w:val="000C6464"/>
    <w:rsid w:val="000D079C"/>
    <w:rsid w:val="000D0C03"/>
    <w:rsid w:val="000D5891"/>
    <w:rsid w:val="000E026B"/>
    <w:rsid w:val="000E29C1"/>
    <w:rsid w:val="000E35D6"/>
    <w:rsid w:val="000E449A"/>
    <w:rsid w:val="000E44AC"/>
    <w:rsid w:val="000E54B4"/>
    <w:rsid w:val="000E63BB"/>
    <w:rsid w:val="000F1100"/>
    <w:rsid w:val="000F2882"/>
    <w:rsid w:val="000F383D"/>
    <w:rsid w:val="000F532D"/>
    <w:rsid w:val="000F5A9D"/>
    <w:rsid w:val="000F6ED0"/>
    <w:rsid w:val="000F7948"/>
    <w:rsid w:val="000F7D96"/>
    <w:rsid w:val="000F7DBF"/>
    <w:rsid w:val="0010312C"/>
    <w:rsid w:val="00103326"/>
    <w:rsid w:val="00103A27"/>
    <w:rsid w:val="00104917"/>
    <w:rsid w:val="00104AB8"/>
    <w:rsid w:val="00107C95"/>
    <w:rsid w:val="00110ABE"/>
    <w:rsid w:val="001114FF"/>
    <w:rsid w:val="00112DE6"/>
    <w:rsid w:val="00113E7F"/>
    <w:rsid w:val="00114F39"/>
    <w:rsid w:val="00116534"/>
    <w:rsid w:val="00116762"/>
    <w:rsid w:val="00120365"/>
    <w:rsid w:val="0012455F"/>
    <w:rsid w:val="0012467C"/>
    <w:rsid w:val="0012580A"/>
    <w:rsid w:val="00127646"/>
    <w:rsid w:val="00127DD1"/>
    <w:rsid w:val="001320A7"/>
    <w:rsid w:val="00132521"/>
    <w:rsid w:val="001327A1"/>
    <w:rsid w:val="0013457A"/>
    <w:rsid w:val="001352AE"/>
    <w:rsid w:val="00135C90"/>
    <w:rsid w:val="00136968"/>
    <w:rsid w:val="001456E8"/>
    <w:rsid w:val="00145EC6"/>
    <w:rsid w:val="00146F46"/>
    <w:rsid w:val="001506FA"/>
    <w:rsid w:val="00150702"/>
    <w:rsid w:val="0015254B"/>
    <w:rsid w:val="00153DE1"/>
    <w:rsid w:val="00154A35"/>
    <w:rsid w:val="00154DE4"/>
    <w:rsid w:val="001558EE"/>
    <w:rsid w:val="00163E20"/>
    <w:rsid w:val="00164CDF"/>
    <w:rsid w:val="001652D7"/>
    <w:rsid w:val="001707D8"/>
    <w:rsid w:val="0017165C"/>
    <w:rsid w:val="00176152"/>
    <w:rsid w:val="001765ED"/>
    <w:rsid w:val="0017730E"/>
    <w:rsid w:val="0017734A"/>
    <w:rsid w:val="00177E1D"/>
    <w:rsid w:val="00180167"/>
    <w:rsid w:val="00183C6A"/>
    <w:rsid w:val="00186A74"/>
    <w:rsid w:val="0019090D"/>
    <w:rsid w:val="00194555"/>
    <w:rsid w:val="00194C99"/>
    <w:rsid w:val="00194F3A"/>
    <w:rsid w:val="001955AD"/>
    <w:rsid w:val="001A0098"/>
    <w:rsid w:val="001A1036"/>
    <w:rsid w:val="001A2ADC"/>
    <w:rsid w:val="001A2BA9"/>
    <w:rsid w:val="001A4BFE"/>
    <w:rsid w:val="001A6FBA"/>
    <w:rsid w:val="001B0B95"/>
    <w:rsid w:val="001B16FD"/>
    <w:rsid w:val="001B2643"/>
    <w:rsid w:val="001C41B8"/>
    <w:rsid w:val="001C454F"/>
    <w:rsid w:val="001C4F4D"/>
    <w:rsid w:val="001C59A1"/>
    <w:rsid w:val="001C6BF3"/>
    <w:rsid w:val="001D078C"/>
    <w:rsid w:val="001D0D86"/>
    <w:rsid w:val="001D23E7"/>
    <w:rsid w:val="001D328A"/>
    <w:rsid w:val="001D3B0F"/>
    <w:rsid w:val="001D627C"/>
    <w:rsid w:val="001D6347"/>
    <w:rsid w:val="001D679D"/>
    <w:rsid w:val="001E024A"/>
    <w:rsid w:val="001E024E"/>
    <w:rsid w:val="001E03A2"/>
    <w:rsid w:val="001E065E"/>
    <w:rsid w:val="001E0877"/>
    <w:rsid w:val="001E0D34"/>
    <w:rsid w:val="001E15BD"/>
    <w:rsid w:val="001E58A8"/>
    <w:rsid w:val="001E5B78"/>
    <w:rsid w:val="001E644D"/>
    <w:rsid w:val="001E7F24"/>
    <w:rsid w:val="001F08ED"/>
    <w:rsid w:val="001F0B5C"/>
    <w:rsid w:val="001F237E"/>
    <w:rsid w:val="001F3CC0"/>
    <w:rsid w:val="001F3E21"/>
    <w:rsid w:val="001F4E84"/>
    <w:rsid w:val="001F6993"/>
    <w:rsid w:val="00201FDA"/>
    <w:rsid w:val="00204952"/>
    <w:rsid w:val="00206A6B"/>
    <w:rsid w:val="0021416F"/>
    <w:rsid w:val="0021418D"/>
    <w:rsid w:val="0021479E"/>
    <w:rsid w:val="00214D90"/>
    <w:rsid w:val="00216778"/>
    <w:rsid w:val="002176F9"/>
    <w:rsid w:val="00221EDD"/>
    <w:rsid w:val="00224107"/>
    <w:rsid w:val="00225628"/>
    <w:rsid w:val="002320EC"/>
    <w:rsid w:val="00235130"/>
    <w:rsid w:val="00235C24"/>
    <w:rsid w:val="00237753"/>
    <w:rsid w:val="0023798B"/>
    <w:rsid w:val="0024002B"/>
    <w:rsid w:val="002407B7"/>
    <w:rsid w:val="00241A1F"/>
    <w:rsid w:val="002432B5"/>
    <w:rsid w:val="00243490"/>
    <w:rsid w:val="002479F0"/>
    <w:rsid w:val="002503A4"/>
    <w:rsid w:val="00251994"/>
    <w:rsid w:val="00252C94"/>
    <w:rsid w:val="00256F56"/>
    <w:rsid w:val="0026017F"/>
    <w:rsid w:val="00263E6D"/>
    <w:rsid w:val="0026450F"/>
    <w:rsid w:val="002645C4"/>
    <w:rsid w:val="002656E5"/>
    <w:rsid w:val="0027063F"/>
    <w:rsid w:val="002715A5"/>
    <w:rsid w:val="0027573A"/>
    <w:rsid w:val="00276263"/>
    <w:rsid w:val="00280ED5"/>
    <w:rsid w:val="00280F8F"/>
    <w:rsid w:val="00283FB5"/>
    <w:rsid w:val="00285060"/>
    <w:rsid w:val="00285392"/>
    <w:rsid w:val="00285CFD"/>
    <w:rsid w:val="00286D54"/>
    <w:rsid w:val="00291DA9"/>
    <w:rsid w:val="00293660"/>
    <w:rsid w:val="002951D9"/>
    <w:rsid w:val="00297107"/>
    <w:rsid w:val="0029766A"/>
    <w:rsid w:val="002A098D"/>
    <w:rsid w:val="002A0C49"/>
    <w:rsid w:val="002A2D4A"/>
    <w:rsid w:val="002A601F"/>
    <w:rsid w:val="002A6106"/>
    <w:rsid w:val="002A669D"/>
    <w:rsid w:val="002A6F44"/>
    <w:rsid w:val="002B1BED"/>
    <w:rsid w:val="002B288D"/>
    <w:rsid w:val="002B3AFB"/>
    <w:rsid w:val="002C08B7"/>
    <w:rsid w:val="002C28E8"/>
    <w:rsid w:val="002C56BD"/>
    <w:rsid w:val="002C6EC3"/>
    <w:rsid w:val="002C7F0F"/>
    <w:rsid w:val="002D2B79"/>
    <w:rsid w:val="002D3190"/>
    <w:rsid w:val="002D4612"/>
    <w:rsid w:val="002D6F54"/>
    <w:rsid w:val="002D7183"/>
    <w:rsid w:val="002D7CD1"/>
    <w:rsid w:val="002E1449"/>
    <w:rsid w:val="002E279A"/>
    <w:rsid w:val="002E4368"/>
    <w:rsid w:val="002E7486"/>
    <w:rsid w:val="002F2892"/>
    <w:rsid w:val="002F2EF1"/>
    <w:rsid w:val="002F798D"/>
    <w:rsid w:val="00302104"/>
    <w:rsid w:val="00302BD7"/>
    <w:rsid w:val="00303142"/>
    <w:rsid w:val="003035B3"/>
    <w:rsid w:val="00304556"/>
    <w:rsid w:val="003060C9"/>
    <w:rsid w:val="00310FE9"/>
    <w:rsid w:val="0031342F"/>
    <w:rsid w:val="003143B8"/>
    <w:rsid w:val="00316F6C"/>
    <w:rsid w:val="00316FB6"/>
    <w:rsid w:val="003177AF"/>
    <w:rsid w:val="00320827"/>
    <w:rsid w:val="00321BA0"/>
    <w:rsid w:val="0032292D"/>
    <w:rsid w:val="00322BF1"/>
    <w:rsid w:val="00322F0B"/>
    <w:rsid w:val="00326BC8"/>
    <w:rsid w:val="003301C0"/>
    <w:rsid w:val="00330466"/>
    <w:rsid w:val="00332635"/>
    <w:rsid w:val="003344C4"/>
    <w:rsid w:val="00334C33"/>
    <w:rsid w:val="00335B08"/>
    <w:rsid w:val="00335EB2"/>
    <w:rsid w:val="003403EA"/>
    <w:rsid w:val="003415FD"/>
    <w:rsid w:val="00341AB4"/>
    <w:rsid w:val="00343C06"/>
    <w:rsid w:val="0034460F"/>
    <w:rsid w:val="00344C57"/>
    <w:rsid w:val="003474EF"/>
    <w:rsid w:val="00347F03"/>
    <w:rsid w:val="00350ED9"/>
    <w:rsid w:val="00351DB5"/>
    <w:rsid w:val="00354C3B"/>
    <w:rsid w:val="0035506B"/>
    <w:rsid w:val="00355217"/>
    <w:rsid w:val="003576D0"/>
    <w:rsid w:val="0035796D"/>
    <w:rsid w:val="00360C2C"/>
    <w:rsid w:val="00367BFF"/>
    <w:rsid w:val="00371BFC"/>
    <w:rsid w:val="00372B29"/>
    <w:rsid w:val="00373002"/>
    <w:rsid w:val="003737E8"/>
    <w:rsid w:val="00373CEF"/>
    <w:rsid w:val="00374645"/>
    <w:rsid w:val="0037494B"/>
    <w:rsid w:val="00375A90"/>
    <w:rsid w:val="003806B1"/>
    <w:rsid w:val="003820B3"/>
    <w:rsid w:val="00383266"/>
    <w:rsid w:val="00383C30"/>
    <w:rsid w:val="003849E3"/>
    <w:rsid w:val="00384A36"/>
    <w:rsid w:val="00386B12"/>
    <w:rsid w:val="00392293"/>
    <w:rsid w:val="0039235B"/>
    <w:rsid w:val="00392BC7"/>
    <w:rsid w:val="00393B4B"/>
    <w:rsid w:val="00395478"/>
    <w:rsid w:val="0039550D"/>
    <w:rsid w:val="00396E71"/>
    <w:rsid w:val="003A0246"/>
    <w:rsid w:val="003A0278"/>
    <w:rsid w:val="003A04D4"/>
    <w:rsid w:val="003A2BA7"/>
    <w:rsid w:val="003A42AC"/>
    <w:rsid w:val="003A4A86"/>
    <w:rsid w:val="003A75AD"/>
    <w:rsid w:val="003B06D7"/>
    <w:rsid w:val="003B62CF"/>
    <w:rsid w:val="003B7D32"/>
    <w:rsid w:val="003C1C51"/>
    <w:rsid w:val="003C2C28"/>
    <w:rsid w:val="003D11DC"/>
    <w:rsid w:val="003D785E"/>
    <w:rsid w:val="003E0318"/>
    <w:rsid w:val="003E11FC"/>
    <w:rsid w:val="003E1C8F"/>
    <w:rsid w:val="003E5CF7"/>
    <w:rsid w:val="003E5F57"/>
    <w:rsid w:val="003E63A9"/>
    <w:rsid w:val="003E6F15"/>
    <w:rsid w:val="003E75F7"/>
    <w:rsid w:val="003E76FE"/>
    <w:rsid w:val="003E7D99"/>
    <w:rsid w:val="003F0720"/>
    <w:rsid w:val="003F2537"/>
    <w:rsid w:val="003F3607"/>
    <w:rsid w:val="003F4566"/>
    <w:rsid w:val="003F4B5D"/>
    <w:rsid w:val="003F7268"/>
    <w:rsid w:val="00400343"/>
    <w:rsid w:val="00400376"/>
    <w:rsid w:val="004009AA"/>
    <w:rsid w:val="0040246B"/>
    <w:rsid w:val="004045D8"/>
    <w:rsid w:val="004052F3"/>
    <w:rsid w:val="0040733C"/>
    <w:rsid w:val="004109A5"/>
    <w:rsid w:val="00411978"/>
    <w:rsid w:val="0041293E"/>
    <w:rsid w:val="004132D9"/>
    <w:rsid w:val="004155FC"/>
    <w:rsid w:val="004164B9"/>
    <w:rsid w:val="00416AD6"/>
    <w:rsid w:val="004179A2"/>
    <w:rsid w:val="00420889"/>
    <w:rsid w:val="004217CD"/>
    <w:rsid w:val="00421CA5"/>
    <w:rsid w:val="004224CD"/>
    <w:rsid w:val="00424B7C"/>
    <w:rsid w:val="004316F8"/>
    <w:rsid w:val="00432548"/>
    <w:rsid w:val="004341C9"/>
    <w:rsid w:val="00437986"/>
    <w:rsid w:val="0044188B"/>
    <w:rsid w:val="004419BD"/>
    <w:rsid w:val="00441DDB"/>
    <w:rsid w:val="00441DFD"/>
    <w:rsid w:val="004421B8"/>
    <w:rsid w:val="004435E6"/>
    <w:rsid w:val="00445D03"/>
    <w:rsid w:val="00445E0A"/>
    <w:rsid w:val="00446782"/>
    <w:rsid w:val="00452206"/>
    <w:rsid w:val="00452C51"/>
    <w:rsid w:val="00452F43"/>
    <w:rsid w:val="00453077"/>
    <w:rsid w:val="004559F4"/>
    <w:rsid w:val="00456DDA"/>
    <w:rsid w:val="0046037E"/>
    <w:rsid w:val="00461080"/>
    <w:rsid w:val="00467BCF"/>
    <w:rsid w:val="004714AC"/>
    <w:rsid w:val="00471546"/>
    <w:rsid w:val="0047218D"/>
    <w:rsid w:val="00475760"/>
    <w:rsid w:val="00480F84"/>
    <w:rsid w:val="004811D4"/>
    <w:rsid w:val="00482010"/>
    <w:rsid w:val="0048226E"/>
    <w:rsid w:val="00483403"/>
    <w:rsid w:val="0048472A"/>
    <w:rsid w:val="0048487E"/>
    <w:rsid w:val="004872A1"/>
    <w:rsid w:val="00487887"/>
    <w:rsid w:val="004905C5"/>
    <w:rsid w:val="0049197F"/>
    <w:rsid w:val="00494509"/>
    <w:rsid w:val="00495023"/>
    <w:rsid w:val="00496140"/>
    <w:rsid w:val="0049716F"/>
    <w:rsid w:val="0049717E"/>
    <w:rsid w:val="00497190"/>
    <w:rsid w:val="004A0BEE"/>
    <w:rsid w:val="004A159A"/>
    <w:rsid w:val="004A1B84"/>
    <w:rsid w:val="004A400C"/>
    <w:rsid w:val="004A42F5"/>
    <w:rsid w:val="004A5041"/>
    <w:rsid w:val="004A5B6B"/>
    <w:rsid w:val="004A680E"/>
    <w:rsid w:val="004B236A"/>
    <w:rsid w:val="004B337F"/>
    <w:rsid w:val="004B7C18"/>
    <w:rsid w:val="004C06AF"/>
    <w:rsid w:val="004C24F6"/>
    <w:rsid w:val="004C2AFA"/>
    <w:rsid w:val="004C2CBD"/>
    <w:rsid w:val="004C37D1"/>
    <w:rsid w:val="004C3B0C"/>
    <w:rsid w:val="004C56FA"/>
    <w:rsid w:val="004C584F"/>
    <w:rsid w:val="004C6E96"/>
    <w:rsid w:val="004C75A0"/>
    <w:rsid w:val="004D16E0"/>
    <w:rsid w:val="004D401B"/>
    <w:rsid w:val="004D4B51"/>
    <w:rsid w:val="004D5D9F"/>
    <w:rsid w:val="004D6F39"/>
    <w:rsid w:val="004E125D"/>
    <w:rsid w:val="004E1872"/>
    <w:rsid w:val="004E5774"/>
    <w:rsid w:val="004E6C06"/>
    <w:rsid w:val="004E7462"/>
    <w:rsid w:val="004F2D80"/>
    <w:rsid w:val="004F3E51"/>
    <w:rsid w:val="004F4A6E"/>
    <w:rsid w:val="004F64E5"/>
    <w:rsid w:val="004F7BDE"/>
    <w:rsid w:val="00501C80"/>
    <w:rsid w:val="00502CD7"/>
    <w:rsid w:val="00504251"/>
    <w:rsid w:val="0050444D"/>
    <w:rsid w:val="00507047"/>
    <w:rsid w:val="00507255"/>
    <w:rsid w:val="005112BE"/>
    <w:rsid w:val="00511F73"/>
    <w:rsid w:val="005130FA"/>
    <w:rsid w:val="0051573F"/>
    <w:rsid w:val="00516EDC"/>
    <w:rsid w:val="00517CF1"/>
    <w:rsid w:val="005229C1"/>
    <w:rsid w:val="00523891"/>
    <w:rsid w:val="005246E9"/>
    <w:rsid w:val="00526335"/>
    <w:rsid w:val="00526697"/>
    <w:rsid w:val="00527D0E"/>
    <w:rsid w:val="0053322A"/>
    <w:rsid w:val="00537447"/>
    <w:rsid w:val="00540820"/>
    <w:rsid w:val="005408EA"/>
    <w:rsid w:val="00541520"/>
    <w:rsid w:val="0054412A"/>
    <w:rsid w:val="00544621"/>
    <w:rsid w:val="00547A22"/>
    <w:rsid w:val="005508BA"/>
    <w:rsid w:val="00552350"/>
    <w:rsid w:val="005537F7"/>
    <w:rsid w:val="00553927"/>
    <w:rsid w:val="00553EF5"/>
    <w:rsid w:val="00556093"/>
    <w:rsid w:val="0055610F"/>
    <w:rsid w:val="00556284"/>
    <w:rsid w:val="005618A3"/>
    <w:rsid w:val="00561CA4"/>
    <w:rsid w:val="00561CDB"/>
    <w:rsid w:val="0056212C"/>
    <w:rsid w:val="00562A81"/>
    <w:rsid w:val="00564563"/>
    <w:rsid w:val="00566883"/>
    <w:rsid w:val="00567246"/>
    <w:rsid w:val="005718F9"/>
    <w:rsid w:val="0057350D"/>
    <w:rsid w:val="005753B0"/>
    <w:rsid w:val="00575915"/>
    <w:rsid w:val="00575F60"/>
    <w:rsid w:val="00575F6E"/>
    <w:rsid w:val="00577D0A"/>
    <w:rsid w:val="005815AA"/>
    <w:rsid w:val="00584617"/>
    <w:rsid w:val="00584C6E"/>
    <w:rsid w:val="005932A1"/>
    <w:rsid w:val="00593DDF"/>
    <w:rsid w:val="00596A18"/>
    <w:rsid w:val="0059766F"/>
    <w:rsid w:val="00597DEA"/>
    <w:rsid w:val="005A00D8"/>
    <w:rsid w:val="005A2A5C"/>
    <w:rsid w:val="005A2E38"/>
    <w:rsid w:val="005A3A03"/>
    <w:rsid w:val="005A6201"/>
    <w:rsid w:val="005A703B"/>
    <w:rsid w:val="005A718E"/>
    <w:rsid w:val="005B0F05"/>
    <w:rsid w:val="005C1ED1"/>
    <w:rsid w:val="005C395B"/>
    <w:rsid w:val="005C3A48"/>
    <w:rsid w:val="005C4D75"/>
    <w:rsid w:val="005C63E8"/>
    <w:rsid w:val="005C6C44"/>
    <w:rsid w:val="005C718C"/>
    <w:rsid w:val="005C7201"/>
    <w:rsid w:val="005C7A85"/>
    <w:rsid w:val="005D3F2E"/>
    <w:rsid w:val="005D3F4E"/>
    <w:rsid w:val="005D43F8"/>
    <w:rsid w:val="005D4672"/>
    <w:rsid w:val="005D5261"/>
    <w:rsid w:val="005D5B18"/>
    <w:rsid w:val="005D5F6D"/>
    <w:rsid w:val="005D6012"/>
    <w:rsid w:val="005D6083"/>
    <w:rsid w:val="005E07F1"/>
    <w:rsid w:val="005E1F88"/>
    <w:rsid w:val="005E2A37"/>
    <w:rsid w:val="005E2BA3"/>
    <w:rsid w:val="005E3146"/>
    <w:rsid w:val="005E3C05"/>
    <w:rsid w:val="005E4B0A"/>
    <w:rsid w:val="005E4C9C"/>
    <w:rsid w:val="005E4E10"/>
    <w:rsid w:val="005E682A"/>
    <w:rsid w:val="005F052E"/>
    <w:rsid w:val="005F3614"/>
    <w:rsid w:val="005F3B7B"/>
    <w:rsid w:val="005F3EC1"/>
    <w:rsid w:val="005F4E26"/>
    <w:rsid w:val="005F4FA8"/>
    <w:rsid w:val="005F5C00"/>
    <w:rsid w:val="005F5FC4"/>
    <w:rsid w:val="005F643E"/>
    <w:rsid w:val="005F66C0"/>
    <w:rsid w:val="006005E8"/>
    <w:rsid w:val="00600FAB"/>
    <w:rsid w:val="0060156D"/>
    <w:rsid w:val="00602453"/>
    <w:rsid w:val="00604343"/>
    <w:rsid w:val="0060484E"/>
    <w:rsid w:val="00605301"/>
    <w:rsid w:val="0060556A"/>
    <w:rsid w:val="00606C4B"/>
    <w:rsid w:val="006108C3"/>
    <w:rsid w:val="006134B7"/>
    <w:rsid w:val="006135D7"/>
    <w:rsid w:val="00614E14"/>
    <w:rsid w:val="00616C17"/>
    <w:rsid w:val="0061766A"/>
    <w:rsid w:val="00622762"/>
    <w:rsid w:val="00622D78"/>
    <w:rsid w:val="00623428"/>
    <w:rsid w:val="00623A1D"/>
    <w:rsid w:val="006252D0"/>
    <w:rsid w:val="006261DC"/>
    <w:rsid w:val="0063055E"/>
    <w:rsid w:val="00632C11"/>
    <w:rsid w:val="006342A3"/>
    <w:rsid w:val="006343D2"/>
    <w:rsid w:val="00636FFE"/>
    <w:rsid w:val="00642336"/>
    <w:rsid w:val="00642D3C"/>
    <w:rsid w:val="0064501B"/>
    <w:rsid w:val="006477C7"/>
    <w:rsid w:val="00647816"/>
    <w:rsid w:val="00654161"/>
    <w:rsid w:val="0065440D"/>
    <w:rsid w:val="0065687B"/>
    <w:rsid w:val="0066361C"/>
    <w:rsid w:val="0066469F"/>
    <w:rsid w:val="00664BBF"/>
    <w:rsid w:val="00666E14"/>
    <w:rsid w:val="006673E6"/>
    <w:rsid w:val="00667982"/>
    <w:rsid w:val="00670233"/>
    <w:rsid w:val="00672ADF"/>
    <w:rsid w:val="006736A8"/>
    <w:rsid w:val="006772DE"/>
    <w:rsid w:val="0068020C"/>
    <w:rsid w:val="00680C15"/>
    <w:rsid w:val="00682BED"/>
    <w:rsid w:val="0068519D"/>
    <w:rsid w:val="006864E9"/>
    <w:rsid w:val="00686B87"/>
    <w:rsid w:val="00694AFD"/>
    <w:rsid w:val="00694DF3"/>
    <w:rsid w:val="00695A93"/>
    <w:rsid w:val="00696224"/>
    <w:rsid w:val="00696C9A"/>
    <w:rsid w:val="006A233F"/>
    <w:rsid w:val="006A2812"/>
    <w:rsid w:val="006A2C07"/>
    <w:rsid w:val="006A37F2"/>
    <w:rsid w:val="006A3E62"/>
    <w:rsid w:val="006A466C"/>
    <w:rsid w:val="006A7525"/>
    <w:rsid w:val="006B2557"/>
    <w:rsid w:val="006B2B75"/>
    <w:rsid w:val="006B54E4"/>
    <w:rsid w:val="006B62ED"/>
    <w:rsid w:val="006B6EA6"/>
    <w:rsid w:val="006B7D8E"/>
    <w:rsid w:val="006C07F6"/>
    <w:rsid w:val="006C11E6"/>
    <w:rsid w:val="006C3751"/>
    <w:rsid w:val="006C490D"/>
    <w:rsid w:val="006C5639"/>
    <w:rsid w:val="006C75D4"/>
    <w:rsid w:val="006C7F5A"/>
    <w:rsid w:val="006D292D"/>
    <w:rsid w:val="006D5225"/>
    <w:rsid w:val="006D5ADB"/>
    <w:rsid w:val="006D7F04"/>
    <w:rsid w:val="006E1C7D"/>
    <w:rsid w:val="006E22B4"/>
    <w:rsid w:val="006E509F"/>
    <w:rsid w:val="006E5D9B"/>
    <w:rsid w:val="006E6E1C"/>
    <w:rsid w:val="006F146E"/>
    <w:rsid w:val="006F193A"/>
    <w:rsid w:val="006F2807"/>
    <w:rsid w:val="006F341C"/>
    <w:rsid w:val="006F4E90"/>
    <w:rsid w:val="006F59A4"/>
    <w:rsid w:val="006F6636"/>
    <w:rsid w:val="006F70E6"/>
    <w:rsid w:val="00704983"/>
    <w:rsid w:val="007064F0"/>
    <w:rsid w:val="00710F9C"/>
    <w:rsid w:val="00712721"/>
    <w:rsid w:val="007127F1"/>
    <w:rsid w:val="00712C0C"/>
    <w:rsid w:val="007138C8"/>
    <w:rsid w:val="00720C84"/>
    <w:rsid w:val="007212CC"/>
    <w:rsid w:val="00721F57"/>
    <w:rsid w:val="007225EB"/>
    <w:rsid w:val="00722AE0"/>
    <w:rsid w:val="00722B64"/>
    <w:rsid w:val="00723D2C"/>
    <w:rsid w:val="007247D5"/>
    <w:rsid w:val="00724A24"/>
    <w:rsid w:val="00731681"/>
    <w:rsid w:val="00731C10"/>
    <w:rsid w:val="007329A1"/>
    <w:rsid w:val="00732FA3"/>
    <w:rsid w:val="00733D4D"/>
    <w:rsid w:val="0073765F"/>
    <w:rsid w:val="00744E11"/>
    <w:rsid w:val="00745764"/>
    <w:rsid w:val="00751832"/>
    <w:rsid w:val="00751EDB"/>
    <w:rsid w:val="007527A3"/>
    <w:rsid w:val="00753B30"/>
    <w:rsid w:val="00756377"/>
    <w:rsid w:val="00760D06"/>
    <w:rsid w:val="00761821"/>
    <w:rsid w:val="007631B5"/>
    <w:rsid w:val="007670FD"/>
    <w:rsid w:val="007676E9"/>
    <w:rsid w:val="007718BE"/>
    <w:rsid w:val="00772A1D"/>
    <w:rsid w:val="00773D3D"/>
    <w:rsid w:val="00774425"/>
    <w:rsid w:val="007749B3"/>
    <w:rsid w:val="0077645A"/>
    <w:rsid w:val="007776EA"/>
    <w:rsid w:val="0078087D"/>
    <w:rsid w:val="00780C42"/>
    <w:rsid w:val="0078148A"/>
    <w:rsid w:val="007828F6"/>
    <w:rsid w:val="0078487A"/>
    <w:rsid w:val="007860CA"/>
    <w:rsid w:val="007860F2"/>
    <w:rsid w:val="00790D78"/>
    <w:rsid w:val="007911FF"/>
    <w:rsid w:val="0079285D"/>
    <w:rsid w:val="007962EE"/>
    <w:rsid w:val="00797837"/>
    <w:rsid w:val="007A03F9"/>
    <w:rsid w:val="007A4D07"/>
    <w:rsid w:val="007A5CF9"/>
    <w:rsid w:val="007A75BA"/>
    <w:rsid w:val="007A7D81"/>
    <w:rsid w:val="007B2AEE"/>
    <w:rsid w:val="007B4553"/>
    <w:rsid w:val="007B4D5B"/>
    <w:rsid w:val="007B62F1"/>
    <w:rsid w:val="007B6499"/>
    <w:rsid w:val="007B70D0"/>
    <w:rsid w:val="007C1908"/>
    <w:rsid w:val="007C3F49"/>
    <w:rsid w:val="007C49C0"/>
    <w:rsid w:val="007C4BCB"/>
    <w:rsid w:val="007C4E16"/>
    <w:rsid w:val="007C5E0A"/>
    <w:rsid w:val="007C6D7A"/>
    <w:rsid w:val="007C7251"/>
    <w:rsid w:val="007D2776"/>
    <w:rsid w:val="007D433C"/>
    <w:rsid w:val="007D54B7"/>
    <w:rsid w:val="007D763B"/>
    <w:rsid w:val="007E0CCB"/>
    <w:rsid w:val="007E309B"/>
    <w:rsid w:val="007E677F"/>
    <w:rsid w:val="007E6DDE"/>
    <w:rsid w:val="007E715F"/>
    <w:rsid w:val="007E71CF"/>
    <w:rsid w:val="007E75CC"/>
    <w:rsid w:val="007E7E35"/>
    <w:rsid w:val="007E7E64"/>
    <w:rsid w:val="007F1057"/>
    <w:rsid w:val="007F14B2"/>
    <w:rsid w:val="007F2162"/>
    <w:rsid w:val="007F2FBC"/>
    <w:rsid w:val="007F39AF"/>
    <w:rsid w:val="007F4215"/>
    <w:rsid w:val="007F6786"/>
    <w:rsid w:val="00801471"/>
    <w:rsid w:val="00802D7B"/>
    <w:rsid w:val="00804CFD"/>
    <w:rsid w:val="00806001"/>
    <w:rsid w:val="00806044"/>
    <w:rsid w:val="00806ED4"/>
    <w:rsid w:val="008100E1"/>
    <w:rsid w:val="00810211"/>
    <w:rsid w:val="008112A7"/>
    <w:rsid w:val="0081284A"/>
    <w:rsid w:val="008132FC"/>
    <w:rsid w:val="00813514"/>
    <w:rsid w:val="00817541"/>
    <w:rsid w:val="0082543C"/>
    <w:rsid w:val="0082691E"/>
    <w:rsid w:val="00830C9C"/>
    <w:rsid w:val="00831DF7"/>
    <w:rsid w:val="00832A1E"/>
    <w:rsid w:val="008339BB"/>
    <w:rsid w:val="0083661B"/>
    <w:rsid w:val="0083709B"/>
    <w:rsid w:val="00837BC7"/>
    <w:rsid w:val="00844089"/>
    <w:rsid w:val="008446F2"/>
    <w:rsid w:val="00844873"/>
    <w:rsid w:val="008451BD"/>
    <w:rsid w:val="00850E6B"/>
    <w:rsid w:val="0085677C"/>
    <w:rsid w:val="008579DB"/>
    <w:rsid w:val="00860B3A"/>
    <w:rsid w:val="00861328"/>
    <w:rsid w:val="00861412"/>
    <w:rsid w:val="00862674"/>
    <w:rsid w:val="00864371"/>
    <w:rsid w:val="008643B5"/>
    <w:rsid w:val="00865E6D"/>
    <w:rsid w:val="00866CF1"/>
    <w:rsid w:val="008703E7"/>
    <w:rsid w:val="00872D49"/>
    <w:rsid w:val="00875567"/>
    <w:rsid w:val="00875B6B"/>
    <w:rsid w:val="00875C93"/>
    <w:rsid w:val="0087641D"/>
    <w:rsid w:val="0087686F"/>
    <w:rsid w:val="00876AC1"/>
    <w:rsid w:val="0088048D"/>
    <w:rsid w:val="00881013"/>
    <w:rsid w:val="00881509"/>
    <w:rsid w:val="008828A5"/>
    <w:rsid w:val="00883046"/>
    <w:rsid w:val="00883709"/>
    <w:rsid w:val="00884FA7"/>
    <w:rsid w:val="00886191"/>
    <w:rsid w:val="0089077C"/>
    <w:rsid w:val="00890D50"/>
    <w:rsid w:val="00892166"/>
    <w:rsid w:val="00897C41"/>
    <w:rsid w:val="008A0C8B"/>
    <w:rsid w:val="008A454A"/>
    <w:rsid w:val="008A4990"/>
    <w:rsid w:val="008A5427"/>
    <w:rsid w:val="008A5634"/>
    <w:rsid w:val="008A65BB"/>
    <w:rsid w:val="008A7019"/>
    <w:rsid w:val="008A7861"/>
    <w:rsid w:val="008B0324"/>
    <w:rsid w:val="008B424D"/>
    <w:rsid w:val="008B6064"/>
    <w:rsid w:val="008C046F"/>
    <w:rsid w:val="008C0DE5"/>
    <w:rsid w:val="008C4D28"/>
    <w:rsid w:val="008D38E7"/>
    <w:rsid w:val="008D3BE5"/>
    <w:rsid w:val="008D4510"/>
    <w:rsid w:val="008D7106"/>
    <w:rsid w:val="008E07A6"/>
    <w:rsid w:val="008E1063"/>
    <w:rsid w:val="008E27DF"/>
    <w:rsid w:val="008E5DBC"/>
    <w:rsid w:val="008F0EC1"/>
    <w:rsid w:val="008F201F"/>
    <w:rsid w:val="008F2B3F"/>
    <w:rsid w:val="008F2FF4"/>
    <w:rsid w:val="008F38C9"/>
    <w:rsid w:val="008F3B06"/>
    <w:rsid w:val="008F3DEF"/>
    <w:rsid w:val="008F6A64"/>
    <w:rsid w:val="008F7300"/>
    <w:rsid w:val="00900266"/>
    <w:rsid w:val="00903D85"/>
    <w:rsid w:val="0090487C"/>
    <w:rsid w:val="00906AD1"/>
    <w:rsid w:val="00911702"/>
    <w:rsid w:val="00911C71"/>
    <w:rsid w:val="00911D4B"/>
    <w:rsid w:val="00912A6F"/>
    <w:rsid w:val="00913B50"/>
    <w:rsid w:val="00914754"/>
    <w:rsid w:val="00914864"/>
    <w:rsid w:val="009152D8"/>
    <w:rsid w:val="00915EA1"/>
    <w:rsid w:val="009166DC"/>
    <w:rsid w:val="00916812"/>
    <w:rsid w:val="00923F4A"/>
    <w:rsid w:val="00925E20"/>
    <w:rsid w:val="0093077A"/>
    <w:rsid w:val="00931A1A"/>
    <w:rsid w:val="009322B9"/>
    <w:rsid w:val="0093240A"/>
    <w:rsid w:val="00932A84"/>
    <w:rsid w:val="00936381"/>
    <w:rsid w:val="009375A9"/>
    <w:rsid w:val="00940BD2"/>
    <w:rsid w:val="009411BE"/>
    <w:rsid w:val="009437DD"/>
    <w:rsid w:val="00944F78"/>
    <w:rsid w:val="00945777"/>
    <w:rsid w:val="009466F5"/>
    <w:rsid w:val="009469AB"/>
    <w:rsid w:val="00947917"/>
    <w:rsid w:val="009516B0"/>
    <w:rsid w:val="00951AC6"/>
    <w:rsid w:val="0095215F"/>
    <w:rsid w:val="00953943"/>
    <w:rsid w:val="009544F5"/>
    <w:rsid w:val="009550DC"/>
    <w:rsid w:val="0096149A"/>
    <w:rsid w:val="00965262"/>
    <w:rsid w:val="00966373"/>
    <w:rsid w:val="00971A83"/>
    <w:rsid w:val="00973FFF"/>
    <w:rsid w:val="009760C5"/>
    <w:rsid w:val="0098017B"/>
    <w:rsid w:val="00980783"/>
    <w:rsid w:val="00980C87"/>
    <w:rsid w:val="0098154C"/>
    <w:rsid w:val="00981E2F"/>
    <w:rsid w:val="0098289E"/>
    <w:rsid w:val="009863CD"/>
    <w:rsid w:val="00986854"/>
    <w:rsid w:val="00986B37"/>
    <w:rsid w:val="009905F1"/>
    <w:rsid w:val="00990F67"/>
    <w:rsid w:val="00992828"/>
    <w:rsid w:val="00992CCD"/>
    <w:rsid w:val="00993F76"/>
    <w:rsid w:val="0099405C"/>
    <w:rsid w:val="009941E2"/>
    <w:rsid w:val="00995A66"/>
    <w:rsid w:val="0099710A"/>
    <w:rsid w:val="009A3CE9"/>
    <w:rsid w:val="009A6BC7"/>
    <w:rsid w:val="009B08A9"/>
    <w:rsid w:val="009B1130"/>
    <w:rsid w:val="009B3C4D"/>
    <w:rsid w:val="009B52B3"/>
    <w:rsid w:val="009C4509"/>
    <w:rsid w:val="009C4591"/>
    <w:rsid w:val="009C4C8D"/>
    <w:rsid w:val="009C53AD"/>
    <w:rsid w:val="009C609B"/>
    <w:rsid w:val="009C6AED"/>
    <w:rsid w:val="009D13E8"/>
    <w:rsid w:val="009D1859"/>
    <w:rsid w:val="009D2CE9"/>
    <w:rsid w:val="009D30A3"/>
    <w:rsid w:val="009D4059"/>
    <w:rsid w:val="009D45D0"/>
    <w:rsid w:val="009D595F"/>
    <w:rsid w:val="009D65AF"/>
    <w:rsid w:val="009D716A"/>
    <w:rsid w:val="009E221A"/>
    <w:rsid w:val="009E3237"/>
    <w:rsid w:val="009E457F"/>
    <w:rsid w:val="009E4B3A"/>
    <w:rsid w:val="009E6751"/>
    <w:rsid w:val="009F08C1"/>
    <w:rsid w:val="009F1930"/>
    <w:rsid w:val="009F1C58"/>
    <w:rsid w:val="009F4DC2"/>
    <w:rsid w:val="009F6B80"/>
    <w:rsid w:val="00A00EAC"/>
    <w:rsid w:val="00A04955"/>
    <w:rsid w:val="00A05BC7"/>
    <w:rsid w:val="00A05FD6"/>
    <w:rsid w:val="00A07103"/>
    <w:rsid w:val="00A154FE"/>
    <w:rsid w:val="00A16734"/>
    <w:rsid w:val="00A17AA9"/>
    <w:rsid w:val="00A17CA1"/>
    <w:rsid w:val="00A237EF"/>
    <w:rsid w:val="00A24F88"/>
    <w:rsid w:val="00A25F7D"/>
    <w:rsid w:val="00A3037E"/>
    <w:rsid w:val="00A31F80"/>
    <w:rsid w:val="00A33597"/>
    <w:rsid w:val="00A35552"/>
    <w:rsid w:val="00A3586E"/>
    <w:rsid w:val="00A35FDA"/>
    <w:rsid w:val="00A37AE9"/>
    <w:rsid w:val="00A419D3"/>
    <w:rsid w:val="00A430E5"/>
    <w:rsid w:val="00A43481"/>
    <w:rsid w:val="00A449DA"/>
    <w:rsid w:val="00A44BE3"/>
    <w:rsid w:val="00A47EE9"/>
    <w:rsid w:val="00A503CB"/>
    <w:rsid w:val="00A52A07"/>
    <w:rsid w:val="00A52D91"/>
    <w:rsid w:val="00A54133"/>
    <w:rsid w:val="00A548F3"/>
    <w:rsid w:val="00A5493C"/>
    <w:rsid w:val="00A55583"/>
    <w:rsid w:val="00A556EC"/>
    <w:rsid w:val="00A567F6"/>
    <w:rsid w:val="00A57EF8"/>
    <w:rsid w:val="00A60915"/>
    <w:rsid w:val="00A6209D"/>
    <w:rsid w:val="00A64071"/>
    <w:rsid w:val="00A6456C"/>
    <w:rsid w:val="00A67AED"/>
    <w:rsid w:val="00A71CCC"/>
    <w:rsid w:val="00A744CE"/>
    <w:rsid w:val="00A76D5C"/>
    <w:rsid w:val="00A774AE"/>
    <w:rsid w:val="00A77D89"/>
    <w:rsid w:val="00A8374C"/>
    <w:rsid w:val="00A840CF"/>
    <w:rsid w:val="00A85EE6"/>
    <w:rsid w:val="00A868BA"/>
    <w:rsid w:val="00A91479"/>
    <w:rsid w:val="00A931A8"/>
    <w:rsid w:val="00A93752"/>
    <w:rsid w:val="00A946B3"/>
    <w:rsid w:val="00A95449"/>
    <w:rsid w:val="00A9581B"/>
    <w:rsid w:val="00A96193"/>
    <w:rsid w:val="00AA24D4"/>
    <w:rsid w:val="00AA26F6"/>
    <w:rsid w:val="00AA2731"/>
    <w:rsid w:val="00AA2CE3"/>
    <w:rsid w:val="00AA3DE3"/>
    <w:rsid w:val="00AA5BCF"/>
    <w:rsid w:val="00AA65BF"/>
    <w:rsid w:val="00AA7671"/>
    <w:rsid w:val="00AB21FF"/>
    <w:rsid w:val="00AB4B9F"/>
    <w:rsid w:val="00AB57A8"/>
    <w:rsid w:val="00AB6FE1"/>
    <w:rsid w:val="00AC0A01"/>
    <w:rsid w:val="00AC117E"/>
    <w:rsid w:val="00AC1798"/>
    <w:rsid w:val="00AC1B3D"/>
    <w:rsid w:val="00AC2BE4"/>
    <w:rsid w:val="00AC6FB5"/>
    <w:rsid w:val="00AD01E9"/>
    <w:rsid w:val="00AD1870"/>
    <w:rsid w:val="00AD4BC7"/>
    <w:rsid w:val="00AD7AAB"/>
    <w:rsid w:val="00AE01FE"/>
    <w:rsid w:val="00AE048B"/>
    <w:rsid w:val="00AE11C3"/>
    <w:rsid w:val="00AE1BF6"/>
    <w:rsid w:val="00AE3BD5"/>
    <w:rsid w:val="00AE5693"/>
    <w:rsid w:val="00AE5F9B"/>
    <w:rsid w:val="00AE6407"/>
    <w:rsid w:val="00AF022C"/>
    <w:rsid w:val="00AF0245"/>
    <w:rsid w:val="00AF160F"/>
    <w:rsid w:val="00AF51B7"/>
    <w:rsid w:val="00AF5A7E"/>
    <w:rsid w:val="00AF7571"/>
    <w:rsid w:val="00B00514"/>
    <w:rsid w:val="00B02B0C"/>
    <w:rsid w:val="00B03927"/>
    <w:rsid w:val="00B067D5"/>
    <w:rsid w:val="00B070A6"/>
    <w:rsid w:val="00B104EE"/>
    <w:rsid w:val="00B175D4"/>
    <w:rsid w:val="00B1771B"/>
    <w:rsid w:val="00B17B51"/>
    <w:rsid w:val="00B17B76"/>
    <w:rsid w:val="00B26CB1"/>
    <w:rsid w:val="00B27272"/>
    <w:rsid w:val="00B273CE"/>
    <w:rsid w:val="00B2784A"/>
    <w:rsid w:val="00B30519"/>
    <w:rsid w:val="00B30AB1"/>
    <w:rsid w:val="00B3121E"/>
    <w:rsid w:val="00B31FFA"/>
    <w:rsid w:val="00B330EA"/>
    <w:rsid w:val="00B33C84"/>
    <w:rsid w:val="00B33F3A"/>
    <w:rsid w:val="00B4100A"/>
    <w:rsid w:val="00B4236C"/>
    <w:rsid w:val="00B43C95"/>
    <w:rsid w:val="00B44948"/>
    <w:rsid w:val="00B5132B"/>
    <w:rsid w:val="00B5162F"/>
    <w:rsid w:val="00B52220"/>
    <w:rsid w:val="00B54061"/>
    <w:rsid w:val="00B55FA5"/>
    <w:rsid w:val="00B615F3"/>
    <w:rsid w:val="00B624BB"/>
    <w:rsid w:val="00B631A9"/>
    <w:rsid w:val="00B63CF6"/>
    <w:rsid w:val="00B67F78"/>
    <w:rsid w:val="00B70FF0"/>
    <w:rsid w:val="00B73A5A"/>
    <w:rsid w:val="00B80074"/>
    <w:rsid w:val="00B800CE"/>
    <w:rsid w:val="00B80E5F"/>
    <w:rsid w:val="00B85EAD"/>
    <w:rsid w:val="00B86C8C"/>
    <w:rsid w:val="00B90E64"/>
    <w:rsid w:val="00B95D4E"/>
    <w:rsid w:val="00B96B6C"/>
    <w:rsid w:val="00BA21A7"/>
    <w:rsid w:val="00BA223C"/>
    <w:rsid w:val="00BA2AF2"/>
    <w:rsid w:val="00BA3024"/>
    <w:rsid w:val="00BB0D33"/>
    <w:rsid w:val="00BB2902"/>
    <w:rsid w:val="00BB5318"/>
    <w:rsid w:val="00BB7F7A"/>
    <w:rsid w:val="00BC4104"/>
    <w:rsid w:val="00BC7953"/>
    <w:rsid w:val="00BC7971"/>
    <w:rsid w:val="00BD2689"/>
    <w:rsid w:val="00BD43F3"/>
    <w:rsid w:val="00BD6554"/>
    <w:rsid w:val="00BE198F"/>
    <w:rsid w:val="00BE1ECE"/>
    <w:rsid w:val="00BE2260"/>
    <w:rsid w:val="00BE2AE0"/>
    <w:rsid w:val="00BE417E"/>
    <w:rsid w:val="00BE5655"/>
    <w:rsid w:val="00BE71B8"/>
    <w:rsid w:val="00BF08C0"/>
    <w:rsid w:val="00BF15E8"/>
    <w:rsid w:val="00BF1714"/>
    <w:rsid w:val="00BF1C99"/>
    <w:rsid w:val="00BF4A0A"/>
    <w:rsid w:val="00BF5144"/>
    <w:rsid w:val="00BF5BA3"/>
    <w:rsid w:val="00C00959"/>
    <w:rsid w:val="00C02D78"/>
    <w:rsid w:val="00C03925"/>
    <w:rsid w:val="00C060A5"/>
    <w:rsid w:val="00C11CE2"/>
    <w:rsid w:val="00C1290B"/>
    <w:rsid w:val="00C132DE"/>
    <w:rsid w:val="00C16A1B"/>
    <w:rsid w:val="00C16ECB"/>
    <w:rsid w:val="00C1711D"/>
    <w:rsid w:val="00C21922"/>
    <w:rsid w:val="00C21AF2"/>
    <w:rsid w:val="00C22FD3"/>
    <w:rsid w:val="00C259BF"/>
    <w:rsid w:val="00C273A7"/>
    <w:rsid w:val="00C27FA0"/>
    <w:rsid w:val="00C313DF"/>
    <w:rsid w:val="00C33ED1"/>
    <w:rsid w:val="00C34217"/>
    <w:rsid w:val="00C40954"/>
    <w:rsid w:val="00C41897"/>
    <w:rsid w:val="00C41C90"/>
    <w:rsid w:val="00C423A1"/>
    <w:rsid w:val="00C50C72"/>
    <w:rsid w:val="00C53BF8"/>
    <w:rsid w:val="00C53C69"/>
    <w:rsid w:val="00C54404"/>
    <w:rsid w:val="00C544E8"/>
    <w:rsid w:val="00C562BB"/>
    <w:rsid w:val="00C6088E"/>
    <w:rsid w:val="00C61345"/>
    <w:rsid w:val="00C63595"/>
    <w:rsid w:val="00C64D33"/>
    <w:rsid w:val="00C66890"/>
    <w:rsid w:val="00C679A8"/>
    <w:rsid w:val="00C67B54"/>
    <w:rsid w:val="00C67E9C"/>
    <w:rsid w:val="00C70BD9"/>
    <w:rsid w:val="00C71574"/>
    <w:rsid w:val="00C717F8"/>
    <w:rsid w:val="00C71DB3"/>
    <w:rsid w:val="00C76E77"/>
    <w:rsid w:val="00C77BE5"/>
    <w:rsid w:val="00C77F9A"/>
    <w:rsid w:val="00C83389"/>
    <w:rsid w:val="00C83CF1"/>
    <w:rsid w:val="00C848A3"/>
    <w:rsid w:val="00C85075"/>
    <w:rsid w:val="00C85C02"/>
    <w:rsid w:val="00C85D39"/>
    <w:rsid w:val="00C86CC7"/>
    <w:rsid w:val="00C90810"/>
    <w:rsid w:val="00C90BB2"/>
    <w:rsid w:val="00C926D9"/>
    <w:rsid w:val="00C95574"/>
    <w:rsid w:val="00C95EB7"/>
    <w:rsid w:val="00C95EDA"/>
    <w:rsid w:val="00C97120"/>
    <w:rsid w:val="00CA3FD7"/>
    <w:rsid w:val="00CA6B47"/>
    <w:rsid w:val="00CA751B"/>
    <w:rsid w:val="00CB12E3"/>
    <w:rsid w:val="00CB1C3A"/>
    <w:rsid w:val="00CB2007"/>
    <w:rsid w:val="00CB253F"/>
    <w:rsid w:val="00CB2596"/>
    <w:rsid w:val="00CB2DB5"/>
    <w:rsid w:val="00CB44BA"/>
    <w:rsid w:val="00CB59B9"/>
    <w:rsid w:val="00CB68ED"/>
    <w:rsid w:val="00CC298D"/>
    <w:rsid w:val="00CC326E"/>
    <w:rsid w:val="00CC43E6"/>
    <w:rsid w:val="00CC4CED"/>
    <w:rsid w:val="00CC5CCD"/>
    <w:rsid w:val="00CC6539"/>
    <w:rsid w:val="00CC6848"/>
    <w:rsid w:val="00CD0903"/>
    <w:rsid w:val="00CD159B"/>
    <w:rsid w:val="00CD207C"/>
    <w:rsid w:val="00CD40A2"/>
    <w:rsid w:val="00CD4408"/>
    <w:rsid w:val="00CD5B85"/>
    <w:rsid w:val="00CD6664"/>
    <w:rsid w:val="00CD7799"/>
    <w:rsid w:val="00CE0DF9"/>
    <w:rsid w:val="00CE0EFA"/>
    <w:rsid w:val="00CE2C55"/>
    <w:rsid w:val="00CE4DB7"/>
    <w:rsid w:val="00CE63F7"/>
    <w:rsid w:val="00CF0038"/>
    <w:rsid w:val="00CF0BD4"/>
    <w:rsid w:val="00CF17FD"/>
    <w:rsid w:val="00CF333E"/>
    <w:rsid w:val="00CF4DEF"/>
    <w:rsid w:val="00CF5CAD"/>
    <w:rsid w:val="00CF6B64"/>
    <w:rsid w:val="00CF717F"/>
    <w:rsid w:val="00CF770F"/>
    <w:rsid w:val="00CF7F07"/>
    <w:rsid w:val="00D013F9"/>
    <w:rsid w:val="00D027E1"/>
    <w:rsid w:val="00D03556"/>
    <w:rsid w:val="00D03C03"/>
    <w:rsid w:val="00D071AC"/>
    <w:rsid w:val="00D1204F"/>
    <w:rsid w:val="00D13104"/>
    <w:rsid w:val="00D164CB"/>
    <w:rsid w:val="00D20010"/>
    <w:rsid w:val="00D214C3"/>
    <w:rsid w:val="00D23CF7"/>
    <w:rsid w:val="00D250FA"/>
    <w:rsid w:val="00D264C4"/>
    <w:rsid w:val="00D26B8B"/>
    <w:rsid w:val="00D27BEB"/>
    <w:rsid w:val="00D32D9F"/>
    <w:rsid w:val="00D35BDA"/>
    <w:rsid w:val="00D35C60"/>
    <w:rsid w:val="00D36D8D"/>
    <w:rsid w:val="00D41794"/>
    <w:rsid w:val="00D436EB"/>
    <w:rsid w:val="00D44110"/>
    <w:rsid w:val="00D44A0D"/>
    <w:rsid w:val="00D466D9"/>
    <w:rsid w:val="00D46958"/>
    <w:rsid w:val="00D507DD"/>
    <w:rsid w:val="00D52CC0"/>
    <w:rsid w:val="00D539FA"/>
    <w:rsid w:val="00D571E6"/>
    <w:rsid w:val="00D57C55"/>
    <w:rsid w:val="00D61845"/>
    <w:rsid w:val="00D67348"/>
    <w:rsid w:val="00D77220"/>
    <w:rsid w:val="00D82B3B"/>
    <w:rsid w:val="00D85D8E"/>
    <w:rsid w:val="00D8698D"/>
    <w:rsid w:val="00D87BB7"/>
    <w:rsid w:val="00D903D9"/>
    <w:rsid w:val="00D9163A"/>
    <w:rsid w:val="00D95EE8"/>
    <w:rsid w:val="00D96465"/>
    <w:rsid w:val="00D96E50"/>
    <w:rsid w:val="00D97209"/>
    <w:rsid w:val="00DA0502"/>
    <w:rsid w:val="00DA06BE"/>
    <w:rsid w:val="00DA17EF"/>
    <w:rsid w:val="00DA19FA"/>
    <w:rsid w:val="00DA22C1"/>
    <w:rsid w:val="00DA3EF6"/>
    <w:rsid w:val="00DA682F"/>
    <w:rsid w:val="00DB0A67"/>
    <w:rsid w:val="00DB3857"/>
    <w:rsid w:val="00DB3C24"/>
    <w:rsid w:val="00DB5264"/>
    <w:rsid w:val="00DB5AAC"/>
    <w:rsid w:val="00DB7467"/>
    <w:rsid w:val="00DC0E50"/>
    <w:rsid w:val="00DC1A86"/>
    <w:rsid w:val="00DC3C83"/>
    <w:rsid w:val="00DC544E"/>
    <w:rsid w:val="00DD0CBB"/>
    <w:rsid w:val="00DD1669"/>
    <w:rsid w:val="00DD214B"/>
    <w:rsid w:val="00DD2253"/>
    <w:rsid w:val="00DD319B"/>
    <w:rsid w:val="00DD3ACF"/>
    <w:rsid w:val="00DE1788"/>
    <w:rsid w:val="00DE2229"/>
    <w:rsid w:val="00DE3BF1"/>
    <w:rsid w:val="00DE689E"/>
    <w:rsid w:val="00DE6BCC"/>
    <w:rsid w:val="00DE7A65"/>
    <w:rsid w:val="00DF0035"/>
    <w:rsid w:val="00DF0945"/>
    <w:rsid w:val="00DF09AD"/>
    <w:rsid w:val="00DF0CED"/>
    <w:rsid w:val="00DF1324"/>
    <w:rsid w:val="00DF2573"/>
    <w:rsid w:val="00DF2A46"/>
    <w:rsid w:val="00DF6299"/>
    <w:rsid w:val="00DF69A7"/>
    <w:rsid w:val="00E026E1"/>
    <w:rsid w:val="00E02755"/>
    <w:rsid w:val="00E02E61"/>
    <w:rsid w:val="00E03794"/>
    <w:rsid w:val="00E051BB"/>
    <w:rsid w:val="00E10DA1"/>
    <w:rsid w:val="00E12BF2"/>
    <w:rsid w:val="00E14D7F"/>
    <w:rsid w:val="00E15992"/>
    <w:rsid w:val="00E17EA3"/>
    <w:rsid w:val="00E17F3B"/>
    <w:rsid w:val="00E2024A"/>
    <w:rsid w:val="00E21D24"/>
    <w:rsid w:val="00E224E8"/>
    <w:rsid w:val="00E225E7"/>
    <w:rsid w:val="00E22DCB"/>
    <w:rsid w:val="00E25827"/>
    <w:rsid w:val="00E258E8"/>
    <w:rsid w:val="00E269CE"/>
    <w:rsid w:val="00E27775"/>
    <w:rsid w:val="00E34DA1"/>
    <w:rsid w:val="00E354C2"/>
    <w:rsid w:val="00E36515"/>
    <w:rsid w:val="00E43379"/>
    <w:rsid w:val="00E433FC"/>
    <w:rsid w:val="00E453BD"/>
    <w:rsid w:val="00E5047A"/>
    <w:rsid w:val="00E5211F"/>
    <w:rsid w:val="00E53363"/>
    <w:rsid w:val="00E570BC"/>
    <w:rsid w:val="00E57120"/>
    <w:rsid w:val="00E57465"/>
    <w:rsid w:val="00E61109"/>
    <w:rsid w:val="00E633E0"/>
    <w:rsid w:val="00E634BA"/>
    <w:rsid w:val="00E63A56"/>
    <w:rsid w:val="00E646A1"/>
    <w:rsid w:val="00E64F44"/>
    <w:rsid w:val="00E66CE2"/>
    <w:rsid w:val="00E670F8"/>
    <w:rsid w:val="00E73B17"/>
    <w:rsid w:val="00E741F1"/>
    <w:rsid w:val="00E74B4E"/>
    <w:rsid w:val="00E75071"/>
    <w:rsid w:val="00E767BB"/>
    <w:rsid w:val="00E81B14"/>
    <w:rsid w:val="00E8276D"/>
    <w:rsid w:val="00E837A9"/>
    <w:rsid w:val="00E86C82"/>
    <w:rsid w:val="00E8748B"/>
    <w:rsid w:val="00E901EE"/>
    <w:rsid w:val="00E90C64"/>
    <w:rsid w:val="00E91B41"/>
    <w:rsid w:val="00E92C3D"/>
    <w:rsid w:val="00E944F6"/>
    <w:rsid w:val="00E94E40"/>
    <w:rsid w:val="00E96082"/>
    <w:rsid w:val="00EA036A"/>
    <w:rsid w:val="00EA1219"/>
    <w:rsid w:val="00EA1C39"/>
    <w:rsid w:val="00EA44B2"/>
    <w:rsid w:val="00EA4770"/>
    <w:rsid w:val="00EA67C7"/>
    <w:rsid w:val="00EA7EBE"/>
    <w:rsid w:val="00EB16CC"/>
    <w:rsid w:val="00EB4326"/>
    <w:rsid w:val="00EB4359"/>
    <w:rsid w:val="00EB5F47"/>
    <w:rsid w:val="00EB6C85"/>
    <w:rsid w:val="00EC0B32"/>
    <w:rsid w:val="00EC14D7"/>
    <w:rsid w:val="00EC159E"/>
    <w:rsid w:val="00EC23A9"/>
    <w:rsid w:val="00EC2D54"/>
    <w:rsid w:val="00EC41BC"/>
    <w:rsid w:val="00EC4B7C"/>
    <w:rsid w:val="00ED1CE4"/>
    <w:rsid w:val="00ED3ACB"/>
    <w:rsid w:val="00ED56C4"/>
    <w:rsid w:val="00ED5F65"/>
    <w:rsid w:val="00ED70CC"/>
    <w:rsid w:val="00ED7539"/>
    <w:rsid w:val="00EE0139"/>
    <w:rsid w:val="00EE283F"/>
    <w:rsid w:val="00EE30F9"/>
    <w:rsid w:val="00EE3F0C"/>
    <w:rsid w:val="00EE5E11"/>
    <w:rsid w:val="00EF0371"/>
    <w:rsid w:val="00EF089E"/>
    <w:rsid w:val="00EF0D63"/>
    <w:rsid w:val="00EF1711"/>
    <w:rsid w:val="00EF2775"/>
    <w:rsid w:val="00EF4E4A"/>
    <w:rsid w:val="00EF6C0A"/>
    <w:rsid w:val="00F012E8"/>
    <w:rsid w:val="00F01E1E"/>
    <w:rsid w:val="00F01EDC"/>
    <w:rsid w:val="00F049E5"/>
    <w:rsid w:val="00F067DE"/>
    <w:rsid w:val="00F0740F"/>
    <w:rsid w:val="00F10A15"/>
    <w:rsid w:val="00F10E64"/>
    <w:rsid w:val="00F11A99"/>
    <w:rsid w:val="00F13038"/>
    <w:rsid w:val="00F1368A"/>
    <w:rsid w:val="00F156DF"/>
    <w:rsid w:val="00F15DC4"/>
    <w:rsid w:val="00F1641E"/>
    <w:rsid w:val="00F21B47"/>
    <w:rsid w:val="00F2306B"/>
    <w:rsid w:val="00F26201"/>
    <w:rsid w:val="00F3052D"/>
    <w:rsid w:val="00F31049"/>
    <w:rsid w:val="00F312D9"/>
    <w:rsid w:val="00F3275A"/>
    <w:rsid w:val="00F351BA"/>
    <w:rsid w:val="00F35E01"/>
    <w:rsid w:val="00F36B91"/>
    <w:rsid w:val="00F373D3"/>
    <w:rsid w:val="00F37D88"/>
    <w:rsid w:val="00F42A31"/>
    <w:rsid w:val="00F43032"/>
    <w:rsid w:val="00F43F9C"/>
    <w:rsid w:val="00F46366"/>
    <w:rsid w:val="00F47C46"/>
    <w:rsid w:val="00F52D71"/>
    <w:rsid w:val="00F532A8"/>
    <w:rsid w:val="00F536A5"/>
    <w:rsid w:val="00F53D3A"/>
    <w:rsid w:val="00F53D51"/>
    <w:rsid w:val="00F55384"/>
    <w:rsid w:val="00F556F9"/>
    <w:rsid w:val="00F60DA0"/>
    <w:rsid w:val="00F6161F"/>
    <w:rsid w:val="00F625E9"/>
    <w:rsid w:val="00F65F88"/>
    <w:rsid w:val="00F6612F"/>
    <w:rsid w:val="00F7027C"/>
    <w:rsid w:val="00F703AC"/>
    <w:rsid w:val="00F71253"/>
    <w:rsid w:val="00F71267"/>
    <w:rsid w:val="00F729B7"/>
    <w:rsid w:val="00F72C82"/>
    <w:rsid w:val="00F739D2"/>
    <w:rsid w:val="00F75AC9"/>
    <w:rsid w:val="00F814F0"/>
    <w:rsid w:val="00F8287B"/>
    <w:rsid w:val="00F82ADA"/>
    <w:rsid w:val="00F861DC"/>
    <w:rsid w:val="00F86705"/>
    <w:rsid w:val="00F86A17"/>
    <w:rsid w:val="00F87033"/>
    <w:rsid w:val="00F906B6"/>
    <w:rsid w:val="00F9280B"/>
    <w:rsid w:val="00F9348F"/>
    <w:rsid w:val="00F9437E"/>
    <w:rsid w:val="00F94987"/>
    <w:rsid w:val="00F9538D"/>
    <w:rsid w:val="00F95531"/>
    <w:rsid w:val="00F95BA9"/>
    <w:rsid w:val="00F9774B"/>
    <w:rsid w:val="00FA1042"/>
    <w:rsid w:val="00FA12F5"/>
    <w:rsid w:val="00FA304D"/>
    <w:rsid w:val="00FA4031"/>
    <w:rsid w:val="00FA52AB"/>
    <w:rsid w:val="00FA5AAA"/>
    <w:rsid w:val="00FA5E5A"/>
    <w:rsid w:val="00FA7228"/>
    <w:rsid w:val="00FA7780"/>
    <w:rsid w:val="00FB0E6B"/>
    <w:rsid w:val="00FB2378"/>
    <w:rsid w:val="00FB2E84"/>
    <w:rsid w:val="00FB3DA4"/>
    <w:rsid w:val="00FB459D"/>
    <w:rsid w:val="00FB4D3C"/>
    <w:rsid w:val="00FB7AB5"/>
    <w:rsid w:val="00FC1351"/>
    <w:rsid w:val="00FC1993"/>
    <w:rsid w:val="00FC2C71"/>
    <w:rsid w:val="00FC60C1"/>
    <w:rsid w:val="00FC6137"/>
    <w:rsid w:val="00FC680B"/>
    <w:rsid w:val="00FC6F9A"/>
    <w:rsid w:val="00FD15A5"/>
    <w:rsid w:val="00FD5A49"/>
    <w:rsid w:val="00FE1B87"/>
    <w:rsid w:val="00FE4064"/>
    <w:rsid w:val="00FE50C7"/>
    <w:rsid w:val="00FE77AE"/>
    <w:rsid w:val="00FE7E25"/>
    <w:rsid w:val="00FF0596"/>
    <w:rsid w:val="00FF2EAB"/>
    <w:rsid w:val="00FF4AF1"/>
    <w:rsid w:val="00FF5591"/>
    <w:rsid w:val="00FF71F8"/>
    <w:rsid w:val="00FF737B"/>
    <w:rsid w:val="00FF75C4"/>
    <w:rsid w:val="08977E3B"/>
    <w:rsid w:val="0C364A7F"/>
    <w:rsid w:val="14387BE2"/>
    <w:rsid w:val="19576319"/>
    <w:rsid w:val="212D27E4"/>
    <w:rsid w:val="23AF0B3B"/>
    <w:rsid w:val="299749C1"/>
    <w:rsid w:val="2A870513"/>
    <w:rsid w:val="38276253"/>
    <w:rsid w:val="38EA4301"/>
    <w:rsid w:val="3D4D4730"/>
    <w:rsid w:val="433B2B46"/>
    <w:rsid w:val="4E2E5BB2"/>
    <w:rsid w:val="5DF00575"/>
    <w:rsid w:val="6EE07FE5"/>
    <w:rsid w:val="7C1C28E1"/>
    <w:rsid w:val="7D21408E"/>
    <w:rsid w:val="7DEA065B"/>
    <w:rsid w:val="7F8D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5A2923"/>
  <w15:docId w15:val="{241898E9-8255-4255-A813-225DBB72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C03"/>
    <w:rPr>
      <w:rFonts w:ascii="Times New Roman" w:eastAsia="Times New Roman" w:hAnsi="Times New Roman" w:cs="Times New Roman"/>
      <w:bCs/>
      <w:kern w:val="16"/>
      <w:sz w:val="28"/>
      <w:szCs w:val="28"/>
    </w:rPr>
  </w:style>
  <w:style w:type="paragraph" w:styleId="Heading1">
    <w:name w:val="heading 1"/>
    <w:basedOn w:val="Normal"/>
    <w:next w:val="Normal"/>
    <w:link w:val="Heading1Char"/>
    <w:uiPriority w:val="9"/>
    <w:qFormat/>
    <w:rsid w:val="000D0C03"/>
    <w:pPr>
      <w:keepNext/>
      <w:keepLines/>
      <w:spacing w:before="480"/>
      <w:outlineLvl w:val="0"/>
    </w:pPr>
    <w:rPr>
      <w:rFonts w:asciiTheme="majorHAnsi" w:eastAsiaTheme="majorEastAsia" w:hAnsiTheme="majorHAnsi" w:cstheme="majorBidi"/>
      <w:b/>
      <w:bCs w:val="0"/>
      <w:color w:val="365F91" w:themeColor="accent1" w:themeShade="BF"/>
    </w:rPr>
  </w:style>
  <w:style w:type="paragraph" w:styleId="Heading2">
    <w:name w:val="heading 2"/>
    <w:basedOn w:val="Normal"/>
    <w:next w:val="Normal"/>
    <w:link w:val="Heading2Char"/>
    <w:uiPriority w:val="9"/>
    <w:semiHidden/>
    <w:unhideWhenUsed/>
    <w:qFormat/>
    <w:rsid w:val="000D0C03"/>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semiHidden/>
    <w:unhideWhenUsed/>
    <w:qFormat/>
    <w:rsid w:val="000D0C03"/>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0D0C03"/>
    <w:pPr>
      <w:keepNext/>
      <w:keepLines/>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0D0C03"/>
    <w:pPr>
      <w:keepNext/>
      <w:keepLines/>
      <w:spacing w:before="20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qFormat/>
    <w:rsid w:val="000D0C03"/>
    <w:pPr>
      <w:keepNext/>
      <w:jc w:val="center"/>
      <w:outlineLvl w:val="6"/>
    </w:pPr>
    <w:rPr>
      <w:bCs w:val="0"/>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C03"/>
    <w:rPr>
      <w:rFonts w:ascii="Tahoma" w:hAnsi="Tahoma" w:cs="Tahoma"/>
      <w:sz w:val="16"/>
      <w:szCs w:val="16"/>
    </w:rPr>
  </w:style>
  <w:style w:type="paragraph" w:styleId="BodyText">
    <w:name w:val="Body Text"/>
    <w:basedOn w:val="Normal"/>
    <w:link w:val="BodyTextChar"/>
    <w:qFormat/>
    <w:rsid w:val="000D0C03"/>
    <w:pPr>
      <w:spacing w:after="120"/>
    </w:pPr>
  </w:style>
  <w:style w:type="paragraph" w:styleId="BodyTextIndent">
    <w:name w:val="Body Text Indent"/>
    <w:basedOn w:val="Normal"/>
    <w:link w:val="BodyTextIndentChar"/>
    <w:rsid w:val="000D0C03"/>
    <w:pPr>
      <w:spacing w:after="120"/>
      <w:ind w:left="360"/>
    </w:pPr>
  </w:style>
  <w:style w:type="paragraph" w:styleId="BodyTextIndent2">
    <w:name w:val="Body Text Indent 2"/>
    <w:basedOn w:val="Normal"/>
    <w:link w:val="BodyTextIndent2Char"/>
    <w:qFormat/>
    <w:rsid w:val="000D0C03"/>
    <w:pPr>
      <w:spacing w:after="120" w:line="480" w:lineRule="auto"/>
      <w:ind w:left="360"/>
    </w:pPr>
  </w:style>
  <w:style w:type="paragraph" w:styleId="BodyTextIndent3">
    <w:name w:val="Body Text Indent 3"/>
    <w:basedOn w:val="Normal"/>
    <w:link w:val="BodyTextIndent3Char"/>
    <w:qFormat/>
    <w:rsid w:val="000D0C03"/>
    <w:pPr>
      <w:spacing w:after="120"/>
      <w:ind w:left="360"/>
    </w:pPr>
    <w:rPr>
      <w:sz w:val="16"/>
      <w:szCs w:val="16"/>
    </w:rPr>
  </w:style>
  <w:style w:type="character" w:styleId="CommentReference">
    <w:name w:val="annotation reference"/>
    <w:basedOn w:val="DefaultParagraphFont"/>
    <w:uiPriority w:val="99"/>
    <w:semiHidden/>
    <w:unhideWhenUsed/>
    <w:rsid w:val="000D0C03"/>
    <w:rPr>
      <w:sz w:val="16"/>
      <w:szCs w:val="16"/>
    </w:rPr>
  </w:style>
  <w:style w:type="paragraph" w:styleId="CommentText">
    <w:name w:val="annotation text"/>
    <w:basedOn w:val="Normal"/>
    <w:link w:val="CommentTextChar"/>
    <w:uiPriority w:val="99"/>
    <w:semiHidden/>
    <w:unhideWhenUsed/>
    <w:rsid w:val="000D0C03"/>
    <w:rPr>
      <w:sz w:val="20"/>
      <w:szCs w:val="20"/>
    </w:rPr>
  </w:style>
  <w:style w:type="paragraph" w:styleId="CommentSubject">
    <w:name w:val="annotation subject"/>
    <w:basedOn w:val="CommentText"/>
    <w:next w:val="CommentText"/>
    <w:link w:val="CommentSubjectChar"/>
    <w:uiPriority w:val="99"/>
    <w:semiHidden/>
    <w:unhideWhenUsed/>
    <w:rsid w:val="000D0C03"/>
    <w:rPr>
      <w:b/>
    </w:rPr>
  </w:style>
  <w:style w:type="paragraph" w:styleId="Footer">
    <w:name w:val="footer"/>
    <w:basedOn w:val="Normal"/>
    <w:link w:val="FooterChar"/>
    <w:uiPriority w:val="99"/>
    <w:unhideWhenUsed/>
    <w:qFormat/>
    <w:rsid w:val="000D0C03"/>
    <w:pPr>
      <w:tabs>
        <w:tab w:val="center" w:pos="4680"/>
        <w:tab w:val="right" w:pos="9360"/>
      </w:tabs>
    </w:pPr>
  </w:style>
  <w:style w:type="character" w:styleId="FootnoteReference">
    <w:name w:val="footnote reference"/>
    <w:aliases w:val="ftref,16 Point,Superscript 6 Point,Char Char Char Char Car Char,Char Char,Footnote,Footnote symbol,4_G Char Char,Footnote Reference1 Char Char,Footnotes refss Char Char,ftref Char Char,BVI fnr Char Char,BVI fnr Car Car Char Char,4_G"/>
    <w:link w:val="RefChar"/>
    <w:qFormat/>
    <w:rsid w:val="000D0C03"/>
    <w:rPr>
      <w:vertAlign w:val="superscript"/>
    </w:rPr>
  </w:style>
  <w:style w:type="paragraph" w:customStyle="1" w:styleId="RefChar">
    <w:name w:val="Ref Char"/>
    <w:basedOn w:val="Normal"/>
    <w:link w:val="FootnoteReference"/>
    <w:qFormat/>
    <w:rsid w:val="000D0C03"/>
    <w:pPr>
      <w:spacing w:after="160" w:line="240" w:lineRule="exact"/>
    </w:pPr>
    <w:rPr>
      <w:rFonts w:asciiTheme="minorHAnsi" w:eastAsiaTheme="minorHAnsi" w:hAnsiTheme="minorHAnsi" w:cstheme="minorBidi"/>
      <w:bCs w:val="0"/>
      <w:kern w:val="0"/>
      <w:sz w:val="22"/>
      <w:szCs w:val="22"/>
      <w:vertAlign w:val="superscript"/>
    </w:rPr>
  </w:style>
  <w:style w:type="paragraph" w:styleId="FootnoteText">
    <w:name w:val="footnote text"/>
    <w:aliases w:val="Footnote Text Char Char,FOOTNOTES,fn,single space,Footnote Text Char2,Footnote Text Char1 Char,Footnote Text Char Char Char1,Footnote Text Char1 Char Char Char1,Footnote Text Char1 Char1 Char,Footnote Text Char Char Char Char,f,ft,5_G,ft2"/>
    <w:basedOn w:val="Normal"/>
    <w:link w:val="FootnoteTextChar"/>
    <w:qFormat/>
    <w:rsid w:val="000D0C03"/>
    <w:rPr>
      <w:kern w:val="0"/>
      <w:sz w:val="20"/>
      <w:szCs w:val="20"/>
    </w:rPr>
  </w:style>
  <w:style w:type="paragraph" w:styleId="Header">
    <w:name w:val="header"/>
    <w:basedOn w:val="Normal"/>
    <w:link w:val="HeaderChar"/>
    <w:uiPriority w:val="99"/>
    <w:unhideWhenUsed/>
    <w:rsid w:val="000D0C03"/>
    <w:pPr>
      <w:tabs>
        <w:tab w:val="center" w:pos="4680"/>
        <w:tab w:val="right" w:pos="9360"/>
      </w:tabs>
    </w:pPr>
  </w:style>
  <w:style w:type="character" w:styleId="Hyperlink">
    <w:name w:val="Hyperlink"/>
    <w:qFormat/>
    <w:rsid w:val="000D0C03"/>
    <w:rPr>
      <w:color w:val="0000FF"/>
      <w:u w:val="single"/>
    </w:rPr>
  </w:style>
  <w:style w:type="paragraph" w:styleId="NormalWeb">
    <w:name w:val="Normal (Web)"/>
    <w:basedOn w:val="Normal"/>
    <w:link w:val="NormalWebChar"/>
    <w:uiPriority w:val="99"/>
    <w:qFormat/>
    <w:rsid w:val="000D0C03"/>
    <w:pPr>
      <w:spacing w:before="100" w:beforeAutospacing="1" w:after="100" w:afterAutospacing="1"/>
    </w:pPr>
    <w:rPr>
      <w:bCs w:val="0"/>
      <w:kern w:val="0"/>
      <w:sz w:val="24"/>
      <w:szCs w:val="24"/>
    </w:rPr>
  </w:style>
  <w:style w:type="character" w:styleId="Strong">
    <w:name w:val="Strong"/>
    <w:basedOn w:val="DefaultParagraphFont"/>
    <w:uiPriority w:val="22"/>
    <w:qFormat/>
    <w:rsid w:val="000D0C03"/>
    <w:rPr>
      <w:b/>
      <w:bCs/>
    </w:rPr>
  </w:style>
  <w:style w:type="table" w:styleId="TableGrid">
    <w:name w:val="Table Grid"/>
    <w:basedOn w:val="TableNormal"/>
    <w:uiPriority w:val="59"/>
    <w:qFormat/>
    <w:rsid w:val="000D0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qFormat/>
    <w:rsid w:val="000D0C03"/>
    <w:rPr>
      <w:rFonts w:ascii="Times New Roman" w:eastAsia="Times New Roman" w:hAnsi="Times New Roman" w:cs="Times New Roman"/>
      <w:sz w:val="28"/>
      <w:szCs w:val="20"/>
    </w:rPr>
  </w:style>
  <w:style w:type="character" w:customStyle="1" w:styleId="BodyTextChar">
    <w:name w:val="Body Text Char"/>
    <w:basedOn w:val="DefaultParagraphFont"/>
    <w:link w:val="BodyText"/>
    <w:qFormat/>
    <w:rsid w:val="000D0C03"/>
    <w:rPr>
      <w:rFonts w:ascii="Times New Roman" w:eastAsia="Times New Roman" w:hAnsi="Times New Roman" w:cs="Times New Roman"/>
      <w:bCs/>
      <w:kern w:val="16"/>
      <w:sz w:val="28"/>
      <w:szCs w:val="28"/>
    </w:rPr>
  </w:style>
  <w:style w:type="character" w:customStyle="1" w:styleId="BodyTextIndent3Char">
    <w:name w:val="Body Text Indent 3 Char"/>
    <w:basedOn w:val="DefaultParagraphFont"/>
    <w:link w:val="BodyTextIndent3"/>
    <w:qFormat/>
    <w:rsid w:val="000D0C03"/>
    <w:rPr>
      <w:rFonts w:ascii="Times New Roman" w:eastAsia="Times New Roman" w:hAnsi="Times New Roman" w:cs="Times New Roman"/>
      <w:bCs/>
      <w:kern w:val="16"/>
      <w:sz w:val="16"/>
      <w:szCs w:val="16"/>
    </w:rPr>
  </w:style>
  <w:style w:type="character" w:customStyle="1" w:styleId="BodyTextIndentChar">
    <w:name w:val="Body Text Indent Char"/>
    <w:basedOn w:val="DefaultParagraphFont"/>
    <w:link w:val="BodyTextIndent"/>
    <w:rsid w:val="000D0C03"/>
    <w:rPr>
      <w:rFonts w:ascii="Times New Roman" w:eastAsia="Times New Roman" w:hAnsi="Times New Roman" w:cs="Times New Roman"/>
      <w:bCs/>
      <w:kern w:val="16"/>
      <w:sz w:val="28"/>
      <w:szCs w:val="28"/>
    </w:rPr>
  </w:style>
  <w:style w:type="character" w:customStyle="1" w:styleId="FootnoteTextChar">
    <w:name w:val="Footnote Text Char"/>
    <w:aliases w:val="Footnote Text Char Char Char,FOOTNOTES Char,fn Char,single space Char,Footnote Text Char2 Char,Footnote Text Char1 Char Char,Footnote Text Char Char Char1 Char,Footnote Text Char1 Char Char Char1 Char,f Char,ft Char,5_G Char,ft2 Char"/>
    <w:basedOn w:val="DefaultParagraphFont"/>
    <w:link w:val="FootnoteText"/>
    <w:qFormat/>
    <w:rsid w:val="000D0C03"/>
    <w:rPr>
      <w:rFonts w:ascii="Times New Roman" w:eastAsia="Times New Roman" w:hAnsi="Times New Roman" w:cs="Times New Roman"/>
      <w:bCs/>
      <w:sz w:val="20"/>
      <w:szCs w:val="20"/>
    </w:rPr>
  </w:style>
  <w:style w:type="character" w:customStyle="1" w:styleId="NormalWebChar">
    <w:name w:val="Normal (Web) Char"/>
    <w:link w:val="NormalWeb"/>
    <w:uiPriority w:val="99"/>
    <w:rsid w:val="000D0C03"/>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qFormat/>
    <w:rsid w:val="000D0C03"/>
    <w:rPr>
      <w:rFonts w:ascii="Times New Roman" w:eastAsia="Times New Roman" w:hAnsi="Times New Roman" w:cs="Times New Roman"/>
      <w:bCs/>
      <w:kern w:val="16"/>
      <w:sz w:val="28"/>
      <w:szCs w:val="28"/>
    </w:rPr>
  </w:style>
  <w:style w:type="paragraph" w:customStyle="1" w:styleId="Style138">
    <w:name w:val="Style138"/>
    <w:basedOn w:val="Normal"/>
    <w:rsid w:val="000D0C03"/>
    <w:pPr>
      <w:jc w:val="both"/>
    </w:pPr>
    <w:rPr>
      <w:bCs w:val="0"/>
      <w:kern w:val="0"/>
      <w:szCs w:val="20"/>
    </w:rPr>
  </w:style>
  <w:style w:type="character" w:customStyle="1" w:styleId="Heading4Char">
    <w:name w:val="Heading 4 Char"/>
    <w:basedOn w:val="DefaultParagraphFont"/>
    <w:link w:val="Heading4"/>
    <w:uiPriority w:val="9"/>
    <w:qFormat/>
    <w:rsid w:val="000D0C03"/>
    <w:rPr>
      <w:rFonts w:asciiTheme="majorHAnsi" w:eastAsiaTheme="majorEastAsia" w:hAnsiTheme="majorHAnsi" w:cstheme="majorBidi"/>
      <w:b/>
      <w:i/>
      <w:iCs/>
      <w:color w:val="4F81BD" w:themeColor="accent1"/>
      <w:kern w:val="16"/>
      <w:sz w:val="28"/>
      <w:szCs w:val="28"/>
    </w:rPr>
  </w:style>
  <w:style w:type="character" w:customStyle="1" w:styleId="Heading5Char">
    <w:name w:val="Heading 5 Char"/>
    <w:basedOn w:val="DefaultParagraphFont"/>
    <w:link w:val="Heading5"/>
    <w:uiPriority w:val="9"/>
    <w:semiHidden/>
    <w:rsid w:val="000D0C03"/>
    <w:rPr>
      <w:rFonts w:asciiTheme="majorHAnsi" w:eastAsiaTheme="majorEastAsia" w:hAnsiTheme="majorHAnsi" w:cstheme="majorBidi"/>
      <w:bCs/>
      <w:color w:val="244061" w:themeColor="accent1" w:themeShade="80"/>
      <w:kern w:val="16"/>
      <w:sz w:val="28"/>
      <w:szCs w:val="28"/>
    </w:rPr>
  </w:style>
  <w:style w:type="paragraph" w:customStyle="1" w:styleId="kieu1">
    <w:name w:val="kieu1"/>
    <w:basedOn w:val="Normal"/>
    <w:qFormat/>
    <w:rsid w:val="000D0C03"/>
    <w:pPr>
      <w:widowControl w:val="0"/>
      <w:spacing w:before="80" w:after="80" w:line="269" w:lineRule="auto"/>
      <w:ind w:firstLine="567"/>
      <w:jc w:val="both"/>
    </w:pPr>
    <w:rPr>
      <w:rFonts w:ascii=".VnTime" w:hAnsi=".VnTime"/>
      <w:bCs w:val="0"/>
      <w:kern w:val="0"/>
      <w:szCs w:val="20"/>
      <w:lang w:val="en-GB"/>
    </w:rPr>
  </w:style>
  <w:style w:type="paragraph" w:styleId="ListParagraph">
    <w:name w:val="List Paragraph"/>
    <w:basedOn w:val="Normal"/>
    <w:uiPriority w:val="34"/>
    <w:qFormat/>
    <w:rsid w:val="000D0C03"/>
    <w:pPr>
      <w:ind w:left="720"/>
      <w:contextualSpacing/>
    </w:pPr>
  </w:style>
  <w:style w:type="paragraph" w:customStyle="1" w:styleId="sapo">
    <w:name w:val="sapo"/>
    <w:basedOn w:val="Normal"/>
    <w:rsid w:val="000D0C03"/>
    <w:rPr>
      <w:bCs w:val="0"/>
      <w:kern w:val="0"/>
      <w:sz w:val="24"/>
      <w:szCs w:val="24"/>
    </w:rPr>
  </w:style>
  <w:style w:type="character" w:customStyle="1" w:styleId="BalloonTextChar">
    <w:name w:val="Balloon Text Char"/>
    <w:basedOn w:val="DefaultParagraphFont"/>
    <w:link w:val="BalloonText"/>
    <w:uiPriority w:val="99"/>
    <w:semiHidden/>
    <w:qFormat/>
    <w:rsid w:val="000D0C03"/>
    <w:rPr>
      <w:rFonts w:ascii="Tahoma" w:eastAsia="Times New Roman" w:hAnsi="Tahoma" w:cs="Tahoma"/>
      <w:bCs/>
      <w:kern w:val="16"/>
      <w:sz w:val="16"/>
      <w:szCs w:val="16"/>
    </w:rPr>
  </w:style>
  <w:style w:type="paragraph" w:customStyle="1" w:styleId="CharChar3CharChar">
    <w:name w:val="Char Char3 Char Char"/>
    <w:basedOn w:val="Normal"/>
    <w:semiHidden/>
    <w:rsid w:val="000D0C03"/>
    <w:pPr>
      <w:spacing w:after="160" w:line="240" w:lineRule="exact"/>
    </w:pPr>
    <w:rPr>
      <w:rFonts w:ascii="Arial" w:hAnsi="Arial"/>
      <w:bCs w:val="0"/>
      <w:kern w:val="0"/>
      <w:sz w:val="22"/>
      <w:szCs w:val="22"/>
    </w:rPr>
  </w:style>
  <w:style w:type="character" w:customStyle="1" w:styleId="Heading1Char">
    <w:name w:val="Heading 1 Char"/>
    <w:basedOn w:val="DefaultParagraphFont"/>
    <w:link w:val="Heading1"/>
    <w:uiPriority w:val="9"/>
    <w:qFormat/>
    <w:rsid w:val="000D0C03"/>
    <w:rPr>
      <w:rFonts w:asciiTheme="majorHAnsi" w:eastAsiaTheme="majorEastAsia" w:hAnsiTheme="majorHAnsi" w:cstheme="majorBidi"/>
      <w:b/>
      <w:color w:val="365F91" w:themeColor="accent1" w:themeShade="BF"/>
      <w:kern w:val="16"/>
      <w:sz w:val="28"/>
      <w:szCs w:val="28"/>
    </w:rPr>
  </w:style>
  <w:style w:type="character" w:customStyle="1" w:styleId="Heading2Char">
    <w:name w:val="Heading 2 Char"/>
    <w:basedOn w:val="DefaultParagraphFont"/>
    <w:link w:val="Heading2"/>
    <w:uiPriority w:val="9"/>
    <w:semiHidden/>
    <w:rsid w:val="000D0C03"/>
    <w:rPr>
      <w:rFonts w:asciiTheme="majorHAnsi" w:eastAsiaTheme="majorEastAsia" w:hAnsiTheme="majorHAnsi" w:cstheme="majorBidi"/>
      <w:b/>
      <w:color w:val="4F81BD" w:themeColor="accent1"/>
      <w:kern w:val="16"/>
      <w:sz w:val="26"/>
      <w:szCs w:val="26"/>
    </w:rPr>
  </w:style>
  <w:style w:type="character" w:customStyle="1" w:styleId="HeaderChar">
    <w:name w:val="Header Char"/>
    <w:basedOn w:val="DefaultParagraphFont"/>
    <w:link w:val="Header"/>
    <w:uiPriority w:val="99"/>
    <w:rsid w:val="000D0C03"/>
    <w:rPr>
      <w:rFonts w:ascii="Times New Roman" w:eastAsia="Times New Roman" w:hAnsi="Times New Roman" w:cs="Times New Roman"/>
      <w:bCs/>
      <w:kern w:val="16"/>
      <w:sz w:val="28"/>
      <w:szCs w:val="28"/>
    </w:rPr>
  </w:style>
  <w:style w:type="character" w:customStyle="1" w:styleId="FooterChar">
    <w:name w:val="Footer Char"/>
    <w:basedOn w:val="DefaultParagraphFont"/>
    <w:link w:val="Footer"/>
    <w:uiPriority w:val="99"/>
    <w:qFormat/>
    <w:rsid w:val="000D0C03"/>
    <w:rPr>
      <w:rFonts w:ascii="Times New Roman" w:eastAsia="Times New Roman" w:hAnsi="Times New Roman" w:cs="Times New Roman"/>
      <w:bCs/>
      <w:kern w:val="16"/>
      <w:sz w:val="28"/>
      <w:szCs w:val="28"/>
    </w:rPr>
  </w:style>
  <w:style w:type="paragraph" w:customStyle="1" w:styleId="Form">
    <w:name w:val="Form"/>
    <w:basedOn w:val="Normal"/>
    <w:link w:val="FormChar"/>
    <w:qFormat/>
    <w:rsid w:val="000D0C03"/>
    <w:pPr>
      <w:tabs>
        <w:tab w:val="left" w:pos="1440"/>
        <w:tab w:val="left" w:pos="2160"/>
        <w:tab w:val="left" w:pos="2880"/>
        <w:tab w:val="right" w:pos="7200"/>
      </w:tabs>
      <w:spacing w:before="60" w:after="60"/>
      <w:ind w:firstLine="720"/>
      <w:jc w:val="both"/>
    </w:pPr>
    <w:rPr>
      <w:rFonts w:ascii=".VnTime" w:hAnsi=".VnTime"/>
      <w:bCs w:val="0"/>
      <w:kern w:val="0"/>
      <w:szCs w:val="20"/>
      <w:lang w:val="en-GB"/>
    </w:rPr>
  </w:style>
  <w:style w:type="character" w:customStyle="1" w:styleId="FormChar">
    <w:name w:val="Form Char"/>
    <w:link w:val="Form"/>
    <w:qFormat/>
    <w:rsid w:val="000D0C03"/>
    <w:rPr>
      <w:rFonts w:ascii=".VnTime" w:eastAsia="Times New Roman" w:hAnsi=".VnTime" w:cs="Times New Roman"/>
      <w:sz w:val="28"/>
      <w:szCs w:val="20"/>
      <w:lang w:val="en-GB"/>
    </w:rPr>
  </w:style>
  <w:style w:type="character" w:customStyle="1" w:styleId="Heading3Char">
    <w:name w:val="Heading 3 Char"/>
    <w:basedOn w:val="DefaultParagraphFont"/>
    <w:link w:val="Heading3"/>
    <w:uiPriority w:val="9"/>
    <w:semiHidden/>
    <w:qFormat/>
    <w:rsid w:val="000D0C03"/>
    <w:rPr>
      <w:rFonts w:asciiTheme="majorHAnsi" w:eastAsiaTheme="majorEastAsia" w:hAnsiTheme="majorHAnsi" w:cstheme="majorBidi"/>
      <w:bCs/>
      <w:color w:val="244061" w:themeColor="accent1" w:themeShade="80"/>
      <w:kern w:val="16"/>
      <w:sz w:val="24"/>
      <w:szCs w:val="24"/>
    </w:rPr>
  </w:style>
  <w:style w:type="character" w:customStyle="1" w:styleId="normal-h1">
    <w:name w:val="normal-h1"/>
    <w:qFormat/>
    <w:rsid w:val="000D0C03"/>
    <w:rPr>
      <w:rFonts w:ascii="Times New Roman" w:hAnsi="Times New Roman" w:cs="Times New Roman" w:hint="default"/>
      <w:color w:val="0000FF"/>
      <w:sz w:val="24"/>
      <w:szCs w:val="24"/>
    </w:rPr>
  </w:style>
  <w:style w:type="paragraph" w:customStyle="1" w:styleId="normal-p">
    <w:name w:val="normal-p"/>
    <w:basedOn w:val="Normal"/>
    <w:qFormat/>
    <w:rsid w:val="000D0C03"/>
    <w:pPr>
      <w:spacing w:before="100" w:beforeAutospacing="1" w:after="100" w:afterAutospacing="1" w:line="300" w:lineRule="exact"/>
      <w:jc w:val="both"/>
    </w:pPr>
    <w:rPr>
      <w:rFonts w:ascii="Calibri" w:eastAsia="Calibri" w:hAnsi="Calibri"/>
      <w:bCs w:val="0"/>
      <w:kern w:val="0"/>
      <w:sz w:val="24"/>
      <w:szCs w:val="24"/>
    </w:rPr>
  </w:style>
  <w:style w:type="character" w:customStyle="1" w:styleId="CommentTextChar">
    <w:name w:val="Comment Text Char"/>
    <w:basedOn w:val="DefaultParagraphFont"/>
    <w:link w:val="CommentText"/>
    <w:uiPriority w:val="99"/>
    <w:semiHidden/>
    <w:rsid w:val="000D0C03"/>
    <w:rPr>
      <w:rFonts w:ascii="Times New Roman" w:eastAsia="Times New Roman" w:hAnsi="Times New Roman" w:cs="Times New Roman"/>
      <w:bCs/>
      <w:kern w:val="16"/>
      <w:sz w:val="20"/>
      <w:szCs w:val="20"/>
    </w:rPr>
  </w:style>
  <w:style w:type="character" w:customStyle="1" w:styleId="CommentSubjectChar">
    <w:name w:val="Comment Subject Char"/>
    <w:basedOn w:val="CommentTextChar"/>
    <w:link w:val="CommentSubject"/>
    <w:uiPriority w:val="99"/>
    <w:semiHidden/>
    <w:qFormat/>
    <w:rsid w:val="000D0C03"/>
    <w:rPr>
      <w:rFonts w:ascii="Times New Roman" w:eastAsia="Times New Roman" w:hAnsi="Times New Roman" w:cs="Times New Roman"/>
      <w:b/>
      <w:bCs/>
      <w:kern w:val="16"/>
      <w:sz w:val="20"/>
      <w:szCs w:val="20"/>
    </w:rPr>
  </w:style>
  <w:style w:type="paragraph" w:styleId="Revision">
    <w:name w:val="Revision"/>
    <w:hidden/>
    <w:uiPriority w:val="99"/>
    <w:semiHidden/>
    <w:rsid w:val="00FA304D"/>
    <w:rPr>
      <w:rFonts w:ascii="Times New Roman" w:eastAsia="Times New Roman" w:hAnsi="Times New Roman" w:cs="Times New Roman"/>
      <w:bCs/>
      <w:kern w:val="16"/>
      <w:sz w:val="28"/>
      <w:szCs w:val="28"/>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
    <w:basedOn w:val="Normal"/>
    <w:uiPriority w:val="99"/>
    <w:rsid w:val="00AF7571"/>
    <w:pPr>
      <w:spacing w:after="160" w:line="240" w:lineRule="exact"/>
      <w:jc w:val="both"/>
    </w:pPr>
    <w:rPr>
      <w:bCs w:val="0"/>
      <w:kern w:val="0"/>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360">
      <w:bodyDiv w:val="1"/>
      <w:marLeft w:val="0"/>
      <w:marRight w:val="0"/>
      <w:marTop w:val="0"/>
      <w:marBottom w:val="0"/>
      <w:divBdr>
        <w:top w:val="none" w:sz="0" w:space="0" w:color="auto"/>
        <w:left w:val="none" w:sz="0" w:space="0" w:color="auto"/>
        <w:bottom w:val="none" w:sz="0" w:space="0" w:color="auto"/>
        <w:right w:val="none" w:sz="0" w:space="0" w:color="auto"/>
      </w:divBdr>
    </w:div>
    <w:div w:id="48563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D84816-F5CF-4EEE-8CB0-B665AA92DA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46FF3A1-D3A6-426F-83C5-D30F6D6D1F47}"/>
</file>

<file path=customXml/itemProps4.xml><?xml version="1.0" encoding="utf-8"?>
<ds:datastoreItem xmlns:ds="http://schemas.openxmlformats.org/officeDocument/2006/customXml" ds:itemID="{F72DFE27-18DB-43C5-AF56-26C3C4AD136D}"/>
</file>

<file path=customXml/itemProps5.xml><?xml version="1.0" encoding="utf-8"?>
<ds:datastoreItem xmlns:ds="http://schemas.openxmlformats.org/officeDocument/2006/customXml" ds:itemID="{AE73DFCF-A5A9-4701-9779-4D1C3B96CBC9}"/>
</file>

<file path=docProps/app.xml><?xml version="1.0" encoding="utf-8"?>
<Properties xmlns="http://schemas.openxmlformats.org/officeDocument/2006/extended-properties" xmlns:vt="http://schemas.openxmlformats.org/officeDocument/2006/docPropsVTypes">
  <Template>Normal.dotm</Template>
  <TotalTime>31</TotalTime>
  <Pages>6</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NguyenMinh</dc:creator>
  <cp:lastModifiedBy>quehuongc67@gmail.com</cp:lastModifiedBy>
  <cp:revision>11</cp:revision>
  <cp:lastPrinted>2024-08-01T01:33:00Z</cp:lastPrinted>
  <dcterms:created xsi:type="dcterms:W3CDTF">2024-07-25T13:23:00Z</dcterms:created>
  <dcterms:modified xsi:type="dcterms:W3CDTF">2024-08-01T01:34:00Z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y fmtid="{D5CDD505-2E9C-101B-9397-08002B2CF9AE}" pid="3" name="ContentTypeId">
    <vt:lpwstr>0x0101008A4E707216E53648B3E5A836D7F908D9</vt:lpwstr>
  </property>
</Properties>
</file>