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CellSpacing w:w="0" w:type="dxa"/>
        <w:tblCellMar>
          <w:left w:w="0" w:type="dxa"/>
          <w:right w:w="0" w:type="dxa"/>
        </w:tblCellMar>
        <w:tblLook w:val="04A0" w:firstRow="1" w:lastRow="0" w:firstColumn="1" w:lastColumn="0" w:noHBand="0" w:noVBand="1"/>
      </w:tblPr>
      <w:tblGrid>
        <w:gridCol w:w="3794"/>
        <w:gridCol w:w="5812"/>
      </w:tblGrid>
      <w:tr w:rsidR="00D23B47" w:rsidRPr="003824C1" w14:paraId="3A6F8CE4" w14:textId="77777777" w:rsidTr="003C2F7C">
        <w:trPr>
          <w:tblCellSpacing w:w="0" w:type="dxa"/>
        </w:trPr>
        <w:tc>
          <w:tcPr>
            <w:tcW w:w="3794" w:type="dxa"/>
            <w:tcMar>
              <w:top w:w="0" w:type="dxa"/>
              <w:left w:w="108" w:type="dxa"/>
              <w:bottom w:w="0" w:type="dxa"/>
              <w:right w:w="108" w:type="dxa"/>
            </w:tcMar>
            <w:hideMark/>
          </w:tcPr>
          <w:p w14:paraId="0067FD9E" w14:textId="77777777" w:rsidR="00D23B47" w:rsidRPr="003824C1" w:rsidRDefault="00D23B47" w:rsidP="00D23B47">
            <w:pPr>
              <w:jc w:val="center"/>
              <w:rPr>
                <w:sz w:val="26"/>
                <w:szCs w:val="26"/>
                <w:lang w:val="vi-VN"/>
              </w:rPr>
            </w:pPr>
            <w:r w:rsidRPr="003824C1">
              <w:rPr>
                <w:b/>
                <w:bCs/>
                <w:sz w:val="26"/>
                <w:szCs w:val="26"/>
                <w:lang w:val="vi-VN"/>
              </w:rPr>
              <w:t>BỘ GIAO THÔNG VẬN TẢI</w:t>
            </w:r>
            <w:r w:rsidRPr="003824C1">
              <w:rPr>
                <w:b/>
                <w:bCs/>
                <w:sz w:val="26"/>
                <w:szCs w:val="26"/>
                <w:lang w:val="vi-VN"/>
              </w:rPr>
              <w:br/>
              <w:t>-------</w:t>
            </w:r>
          </w:p>
        </w:tc>
        <w:tc>
          <w:tcPr>
            <w:tcW w:w="5812" w:type="dxa"/>
            <w:tcMar>
              <w:top w:w="0" w:type="dxa"/>
              <w:left w:w="108" w:type="dxa"/>
              <w:bottom w:w="0" w:type="dxa"/>
              <w:right w:w="108" w:type="dxa"/>
            </w:tcMar>
            <w:hideMark/>
          </w:tcPr>
          <w:p w14:paraId="3079599C" w14:textId="77777777" w:rsidR="00D23B47" w:rsidRPr="003824C1" w:rsidRDefault="00D23B47" w:rsidP="00D23B47">
            <w:pPr>
              <w:jc w:val="center"/>
              <w:rPr>
                <w:sz w:val="26"/>
                <w:szCs w:val="26"/>
                <w:lang w:val="vi-VN"/>
              </w:rPr>
            </w:pPr>
            <w:r w:rsidRPr="003824C1">
              <w:rPr>
                <w:b/>
                <w:bCs/>
                <w:sz w:val="26"/>
                <w:szCs w:val="26"/>
                <w:lang w:val="vi-VN"/>
              </w:rPr>
              <w:t>CỘNG HÒA XÃ HỘI CHỦ NGHĨA VIỆT NAM</w:t>
            </w:r>
            <w:r w:rsidRPr="003824C1">
              <w:rPr>
                <w:b/>
                <w:bCs/>
                <w:sz w:val="26"/>
                <w:szCs w:val="26"/>
                <w:lang w:val="vi-VN"/>
              </w:rPr>
              <w:br/>
              <w:t>Độc lập - Tự do - Hạnh phúc</w:t>
            </w:r>
            <w:r w:rsidRPr="003824C1">
              <w:rPr>
                <w:b/>
                <w:bCs/>
                <w:sz w:val="26"/>
                <w:szCs w:val="26"/>
                <w:lang w:val="vi-VN"/>
              </w:rPr>
              <w:br/>
              <w:t>---------------</w:t>
            </w:r>
          </w:p>
        </w:tc>
      </w:tr>
      <w:tr w:rsidR="00D23B47" w:rsidRPr="003824C1" w14:paraId="50D2D512" w14:textId="77777777" w:rsidTr="003C2F7C">
        <w:trPr>
          <w:tblCellSpacing w:w="0" w:type="dxa"/>
        </w:trPr>
        <w:tc>
          <w:tcPr>
            <w:tcW w:w="3794" w:type="dxa"/>
            <w:tcMar>
              <w:top w:w="0" w:type="dxa"/>
              <w:left w:w="108" w:type="dxa"/>
              <w:bottom w:w="0" w:type="dxa"/>
              <w:right w:w="108" w:type="dxa"/>
            </w:tcMar>
            <w:hideMark/>
          </w:tcPr>
          <w:p w14:paraId="647CD92C" w14:textId="77777777" w:rsidR="00D23B47" w:rsidRPr="003824C1" w:rsidRDefault="00D23B47" w:rsidP="003C2F7C">
            <w:pPr>
              <w:rPr>
                <w:lang w:val="vi-VN"/>
              </w:rPr>
            </w:pPr>
            <w:r>
              <w:rPr>
                <w:lang w:val="vi-VN"/>
              </w:rPr>
              <w:t xml:space="preserve">Số: </w:t>
            </w:r>
            <w:r>
              <w:t xml:space="preserve">    </w:t>
            </w:r>
            <w:r>
              <w:rPr>
                <w:lang w:val="vi-VN"/>
              </w:rPr>
              <w:t>/2024</w:t>
            </w:r>
            <w:r w:rsidRPr="003824C1">
              <w:rPr>
                <w:lang w:val="vi-VN"/>
              </w:rPr>
              <w:t>/TT-BGTVT</w:t>
            </w:r>
          </w:p>
        </w:tc>
        <w:tc>
          <w:tcPr>
            <w:tcW w:w="5812" w:type="dxa"/>
            <w:tcMar>
              <w:top w:w="0" w:type="dxa"/>
              <w:left w:w="108" w:type="dxa"/>
              <w:bottom w:w="0" w:type="dxa"/>
              <w:right w:w="108" w:type="dxa"/>
            </w:tcMar>
            <w:hideMark/>
          </w:tcPr>
          <w:p w14:paraId="24A45EBA" w14:textId="77777777" w:rsidR="00D23B47" w:rsidRPr="00CA17B8" w:rsidRDefault="0091400D" w:rsidP="0091400D">
            <w:pPr>
              <w:tabs>
                <w:tab w:val="left" w:pos="2263"/>
                <w:tab w:val="right" w:pos="5596"/>
              </w:tabs>
              <w:rPr>
                <w:lang w:val="vi-VN"/>
              </w:rPr>
            </w:pPr>
            <w:r w:rsidRPr="00CA17B8">
              <w:rPr>
                <w:i/>
                <w:iCs/>
                <w:lang w:val="vi-VN"/>
              </w:rPr>
              <w:t xml:space="preserve">                   </w:t>
            </w:r>
            <w:r w:rsidR="00D23B47" w:rsidRPr="003824C1">
              <w:rPr>
                <w:i/>
                <w:iCs/>
                <w:lang w:val="vi-VN"/>
              </w:rPr>
              <w:t xml:space="preserve">Hà Nội, ngày </w:t>
            </w:r>
            <w:r w:rsidR="00D23B47" w:rsidRPr="00CA17B8">
              <w:rPr>
                <w:i/>
                <w:iCs/>
                <w:lang w:val="vi-VN"/>
              </w:rPr>
              <w:t xml:space="preserve">  </w:t>
            </w:r>
            <w:r w:rsidR="00D23B47" w:rsidRPr="003824C1">
              <w:rPr>
                <w:i/>
                <w:iCs/>
                <w:lang w:val="vi-VN"/>
              </w:rPr>
              <w:t xml:space="preserve"> tháng </w:t>
            </w:r>
            <w:r w:rsidR="00D23B47" w:rsidRPr="00CA17B8">
              <w:rPr>
                <w:i/>
                <w:iCs/>
                <w:lang w:val="vi-VN"/>
              </w:rPr>
              <w:t xml:space="preserve">  </w:t>
            </w:r>
            <w:r w:rsidR="00D23B47" w:rsidRPr="003824C1">
              <w:rPr>
                <w:i/>
                <w:iCs/>
                <w:lang w:val="vi-VN"/>
              </w:rPr>
              <w:t xml:space="preserve"> năm 20</w:t>
            </w:r>
            <w:r w:rsidR="00D23B47" w:rsidRPr="00CA17B8">
              <w:rPr>
                <w:i/>
                <w:iCs/>
                <w:lang w:val="vi-VN"/>
              </w:rPr>
              <w:t>24</w:t>
            </w:r>
          </w:p>
        </w:tc>
      </w:tr>
    </w:tbl>
    <w:p w14:paraId="4344E2AA" w14:textId="77777777" w:rsidR="00A54D11" w:rsidRPr="00A107C7" w:rsidRDefault="00A54D11" w:rsidP="001025FE">
      <w:pPr>
        <w:jc w:val="center"/>
        <w:rPr>
          <w:b/>
          <w:spacing w:val="-2"/>
          <w:sz w:val="28"/>
          <w:szCs w:val="28"/>
          <w:lang w:val="vi-VN"/>
        </w:rPr>
      </w:pPr>
    </w:p>
    <w:p w14:paraId="44B86667" w14:textId="77777777" w:rsidR="001025FE" w:rsidRPr="00CA17B8" w:rsidRDefault="001025FE" w:rsidP="001025FE">
      <w:pPr>
        <w:jc w:val="center"/>
        <w:rPr>
          <w:b/>
          <w:spacing w:val="-2"/>
          <w:sz w:val="28"/>
          <w:szCs w:val="28"/>
          <w:lang w:val="vi-VN"/>
        </w:rPr>
      </w:pPr>
      <w:r w:rsidRPr="00CA17B8">
        <w:rPr>
          <w:b/>
          <w:spacing w:val="-2"/>
          <w:sz w:val="28"/>
          <w:szCs w:val="28"/>
          <w:lang w:val="vi-VN"/>
        </w:rPr>
        <w:t>THÔNG TƯ</w:t>
      </w:r>
    </w:p>
    <w:p w14:paraId="713D64AB" w14:textId="77777777" w:rsidR="00963641" w:rsidRPr="00CA17B8" w:rsidRDefault="00734A5F" w:rsidP="00734A5F">
      <w:pPr>
        <w:jc w:val="center"/>
        <w:rPr>
          <w:b/>
          <w:bCs/>
          <w:color w:val="000000"/>
          <w:sz w:val="28"/>
          <w:szCs w:val="28"/>
          <w:lang w:val="vi-VN"/>
        </w:rPr>
      </w:pPr>
      <w:bookmarkStart w:id="0" w:name="_Hlk172209582"/>
      <w:r w:rsidRPr="00CA17B8">
        <w:rPr>
          <w:b/>
          <w:bCs/>
          <w:color w:val="000000"/>
          <w:sz w:val="28"/>
          <w:szCs w:val="28"/>
          <w:lang w:val="vi-VN"/>
        </w:rPr>
        <w:t xml:space="preserve">QUY ĐỊNH </w:t>
      </w:r>
      <w:bookmarkStart w:id="1" w:name="_Hlk174535813"/>
      <w:r w:rsidRPr="00CA17B8">
        <w:rPr>
          <w:b/>
          <w:bCs/>
          <w:color w:val="000000"/>
          <w:sz w:val="28"/>
          <w:szCs w:val="28"/>
          <w:lang w:val="vi-VN"/>
        </w:rPr>
        <w:t xml:space="preserve">TRÌNH TỰ, THỦ TỤC KIỂM ĐỊNH, MIỄN KIỂM ĐỊNH LẦN ĐẦU, CẢI TẠO </w:t>
      </w:r>
      <w:r w:rsidR="001829E8" w:rsidRPr="00CA17B8">
        <w:rPr>
          <w:b/>
          <w:bCs/>
          <w:color w:val="000000"/>
          <w:sz w:val="28"/>
          <w:szCs w:val="28"/>
          <w:lang w:val="vi-VN"/>
        </w:rPr>
        <w:t>XE CƠ GIỚI</w:t>
      </w:r>
      <w:r w:rsidR="003056E4" w:rsidRPr="00CA17B8">
        <w:rPr>
          <w:b/>
          <w:bCs/>
          <w:color w:val="000000"/>
          <w:sz w:val="28"/>
          <w:szCs w:val="28"/>
          <w:lang w:val="vi-VN"/>
        </w:rPr>
        <w:t>, XE MÁY CHUYÊN DÙNG</w:t>
      </w:r>
      <w:r w:rsidRPr="00CA17B8">
        <w:rPr>
          <w:b/>
          <w:bCs/>
          <w:color w:val="000000"/>
          <w:sz w:val="28"/>
          <w:szCs w:val="28"/>
          <w:lang w:val="vi-VN"/>
        </w:rPr>
        <w:t>; TRÌNH TỰ, THỦ TỤC KIỂM ĐỊNH KHÍ THẢI XE MÔ TÔ, XE GẮN MÁY</w:t>
      </w:r>
      <w:bookmarkEnd w:id="1"/>
    </w:p>
    <w:bookmarkEnd w:id="0"/>
    <w:p w14:paraId="5B4BD97F" w14:textId="1B04B2C6" w:rsidR="00AE2877" w:rsidRPr="00CA17B8" w:rsidRDefault="00CA17B8" w:rsidP="001025FE">
      <w:pPr>
        <w:jc w:val="center"/>
        <w:rPr>
          <w:b/>
          <w:bCs/>
          <w:color w:val="000000"/>
          <w:sz w:val="28"/>
          <w:szCs w:val="28"/>
          <w:lang w:val="vi-VN"/>
        </w:rPr>
      </w:pPr>
      <w:r w:rsidRPr="00A107C7">
        <w:rPr>
          <w:b/>
          <w:bCs/>
          <w:noProof/>
          <w:color w:val="000000"/>
          <w:sz w:val="28"/>
          <w:szCs w:val="28"/>
        </w:rPr>
        <mc:AlternateContent>
          <mc:Choice Requires="wps">
            <w:drawing>
              <wp:anchor distT="0" distB="0" distL="114300" distR="114300" simplePos="0" relativeHeight="251657728" behindDoc="0" locked="0" layoutInCell="1" allowOverlap="1" wp14:anchorId="5E2A757B" wp14:editId="20D4B3DC">
                <wp:simplePos x="0" y="0"/>
                <wp:positionH relativeFrom="column">
                  <wp:posOffset>2124075</wp:posOffset>
                </wp:positionH>
                <wp:positionV relativeFrom="paragraph">
                  <wp:posOffset>71755</wp:posOffset>
                </wp:positionV>
                <wp:extent cx="1566545" cy="0"/>
                <wp:effectExtent l="9525" t="6350" r="5080" b="12700"/>
                <wp:wrapNone/>
                <wp:docPr id="38891578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6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7037F" id="_x0000_t32" coordsize="21600,21600" o:spt="32" o:oned="t" path="m,l21600,21600e" filled="f">
                <v:path arrowok="t" fillok="f" o:connecttype="none"/>
                <o:lock v:ext="edit" shapetype="t"/>
              </v:shapetype>
              <v:shape id="AutoShape 2" o:spid="_x0000_s1026" type="#_x0000_t32" style="position:absolute;margin-left:167.25pt;margin-top:5.65pt;width:123.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yjuAEAAFYDAAAOAAAAZHJzL2Uyb0RvYy54bWysU8Fu2zAMvQ/YPwi6L46DOdiMOD2k6y7d&#10;FqDdBzCybAuTRYFUYufvJ6lJWmy3YT4IlEg+Pj7Sm7t5tOKkiQ26RpaLpRTaKWyN6xv58/nhwycp&#10;OIBrwaLTjTxrlnfb9+82k6/1Cge0rSYRQRzXk2/kEIKvi4LVoEfgBXrtorNDGiHEK/VFSzBF9NEW&#10;q+VyXUxIrSdUmjm+3r845Tbjd51W4UfXsQ7CNjJyC/mkfB7SWWw3UPcEfjDqQgP+gcUIxsWiN6h7&#10;CCCOZP6CGo0iZOzCQuFYYNcZpXMPsZty+Uc3TwN4nXuJ4rC/ycT/D1Z9P+3cnhJ1Nbsn/4jqFwuH&#10;uwFcrzOB57OPgyuTVMXkub6lpAv7PYnD9A3bGAPHgFmFuaMxQcb+xJzFPt/E1nMQKj6W1Xpdfayk&#10;UFdfAfU10ROHrxpHkYxGciAw/RB26FwcKVKZy8DpkUOiBfU1IVV1+GCszZO1TkyN/FytqpzAaE2b&#10;nCmMqT/sLIkTpN3IX+4xet6GER5dm8EGDe2Xix3A2Bc7FrfuIk1SI60e1wdsz3u6ShaHl1leFi1t&#10;x9t7zn79Hba/AQAA//8DAFBLAwQUAAYACAAAACEAgUsTnN0AAAAJAQAADwAAAGRycy9kb3ducmV2&#10;LnhtbEyPTU/DMAyG70j8h8hIuyCWflA0StNpmsSBI9skrllj2m6NUzXpWvbrMeIAR/t99PpxsZ5t&#10;Jy44+NaRgngZgUCqnGmpVnDYvz6sQPigyejOESr4Qg/r8vam0LlxE73jZRdqwSXkc62gCaHPpfRV&#10;g1b7peuROPt0g9WBx6GWZtATl9tOJlH0JK1uiS80usdtg9V5N1oF6McsjjbPtj68Xaf7j+R6mvq9&#10;Uou7efMCIuAc/mD40Wd1KNnp6EYyXnQK0vQxY5SDOAXBQLaKExDH34UsC/n/g/IbAAD//wMAUEsB&#10;Ai0AFAAGAAgAAAAhALaDOJL+AAAA4QEAABMAAAAAAAAAAAAAAAAAAAAAAFtDb250ZW50X1R5cGVz&#10;XS54bWxQSwECLQAUAAYACAAAACEAOP0h/9YAAACUAQAACwAAAAAAAAAAAAAAAAAvAQAAX3JlbHMv&#10;LnJlbHNQSwECLQAUAAYACAAAACEAhqYMo7gBAABWAwAADgAAAAAAAAAAAAAAAAAuAgAAZHJzL2Uy&#10;b0RvYy54bWxQSwECLQAUAAYACAAAACEAgUsTnN0AAAAJAQAADwAAAAAAAAAAAAAAAAASBAAAZHJz&#10;L2Rvd25yZXYueG1sUEsFBgAAAAAEAAQA8wAAABwFAAAAAA==&#10;"/>
            </w:pict>
          </mc:Fallback>
        </mc:AlternateContent>
      </w:r>
    </w:p>
    <w:p w14:paraId="07E3D434" w14:textId="77777777" w:rsidR="001829E8" w:rsidRPr="001829E8" w:rsidRDefault="001829E8" w:rsidP="001829E8">
      <w:pPr>
        <w:spacing w:before="120" w:line="320" w:lineRule="exact"/>
        <w:ind w:firstLine="567"/>
        <w:jc w:val="both"/>
        <w:rPr>
          <w:bCs/>
          <w:i/>
          <w:iCs/>
          <w:sz w:val="28"/>
          <w:szCs w:val="28"/>
          <w:lang w:val="nl-NL"/>
        </w:rPr>
      </w:pPr>
      <w:r w:rsidRPr="001829E8">
        <w:rPr>
          <w:bCs/>
          <w:i/>
          <w:iCs/>
          <w:sz w:val="28"/>
          <w:szCs w:val="28"/>
          <w:lang w:val="nl-NL"/>
        </w:rPr>
        <w:t xml:space="preserve"> Căn cứ Luật Trật tự, an toàn giao thông đường bộ </w:t>
      </w:r>
      <w:r w:rsidR="002B24FB">
        <w:rPr>
          <w:bCs/>
          <w:i/>
          <w:iCs/>
          <w:sz w:val="28"/>
          <w:szCs w:val="28"/>
          <w:lang w:val="nl-NL"/>
        </w:rPr>
        <w:t>ngày 27 tháng 06 năm 2024</w:t>
      </w:r>
      <w:r w:rsidRPr="001829E8">
        <w:rPr>
          <w:bCs/>
          <w:i/>
          <w:iCs/>
          <w:sz w:val="28"/>
          <w:szCs w:val="28"/>
          <w:lang w:val="nl-NL"/>
        </w:rPr>
        <w:t>;</w:t>
      </w:r>
    </w:p>
    <w:p w14:paraId="4A50740E" w14:textId="77777777" w:rsidR="001829E8" w:rsidRPr="001829E8" w:rsidRDefault="001829E8" w:rsidP="001829E8">
      <w:pPr>
        <w:spacing w:before="120" w:line="320" w:lineRule="exact"/>
        <w:ind w:firstLine="567"/>
        <w:jc w:val="both"/>
        <w:rPr>
          <w:bCs/>
          <w:i/>
          <w:iCs/>
          <w:sz w:val="28"/>
          <w:szCs w:val="28"/>
          <w:lang w:val="nl-NL"/>
        </w:rPr>
      </w:pPr>
      <w:r w:rsidRPr="001829E8">
        <w:rPr>
          <w:bCs/>
          <w:i/>
          <w:iCs/>
          <w:sz w:val="28"/>
          <w:szCs w:val="28"/>
          <w:lang w:val="nl-NL"/>
        </w:rPr>
        <w:t>Căn cứ Luật Bảo vệ môi trường ngày 17 tháng 11 năm 2020;</w:t>
      </w:r>
    </w:p>
    <w:p w14:paraId="0B811A86" w14:textId="77777777" w:rsidR="001829E8" w:rsidRPr="001829E8" w:rsidRDefault="001829E8" w:rsidP="001829E8">
      <w:pPr>
        <w:spacing w:before="120" w:line="320" w:lineRule="exact"/>
        <w:ind w:firstLine="567"/>
        <w:jc w:val="both"/>
        <w:rPr>
          <w:bCs/>
          <w:i/>
          <w:iCs/>
          <w:sz w:val="28"/>
          <w:szCs w:val="28"/>
          <w:lang w:val="nl-NL"/>
        </w:rPr>
      </w:pPr>
      <w:r w:rsidRPr="001829E8">
        <w:rPr>
          <w:bCs/>
          <w:i/>
          <w:iCs/>
          <w:sz w:val="28"/>
          <w:szCs w:val="28"/>
          <w:lang w:val="nl-NL"/>
        </w:rPr>
        <w:t xml:space="preserve"> Luật Chất lượng sản phẩm, hàng hóa ngày 21 tháng 11 năm 2007;</w:t>
      </w:r>
    </w:p>
    <w:p w14:paraId="72E34D8F" w14:textId="77777777" w:rsidR="001829E8" w:rsidRDefault="001829E8" w:rsidP="001829E8">
      <w:pPr>
        <w:spacing w:before="120" w:line="320" w:lineRule="exact"/>
        <w:ind w:firstLine="567"/>
        <w:jc w:val="both"/>
        <w:rPr>
          <w:bCs/>
          <w:i/>
          <w:iCs/>
          <w:sz w:val="28"/>
          <w:szCs w:val="28"/>
          <w:lang w:val="nl-NL"/>
        </w:rPr>
      </w:pPr>
      <w:r w:rsidRPr="001829E8">
        <w:rPr>
          <w:bCs/>
          <w:i/>
          <w:iCs/>
          <w:sz w:val="28"/>
          <w:szCs w:val="28"/>
          <w:lang w:val="nl-NL"/>
        </w:rPr>
        <w:t xml:space="preserve"> </w:t>
      </w:r>
      <w:bookmarkStart w:id="2" w:name="_Hlk174604264"/>
      <w:r w:rsidRPr="001829E8">
        <w:rPr>
          <w:bCs/>
          <w:i/>
          <w:iCs/>
          <w:sz w:val="28"/>
          <w:szCs w:val="28"/>
          <w:lang w:val="nl-NL"/>
        </w:rPr>
        <w:t>Căn cứ Nghị định ........ quy định về cơ sở đăng kiểm xe cơ giới; niên hạn sử dụng của xe cơ giới ngày ...........tháng.............năm 2024</w:t>
      </w:r>
      <w:bookmarkEnd w:id="2"/>
      <w:r w:rsidRPr="001829E8">
        <w:rPr>
          <w:bCs/>
          <w:i/>
          <w:iCs/>
          <w:sz w:val="28"/>
          <w:szCs w:val="28"/>
          <w:lang w:val="nl-NL"/>
        </w:rPr>
        <w:t>;</w:t>
      </w:r>
    </w:p>
    <w:p w14:paraId="152360B6" w14:textId="77777777" w:rsidR="00CA177F" w:rsidRPr="00D23B47" w:rsidRDefault="00CA177F" w:rsidP="001829E8">
      <w:pPr>
        <w:spacing w:before="120" w:line="320" w:lineRule="exact"/>
        <w:ind w:firstLine="567"/>
        <w:jc w:val="both"/>
        <w:rPr>
          <w:bCs/>
          <w:i/>
          <w:iCs/>
          <w:sz w:val="28"/>
          <w:szCs w:val="28"/>
          <w:lang w:val="nl-NL"/>
        </w:rPr>
      </w:pPr>
      <w:r w:rsidRPr="00D23B47">
        <w:rPr>
          <w:bCs/>
          <w:i/>
          <w:iCs/>
          <w:sz w:val="28"/>
          <w:szCs w:val="28"/>
          <w:lang w:val="nl-NL"/>
        </w:rPr>
        <w:t xml:space="preserve"> </w:t>
      </w:r>
      <w:r w:rsidR="00D23B47" w:rsidRPr="00D23B47">
        <w:rPr>
          <w:bCs/>
          <w:i/>
          <w:iCs/>
          <w:sz w:val="28"/>
          <w:szCs w:val="28"/>
          <w:lang w:val="nl-NL"/>
        </w:rPr>
        <w:t xml:space="preserve">Căn cứ </w:t>
      </w:r>
      <w:r w:rsidRPr="00D23B47">
        <w:rPr>
          <w:bCs/>
          <w:i/>
          <w:iCs/>
          <w:sz w:val="28"/>
          <w:szCs w:val="28"/>
          <w:lang w:val="nl-NL"/>
        </w:rPr>
        <w:t>Nghị định số 132/2008/NĐ-CP ngày 31 tháng 12 năm 2008 của Chính phủ quy định chi tiết thi hành một số điều của Luật Chất lượng sản phẩm, hàng hóa;</w:t>
      </w:r>
    </w:p>
    <w:p w14:paraId="0941E00A" w14:textId="77777777" w:rsidR="00CA177F" w:rsidRPr="00D23B47" w:rsidRDefault="00CA177F" w:rsidP="006F7F79">
      <w:pPr>
        <w:spacing w:before="120" w:line="320" w:lineRule="exact"/>
        <w:ind w:firstLine="567"/>
        <w:jc w:val="both"/>
        <w:rPr>
          <w:bCs/>
          <w:i/>
          <w:iCs/>
          <w:sz w:val="28"/>
          <w:szCs w:val="28"/>
          <w:lang w:val="nl-NL"/>
        </w:rPr>
      </w:pPr>
      <w:r w:rsidRPr="00D23B47">
        <w:rPr>
          <w:bCs/>
          <w:i/>
          <w:iCs/>
          <w:sz w:val="28"/>
          <w:szCs w:val="28"/>
          <w:lang w:val="nl-NL"/>
        </w:rPr>
        <w:t xml:space="preserve"> </w:t>
      </w:r>
      <w:r w:rsidR="00D23B47" w:rsidRPr="00D23B47">
        <w:rPr>
          <w:bCs/>
          <w:i/>
          <w:iCs/>
          <w:sz w:val="28"/>
          <w:szCs w:val="28"/>
          <w:lang w:val="nl-NL"/>
        </w:rPr>
        <w:t xml:space="preserve">Căn cứ </w:t>
      </w:r>
      <w:r w:rsidRPr="00D23B47">
        <w:rPr>
          <w:bCs/>
          <w:i/>
          <w:iCs/>
          <w:sz w:val="28"/>
          <w:szCs w:val="28"/>
          <w:lang w:val="nl-NL"/>
        </w:rPr>
        <w:t>Nghị định số 74/2018/NĐ-CP ngày 15 tháng 5 năm 2018 sửa đổi, bổ sung một số điều của Nghị định số 132/2008/NĐ-CP ngày 31 tháng 12 năm 2008 của Chính phủ quy định chi tiết thi hành một số điều của Luật Chất lượng sản phẩm, hàng hóa;</w:t>
      </w:r>
    </w:p>
    <w:p w14:paraId="3F3CA2C5" w14:textId="77777777" w:rsidR="00CA177F" w:rsidRPr="00D23B47" w:rsidRDefault="00CA177F" w:rsidP="006F7F79">
      <w:pPr>
        <w:spacing w:before="120" w:line="320" w:lineRule="exact"/>
        <w:ind w:firstLine="567"/>
        <w:jc w:val="both"/>
        <w:rPr>
          <w:bCs/>
          <w:i/>
          <w:iCs/>
          <w:sz w:val="28"/>
          <w:szCs w:val="28"/>
          <w:lang w:val="nl-NL"/>
        </w:rPr>
      </w:pPr>
      <w:r w:rsidRPr="00D23B47">
        <w:rPr>
          <w:bCs/>
          <w:i/>
          <w:iCs/>
          <w:sz w:val="28"/>
          <w:szCs w:val="28"/>
          <w:lang w:val="nl-NL"/>
        </w:rPr>
        <w:t xml:space="preserve"> </w:t>
      </w:r>
      <w:r w:rsidR="00D23B47" w:rsidRPr="00D23B47">
        <w:rPr>
          <w:bCs/>
          <w:i/>
          <w:iCs/>
          <w:sz w:val="28"/>
          <w:szCs w:val="28"/>
          <w:lang w:val="nl-NL"/>
        </w:rPr>
        <w:t xml:space="preserve">Căn cứ </w:t>
      </w:r>
      <w:r w:rsidRPr="00D23B47">
        <w:rPr>
          <w:bCs/>
          <w:i/>
          <w:iCs/>
          <w:sz w:val="28"/>
          <w:szCs w:val="28"/>
          <w:lang w:val="nl-NL"/>
        </w:rPr>
        <w:t>Nghị định số 13/2022/NĐ-CP ngày 21 tháng 1 năm 2022 sửa đổi, bổ sung một số điều Nghị định số 132/2008/NĐ-CP ngày 31 tháng 12 năm 2008, Nghị định số 74/2018/NĐ-CP ngày 15 tháng 5 năm 2018 của Chính phủ quy định chi tiết thi hành một số điều Luật Chất lượng sản phẩm, hàng hóa và Nghị định số 86/2012/NĐ-CP ngày 19 tháng 10 năm 2012 của Chính phủ quy định chi tiết và hướng dẫn thi hành một số điều Luật Đo lường;</w:t>
      </w:r>
    </w:p>
    <w:p w14:paraId="143D2FD1" w14:textId="77777777" w:rsidR="00CA177F" w:rsidRPr="00D23B47" w:rsidRDefault="00CA177F" w:rsidP="006F7F79">
      <w:pPr>
        <w:spacing w:before="120" w:line="320" w:lineRule="exact"/>
        <w:ind w:firstLine="567"/>
        <w:jc w:val="both"/>
        <w:rPr>
          <w:bCs/>
          <w:i/>
          <w:iCs/>
          <w:sz w:val="28"/>
          <w:szCs w:val="28"/>
          <w:lang w:val="nl-NL"/>
        </w:rPr>
      </w:pPr>
      <w:r w:rsidRPr="00D23B47">
        <w:rPr>
          <w:bCs/>
          <w:i/>
          <w:iCs/>
          <w:sz w:val="28"/>
          <w:szCs w:val="28"/>
          <w:lang w:val="nl-NL"/>
        </w:rPr>
        <w:t xml:space="preserve"> </w:t>
      </w:r>
      <w:r w:rsidR="00D23B47" w:rsidRPr="00D23B47">
        <w:rPr>
          <w:bCs/>
          <w:i/>
          <w:iCs/>
          <w:sz w:val="28"/>
          <w:szCs w:val="28"/>
          <w:lang w:val="nl-NL"/>
        </w:rPr>
        <w:t xml:space="preserve">Căn cứ </w:t>
      </w:r>
      <w:r w:rsidRPr="00D23B47">
        <w:rPr>
          <w:bCs/>
          <w:i/>
          <w:iCs/>
          <w:sz w:val="28"/>
          <w:szCs w:val="28"/>
          <w:lang w:val="nl-NL"/>
        </w:rPr>
        <w:t>Nghị định số 100/2019/NĐ-CP ngày 30 tháng 12 năm 2019 quy định xử phạt vi phạm hành chính trong lĩnh vực giao thông đường bộ và đường sắt;</w:t>
      </w:r>
    </w:p>
    <w:p w14:paraId="0A602D03" w14:textId="77777777" w:rsidR="00CA177F" w:rsidRPr="00D23B47" w:rsidRDefault="00CA177F" w:rsidP="006F7F79">
      <w:pPr>
        <w:spacing w:before="120" w:line="320" w:lineRule="exact"/>
        <w:ind w:firstLine="567"/>
        <w:jc w:val="both"/>
        <w:rPr>
          <w:bCs/>
          <w:i/>
          <w:iCs/>
          <w:sz w:val="28"/>
          <w:szCs w:val="28"/>
          <w:lang w:val="nl-NL"/>
        </w:rPr>
      </w:pPr>
      <w:r w:rsidRPr="00D23B47">
        <w:rPr>
          <w:bCs/>
          <w:i/>
          <w:iCs/>
          <w:sz w:val="28"/>
          <w:szCs w:val="28"/>
          <w:lang w:val="nl-NL"/>
        </w:rPr>
        <w:t xml:space="preserve"> </w:t>
      </w:r>
      <w:r w:rsidR="00D23B47" w:rsidRPr="00D23B47">
        <w:rPr>
          <w:bCs/>
          <w:i/>
          <w:iCs/>
          <w:sz w:val="28"/>
          <w:szCs w:val="28"/>
          <w:lang w:val="nl-NL"/>
        </w:rPr>
        <w:t xml:space="preserve">Căn cứ </w:t>
      </w:r>
      <w:r w:rsidRPr="00D23B47">
        <w:rPr>
          <w:bCs/>
          <w:i/>
          <w:iCs/>
          <w:sz w:val="28"/>
          <w:szCs w:val="28"/>
          <w:lang w:val="nl-NL"/>
        </w:rPr>
        <w:t>Nghị định số 69/2018/NĐ-CP ngày 15 tháng 5 năm 2018 của Chính phủ ban hành Nghị định quy định chi tiết một số Điều của Luật Quản lý ngoại thương;</w:t>
      </w:r>
    </w:p>
    <w:p w14:paraId="26AB7587" w14:textId="77777777" w:rsidR="00CA177F" w:rsidRDefault="00CA177F" w:rsidP="006F7F79">
      <w:pPr>
        <w:spacing w:before="120" w:line="320" w:lineRule="exact"/>
        <w:ind w:firstLine="567"/>
        <w:jc w:val="both"/>
        <w:rPr>
          <w:bCs/>
          <w:i/>
          <w:iCs/>
          <w:sz w:val="28"/>
          <w:szCs w:val="28"/>
          <w:lang w:val="nl-NL"/>
        </w:rPr>
      </w:pPr>
      <w:r w:rsidRPr="00D23B47">
        <w:rPr>
          <w:bCs/>
          <w:i/>
          <w:iCs/>
          <w:sz w:val="28"/>
          <w:szCs w:val="28"/>
          <w:lang w:val="nl-NL"/>
        </w:rPr>
        <w:t xml:space="preserve"> </w:t>
      </w:r>
      <w:r w:rsidR="00D23B47" w:rsidRPr="00D23B47">
        <w:rPr>
          <w:bCs/>
          <w:i/>
          <w:iCs/>
          <w:sz w:val="28"/>
          <w:szCs w:val="28"/>
          <w:lang w:val="nl-NL"/>
        </w:rPr>
        <w:t xml:space="preserve">Căn cứ </w:t>
      </w:r>
      <w:r w:rsidRPr="00D23B47">
        <w:rPr>
          <w:bCs/>
          <w:i/>
          <w:iCs/>
          <w:sz w:val="28"/>
          <w:szCs w:val="28"/>
          <w:lang w:val="nl-NL"/>
        </w:rPr>
        <w:t>Nghị định số 56/2022/NĐ-CP ngày 24 tháng 8 năm 2022 của Chính phủ quy định chức năng, nhiệm vụ, quyền hạn và cơ cấu tổ chức của Bộ Giao thông vận tải</w:t>
      </w:r>
      <w:r w:rsidR="009A65A1" w:rsidRPr="00D23B47">
        <w:rPr>
          <w:bCs/>
          <w:i/>
          <w:iCs/>
          <w:sz w:val="28"/>
          <w:szCs w:val="28"/>
          <w:lang w:val="nl-NL"/>
        </w:rPr>
        <w:t>.</w:t>
      </w:r>
    </w:p>
    <w:p w14:paraId="1AC880AE" w14:textId="77777777" w:rsidR="00F477F6" w:rsidRDefault="00F477F6" w:rsidP="006F7F79">
      <w:pPr>
        <w:spacing w:before="120" w:line="320" w:lineRule="exact"/>
        <w:ind w:firstLine="567"/>
        <w:jc w:val="both"/>
        <w:rPr>
          <w:bCs/>
          <w:i/>
          <w:iCs/>
          <w:sz w:val="28"/>
          <w:szCs w:val="28"/>
          <w:lang w:val="nl-NL"/>
        </w:rPr>
      </w:pPr>
      <w:r w:rsidRPr="00F477F6">
        <w:rPr>
          <w:bCs/>
          <w:i/>
          <w:iCs/>
          <w:sz w:val="28"/>
          <w:szCs w:val="28"/>
          <w:lang w:val="nl-NL"/>
        </w:rPr>
        <w:lastRenderedPageBreak/>
        <w:t xml:space="preserve"> Căn cứ Quyết định số 909/QĐ-TTg ngày 17 tháng 6 năm 2010 của Thủ tướng Chính phủ về việc phê duyệt Đề án kiểm soát khí thải xe mô tô, xe gắn máy tham gia giao thông tại các tỉnh, thành phố;</w:t>
      </w:r>
    </w:p>
    <w:p w14:paraId="18FD5560" w14:textId="77777777" w:rsidR="002B24FB" w:rsidRPr="00CA17B8" w:rsidRDefault="002B24FB" w:rsidP="002B24FB">
      <w:pPr>
        <w:pStyle w:val="StandardWeb"/>
        <w:spacing w:before="120" w:beforeAutospacing="0" w:after="120" w:afterAutospacing="0" w:line="340" w:lineRule="exact"/>
        <w:ind w:firstLine="720"/>
        <w:jc w:val="both"/>
        <w:rPr>
          <w:i/>
          <w:sz w:val="28"/>
          <w:szCs w:val="28"/>
          <w:lang w:val="nl-NL"/>
        </w:rPr>
      </w:pPr>
      <w:r w:rsidRPr="00E86B3C">
        <w:rPr>
          <w:i/>
          <w:sz w:val="28"/>
          <w:szCs w:val="28"/>
          <w:lang w:val="vi-VN"/>
        </w:rPr>
        <w:t>Theo đề nghị của Vụ trưởng Vụ Khoa học - Công nghệ và Môi trường và Cục trưởng Cục Đăng kiểm Việt Nam;</w:t>
      </w:r>
    </w:p>
    <w:p w14:paraId="49C10643" w14:textId="77777777" w:rsidR="002B24FB" w:rsidRPr="002B24FB" w:rsidRDefault="002B24FB" w:rsidP="002B24FB">
      <w:pPr>
        <w:pStyle w:val="StandardWeb"/>
        <w:spacing w:before="120" w:beforeAutospacing="0" w:after="120" w:afterAutospacing="0" w:line="340" w:lineRule="exact"/>
        <w:ind w:firstLine="720"/>
        <w:jc w:val="both"/>
        <w:rPr>
          <w:bCs/>
          <w:sz w:val="28"/>
          <w:szCs w:val="28"/>
          <w:lang w:val="nl-NL"/>
        </w:rPr>
      </w:pPr>
      <w:r w:rsidRPr="00CA17B8">
        <w:rPr>
          <w:i/>
          <w:iCs/>
          <w:sz w:val="28"/>
          <w:szCs w:val="28"/>
          <w:lang w:val="nl-NL"/>
        </w:rPr>
        <w:t xml:space="preserve">Bộ trưởng Bộ Giao thông vận tải ban hành Thông tư quy định về </w:t>
      </w:r>
      <w:r w:rsidRPr="00CA17B8">
        <w:rPr>
          <w:i/>
          <w:iCs/>
          <w:color w:val="000000"/>
          <w:sz w:val="28"/>
          <w:szCs w:val="28"/>
          <w:lang w:val="nl-NL"/>
        </w:rPr>
        <w:t>trình tự, thủ tục kiểm định, miễn kiểm định lần đầu, cải tạo xe cơ giới, xe máy chuyên dùng; trình tự, thủ tục kiểm định khí thải xe mô tô, xe gắn máy.</w:t>
      </w:r>
    </w:p>
    <w:p w14:paraId="0D1A0FA2" w14:textId="77777777" w:rsidR="00142EFD" w:rsidRPr="00A107C7" w:rsidRDefault="00142EFD" w:rsidP="006F7F79">
      <w:pPr>
        <w:spacing w:before="120" w:line="320" w:lineRule="exact"/>
        <w:jc w:val="center"/>
        <w:rPr>
          <w:b/>
          <w:iCs/>
          <w:sz w:val="28"/>
          <w:szCs w:val="28"/>
          <w:lang w:val="vi-VN"/>
        </w:rPr>
      </w:pPr>
      <w:r w:rsidRPr="00A107C7">
        <w:rPr>
          <w:b/>
          <w:iCs/>
          <w:sz w:val="28"/>
          <w:szCs w:val="28"/>
          <w:lang w:val="nl-NL"/>
        </w:rPr>
        <w:t>Chương I</w:t>
      </w:r>
    </w:p>
    <w:p w14:paraId="3BD684C8" w14:textId="77777777" w:rsidR="00B07E11" w:rsidRPr="00A107C7" w:rsidRDefault="00142EFD" w:rsidP="006F7F79">
      <w:pPr>
        <w:spacing w:before="120" w:line="320" w:lineRule="exact"/>
        <w:jc w:val="center"/>
        <w:rPr>
          <w:b/>
          <w:iCs/>
          <w:sz w:val="28"/>
          <w:szCs w:val="28"/>
          <w:lang w:val="vi-VN"/>
        </w:rPr>
      </w:pPr>
      <w:r w:rsidRPr="00A107C7">
        <w:rPr>
          <w:b/>
          <w:iCs/>
          <w:sz w:val="28"/>
          <w:szCs w:val="28"/>
          <w:lang w:val="vi-VN"/>
        </w:rPr>
        <w:t>QUY ĐỊNH CHUNG</w:t>
      </w:r>
    </w:p>
    <w:p w14:paraId="2FB0B8B6" w14:textId="77777777" w:rsidR="006C7720" w:rsidRDefault="00B07E11" w:rsidP="006C7720">
      <w:pPr>
        <w:spacing w:before="120" w:line="320" w:lineRule="exact"/>
        <w:ind w:firstLine="567"/>
        <w:jc w:val="both"/>
        <w:rPr>
          <w:b/>
          <w:bCs/>
          <w:iCs/>
          <w:sz w:val="28"/>
          <w:szCs w:val="28"/>
          <w:lang w:val="nl-NL"/>
        </w:rPr>
      </w:pPr>
      <w:r w:rsidRPr="00D23B47">
        <w:rPr>
          <w:b/>
          <w:bCs/>
          <w:iCs/>
          <w:sz w:val="28"/>
          <w:szCs w:val="28"/>
          <w:lang w:val="nl-NL"/>
        </w:rPr>
        <w:t>Điều 1. Phạm vi điều chỉnh</w:t>
      </w:r>
    </w:p>
    <w:p w14:paraId="29AADF9B" w14:textId="77777777" w:rsidR="006C7720" w:rsidRDefault="006C7720" w:rsidP="006C7720">
      <w:pPr>
        <w:spacing w:before="120" w:line="320" w:lineRule="exact"/>
        <w:ind w:firstLine="567"/>
        <w:jc w:val="both"/>
        <w:rPr>
          <w:b/>
          <w:bCs/>
          <w:iCs/>
          <w:sz w:val="28"/>
          <w:szCs w:val="28"/>
          <w:lang w:val="nl-NL"/>
        </w:rPr>
      </w:pPr>
      <w:r w:rsidRPr="006C7720">
        <w:rPr>
          <w:iCs/>
          <w:sz w:val="28"/>
          <w:szCs w:val="28"/>
          <w:lang w:val="nl-NL"/>
        </w:rPr>
        <w:t xml:space="preserve">1. </w:t>
      </w:r>
      <w:r w:rsidR="00D23B47" w:rsidRPr="00D23B47">
        <w:rPr>
          <w:bCs/>
          <w:iCs/>
          <w:sz w:val="28"/>
          <w:szCs w:val="28"/>
          <w:lang w:val="vi-VN"/>
        </w:rPr>
        <w:t xml:space="preserve">Thông tư này quy định về kiểm định </w:t>
      </w:r>
      <w:r w:rsidR="003A55CD" w:rsidRPr="00CA17B8">
        <w:rPr>
          <w:bCs/>
          <w:iCs/>
          <w:sz w:val="28"/>
          <w:szCs w:val="28"/>
          <w:lang w:val="nl-NL"/>
        </w:rPr>
        <w:t>an toàn kỹ thuật và bảo vệ môi trường</w:t>
      </w:r>
      <w:r w:rsidR="00C12165" w:rsidRPr="00CA17B8">
        <w:rPr>
          <w:bCs/>
          <w:iCs/>
          <w:sz w:val="28"/>
          <w:szCs w:val="28"/>
          <w:lang w:val="nl-NL"/>
        </w:rPr>
        <w:t xml:space="preserve"> (</w:t>
      </w:r>
      <w:r w:rsidR="00D23B47" w:rsidRPr="00D23B47">
        <w:rPr>
          <w:bCs/>
          <w:iCs/>
          <w:sz w:val="28"/>
          <w:szCs w:val="28"/>
          <w:lang w:val="vi-VN"/>
        </w:rPr>
        <w:t>ATKT &amp; BVMT</w:t>
      </w:r>
      <w:r w:rsidR="00C12165" w:rsidRPr="00CA17B8">
        <w:rPr>
          <w:bCs/>
          <w:iCs/>
          <w:sz w:val="28"/>
          <w:szCs w:val="28"/>
          <w:lang w:val="nl-NL"/>
        </w:rPr>
        <w:t>)</w:t>
      </w:r>
      <w:r w:rsidR="00D23B47" w:rsidRPr="00D23B47">
        <w:rPr>
          <w:bCs/>
          <w:iCs/>
          <w:sz w:val="28"/>
          <w:szCs w:val="28"/>
          <w:lang w:val="vi-VN"/>
        </w:rPr>
        <w:t xml:space="preserve"> </w:t>
      </w:r>
      <w:r w:rsidR="00280D60" w:rsidRPr="00CA17B8">
        <w:rPr>
          <w:bCs/>
          <w:iCs/>
          <w:sz w:val="28"/>
          <w:szCs w:val="28"/>
          <w:lang w:val="nl-NL"/>
        </w:rPr>
        <w:t>x</w:t>
      </w:r>
      <w:r w:rsidR="00D23B47" w:rsidRPr="00D23B47">
        <w:rPr>
          <w:bCs/>
          <w:iCs/>
          <w:sz w:val="28"/>
          <w:szCs w:val="28"/>
          <w:lang w:val="vi-VN"/>
        </w:rPr>
        <w:t>e</w:t>
      </w:r>
      <w:r w:rsidR="008A27E1" w:rsidRPr="008A27E1">
        <w:rPr>
          <w:bCs/>
          <w:iCs/>
          <w:sz w:val="28"/>
          <w:szCs w:val="28"/>
          <w:lang w:val="vi-VN"/>
        </w:rPr>
        <w:t xml:space="preserve"> </w:t>
      </w:r>
      <w:r w:rsidR="00177D69" w:rsidRPr="00CA17B8">
        <w:rPr>
          <w:bCs/>
          <w:iCs/>
          <w:sz w:val="28"/>
          <w:szCs w:val="28"/>
          <w:lang w:val="nl-NL"/>
        </w:rPr>
        <w:t>cơ giới (trừ xe mô tô, xe gắn máy)</w:t>
      </w:r>
      <w:r w:rsidR="00D23B47" w:rsidRPr="00D23B47">
        <w:rPr>
          <w:bCs/>
          <w:iCs/>
          <w:sz w:val="28"/>
          <w:szCs w:val="28"/>
          <w:lang w:val="vi-VN"/>
        </w:rPr>
        <w:t xml:space="preserve">, </w:t>
      </w:r>
      <w:r w:rsidR="00403852" w:rsidRPr="00CA17B8">
        <w:rPr>
          <w:bCs/>
          <w:iCs/>
          <w:sz w:val="28"/>
          <w:szCs w:val="28"/>
          <w:lang w:val="nl-NL"/>
        </w:rPr>
        <w:t>xe máy chuyên dùng</w:t>
      </w:r>
      <w:r w:rsidR="00ED7EBD" w:rsidRPr="00CA17B8">
        <w:rPr>
          <w:bCs/>
          <w:iCs/>
          <w:sz w:val="28"/>
          <w:szCs w:val="28"/>
          <w:lang w:val="nl-NL"/>
        </w:rPr>
        <w:t>.</w:t>
      </w:r>
    </w:p>
    <w:p w14:paraId="1B510DB6" w14:textId="77777777" w:rsidR="006C7720" w:rsidRDefault="006C7720" w:rsidP="006C7720">
      <w:pPr>
        <w:spacing w:before="120" w:line="320" w:lineRule="exact"/>
        <w:ind w:firstLine="567"/>
        <w:jc w:val="both"/>
        <w:rPr>
          <w:b/>
          <w:bCs/>
          <w:iCs/>
          <w:sz w:val="28"/>
          <w:szCs w:val="28"/>
          <w:lang w:val="nl-NL"/>
        </w:rPr>
      </w:pPr>
      <w:r w:rsidRPr="006C7720">
        <w:rPr>
          <w:iCs/>
          <w:sz w:val="28"/>
          <w:szCs w:val="28"/>
          <w:lang w:val="nl-NL"/>
        </w:rPr>
        <w:t xml:space="preserve">2. </w:t>
      </w:r>
      <w:r w:rsidR="00280D60" w:rsidRPr="00D23B47">
        <w:rPr>
          <w:bCs/>
          <w:iCs/>
          <w:sz w:val="28"/>
          <w:szCs w:val="28"/>
          <w:lang w:val="vi-VN"/>
        </w:rPr>
        <w:t xml:space="preserve">Thông tư này </w:t>
      </w:r>
      <w:r w:rsidR="00280D60" w:rsidRPr="00CA17B8">
        <w:rPr>
          <w:bCs/>
          <w:iCs/>
          <w:sz w:val="28"/>
          <w:szCs w:val="28"/>
          <w:lang w:val="nl-NL"/>
        </w:rPr>
        <w:t xml:space="preserve">quy định về </w:t>
      </w:r>
      <w:r w:rsidR="00D23B47" w:rsidRPr="00D23B47">
        <w:rPr>
          <w:bCs/>
          <w:iCs/>
          <w:sz w:val="28"/>
          <w:szCs w:val="28"/>
          <w:lang w:val="vi-VN"/>
        </w:rPr>
        <w:t>cải</w:t>
      </w:r>
      <w:r w:rsidR="00280D60" w:rsidRPr="00CA17B8">
        <w:rPr>
          <w:bCs/>
          <w:iCs/>
          <w:sz w:val="28"/>
          <w:szCs w:val="28"/>
          <w:lang w:val="nl-NL"/>
        </w:rPr>
        <w:t xml:space="preserve"> tạo</w:t>
      </w:r>
      <w:r w:rsidR="00ED7EBD" w:rsidRPr="00CA17B8">
        <w:rPr>
          <w:bCs/>
          <w:iCs/>
          <w:sz w:val="28"/>
          <w:szCs w:val="28"/>
          <w:lang w:val="nl-NL"/>
        </w:rPr>
        <w:t xml:space="preserve"> xe ô tô, r</w:t>
      </w:r>
      <w:r w:rsidR="00ED7EBD" w:rsidRPr="008A27E1">
        <w:rPr>
          <w:bCs/>
          <w:iCs/>
          <w:sz w:val="28"/>
          <w:szCs w:val="28"/>
          <w:lang w:val="vi-VN"/>
        </w:rPr>
        <w:t xml:space="preserve">ơ moóc, </w:t>
      </w:r>
      <w:r w:rsidR="00ED7EBD" w:rsidRPr="00CA17B8">
        <w:rPr>
          <w:bCs/>
          <w:iCs/>
          <w:sz w:val="28"/>
          <w:szCs w:val="28"/>
          <w:lang w:val="nl-NL"/>
        </w:rPr>
        <w:t>s</w:t>
      </w:r>
      <w:r w:rsidR="00ED7EBD" w:rsidRPr="008A27E1">
        <w:rPr>
          <w:bCs/>
          <w:iCs/>
          <w:sz w:val="28"/>
          <w:szCs w:val="28"/>
          <w:lang w:val="vi-VN"/>
        </w:rPr>
        <w:t>ơ mi rơ moóc</w:t>
      </w:r>
      <w:r w:rsidR="00D23B47" w:rsidRPr="00D23B47">
        <w:rPr>
          <w:bCs/>
          <w:iCs/>
          <w:sz w:val="28"/>
          <w:szCs w:val="28"/>
          <w:lang w:val="vi-VN"/>
        </w:rPr>
        <w:t xml:space="preserve"> đã có biển số đăng ký hoặc đã qua sử dụng được phép nhập khẩu</w:t>
      </w:r>
      <w:r w:rsidR="00222F92" w:rsidRPr="00CA17B8">
        <w:rPr>
          <w:bCs/>
          <w:iCs/>
          <w:sz w:val="28"/>
          <w:szCs w:val="28"/>
          <w:lang w:val="nl-NL"/>
        </w:rPr>
        <w:t>,</w:t>
      </w:r>
      <w:r w:rsidR="00D23B47" w:rsidRPr="00D23B47">
        <w:rPr>
          <w:bCs/>
          <w:iCs/>
          <w:sz w:val="28"/>
          <w:szCs w:val="28"/>
          <w:lang w:val="vi-VN"/>
        </w:rPr>
        <w:t xml:space="preserve"> </w:t>
      </w:r>
      <w:r w:rsidR="00ED7EBD" w:rsidRPr="00CA17B8">
        <w:rPr>
          <w:bCs/>
          <w:iCs/>
          <w:sz w:val="28"/>
          <w:szCs w:val="28"/>
          <w:lang w:val="nl-NL"/>
        </w:rPr>
        <w:t>xe máy chuyên dùng</w:t>
      </w:r>
      <w:r w:rsidR="00D23B47" w:rsidRPr="00222F92">
        <w:rPr>
          <w:bCs/>
          <w:iCs/>
          <w:sz w:val="28"/>
          <w:szCs w:val="28"/>
          <w:lang w:val="vi-VN"/>
        </w:rPr>
        <w:t>.</w:t>
      </w:r>
    </w:p>
    <w:p w14:paraId="0F87AEC6" w14:textId="77777777" w:rsidR="006C7720" w:rsidRDefault="002B24FB" w:rsidP="006C7720">
      <w:pPr>
        <w:spacing w:before="120" w:line="320" w:lineRule="exact"/>
        <w:ind w:firstLine="567"/>
        <w:jc w:val="both"/>
        <w:rPr>
          <w:b/>
          <w:bCs/>
          <w:iCs/>
          <w:sz w:val="28"/>
          <w:szCs w:val="28"/>
          <w:lang w:val="nl-NL"/>
        </w:rPr>
      </w:pPr>
      <w:r w:rsidRPr="00CA17B8">
        <w:rPr>
          <w:bCs/>
          <w:iCs/>
          <w:sz w:val="28"/>
          <w:szCs w:val="28"/>
          <w:lang w:val="nl-NL"/>
        </w:rPr>
        <w:t>3.</w:t>
      </w:r>
      <w:r w:rsidR="00D23B47" w:rsidRPr="00D23B47">
        <w:rPr>
          <w:bCs/>
          <w:iCs/>
          <w:sz w:val="28"/>
          <w:szCs w:val="28"/>
          <w:lang w:val="vi-VN"/>
        </w:rPr>
        <w:t xml:space="preserve"> Thông tư này quy định về kiểm định khí thải </w:t>
      </w:r>
      <w:r w:rsidR="00C12165" w:rsidRPr="00CA17B8">
        <w:rPr>
          <w:bCs/>
          <w:iCs/>
          <w:sz w:val="28"/>
          <w:szCs w:val="28"/>
          <w:lang w:val="nl-NL"/>
        </w:rPr>
        <w:t xml:space="preserve">xe </w:t>
      </w:r>
      <w:r w:rsidR="00D23B47" w:rsidRPr="00D23B47">
        <w:rPr>
          <w:bCs/>
          <w:iCs/>
          <w:sz w:val="28"/>
          <w:szCs w:val="28"/>
          <w:lang w:val="vi-VN"/>
        </w:rPr>
        <w:t xml:space="preserve">mô tô, xe gắn máy. </w:t>
      </w:r>
    </w:p>
    <w:p w14:paraId="6348A97C" w14:textId="77777777" w:rsidR="006C7720" w:rsidRDefault="002B24FB" w:rsidP="006C7720">
      <w:pPr>
        <w:spacing w:before="120" w:line="320" w:lineRule="exact"/>
        <w:ind w:firstLine="567"/>
        <w:jc w:val="both"/>
        <w:rPr>
          <w:b/>
          <w:bCs/>
          <w:iCs/>
          <w:sz w:val="28"/>
          <w:szCs w:val="28"/>
          <w:lang w:val="nl-NL"/>
        </w:rPr>
      </w:pPr>
      <w:r w:rsidRPr="00CA17B8">
        <w:rPr>
          <w:bCs/>
          <w:iCs/>
          <w:sz w:val="28"/>
          <w:szCs w:val="28"/>
          <w:lang w:val="nl-NL"/>
        </w:rPr>
        <w:t>4.</w:t>
      </w:r>
      <w:r w:rsidR="00D23B47" w:rsidRPr="00D23B47">
        <w:rPr>
          <w:bCs/>
          <w:iCs/>
          <w:sz w:val="28"/>
          <w:szCs w:val="28"/>
          <w:lang w:val="vi-VN"/>
        </w:rPr>
        <w:t xml:space="preserve"> Thông tư này không áp dụng đối với các loại xe của quân đội, công an sử dụng vào mục đích quốc phòng, an ninh.</w:t>
      </w:r>
    </w:p>
    <w:p w14:paraId="759AE5CA" w14:textId="77777777" w:rsidR="006C7720" w:rsidRDefault="00B07E11" w:rsidP="006C7720">
      <w:pPr>
        <w:spacing w:before="120" w:line="320" w:lineRule="exact"/>
        <w:ind w:firstLine="567"/>
        <w:jc w:val="both"/>
        <w:rPr>
          <w:b/>
          <w:bCs/>
          <w:iCs/>
          <w:sz w:val="28"/>
          <w:szCs w:val="28"/>
          <w:lang w:val="nl-NL"/>
        </w:rPr>
      </w:pPr>
      <w:r w:rsidRPr="00D23B47">
        <w:rPr>
          <w:b/>
          <w:bCs/>
          <w:iCs/>
          <w:sz w:val="28"/>
          <w:szCs w:val="28"/>
          <w:lang w:val="nl-NL"/>
        </w:rPr>
        <w:t>Điều 2. Đối tượng áp dụng</w:t>
      </w:r>
    </w:p>
    <w:p w14:paraId="526E7E3A" w14:textId="77777777" w:rsidR="006C7720" w:rsidRDefault="00C420DE" w:rsidP="006C7720">
      <w:pPr>
        <w:spacing w:before="120" w:line="320" w:lineRule="exact"/>
        <w:ind w:firstLine="567"/>
        <w:jc w:val="both"/>
        <w:rPr>
          <w:b/>
          <w:bCs/>
          <w:iCs/>
          <w:sz w:val="28"/>
          <w:szCs w:val="28"/>
          <w:lang w:val="nl-NL"/>
        </w:rPr>
      </w:pPr>
      <w:r w:rsidRPr="00D23B47">
        <w:rPr>
          <w:bCs/>
          <w:iCs/>
          <w:sz w:val="28"/>
          <w:szCs w:val="28"/>
          <w:lang w:val="nl-NL"/>
        </w:rPr>
        <w:t>Thông tư này áp dụng đối với tổ chức, cá nhân có liên quan đến</w:t>
      </w:r>
      <w:r w:rsidR="00E45ED8">
        <w:rPr>
          <w:bCs/>
          <w:iCs/>
          <w:sz w:val="28"/>
          <w:szCs w:val="28"/>
          <w:lang w:val="nl-NL"/>
        </w:rPr>
        <w:t>:</w:t>
      </w:r>
    </w:p>
    <w:p w14:paraId="73ED5D0B" w14:textId="77777777" w:rsidR="006C7720" w:rsidRDefault="00FB1903" w:rsidP="006C7720">
      <w:pPr>
        <w:spacing w:before="120" w:line="320" w:lineRule="exact"/>
        <w:ind w:firstLine="567"/>
        <w:jc w:val="both"/>
        <w:rPr>
          <w:b/>
          <w:bCs/>
          <w:iCs/>
          <w:sz w:val="28"/>
          <w:szCs w:val="28"/>
          <w:lang w:val="nl-NL"/>
        </w:rPr>
      </w:pPr>
      <w:r>
        <w:rPr>
          <w:bCs/>
          <w:iCs/>
          <w:sz w:val="28"/>
          <w:szCs w:val="28"/>
          <w:lang w:val="nl-NL"/>
        </w:rPr>
        <w:t>1.</w:t>
      </w:r>
      <w:r w:rsidR="00C420DE" w:rsidRPr="00D23B47">
        <w:rPr>
          <w:bCs/>
          <w:iCs/>
          <w:sz w:val="28"/>
          <w:szCs w:val="28"/>
          <w:lang w:val="nl-NL"/>
        </w:rPr>
        <w:t xml:space="preserve"> </w:t>
      </w:r>
      <w:r w:rsidR="00E45ED8">
        <w:rPr>
          <w:bCs/>
          <w:iCs/>
          <w:sz w:val="28"/>
          <w:szCs w:val="28"/>
          <w:lang w:val="nl-NL"/>
        </w:rPr>
        <w:t>H</w:t>
      </w:r>
      <w:r w:rsidR="00C420DE" w:rsidRPr="00D23B47">
        <w:rPr>
          <w:bCs/>
          <w:iCs/>
          <w:sz w:val="28"/>
          <w:szCs w:val="28"/>
          <w:lang w:val="nl-NL"/>
        </w:rPr>
        <w:t>oạt động kiểm định</w:t>
      </w:r>
      <w:r w:rsidR="00C420DE">
        <w:rPr>
          <w:bCs/>
          <w:iCs/>
          <w:sz w:val="28"/>
          <w:szCs w:val="28"/>
          <w:lang w:val="nl-NL"/>
        </w:rPr>
        <w:t xml:space="preserve"> </w:t>
      </w:r>
      <w:r w:rsidR="007E638E" w:rsidRPr="00CA17B8">
        <w:rPr>
          <w:bCs/>
          <w:iCs/>
          <w:sz w:val="28"/>
          <w:szCs w:val="28"/>
          <w:lang w:val="nl-NL"/>
        </w:rPr>
        <w:t>x</w:t>
      </w:r>
      <w:r w:rsidR="007E638E" w:rsidRPr="00D23B47">
        <w:rPr>
          <w:bCs/>
          <w:iCs/>
          <w:sz w:val="28"/>
          <w:szCs w:val="28"/>
          <w:lang w:val="vi-VN"/>
        </w:rPr>
        <w:t>e</w:t>
      </w:r>
      <w:r w:rsidR="007E638E" w:rsidRPr="008A27E1">
        <w:rPr>
          <w:bCs/>
          <w:iCs/>
          <w:sz w:val="28"/>
          <w:szCs w:val="28"/>
          <w:lang w:val="vi-VN"/>
        </w:rPr>
        <w:t xml:space="preserve"> </w:t>
      </w:r>
      <w:r w:rsidR="00177D69" w:rsidRPr="00CA17B8">
        <w:rPr>
          <w:bCs/>
          <w:iCs/>
          <w:sz w:val="28"/>
          <w:szCs w:val="28"/>
          <w:lang w:val="nl-NL"/>
        </w:rPr>
        <w:t>cơ giới</w:t>
      </w:r>
      <w:r w:rsidR="007E638E" w:rsidRPr="00CA17B8">
        <w:rPr>
          <w:bCs/>
          <w:iCs/>
          <w:sz w:val="28"/>
          <w:szCs w:val="28"/>
          <w:lang w:val="nl-NL"/>
        </w:rPr>
        <w:t>, xe máy chuyên dùng</w:t>
      </w:r>
      <w:r w:rsidR="002A3575" w:rsidRPr="00CA17B8">
        <w:rPr>
          <w:bCs/>
          <w:iCs/>
          <w:sz w:val="28"/>
          <w:szCs w:val="28"/>
          <w:lang w:val="nl-NL"/>
        </w:rPr>
        <w:t>;</w:t>
      </w:r>
    </w:p>
    <w:p w14:paraId="7417775D" w14:textId="77777777" w:rsidR="006C7720" w:rsidRDefault="00FB1903" w:rsidP="006C7720">
      <w:pPr>
        <w:spacing w:before="120" w:line="320" w:lineRule="exact"/>
        <w:ind w:firstLine="567"/>
        <w:jc w:val="both"/>
        <w:rPr>
          <w:b/>
          <w:bCs/>
          <w:iCs/>
          <w:sz w:val="28"/>
          <w:szCs w:val="28"/>
          <w:lang w:val="nl-NL"/>
        </w:rPr>
      </w:pPr>
      <w:r>
        <w:rPr>
          <w:bCs/>
          <w:iCs/>
          <w:sz w:val="28"/>
          <w:szCs w:val="28"/>
          <w:lang w:val="nl-NL"/>
        </w:rPr>
        <w:t>2.</w:t>
      </w:r>
      <w:r w:rsidR="00E45ED8">
        <w:rPr>
          <w:bCs/>
          <w:iCs/>
          <w:sz w:val="28"/>
          <w:szCs w:val="28"/>
          <w:lang w:val="nl-NL"/>
        </w:rPr>
        <w:t xml:space="preserve"> </w:t>
      </w:r>
      <w:r w:rsidR="00DC13C2">
        <w:rPr>
          <w:bCs/>
          <w:iCs/>
          <w:sz w:val="28"/>
          <w:szCs w:val="28"/>
          <w:lang w:val="nl-NL"/>
        </w:rPr>
        <w:t>Hoạt động c</w:t>
      </w:r>
      <w:r w:rsidR="00C420DE">
        <w:rPr>
          <w:bCs/>
          <w:iCs/>
          <w:sz w:val="28"/>
          <w:szCs w:val="28"/>
          <w:lang w:val="nl-NL"/>
        </w:rPr>
        <w:t xml:space="preserve">ải tạo </w:t>
      </w:r>
      <w:r w:rsidR="007E638E" w:rsidRPr="00CA17B8">
        <w:rPr>
          <w:bCs/>
          <w:iCs/>
          <w:sz w:val="28"/>
          <w:szCs w:val="28"/>
          <w:lang w:val="nl-NL"/>
        </w:rPr>
        <w:t>xe ô tô, r</w:t>
      </w:r>
      <w:r w:rsidR="007E638E" w:rsidRPr="008A27E1">
        <w:rPr>
          <w:bCs/>
          <w:iCs/>
          <w:sz w:val="28"/>
          <w:szCs w:val="28"/>
          <w:lang w:val="vi-VN"/>
        </w:rPr>
        <w:t xml:space="preserve">ơ moóc, </w:t>
      </w:r>
      <w:r w:rsidR="007E638E" w:rsidRPr="00CA17B8">
        <w:rPr>
          <w:bCs/>
          <w:iCs/>
          <w:sz w:val="28"/>
          <w:szCs w:val="28"/>
          <w:lang w:val="nl-NL"/>
        </w:rPr>
        <w:t>s</w:t>
      </w:r>
      <w:r w:rsidR="007E638E" w:rsidRPr="008A27E1">
        <w:rPr>
          <w:bCs/>
          <w:iCs/>
          <w:sz w:val="28"/>
          <w:szCs w:val="28"/>
          <w:lang w:val="vi-VN"/>
        </w:rPr>
        <w:t>ơ mi rơ moóc</w:t>
      </w:r>
      <w:r w:rsidR="007E638E" w:rsidRPr="00D23B47">
        <w:rPr>
          <w:bCs/>
          <w:iCs/>
          <w:sz w:val="28"/>
          <w:szCs w:val="28"/>
          <w:lang w:val="vi-VN"/>
        </w:rPr>
        <w:t xml:space="preserve"> đã có biển số đăng ký hoặc đã qua sử dụng được phép nhập khẩu</w:t>
      </w:r>
      <w:r w:rsidR="007E638E" w:rsidRPr="00CA17B8">
        <w:rPr>
          <w:bCs/>
          <w:iCs/>
          <w:sz w:val="28"/>
          <w:szCs w:val="28"/>
          <w:lang w:val="nl-NL"/>
        </w:rPr>
        <w:t>,</w:t>
      </w:r>
      <w:r w:rsidR="007E638E" w:rsidRPr="00D23B47">
        <w:rPr>
          <w:bCs/>
          <w:iCs/>
          <w:sz w:val="28"/>
          <w:szCs w:val="28"/>
          <w:lang w:val="vi-VN"/>
        </w:rPr>
        <w:t xml:space="preserve"> </w:t>
      </w:r>
      <w:r w:rsidR="007E638E" w:rsidRPr="00CA17B8">
        <w:rPr>
          <w:bCs/>
          <w:iCs/>
          <w:sz w:val="28"/>
          <w:szCs w:val="28"/>
          <w:lang w:val="nl-NL"/>
        </w:rPr>
        <w:t>xe máy chuyên dùng</w:t>
      </w:r>
      <w:r w:rsidR="00C420DE">
        <w:rPr>
          <w:bCs/>
          <w:iCs/>
          <w:sz w:val="28"/>
          <w:szCs w:val="28"/>
          <w:lang w:val="nl-NL"/>
        </w:rPr>
        <w:t>.</w:t>
      </w:r>
    </w:p>
    <w:p w14:paraId="434B1B1A" w14:textId="77777777" w:rsidR="006C7720" w:rsidRDefault="00B07E11" w:rsidP="006C7720">
      <w:pPr>
        <w:spacing w:before="120" w:line="320" w:lineRule="exact"/>
        <w:ind w:firstLine="567"/>
        <w:jc w:val="both"/>
        <w:rPr>
          <w:b/>
          <w:bCs/>
          <w:iCs/>
          <w:sz w:val="28"/>
          <w:szCs w:val="28"/>
          <w:lang w:val="nl-NL"/>
        </w:rPr>
      </w:pPr>
      <w:r w:rsidRPr="00D23B47">
        <w:rPr>
          <w:b/>
          <w:bCs/>
          <w:iCs/>
          <w:sz w:val="28"/>
          <w:szCs w:val="28"/>
          <w:lang w:val="nl-NL"/>
        </w:rPr>
        <w:t>Điều 3. Giải thích từ ngữ</w:t>
      </w:r>
    </w:p>
    <w:p w14:paraId="335B9913" w14:textId="77777777" w:rsidR="006C7720" w:rsidRDefault="006C7720" w:rsidP="006C7720">
      <w:pPr>
        <w:spacing w:before="120" w:line="320" w:lineRule="exact"/>
        <w:ind w:firstLine="567"/>
        <w:jc w:val="both"/>
        <w:rPr>
          <w:b/>
          <w:bCs/>
          <w:iCs/>
          <w:sz w:val="28"/>
          <w:szCs w:val="28"/>
          <w:lang w:val="nl-NL"/>
        </w:rPr>
      </w:pPr>
      <w:r w:rsidRPr="006C7720">
        <w:rPr>
          <w:iCs/>
          <w:sz w:val="28"/>
          <w:szCs w:val="28"/>
          <w:lang w:val="nl-NL"/>
        </w:rPr>
        <w:t xml:space="preserve">1. </w:t>
      </w:r>
      <w:r w:rsidR="001829E8" w:rsidRPr="00B55217">
        <w:rPr>
          <w:bCs/>
          <w:i/>
          <w:sz w:val="28"/>
          <w:szCs w:val="28"/>
          <w:lang w:val="nl-NL"/>
        </w:rPr>
        <w:t>Xe cơ giới</w:t>
      </w:r>
      <w:r w:rsidR="00720C96" w:rsidRPr="00B55217">
        <w:rPr>
          <w:bCs/>
          <w:i/>
          <w:sz w:val="28"/>
          <w:szCs w:val="28"/>
          <w:lang w:val="nl-NL"/>
        </w:rPr>
        <w:t xml:space="preserve">, </w:t>
      </w:r>
      <w:r w:rsidR="003056E4" w:rsidRPr="00B55217">
        <w:rPr>
          <w:bCs/>
          <w:i/>
          <w:sz w:val="28"/>
          <w:szCs w:val="28"/>
          <w:lang w:val="nl-NL"/>
        </w:rPr>
        <w:t>xe máy chuyên dùng</w:t>
      </w:r>
      <w:r w:rsidR="00223B8B" w:rsidRPr="00B55217">
        <w:rPr>
          <w:bCs/>
          <w:i/>
          <w:sz w:val="28"/>
          <w:szCs w:val="28"/>
          <w:lang w:val="nl-NL"/>
        </w:rPr>
        <w:t xml:space="preserve"> nguyên thủy</w:t>
      </w:r>
      <w:r w:rsidR="00223B8B" w:rsidRPr="00B55217">
        <w:rPr>
          <w:bCs/>
          <w:iCs/>
          <w:sz w:val="28"/>
          <w:szCs w:val="28"/>
          <w:lang w:val="nl-NL"/>
        </w:rPr>
        <w:t xml:space="preserve"> là </w:t>
      </w:r>
      <w:r w:rsidR="001829E8" w:rsidRPr="00B55217">
        <w:rPr>
          <w:bCs/>
          <w:iCs/>
          <w:sz w:val="28"/>
          <w:szCs w:val="28"/>
          <w:lang w:val="nl-NL"/>
        </w:rPr>
        <w:t>xe cơ giới</w:t>
      </w:r>
      <w:r w:rsidR="00720C96" w:rsidRPr="00B55217">
        <w:rPr>
          <w:bCs/>
          <w:iCs/>
          <w:sz w:val="28"/>
          <w:szCs w:val="28"/>
          <w:lang w:val="nl-NL"/>
        </w:rPr>
        <w:t xml:space="preserve">, </w:t>
      </w:r>
      <w:r w:rsidR="003056E4" w:rsidRPr="00B55217">
        <w:rPr>
          <w:bCs/>
          <w:iCs/>
          <w:sz w:val="28"/>
          <w:szCs w:val="28"/>
          <w:lang w:val="nl-NL"/>
        </w:rPr>
        <w:t>xe máy chuyên dùng</w:t>
      </w:r>
      <w:r w:rsidR="00223B8B" w:rsidRPr="00B55217">
        <w:rPr>
          <w:bCs/>
          <w:iCs/>
          <w:sz w:val="28"/>
          <w:szCs w:val="28"/>
          <w:lang w:val="nl-NL"/>
        </w:rPr>
        <w:t xml:space="preserve"> không có sự thay đổi cấu tạo, hình dáng, bố trí, nguyên lý làm việc, thông số, đặc tính kỹ thuật của toàn bộ các hệ thống, tổng thành so với thiết kế của nhà sản xuất</w:t>
      </w:r>
      <w:r w:rsidR="0090369A" w:rsidRPr="00B55217">
        <w:rPr>
          <w:bCs/>
          <w:iCs/>
          <w:sz w:val="28"/>
          <w:szCs w:val="28"/>
          <w:lang w:val="nl-NL"/>
        </w:rPr>
        <w:t>.</w:t>
      </w:r>
    </w:p>
    <w:p w14:paraId="5C0C4591" w14:textId="77777777" w:rsidR="00226FBD" w:rsidRDefault="006C7720" w:rsidP="00226FBD">
      <w:pPr>
        <w:spacing w:before="120" w:line="320" w:lineRule="exact"/>
        <w:ind w:firstLine="567"/>
        <w:jc w:val="both"/>
        <w:rPr>
          <w:bCs/>
          <w:iCs/>
          <w:sz w:val="28"/>
          <w:szCs w:val="28"/>
          <w:lang w:val="nl-NL"/>
        </w:rPr>
      </w:pPr>
      <w:r w:rsidRPr="006C7720">
        <w:rPr>
          <w:iCs/>
          <w:sz w:val="28"/>
          <w:szCs w:val="28"/>
          <w:lang w:val="nl-NL"/>
        </w:rPr>
        <w:t xml:space="preserve">2. </w:t>
      </w:r>
      <w:r w:rsidR="001829E8" w:rsidRPr="00B55217">
        <w:rPr>
          <w:bCs/>
          <w:i/>
          <w:sz w:val="28"/>
          <w:szCs w:val="28"/>
          <w:lang w:val="nl-NL"/>
        </w:rPr>
        <w:t>Xe cơ giới</w:t>
      </w:r>
      <w:r w:rsidR="0090369A" w:rsidRPr="00B55217">
        <w:rPr>
          <w:bCs/>
          <w:i/>
          <w:sz w:val="28"/>
          <w:szCs w:val="28"/>
          <w:lang w:val="nl-NL"/>
        </w:rPr>
        <w:t xml:space="preserve"> </w:t>
      </w:r>
      <w:r w:rsidR="00223B8B" w:rsidRPr="00B55217">
        <w:rPr>
          <w:bCs/>
          <w:i/>
          <w:sz w:val="28"/>
          <w:szCs w:val="28"/>
          <w:lang w:val="nl-NL"/>
        </w:rPr>
        <w:t>cùng kiểu loại</w:t>
      </w:r>
      <w:r w:rsidR="00223B8B" w:rsidRPr="00B55217">
        <w:rPr>
          <w:bCs/>
          <w:iCs/>
          <w:sz w:val="28"/>
          <w:szCs w:val="28"/>
          <w:lang w:val="nl-NL"/>
        </w:rPr>
        <w:t xml:space="preserve"> là các xe đáp ứng yêu cầu </w:t>
      </w:r>
      <w:r w:rsidR="003A55CD" w:rsidRPr="00B55217">
        <w:rPr>
          <w:bCs/>
          <w:iCs/>
          <w:sz w:val="28"/>
          <w:szCs w:val="28"/>
          <w:lang w:val="nl-NL"/>
        </w:rPr>
        <w:t>ATKT &amp; BVMT</w:t>
      </w:r>
      <w:r w:rsidR="00223B8B" w:rsidRPr="00B55217">
        <w:rPr>
          <w:bCs/>
          <w:iCs/>
          <w:sz w:val="28"/>
          <w:szCs w:val="28"/>
          <w:lang w:val="nl-NL"/>
        </w:rPr>
        <w:t xml:space="preserve"> theo quy định tại Phụ lục X</w:t>
      </w:r>
      <w:r w:rsidR="00D452A3" w:rsidRPr="00B55217">
        <w:rPr>
          <w:bCs/>
          <w:iCs/>
          <w:sz w:val="28"/>
          <w:szCs w:val="28"/>
          <w:lang w:val="nl-NL"/>
        </w:rPr>
        <w:t>XX</w:t>
      </w:r>
      <w:r w:rsidR="00AA7061" w:rsidRPr="00B55217">
        <w:rPr>
          <w:bCs/>
          <w:iCs/>
          <w:sz w:val="28"/>
          <w:szCs w:val="28"/>
          <w:lang w:val="nl-NL"/>
        </w:rPr>
        <w:t>III</w:t>
      </w:r>
      <w:r w:rsidR="00223B8B" w:rsidRPr="00B55217">
        <w:rPr>
          <w:bCs/>
          <w:iCs/>
          <w:sz w:val="28"/>
          <w:szCs w:val="28"/>
          <w:lang w:val="nl-NL"/>
        </w:rPr>
        <w:t xml:space="preserve"> ban hành kèm theo Thông tư này</w:t>
      </w:r>
      <w:r w:rsidR="00226FBD">
        <w:rPr>
          <w:bCs/>
          <w:iCs/>
          <w:sz w:val="28"/>
          <w:szCs w:val="28"/>
          <w:lang w:val="nl-NL"/>
        </w:rPr>
        <w:t xml:space="preserve">. </w:t>
      </w:r>
    </w:p>
    <w:p w14:paraId="5DD5B972"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3. </w:t>
      </w:r>
      <w:r w:rsidR="00FC6ACD" w:rsidRPr="00B55217">
        <w:rPr>
          <w:bCs/>
          <w:i/>
          <w:sz w:val="28"/>
          <w:szCs w:val="28"/>
          <w:lang w:val="nl-NL"/>
        </w:rPr>
        <w:t xml:space="preserve">Cải tạo </w:t>
      </w:r>
      <w:r w:rsidR="001829E8" w:rsidRPr="00B55217">
        <w:rPr>
          <w:bCs/>
          <w:i/>
          <w:sz w:val="28"/>
          <w:szCs w:val="28"/>
          <w:lang w:val="nl-NL"/>
        </w:rPr>
        <w:t>xe cơ giới</w:t>
      </w:r>
      <w:r w:rsidR="006A1CEA" w:rsidRPr="00B55217">
        <w:rPr>
          <w:bCs/>
          <w:iCs/>
          <w:sz w:val="28"/>
          <w:szCs w:val="28"/>
          <w:lang w:val="nl-NL"/>
        </w:rPr>
        <w:t xml:space="preserve"> </w:t>
      </w:r>
      <w:r w:rsidR="00FC6ACD" w:rsidRPr="00B55217">
        <w:rPr>
          <w:bCs/>
          <w:iCs/>
          <w:sz w:val="28"/>
          <w:szCs w:val="28"/>
          <w:lang w:val="nl-NL"/>
        </w:rPr>
        <w:t xml:space="preserve">là việc thay đổi đặc điểm của </w:t>
      </w:r>
      <w:r w:rsidR="001829E8" w:rsidRPr="00B55217">
        <w:rPr>
          <w:bCs/>
          <w:iCs/>
          <w:sz w:val="28"/>
          <w:szCs w:val="28"/>
          <w:lang w:val="nl-NL"/>
        </w:rPr>
        <w:t>xe cơ giới</w:t>
      </w:r>
      <w:r w:rsidR="00FC6ACD" w:rsidRPr="00B55217">
        <w:rPr>
          <w:bCs/>
          <w:iCs/>
          <w:sz w:val="28"/>
          <w:szCs w:val="28"/>
          <w:lang w:val="nl-NL"/>
        </w:rPr>
        <w:t xml:space="preserve"> quy định tại Phụ lục X</w:t>
      </w:r>
      <w:r w:rsidR="00D452A3" w:rsidRPr="00B55217">
        <w:rPr>
          <w:bCs/>
          <w:iCs/>
          <w:sz w:val="28"/>
          <w:szCs w:val="28"/>
          <w:lang w:val="nl-NL"/>
        </w:rPr>
        <w:t>XX</w:t>
      </w:r>
      <w:r w:rsidR="00AA7061" w:rsidRPr="00B55217">
        <w:rPr>
          <w:bCs/>
          <w:iCs/>
          <w:sz w:val="28"/>
          <w:szCs w:val="28"/>
          <w:lang w:val="nl-NL"/>
        </w:rPr>
        <w:t>III</w:t>
      </w:r>
      <w:r w:rsidR="00FC6ACD" w:rsidRPr="00B55217">
        <w:rPr>
          <w:bCs/>
          <w:iCs/>
          <w:sz w:val="28"/>
          <w:szCs w:val="28"/>
          <w:lang w:val="nl-NL"/>
        </w:rPr>
        <w:t xml:space="preserve"> ban hành kèm theo Thông tư này dẫn đến không cùng kiểu loại với </w:t>
      </w:r>
      <w:r w:rsidR="001829E8" w:rsidRPr="00B55217">
        <w:rPr>
          <w:bCs/>
          <w:iCs/>
          <w:sz w:val="28"/>
          <w:szCs w:val="28"/>
          <w:lang w:val="nl-NL"/>
        </w:rPr>
        <w:t>xe cơ giới</w:t>
      </w:r>
      <w:r w:rsidR="00FC6ACD" w:rsidRPr="00B55217">
        <w:rPr>
          <w:bCs/>
          <w:iCs/>
          <w:sz w:val="28"/>
          <w:szCs w:val="28"/>
          <w:lang w:val="nl-NL"/>
        </w:rPr>
        <w:t xml:space="preserve"> trước cải tạo liền kề trước đó.</w:t>
      </w:r>
    </w:p>
    <w:p w14:paraId="6B382839"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4. </w:t>
      </w:r>
      <w:r w:rsidR="006971D2" w:rsidRPr="006971D2">
        <w:rPr>
          <w:bCs/>
          <w:i/>
          <w:sz w:val="28"/>
          <w:szCs w:val="28"/>
          <w:lang w:val="nl-NL"/>
        </w:rPr>
        <w:t>Xe cơ giới trước cải tạo</w:t>
      </w:r>
      <w:r w:rsidR="006971D2" w:rsidRPr="006971D2">
        <w:rPr>
          <w:bCs/>
          <w:iCs/>
          <w:sz w:val="28"/>
          <w:szCs w:val="28"/>
          <w:lang w:val="nl-NL"/>
        </w:rPr>
        <w:t xml:space="preserve"> là xe cơ giới đã được cơ quan có thẩm quyền chứng nhận chất lượng an toàn kỹ thuật và bảo vệ môi trường trong sản xuất, </w:t>
      </w:r>
      <w:r w:rsidR="006971D2" w:rsidRPr="006971D2">
        <w:rPr>
          <w:bCs/>
          <w:iCs/>
          <w:sz w:val="28"/>
          <w:szCs w:val="28"/>
          <w:lang w:val="nl-NL"/>
        </w:rPr>
        <w:lastRenderedPageBreak/>
        <w:t>lắp ráp, nhập khẩu; chứng nhận an toàn kỹ thuật và bảo vệ môi trường xe cơ giới cải tạo; chứng nhận kiểm định an toàn kỹ thuật và bảo vệ môi trường phương tiện giao thông cơ giới đường bộ.</w:t>
      </w:r>
    </w:p>
    <w:p w14:paraId="646BFC6E"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5. </w:t>
      </w:r>
      <w:r w:rsidR="00666725" w:rsidRPr="00B55217">
        <w:rPr>
          <w:bCs/>
          <w:i/>
          <w:sz w:val="28"/>
          <w:szCs w:val="28"/>
          <w:lang w:val="nl-NL"/>
        </w:rPr>
        <w:t>X</w:t>
      </w:r>
      <w:r w:rsidR="003056E4" w:rsidRPr="00B55217">
        <w:rPr>
          <w:bCs/>
          <w:i/>
          <w:sz w:val="28"/>
          <w:szCs w:val="28"/>
          <w:lang w:val="nl-NL"/>
        </w:rPr>
        <w:t>e máy chuyên dùng</w:t>
      </w:r>
      <w:r w:rsidR="009F351D" w:rsidRPr="00B55217">
        <w:rPr>
          <w:bCs/>
          <w:i/>
          <w:sz w:val="28"/>
          <w:szCs w:val="28"/>
          <w:lang w:val="nl-NL"/>
        </w:rPr>
        <w:t xml:space="preserve"> cùng kiểu loại</w:t>
      </w:r>
      <w:r w:rsidR="009F351D" w:rsidRPr="00B55217">
        <w:rPr>
          <w:bCs/>
          <w:iCs/>
          <w:sz w:val="28"/>
          <w:szCs w:val="28"/>
          <w:lang w:val="nl-NL"/>
        </w:rPr>
        <w:t xml:space="preserve"> là các </w:t>
      </w:r>
      <w:r w:rsidR="00FB1903" w:rsidRPr="00B55217">
        <w:rPr>
          <w:bCs/>
          <w:iCs/>
          <w:sz w:val="28"/>
          <w:szCs w:val="28"/>
          <w:lang w:val="nl-NL"/>
        </w:rPr>
        <w:t>x</w:t>
      </w:r>
      <w:r w:rsidR="009F351D" w:rsidRPr="00B55217">
        <w:rPr>
          <w:bCs/>
          <w:iCs/>
          <w:sz w:val="28"/>
          <w:szCs w:val="28"/>
          <w:lang w:val="nl-NL"/>
        </w:rPr>
        <w:t>e của cùng một chủ sở hữu công nghiệp, nhãn hiệu, thiết kế, thông số kỹ thuật cơ bản và cùng nước sản xuất.</w:t>
      </w:r>
    </w:p>
    <w:p w14:paraId="1DBFED31"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6. </w:t>
      </w:r>
      <w:r w:rsidR="00056A58" w:rsidRPr="000A459C">
        <w:rPr>
          <w:bCs/>
          <w:i/>
          <w:sz w:val="28"/>
          <w:szCs w:val="28"/>
          <w:lang w:val="nl-NL"/>
        </w:rPr>
        <w:t>Xe bốn bánh có gắn động cơ</w:t>
      </w:r>
      <w:r w:rsidR="00056A58">
        <w:rPr>
          <w:bCs/>
          <w:iCs/>
          <w:sz w:val="28"/>
          <w:szCs w:val="28"/>
          <w:lang w:val="nl-NL"/>
        </w:rPr>
        <w:t xml:space="preserve"> gồm xe chở người bốn bánh có gắn động cơ và xe chở hàng bốn bánh có gắn động cơ.</w:t>
      </w:r>
    </w:p>
    <w:p w14:paraId="66FB337C"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7. </w:t>
      </w:r>
      <w:r w:rsidR="006A1CEA" w:rsidRPr="00B55217">
        <w:rPr>
          <w:bCs/>
          <w:i/>
          <w:sz w:val="28"/>
          <w:szCs w:val="28"/>
          <w:lang w:val="nl-NL"/>
        </w:rPr>
        <w:t xml:space="preserve">Cải tạo </w:t>
      </w:r>
      <w:r w:rsidR="003056E4" w:rsidRPr="00B55217">
        <w:rPr>
          <w:bCs/>
          <w:i/>
          <w:sz w:val="28"/>
          <w:szCs w:val="28"/>
          <w:lang w:val="nl-NL"/>
        </w:rPr>
        <w:t>xe máy chuyên dùng</w:t>
      </w:r>
      <w:r w:rsidR="006A1CEA" w:rsidRPr="00B55217">
        <w:rPr>
          <w:bCs/>
          <w:iCs/>
          <w:sz w:val="28"/>
          <w:szCs w:val="28"/>
          <w:lang w:val="nl-NL"/>
        </w:rPr>
        <w:t xml:space="preserve"> là việc thay đổi đặc điểm của </w:t>
      </w:r>
      <w:r w:rsidR="00FB1903" w:rsidRPr="00B55217">
        <w:rPr>
          <w:bCs/>
          <w:iCs/>
          <w:sz w:val="28"/>
          <w:szCs w:val="28"/>
          <w:lang w:val="nl-NL"/>
        </w:rPr>
        <w:t>x</w:t>
      </w:r>
      <w:r w:rsidR="009F351D" w:rsidRPr="00B55217">
        <w:rPr>
          <w:bCs/>
          <w:iCs/>
          <w:sz w:val="28"/>
          <w:szCs w:val="28"/>
          <w:lang w:val="nl-NL"/>
        </w:rPr>
        <w:t xml:space="preserve">e </w:t>
      </w:r>
      <w:r w:rsidR="006A1CEA" w:rsidRPr="00B55217">
        <w:rPr>
          <w:bCs/>
          <w:iCs/>
          <w:sz w:val="28"/>
          <w:szCs w:val="28"/>
          <w:lang w:val="nl-NL"/>
        </w:rPr>
        <w:t xml:space="preserve">dẫn đến không cùng kiểu loại với </w:t>
      </w:r>
      <w:r w:rsidR="001829E8" w:rsidRPr="00B55217">
        <w:rPr>
          <w:bCs/>
          <w:iCs/>
          <w:sz w:val="28"/>
          <w:szCs w:val="28"/>
          <w:lang w:val="nl-NL"/>
        </w:rPr>
        <w:t>xe cơ giới</w:t>
      </w:r>
      <w:r w:rsidR="006A1CEA" w:rsidRPr="00B55217">
        <w:rPr>
          <w:bCs/>
          <w:iCs/>
          <w:sz w:val="28"/>
          <w:szCs w:val="28"/>
          <w:lang w:val="nl-NL"/>
        </w:rPr>
        <w:t xml:space="preserve"> trước cải tạo liền kề trước đó</w:t>
      </w:r>
      <w:r w:rsidR="009F351D" w:rsidRPr="00B55217">
        <w:rPr>
          <w:bCs/>
          <w:iCs/>
          <w:sz w:val="28"/>
          <w:szCs w:val="28"/>
          <w:lang w:val="nl-NL"/>
        </w:rPr>
        <w:t>.</w:t>
      </w:r>
    </w:p>
    <w:p w14:paraId="4DF30F36"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8. </w:t>
      </w:r>
      <w:r w:rsidR="00223B8B" w:rsidRPr="00B55217">
        <w:rPr>
          <w:bCs/>
          <w:i/>
          <w:sz w:val="28"/>
          <w:szCs w:val="28"/>
          <w:lang w:val="nl-NL"/>
        </w:rPr>
        <w:t xml:space="preserve">Tổng thành của </w:t>
      </w:r>
      <w:r w:rsidR="00DD6770" w:rsidRPr="00B55217">
        <w:rPr>
          <w:bCs/>
          <w:i/>
          <w:sz w:val="28"/>
          <w:szCs w:val="28"/>
          <w:lang w:val="nl-NL"/>
        </w:rPr>
        <w:t>xe cơ giới</w:t>
      </w:r>
      <w:r w:rsidR="00720C96" w:rsidRPr="00B55217">
        <w:rPr>
          <w:bCs/>
          <w:i/>
          <w:sz w:val="28"/>
          <w:szCs w:val="28"/>
          <w:lang w:val="nl-NL"/>
        </w:rPr>
        <w:t xml:space="preserve"> (trừ xe mô tô, xe gắn máy) </w:t>
      </w:r>
      <w:r w:rsidR="00223B8B" w:rsidRPr="00B55217">
        <w:rPr>
          <w:bCs/>
          <w:i/>
          <w:sz w:val="28"/>
          <w:szCs w:val="28"/>
          <w:lang w:val="nl-NL"/>
        </w:rPr>
        <w:t>gồm</w:t>
      </w:r>
      <w:r w:rsidR="00223B8B" w:rsidRPr="00B55217">
        <w:rPr>
          <w:bCs/>
          <w:iCs/>
          <w:sz w:val="28"/>
          <w:szCs w:val="28"/>
          <w:lang w:val="nl-NL"/>
        </w:rPr>
        <w:t>: động cơ; khung; buồng lái, thân xe hoặc thùng xe; t</w:t>
      </w:r>
      <w:r w:rsidR="00DC19C8" w:rsidRPr="00B55217">
        <w:rPr>
          <w:bCs/>
          <w:iCs/>
          <w:sz w:val="28"/>
          <w:szCs w:val="28"/>
          <w:lang w:val="nl-NL"/>
        </w:rPr>
        <w:t>hiết bị chuyên dùng lắp trên xe.</w:t>
      </w:r>
    </w:p>
    <w:p w14:paraId="009B6B6E"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9. </w:t>
      </w:r>
      <w:r w:rsidR="00167A09" w:rsidRPr="00B55217">
        <w:rPr>
          <w:bCs/>
          <w:i/>
          <w:sz w:val="28"/>
          <w:szCs w:val="28"/>
          <w:lang w:val="nl-NL"/>
        </w:rPr>
        <w:t>Hệ thống của</w:t>
      </w:r>
      <w:r w:rsidR="006C778F" w:rsidRPr="00B55217">
        <w:rPr>
          <w:bCs/>
          <w:i/>
          <w:sz w:val="28"/>
          <w:szCs w:val="28"/>
          <w:lang w:val="nl-NL"/>
        </w:rPr>
        <w:t xml:space="preserve"> </w:t>
      </w:r>
      <w:r w:rsidR="00DD6770" w:rsidRPr="00B55217">
        <w:rPr>
          <w:bCs/>
          <w:i/>
          <w:sz w:val="28"/>
          <w:szCs w:val="28"/>
          <w:lang w:val="nl-NL"/>
        </w:rPr>
        <w:t>xe cơ giới</w:t>
      </w:r>
      <w:r w:rsidR="00720C96" w:rsidRPr="00B55217">
        <w:rPr>
          <w:bCs/>
          <w:i/>
          <w:sz w:val="28"/>
          <w:szCs w:val="28"/>
          <w:lang w:val="nl-NL"/>
        </w:rPr>
        <w:t xml:space="preserve"> (trừ xe mô tô, xe gắn máy) </w:t>
      </w:r>
      <w:r w:rsidR="00167A09" w:rsidRPr="00B55217">
        <w:rPr>
          <w:bCs/>
          <w:i/>
          <w:sz w:val="28"/>
          <w:szCs w:val="28"/>
          <w:lang w:val="nl-NL"/>
        </w:rPr>
        <w:t>gồm</w:t>
      </w:r>
      <w:r w:rsidR="00167A09" w:rsidRPr="00B55217">
        <w:rPr>
          <w:bCs/>
          <w:iCs/>
          <w:sz w:val="28"/>
          <w:szCs w:val="28"/>
          <w:lang w:val="nl-NL"/>
        </w:rPr>
        <w:t>: hệ thống truyền lực; hệ thống chuyển động; hệ thống treo; hệ thống phanh; hệ thống lái; hệ thống nhiên liệu; hệ thống điện; hệ thống chiếu sáng và tín hiệu</w:t>
      </w:r>
      <w:r w:rsidR="00DC19C8" w:rsidRPr="00B55217">
        <w:rPr>
          <w:bCs/>
          <w:iCs/>
          <w:sz w:val="28"/>
          <w:szCs w:val="28"/>
          <w:lang w:val="nl-NL"/>
        </w:rPr>
        <w:t>.</w:t>
      </w:r>
    </w:p>
    <w:p w14:paraId="65750225"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10. </w:t>
      </w:r>
      <w:r w:rsidR="00D23B3B" w:rsidRPr="00B55217">
        <w:rPr>
          <w:bCs/>
          <w:i/>
          <w:sz w:val="28"/>
          <w:szCs w:val="28"/>
          <w:lang w:val="nl-NL"/>
        </w:rPr>
        <w:t xml:space="preserve">Kiểm định </w:t>
      </w:r>
      <w:r w:rsidR="003A55CD" w:rsidRPr="00B55217">
        <w:rPr>
          <w:bCs/>
          <w:i/>
          <w:sz w:val="28"/>
          <w:szCs w:val="28"/>
          <w:lang w:val="nl-NL"/>
        </w:rPr>
        <w:t>ATKT &amp; BVMT</w:t>
      </w:r>
      <w:r w:rsidR="003056E4" w:rsidRPr="00B55217">
        <w:rPr>
          <w:bCs/>
          <w:i/>
          <w:sz w:val="28"/>
          <w:szCs w:val="28"/>
          <w:lang w:val="nl-NL"/>
        </w:rPr>
        <w:t xml:space="preserve"> xe cơ giới</w:t>
      </w:r>
      <w:r w:rsidR="005B58F1" w:rsidRPr="00B55217">
        <w:rPr>
          <w:bCs/>
          <w:i/>
          <w:sz w:val="28"/>
          <w:szCs w:val="28"/>
          <w:lang w:val="nl-NL"/>
        </w:rPr>
        <w:t xml:space="preserve"> (trừ xe mô tô, xe gắn máy)</w:t>
      </w:r>
      <w:r w:rsidR="00720C96" w:rsidRPr="00B55217">
        <w:rPr>
          <w:bCs/>
          <w:i/>
          <w:sz w:val="28"/>
          <w:szCs w:val="28"/>
          <w:lang w:val="nl-NL"/>
        </w:rPr>
        <w:t xml:space="preserve">, </w:t>
      </w:r>
      <w:r w:rsidR="003056E4" w:rsidRPr="00B55217">
        <w:rPr>
          <w:bCs/>
          <w:i/>
          <w:sz w:val="28"/>
          <w:szCs w:val="28"/>
          <w:lang w:val="nl-NL"/>
        </w:rPr>
        <w:t>xe máy chuyên dùng</w:t>
      </w:r>
      <w:r w:rsidR="00720C96" w:rsidRPr="00B55217">
        <w:rPr>
          <w:bCs/>
          <w:i/>
          <w:sz w:val="28"/>
          <w:szCs w:val="28"/>
          <w:lang w:val="nl-NL"/>
        </w:rPr>
        <w:t xml:space="preserve"> </w:t>
      </w:r>
      <w:r w:rsidR="00D23B3B" w:rsidRPr="00B55217">
        <w:rPr>
          <w:bCs/>
          <w:i/>
          <w:sz w:val="28"/>
          <w:szCs w:val="28"/>
          <w:lang w:val="nl-NL"/>
        </w:rPr>
        <w:t>(sau đây gọi tắt là kiểm định)</w:t>
      </w:r>
      <w:r w:rsidR="00D23B3B" w:rsidRPr="00B55217">
        <w:rPr>
          <w:bCs/>
          <w:iCs/>
          <w:sz w:val="28"/>
          <w:szCs w:val="28"/>
          <w:lang w:val="nl-NL"/>
        </w:rPr>
        <w:t xml:space="preserve"> là việc kiểm tra, đánh giá lần đầu và định kỳ tình trạng ATKT </w:t>
      </w:r>
      <w:r w:rsidR="003A55CD" w:rsidRPr="00B55217">
        <w:rPr>
          <w:bCs/>
          <w:iCs/>
          <w:sz w:val="28"/>
          <w:szCs w:val="28"/>
          <w:lang w:val="nl-NL"/>
        </w:rPr>
        <w:t>&amp;</w:t>
      </w:r>
      <w:r w:rsidR="00D23B3B" w:rsidRPr="00B55217">
        <w:rPr>
          <w:bCs/>
          <w:iCs/>
          <w:sz w:val="28"/>
          <w:szCs w:val="28"/>
          <w:lang w:val="nl-NL"/>
        </w:rPr>
        <w:t xml:space="preserve"> BVMT của </w:t>
      </w:r>
      <w:r w:rsidR="003056E4" w:rsidRPr="00B55217">
        <w:rPr>
          <w:bCs/>
          <w:iCs/>
          <w:sz w:val="28"/>
          <w:szCs w:val="28"/>
          <w:lang w:val="nl-NL"/>
        </w:rPr>
        <w:t>xe cơ giới</w:t>
      </w:r>
      <w:r w:rsidR="005B58F1" w:rsidRPr="00B55217">
        <w:rPr>
          <w:bCs/>
          <w:iCs/>
          <w:sz w:val="28"/>
          <w:szCs w:val="28"/>
          <w:lang w:val="nl-NL"/>
        </w:rPr>
        <w:t xml:space="preserve"> (trừ xe mô tô, xe gắn máy)</w:t>
      </w:r>
      <w:r w:rsidR="00DC19C8" w:rsidRPr="00B55217">
        <w:rPr>
          <w:bCs/>
          <w:iCs/>
          <w:sz w:val="28"/>
          <w:szCs w:val="28"/>
          <w:lang w:val="nl-NL"/>
        </w:rPr>
        <w:t xml:space="preserve">, </w:t>
      </w:r>
      <w:r w:rsidR="003056E4" w:rsidRPr="00B55217">
        <w:rPr>
          <w:bCs/>
          <w:iCs/>
          <w:sz w:val="28"/>
          <w:szCs w:val="28"/>
          <w:lang w:val="nl-NL"/>
        </w:rPr>
        <w:t>xe máy chuyên dùng</w:t>
      </w:r>
      <w:r w:rsidR="00DC19C8" w:rsidRPr="00B55217">
        <w:rPr>
          <w:bCs/>
          <w:iCs/>
          <w:sz w:val="28"/>
          <w:szCs w:val="28"/>
          <w:lang w:val="nl-NL"/>
        </w:rPr>
        <w:t xml:space="preserve"> </w:t>
      </w:r>
      <w:r w:rsidR="00D23B3B" w:rsidRPr="00B55217">
        <w:rPr>
          <w:bCs/>
          <w:iCs/>
          <w:sz w:val="28"/>
          <w:szCs w:val="28"/>
          <w:lang w:val="nl-NL"/>
        </w:rPr>
        <w:t>theo các tiêu chuẩn, quy chuẩn, quy định</w:t>
      </w:r>
      <w:r w:rsidR="0090369A" w:rsidRPr="00B55217">
        <w:rPr>
          <w:bCs/>
          <w:iCs/>
          <w:sz w:val="28"/>
          <w:szCs w:val="28"/>
          <w:lang w:val="nl-NL"/>
        </w:rPr>
        <w:t>.</w:t>
      </w:r>
    </w:p>
    <w:p w14:paraId="54E04592"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11. </w:t>
      </w:r>
      <w:r w:rsidR="00D23B3B" w:rsidRPr="00B55217">
        <w:rPr>
          <w:bCs/>
          <w:i/>
          <w:sz w:val="28"/>
          <w:szCs w:val="28"/>
          <w:lang w:val="nl-NL"/>
        </w:rPr>
        <w:t xml:space="preserve">Giấy Chứng nhận kiểm định </w:t>
      </w:r>
      <w:r w:rsidR="003A55CD" w:rsidRPr="00B55217">
        <w:rPr>
          <w:bCs/>
          <w:i/>
          <w:sz w:val="28"/>
          <w:szCs w:val="28"/>
          <w:lang w:val="nl-NL"/>
        </w:rPr>
        <w:t>ATKT &amp; BVMT</w:t>
      </w:r>
      <w:r w:rsidR="00D23B3B" w:rsidRPr="00B55217">
        <w:rPr>
          <w:bCs/>
          <w:i/>
          <w:sz w:val="28"/>
          <w:szCs w:val="28"/>
          <w:lang w:val="nl-NL"/>
        </w:rPr>
        <w:t xml:space="preserve"> </w:t>
      </w:r>
      <w:r w:rsidR="009841F4" w:rsidRPr="00B55217">
        <w:rPr>
          <w:bCs/>
          <w:i/>
          <w:sz w:val="28"/>
          <w:szCs w:val="28"/>
          <w:lang w:val="nl-NL"/>
        </w:rPr>
        <w:t>xe</w:t>
      </w:r>
      <w:r w:rsidR="009841F4" w:rsidRPr="00B55217">
        <w:rPr>
          <w:bCs/>
          <w:i/>
          <w:sz w:val="28"/>
          <w:szCs w:val="28"/>
          <w:lang w:val="vi-VN"/>
        </w:rPr>
        <w:t xml:space="preserve"> </w:t>
      </w:r>
      <w:r w:rsidR="00D23B3B" w:rsidRPr="00B55217">
        <w:rPr>
          <w:bCs/>
          <w:i/>
          <w:sz w:val="28"/>
          <w:szCs w:val="28"/>
          <w:lang w:val="nl-NL"/>
        </w:rPr>
        <w:t>cơ giới</w:t>
      </w:r>
      <w:r w:rsidR="009841F4" w:rsidRPr="00B55217">
        <w:rPr>
          <w:bCs/>
          <w:i/>
          <w:sz w:val="28"/>
          <w:szCs w:val="28"/>
          <w:lang w:val="vi-VN"/>
        </w:rPr>
        <w:t xml:space="preserve"> </w:t>
      </w:r>
      <w:r w:rsidR="009841F4" w:rsidRPr="00B55217">
        <w:rPr>
          <w:bCs/>
          <w:i/>
          <w:sz w:val="28"/>
          <w:szCs w:val="28"/>
          <w:lang w:val="nl-NL"/>
        </w:rPr>
        <w:t>(trừ xe mô tô, xe gắn máy)</w:t>
      </w:r>
      <w:r w:rsidR="00846730" w:rsidRPr="00B55217">
        <w:rPr>
          <w:bCs/>
          <w:i/>
          <w:sz w:val="28"/>
          <w:szCs w:val="28"/>
          <w:lang w:val="nl-NL"/>
        </w:rPr>
        <w:t xml:space="preserve">, </w:t>
      </w:r>
      <w:r w:rsidR="003056E4" w:rsidRPr="00B55217">
        <w:rPr>
          <w:bCs/>
          <w:i/>
          <w:sz w:val="28"/>
          <w:szCs w:val="28"/>
          <w:lang w:val="nl-NL"/>
        </w:rPr>
        <w:t>xe máy chuyên dùng</w:t>
      </w:r>
      <w:r w:rsidR="00D23B3B" w:rsidRPr="00B55217">
        <w:rPr>
          <w:bCs/>
          <w:i/>
          <w:sz w:val="28"/>
          <w:szCs w:val="28"/>
          <w:lang w:val="nl-NL"/>
        </w:rPr>
        <w:t xml:space="preserve"> (sau đây gọi tắt là Giấy chứng nhận kiểm định)</w:t>
      </w:r>
      <w:r w:rsidR="00D23B3B" w:rsidRPr="00B55217">
        <w:rPr>
          <w:bCs/>
          <w:iCs/>
          <w:sz w:val="28"/>
          <w:szCs w:val="28"/>
          <w:lang w:val="nl-NL"/>
        </w:rPr>
        <w:t xml:space="preserve"> là chứng chỉ xác nhận</w:t>
      </w:r>
      <w:r w:rsidR="003056E4" w:rsidRPr="00B55217">
        <w:rPr>
          <w:bCs/>
          <w:iCs/>
          <w:sz w:val="28"/>
          <w:szCs w:val="28"/>
          <w:lang w:val="nl-NL"/>
        </w:rPr>
        <w:t xml:space="preserve"> xe cơ giới</w:t>
      </w:r>
      <w:r w:rsidR="00846730" w:rsidRPr="00B55217">
        <w:rPr>
          <w:bCs/>
          <w:iCs/>
          <w:sz w:val="28"/>
          <w:szCs w:val="28"/>
          <w:lang w:val="nl-NL"/>
        </w:rPr>
        <w:t xml:space="preserve">, </w:t>
      </w:r>
      <w:r w:rsidR="003056E4" w:rsidRPr="00B55217">
        <w:rPr>
          <w:bCs/>
          <w:iCs/>
          <w:sz w:val="28"/>
          <w:szCs w:val="28"/>
          <w:lang w:val="nl-NL"/>
        </w:rPr>
        <w:t>xe máy chuyên dùng</w:t>
      </w:r>
      <w:r w:rsidR="00D23B3B" w:rsidRPr="00B55217">
        <w:rPr>
          <w:bCs/>
          <w:iCs/>
          <w:sz w:val="28"/>
          <w:szCs w:val="28"/>
          <w:lang w:val="nl-NL"/>
        </w:rPr>
        <w:t xml:space="preserve"> đã được kiểm định và thỏa mãn các tiêu chuẩn, quy chuẩn, quy định về ATKT </w:t>
      </w:r>
      <w:r w:rsidR="003A55CD" w:rsidRPr="00B55217">
        <w:rPr>
          <w:bCs/>
          <w:iCs/>
          <w:sz w:val="28"/>
          <w:szCs w:val="28"/>
          <w:lang w:val="nl-NL"/>
        </w:rPr>
        <w:t>&amp;</w:t>
      </w:r>
      <w:r w:rsidR="00D23B3B" w:rsidRPr="00B55217">
        <w:rPr>
          <w:bCs/>
          <w:iCs/>
          <w:sz w:val="28"/>
          <w:szCs w:val="28"/>
          <w:lang w:val="nl-NL"/>
        </w:rPr>
        <w:t xml:space="preserve"> BVMT. </w:t>
      </w:r>
    </w:p>
    <w:p w14:paraId="3AD9C835"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12. </w:t>
      </w:r>
      <w:r w:rsidR="00846730" w:rsidRPr="00B55217">
        <w:rPr>
          <w:bCs/>
          <w:i/>
          <w:sz w:val="28"/>
          <w:szCs w:val="28"/>
          <w:lang w:val="nl-NL"/>
        </w:rPr>
        <w:t xml:space="preserve">Tem kiểm định </w:t>
      </w:r>
      <w:r w:rsidR="003A55CD" w:rsidRPr="00B55217">
        <w:rPr>
          <w:bCs/>
          <w:i/>
          <w:sz w:val="28"/>
          <w:szCs w:val="28"/>
          <w:lang w:val="nl-NL"/>
        </w:rPr>
        <w:t xml:space="preserve">ATKT &amp; BVMT </w:t>
      </w:r>
      <w:r w:rsidR="003056E4" w:rsidRPr="00B55217">
        <w:rPr>
          <w:bCs/>
          <w:i/>
          <w:sz w:val="28"/>
          <w:szCs w:val="28"/>
          <w:lang w:val="nl-NL"/>
        </w:rPr>
        <w:t>xe cơ giới</w:t>
      </w:r>
      <w:r w:rsidR="009841F4" w:rsidRPr="00B55217">
        <w:rPr>
          <w:bCs/>
          <w:i/>
          <w:sz w:val="28"/>
          <w:szCs w:val="28"/>
          <w:lang w:val="vi-VN"/>
        </w:rPr>
        <w:t xml:space="preserve"> </w:t>
      </w:r>
      <w:r w:rsidR="009841F4" w:rsidRPr="00B55217">
        <w:rPr>
          <w:bCs/>
          <w:i/>
          <w:sz w:val="28"/>
          <w:szCs w:val="28"/>
          <w:lang w:val="nl-NL"/>
        </w:rPr>
        <w:t>(trừ xe mô tô, xe gắn máy)</w:t>
      </w:r>
      <w:r w:rsidR="00846730" w:rsidRPr="00B55217">
        <w:rPr>
          <w:bCs/>
          <w:i/>
          <w:sz w:val="28"/>
          <w:szCs w:val="28"/>
          <w:lang w:val="nl-NL"/>
        </w:rPr>
        <w:t xml:space="preserve">, </w:t>
      </w:r>
      <w:r w:rsidR="003056E4" w:rsidRPr="00B55217">
        <w:rPr>
          <w:bCs/>
          <w:i/>
          <w:sz w:val="28"/>
          <w:szCs w:val="28"/>
          <w:lang w:val="nl-NL"/>
        </w:rPr>
        <w:t>xe máy chuyên dùng</w:t>
      </w:r>
      <w:r w:rsidR="00846730" w:rsidRPr="00B55217">
        <w:rPr>
          <w:bCs/>
          <w:i/>
          <w:sz w:val="28"/>
          <w:szCs w:val="28"/>
          <w:lang w:val="nl-NL"/>
        </w:rPr>
        <w:t xml:space="preserve"> (sau đây gọi tắt là Tem kiểm định)</w:t>
      </w:r>
      <w:r w:rsidR="00846730" w:rsidRPr="00B55217">
        <w:rPr>
          <w:bCs/>
          <w:iCs/>
          <w:sz w:val="28"/>
          <w:szCs w:val="28"/>
          <w:lang w:val="nl-NL"/>
        </w:rPr>
        <w:t xml:space="preserve"> là biểu trưng cấp cho </w:t>
      </w:r>
      <w:r w:rsidR="003056E4" w:rsidRPr="00B55217">
        <w:rPr>
          <w:bCs/>
          <w:iCs/>
          <w:sz w:val="28"/>
          <w:szCs w:val="28"/>
          <w:lang w:val="nl-NL"/>
        </w:rPr>
        <w:t>xe cơ giới</w:t>
      </w:r>
      <w:r w:rsidR="00DD6770" w:rsidRPr="00B55217">
        <w:rPr>
          <w:bCs/>
          <w:iCs/>
          <w:sz w:val="28"/>
          <w:szCs w:val="28"/>
          <w:lang w:val="nl-NL"/>
        </w:rPr>
        <w:t xml:space="preserve">, </w:t>
      </w:r>
      <w:r w:rsidR="003056E4" w:rsidRPr="00B55217">
        <w:rPr>
          <w:bCs/>
          <w:iCs/>
          <w:sz w:val="28"/>
          <w:szCs w:val="28"/>
          <w:lang w:val="nl-NL"/>
        </w:rPr>
        <w:t>xe máy chuyên dùng</w:t>
      </w:r>
      <w:r w:rsidR="00846730" w:rsidRPr="00B55217">
        <w:rPr>
          <w:bCs/>
          <w:iCs/>
          <w:sz w:val="28"/>
          <w:szCs w:val="28"/>
          <w:lang w:val="nl-NL"/>
        </w:rPr>
        <w:t xml:space="preserve"> đã được cấp Giấy chứng nhận kiểm định và được phép tham gia giao thông đường bộ theo thời hạn ghi trên Tem kiểm định trong lãnh thổ nước Cộng hòa xã hội chủ nghĩa Việt Nam và các nước mà Việt Nam đã ký Hiệp định công nhận lẫn nhau về Giấy chứng nhận kiểm định</w:t>
      </w:r>
      <w:r w:rsidR="0090369A" w:rsidRPr="00B55217">
        <w:rPr>
          <w:bCs/>
          <w:iCs/>
          <w:sz w:val="28"/>
          <w:szCs w:val="28"/>
          <w:lang w:val="nl-NL"/>
        </w:rPr>
        <w:t>.</w:t>
      </w:r>
    </w:p>
    <w:p w14:paraId="4FE26EBF"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13. </w:t>
      </w:r>
      <w:r w:rsidR="00120C54" w:rsidRPr="00632E5D">
        <w:rPr>
          <w:bCs/>
          <w:i/>
          <w:sz w:val="28"/>
          <w:szCs w:val="28"/>
          <w:lang w:val="nl-NL"/>
        </w:rPr>
        <w:t>Chứng chỉ chất lượng được hiểu là một trong các văn bản sau</w:t>
      </w:r>
      <w:r w:rsidR="00120C54" w:rsidRPr="00B55217">
        <w:rPr>
          <w:bCs/>
          <w:iCs/>
          <w:sz w:val="28"/>
          <w:szCs w:val="28"/>
          <w:lang w:val="nl-NL"/>
        </w:rPr>
        <w:t>: Thông báo miễn kiểm tra chất lượng ATKT &amp; BVMT xe nhập khẩu (sau đây viết tắt là Thông báo miễn), Giấy chứng nhận chất lượng ATKT &amp; BVMT xe nhập khẩu (sau đây viết tắt là Giấy chứng nhận CL); Thông báo không đạt chất lượng ATKT &amp; BVMT nhập khẩu (sau đây viết tắt là Thông báo không đạt); Giấy chứng nhận Thẩm định thiết kế; Giấy chứng nhận chất lượng ATKT &amp; BVMT xe sản xuất, lắp ráp (sau đây viết tắt là Giấy chứng nhận kiểu loại); Giấy chứng nhận Thẩm định thiết kế cải tạo; Giấy chứng nhận chất lượng ATKT &amp; BVMT xe cải tạo.</w:t>
      </w:r>
    </w:p>
    <w:p w14:paraId="3CBF78E4"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14. </w:t>
      </w:r>
      <w:r w:rsidR="00846730" w:rsidRPr="00B55217">
        <w:rPr>
          <w:bCs/>
          <w:i/>
          <w:sz w:val="28"/>
          <w:szCs w:val="28"/>
          <w:lang w:val="nl-NL"/>
        </w:rPr>
        <w:t>Phiếu lập hồ sơ phương tiện</w:t>
      </w:r>
      <w:r w:rsidR="00846730" w:rsidRPr="00B55217">
        <w:rPr>
          <w:bCs/>
          <w:iCs/>
          <w:sz w:val="28"/>
          <w:szCs w:val="28"/>
          <w:lang w:val="nl-NL"/>
        </w:rPr>
        <w:t xml:space="preserve"> là bản ghi các thông tin hành chính, thông số kỹ thuật của </w:t>
      </w:r>
      <w:r w:rsidR="00DD6770" w:rsidRPr="00B55217">
        <w:rPr>
          <w:bCs/>
          <w:iCs/>
          <w:sz w:val="28"/>
          <w:szCs w:val="28"/>
          <w:lang w:val="nl-NL"/>
        </w:rPr>
        <w:t>xe cơ giới</w:t>
      </w:r>
      <w:r w:rsidR="00846730" w:rsidRPr="00B55217">
        <w:rPr>
          <w:bCs/>
          <w:iCs/>
          <w:sz w:val="28"/>
          <w:szCs w:val="28"/>
          <w:lang w:val="nl-NL"/>
        </w:rPr>
        <w:t xml:space="preserve"> nguyên thủy và cập nhật những thay đổi trong suốt quá trình sử dụng.</w:t>
      </w:r>
    </w:p>
    <w:p w14:paraId="188DA510" w14:textId="77777777" w:rsidR="00226FBD" w:rsidRDefault="00226FBD" w:rsidP="00226FBD">
      <w:pPr>
        <w:spacing w:before="120" w:line="320" w:lineRule="exact"/>
        <w:ind w:firstLine="567"/>
        <w:jc w:val="both"/>
        <w:rPr>
          <w:bCs/>
          <w:iCs/>
          <w:sz w:val="28"/>
          <w:szCs w:val="28"/>
          <w:lang w:val="nl-NL"/>
        </w:rPr>
      </w:pPr>
      <w:r>
        <w:rPr>
          <w:bCs/>
          <w:iCs/>
          <w:sz w:val="28"/>
          <w:szCs w:val="28"/>
          <w:lang w:val="nl-NL"/>
        </w:rPr>
        <w:lastRenderedPageBreak/>
        <w:t xml:space="preserve">15. </w:t>
      </w:r>
      <w:r w:rsidR="00846730" w:rsidRPr="00B55217">
        <w:rPr>
          <w:bCs/>
          <w:i/>
          <w:sz w:val="28"/>
          <w:szCs w:val="28"/>
          <w:lang w:val="nl-NL"/>
        </w:rPr>
        <w:t>Phiếu kiểm định</w:t>
      </w:r>
      <w:r w:rsidR="00846730" w:rsidRPr="00B55217">
        <w:rPr>
          <w:bCs/>
          <w:iCs/>
          <w:sz w:val="28"/>
          <w:szCs w:val="28"/>
          <w:lang w:val="nl-NL"/>
        </w:rPr>
        <w:t xml:space="preserve"> là bản ghi nhận kết quả kiểm tra và ảnh chụp </w:t>
      </w:r>
      <w:r w:rsidR="00DD6770" w:rsidRPr="00B55217">
        <w:rPr>
          <w:bCs/>
          <w:iCs/>
          <w:sz w:val="28"/>
          <w:szCs w:val="28"/>
          <w:lang w:val="nl-NL"/>
        </w:rPr>
        <w:t>xe cơ giới</w:t>
      </w:r>
      <w:r w:rsidR="00846730" w:rsidRPr="00B55217">
        <w:rPr>
          <w:bCs/>
          <w:iCs/>
          <w:sz w:val="28"/>
          <w:szCs w:val="28"/>
          <w:lang w:val="nl-NL"/>
        </w:rPr>
        <w:t xml:space="preserve"> của mỗi lần kiểm định.</w:t>
      </w:r>
    </w:p>
    <w:p w14:paraId="0D020F50"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16. </w:t>
      </w:r>
      <w:r w:rsidR="00846730" w:rsidRPr="00B55217">
        <w:rPr>
          <w:bCs/>
          <w:i/>
          <w:sz w:val="28"/>
          <w:szCs w:val="28"/>
          <w:lang w:val="nl-NL"/>
        </w:rPr>
        <w:t>Cơ sở thiết kế</w:t>
      </w:r>
      <w:r w:rsidR="006A1CB1" w:rsidRPr="00B55217">
        <w:rPr>
          <w:bCs/>
          <w:i/>
          <w:sz w:val="28"/>
          <w:szCs w:val="28"/>
          <w:lang w:val="nl-NL"/>
        </w:rPr>
        <w:t xml:space="preserve"> </w:t>
      </w:r>
      <w:r w:rsidR="001829E8" w:rsidRPr="00B55217">
        <w:rPr>
          <w:bCs/>
          <w:i/>
          <w:sz w:val="28"/>
          <w:szCs w:val="28"/>
          <w:lang w:val="nl-NL"/>
        </w:rPr>
        <w:t>xe cơ giới</w:t>
      </w:r>
      <w:r w:rsidR="006A1CB1" w:rsidRPr="00B55217">
        <w:rPr>
          <w:bCs/>
          <w:i/>
          <w:sz w:val="28"/>
          <w:szCs w:val="28"/>
          <w:lang w:val="nl-NL"/>
        </w:rPr>
        <w:t xml:space="preserve"> và xe máy chuyên dùng</w:t>
      </w:r>
      <w:r w:rsidR="00E85F15" w:rsidRPr="00B55217">
        <w:rPr>
          <w:bCs/>
          <w:i/>
          <w:sz w:val="28"/>
          <w:szCs w:val="28"/>
          <w:lang w:val="vi-VN"/>
        </w:rPr>
        <w:t xml:space="preserve"> (sau đây viết tắt là Cơ sở thiết kế)</w:t>
      </w:r>
      <w:r w:rsidR="006A1CB1" w:rsidRPr="00B55217">
        <w:rPr>
          <w:bCs/>
          <w:iCs/>
          <w:sz w:val="28"/>
          <w:szCs w:val="28"/>
          <w:lang w:val="nl-NL"/>
        </w:rPr>
        <w:t xml:space="preserve"> </w:t>
      </w:r>
      <w:r w:rsidR="00846730" w:rsidRPr="00B55217">
        <w:rPr>
          <w:bCs/>
          <w:iCs/>
          <w:sz w:val="28"/>
          <w:szCs w:val="28"/>
          <w:lang w:val="nl-NL"/>
        </w:rPr>
        <w:t xml:space="preserve">là tổ chức được thành lập theo quy định của pháp </w:t>
      </w:r>
      <w:r w:rsidR="00E85F15" w:rsidRPr="00B55217">
        <w:rPr>
          <w:bCs/>
          <w:iCs/>
          <w:sz w:val="28"/>
          <w:szCs w:val="28"/>
          <w:lang w:val="nl-NL"/>
        </w:rPr>
        <w:t>luật</w:t>
      </w:r>
      <w:r w:rsidR="003F0A1A" w:rsidRPr="00B55217">
        <w:rPr>
          <w:bCs/>
          <w:iCs/>
          <w:sz w:val="28"/>
          <w:szCs w:val="28"/>
          <w:lang w:val="vi-VN"/>
        </w:rPr>
        <w:t>.</w:t>
      </w:r>
    </w:p>
    <w:p w14:paraId="231221E4"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17. </w:t>
      </w:r>
      <w:r w:rsidR="00893982" w:rsidRPr="00B55217">
        <w:rPr>
          <w:bCs/>
          <w:i/>
          <w:sz w:val="28"/>
          <w:szCs w:val="28"/>
          <w:lang w:val="vi-VN"/>
        </w:rPr>
        <w:t xml:space="preserve">Cơ sở thi công </w:t>
      </w:r>
      <w:r w:rsidR="001829E8" w:rsidRPr="00B55217">
        <w:rPr>
          <w:bCs/>
          <w:i/>
          <w:sz w:val="28"/>
          <w:szCs w:val="28"/>
          <w:lang w:val="vi-VN"/>
        </w:rPr>
        <w:t>xe cơ giới</w:t>
      </w:r>
      <w:r w:rsidR="00893982" w:rsidRPr="00B55217">
        <w:rPr>
          <w:bCs/>
          <w:i/>
          <w:sz w:val="28"/>
          <w:szCs w:val="28"/>
          <w:lang w:val="vi-VN"/>
        </w:rPr>
        <w:t xml:space="preserve"> và xe máy chuyên </w:t>
      </w:r>
      <w:r w:rsidR="00E85F15" w:rsidRPr="00B55217">
        <w:rPr>
          <w:bCs/>
          <w:i/>
          <w:sz w:val="28"/>
          <w:szCs w:val="28"/>
          <w:lang w:val="vi-VN"/>
        </w:rPr>
        <w:t>dùng</w:t>
      </w:r>
      <w:r w:rsidR="009841F4" w:rsidRPr="00B55217">
        <w:rPr>
          <w:bCs/>
          <w:i/>
          <w:sz w:val="28"/>
          <w:szCs w:val="28"/>
          <w:lang w:val="vi-VN"/>
        </w:rPr>
        <w:t xml:space="preserve"> (sau đây viết tắt là Cơ sở thi công)</w:t>
      </w:r>
      <w:r w:rsidR="00846730" w:rsidRPr="00B55217">
        <w:rPr>
          <w:bCs/>
          <w:iCs/>
          <w:sz w:val="28"/>
          <w:szCs w:val="28"/>
          <w:lang w:val="nl-NL"/>
        </w:rPr>
        <w:t xml:space="preserve"> là tổ chức được thành lập theo quy định của pháp luật</w:t>
      </w:r>
      <w:r w:rsidR="0088194A" w:rsidRPr="00CA17B8">
        <w:rPr>
          <w:bCs/>
          <w:iCs/>
          <w:sz w:val="28"/>
          <w:szCs w:val="28"/>
          <w:lang w:val="nl-NL"/>
        </w:rPr>
        <w:t>.</w:t>
      </w:r>
    </w:p>
    <w:p w14:paraId="09AAF9A7"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18. </w:t>
      </w:r>
      <w:r w:rsidR="00EE10B1" w:rsidRPr="00B55217">
        <w:rPr>
          <w:bCs/>
          <w:i/>
          <w:sz w:val="28"/>
          <w:szCs w:val="28"/>
          <w:lang w:val="nl-NL"/>
        </w:rPr>
        <w:t>Chủ</w:t>
      </w:r>
      <w:r w:rsidR="009A47F3" w:rsidRPr="00B55217">
        <w:rPr>
          <w:bCs/>
          <w:i/>
          <w:sz w:val="28"/>
          <w:szCs w:val="28"/>
          <w:lang w:val="nl-NL"/>
        </w:rPr>
        <w:t xml:space="preserve"> xe</w:t>
      </w:r>
      <w:r w:rsidR="00EE10B1" w:rsidRPr="00B55217">
        <w:rPr>
          <w:bCs/>
          <w:iCs/>
          <w:sz w:val="28"/>
          <w:szCs w:val="28"/>
          <w:lang w:val="nl-NL"/>
        </w:rPr>
        <w:t xml:space="preserve"> </w:t>
      </w:r>
      <w:r w:rsidR="009A47F3" w:rsidRPr="00B55217">
        <w:rPr>
          <w:bCs/>
          <w:iCs/>
          <w:sz w:val="28"/>
          <w:szCs w:val="28"/>
          <w:lang w:val="nl-NL"/>
        </w:rPr>
        <w:t xml:space="preserve">gồm chủ </w:t>
      </w:r>
      <w:r w:rsidR="001829E8" w:rsidRPr="00B55217">
        <w:rPr>
          <w:bCs/>
          <w:iCs/>
          <w:sz w:val="28"/>
          <w:szCs w:val="28"/>
          <w:lang w:val="nl-NL"/>
        </w:rPr>
        <w:t>xe cơ giới</w:t>
      </w:r>
      <w:r w:rsidR="00432051" w:rsidRPr="00B55217">
        <w:rPr>
          <w:bCs/>
          <w:iCs/>
          <w:sz w:val="28"/>
          <w:szCs w:val="28"/>
          <w:lang w:val="nl-NL"/>
        </w:rPr>
        <w:t xml:space="preserve">, </w:t>
      </w:r>
      <w:r w:rsidR="003056E4" w:rsidRPr="00B55217">
        <w:rPr>
          <w:bCs/>
          <w:iCs/>
          <w:sz w:val="28"/>
          <w:szCs w:val="28"/>
          <w:lang w:val="nl-NL"/>
        </w:rPr>
        <w:t>xe máy chuyên dùng</w:t>
      </w:r>
      <w:r w:rsidR="009A47F3" w:rsidRPr="00B55217">
        <w:rPr>
          <w:bCs/>
          <w:iCs/>
          <w:sz w:val="28"/>
          <w:szCs w:val="28"/>
          <w:lang w:val="nl-NL"/>
        </w:rPr>
        <w:t xml:space="preserve">, lái xe hoặc người đưa </w:t>
      </w:r>
      <w:r w:rsidR="001829E8" w:rsidRPr="00B55217">
        <w:rPr>
          <w:bCs/>
          <w:iCs/>
          <w:sz w:val="28"/>
          <w:szCs w:val="28"/>
          <w:lang w:val="nl-NL"/>
        </w:rPr>
        <w:t>xe cơ giới</w:t>
      </w:r>
      <w:r w:rsidR="009A47F3" w:rsidRPr="00B55217">
        <w:rPr>
          <w:bCs/>
          <w:iCs/>
          <w:sz w:val="28"/>
          <w:szCs w:val="28"/>
          <w:lang w:val="nl-NL"/>
        </w:rPr>
        <w:t xml:space="preserve"> đến kiểm định</w:t>
      </w:r>
      <w:r w:rsidR="000A459C" w:rsidRPr="00B55217">
        <w:rPr>
          <w:bCs/>
          <w:iCs/>
          <w:sz w:val="28"/>
          <w:szCs w:val="28"/>
          <w:lang w:val="nl-NL"/>
        </w:rPr>
        <w:t xml:space="preserve"> (trường hợp cải tạo xe cơ giới thì lái xe hoặc người đưa xe cơ giới đến phải có giấy ủy quyền của chủ xe cơ giới)</w:t>
      </w:r>
      <w:r w:rsidR="00EE10B1" w:rsidRPr="00B55217">
        <w:rPr>
          <w:bCs/>
          <w:iCs/>
          <w:sz w:val="28"/>
          <w:szCs w:val="28"/>
          <w:lang w:val="nl-NL"/>
        </w:rPr>
        <w:t>.</w:t>
      </w:r>
    </w:p>
    <w:p w14:paraId="7F383CA1"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19. </w:t>
      </w:r>
      <w:r w:rsidR="00EE10B1" w:rsidRPr="00B55217">
        <w:rPr>
          <w:bCs/>
          <w:i/>
          <w:sz w:val="28"/>
          <w:szCs w:val="28"/>
          <w:lang w:val="nl-NL"/>
        </w:rPr>
        <w:t>Nghiệm thu</w:t>
      </w:r>
      <w:r w:rsidR="006416FC" w:rsidRPr="00B55217">
        <w:rPr>
          <w:bCs/>
          <w:i/>
          <w:sz w:val="28"/>
          <w:szCs w:val="28"/>
          <w:lang w:val="nl-NL"/>
        </w:rPr>
        <w:t xml:space="preserve"> cải tạo </w:t>
      </w:r>
      <w:r w:rsidR="001829E8" w:rsidRPr="00B55217">
        <w:rPr>
          <w:bCs/>
          <w:i/>
          <w:sz w:val="28"/>
          <w:szCs w:val="28"/>
          <w:lang w:val="nl-NL"/>
        </w:rPr>
        <w:t>xe cơ giới</w:t>
      </w:r>
      <w:r w:rsidR="00EE10B1" w:rsidRPr="00B55217">
        <w:rPr>
          <w:bCs/>
          <w:iCs/>
          <w:sz w:val="28"/>
          <w:szCs w:val="28"/>
          <w:lang w:val="nl-NL"/>
        </w:rPr>
        <w:t xml:space="preserve"> là việc kiểm tra </w:t>
      </w:r>
      <w:r w:rsidR="001829E8" w:rsidRPr="00B55217">
        <w:rPr>
          <w:bCs/>
          <w:iCs/>
          <w:sz w:val="28"/>
          <w:szCs w:val="28"/>
          <w:lang w:val="nl-NL"/>
        </w:rPr>
        <w:t>xe cơ giới</w:t>
      </w:r>
      <w:r w:rsidR="00EE10B1" w:rsidRPr="00B55217">
        <w:rPr>
          <w:bCs/>
          <w:iCs/>
          <w:sz w:val="28"/>
          <w:szCs w:val="28"/>
          <w:lang w:val="nl-NL"/>
        </w:rPr>
        <w:t xml:space="preserve"> được thi công cải tạo theo hồ sơ </w:t>
      </w:r>
      <w:r w:rsidR="009B24FE">
        <w:rPr>
          <w:bCs/>
          <w:iCs/>
          <w:sz w:val="28"/>
          <w:szCs w:val="28"/>
          <w:lang w:val="nl-NL"/>
        </w:rPr>
        <w:t>t</w:t>
      </w:r>
      <w:r w:rsidR="00EE10B1" w:rsidRPr="00B55217">
        <w:rPr>
          <w:bCs/>
          <w:iCs/>
          <w:sz w:val="28"/>
          <w:szCs w:val="28"/>
          <w:lang w:val="nl-NL"/>
        </w:rPr>
        <w:t>hiết kế</w:t>
      </w:r>
      <w:r w:rsidR="00CA1E6D" w:rsidRPr="00B55217">
        <w:rPr>
          <w:bCs/>
          <w:iCs/>
          <w:sz w:val="28"/>
          <w:szCs w:val="28"/>
          <w:lang w:val="nl-NL"/>
        </w:rPr>
        <w:t xml:space="preserve"> hoặc các nội dung của Điều </w:t>
      </w:r>
      <w:r w:rsidR="0009391D">
        <w:rPr>
          <w:bCs/>
          <w:iCs/>
          <w:sz w:val="28"/>
          <w:szCs w:val="28"/>
          <w:lang w:val="nl-NL"/>
        </w:rPr>
        <w:t>21</w:t>
      </w:r>
      <w:r w:rsidR="00CA1E6D" w:rsidRPr="00B55217">
        <w:rPr>
          <w:bCs/>
          <w:iCs/>
          <w:sz w:val="28"/>
          <w:szCs w:val="28"/>
          <w:lang w:val="nl-NL"/>
        </w:rPr>
        <w:t xml:space="preserve"> Thông tư này </w:t>
      </w:r>
      <w:r w:rsidR="00EE10B1" w:rsidRPr="00B55217">
        <w:rPr>
          <w:bCs/>
          <w:iCs/>
          <w:sz w:val="28"/>
          <w:szCs w:val="28"/>
          <w:lang w:val="nl-NL"/>
        </w:rPr>
        <w:t xml:space="preserve">theo quy định tại Phụ lục </w:t>
      </w:r>
      <w:r w:rsidR="00DF6F0B" w:rsidRPr="00B55217">
        <w:rPr>
          <w:bCs/>
          <w:iCs/>
          <w:sz w:val="28"/>
          <w:szCs w:val="28"/>
          <w:lang w:val="nl-NL"/>
        </w:rPr>
        <w:t>XX</w:t>
      </w:r>
      <w:r w:rsidR="00EE10B1" w:rsidRPr="00B55217">
        <w:rPr>
          <w:bCs/>
          <w:iCs/>
          <w:sz w:val="28"/>
          <w:szCs w:val="28"/>
          <w:lang w:val="nl-NL"/>
        </w:rPr>
        <w:t>V ban hành kèm theo Thông tư này.</w:t>
      </w:r>
    </w:p>
    <w:p w14:paraId="2B7AD8D6"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20. </w:t>
      </w:r>
      <w:r w:rsidR="00FB1903" w:rsidRPr="00B55217">
        <w:rPr>
          <w:bCs/>
          <w:i/>
          <w:sz w:val="28"/>
          <w:szCs w:val="28"/>
          <w:lang w:val="nl-NL"/>
        </w:rPr>
        <w:t>Cơ sở</w:t>
      </w:r>
      <w:r w:rsidR="00EE10B1" w:rsidRPr="00B55217">
        <w:rPr>
          <w:bCs/>
          <w:i/>
          <w:sz w:val="28"/>
          <w:szCs w:val="28"/>
          <w:lang w:val="nl-NL"/>
        </w:rPr>
        <w:t xml:space="preserve"> </w:t>
      </w:r>
      <w:r w:rsidR="00E86119" w:rsidRPr="00B55217">
        <w:rPr>
          <w:bCs/>
          <w:i/>
          <w:sz w:val="28"/>
          <w:szCs w:val="28"/>
          <w:lang w:val="nl-NL"/>
        </w:rPr>
        <w:t>kiểm định</w:t>
      </w:r>
      <w:r w:rsidR="00EE10B1" w:rsidRPr="00B55217">
        <w:rPr>
          <w:bCs/>
          <w:i/>
          <w:sz w:val="28"/>
          <w:szCs w:val="28"/>
          <w:lang w:val="nl-NL"/>
        </w:rPr>
        <w:t xml:space="preserve"> ATKT &amp; BVMT </w:t>
      </w:r>
      <w:r w:rsidR="003056E4" w:rsidRPr="00B55217">
        <w:rPr>
          <w:bCs/>
          <w:i/>
          <w:sz w:val="28"/>
          <w:szCs w:val="28"/>
          <w:lang w:val="nl-NL"/>
        </w:rPr>
        <w:t>xe máy chuyên dùng</w:t>
      </w:r>
      <w:r w:rsidR="00EE10B1" w:rsidRPr="00B55217">
        <w:rPr>
          <w:bCs/>
          <w:iCs/>
          <w:sz w:val="28"/>
          <w:szCs w:val="28"/>
          <w:lang w:val="nl-NL"/>
        </w:rPr>
        <w:t xml:space="preserve"> là các </w:t>
      </w:r>
      <w:r w:rsidR="002A0ED2" w:rsidRPr="00B55217">
        <w:rPr>
          <w:bCs/>
          <w:iCs/>
          <w:sz w:val="28"/>
          <w:szCs w:val="28"/>
          <w:lang w:val="nl-NL"/>
        </w:rPr>
        <w:t>Cơ sở</w:t>
      </w:r>
      <w:r w:rsidR="00EE10B1" w:rsidRPr="00B55217">
        <w:rPr>
          <w:bCs/>
          <w:iCs/>
          <w:sz w:val="28"/>
          <w:szCs w:val="28"/>
          <w:lang w:val="nl-NL"/>
        </w:rPr>
        <w:t xml:space="preserve"> đăng kiểm</w:t>
      </w:r>
      <w:r w:rsidR="00A52D0E" w:rsidRPr="00B55217">
        <w:rPr>
          <w:bCs/>
          <w:iCs/>
          <w:sz w:val="28"/>
          <w:szCs w:val="28"/>
          <w:lang w:val="nl-NL"/>
        </w:rPr>
        <w:t xml:space="preserve"> xe cơ giới</w:t>
      </w:r>
      <w:r w:rsidR="002A0ED2" w:rsidRPr="00B55217">
        <w:rPr>
          <w:bCs/>
          <w:iCs/>
          <w:sz w:val="28"/>
          <w:szCs w:val="28"/>
          <w:lang w:val="nl-NL"/>
        </w:rPr>
        <w:t xml:space="preserve"> </w:t>
      </w:r>
      <w:r w:rsidR="00EE10B1" w:rsidRPr="00B55217">
        <w:rPr>
          <w:bCs/>
          <w:iCs/>
          <w:sz w:val="28"/>
          <w:szCs w:val="28"/>
          <w:lang w:val="nl-NL"/>
        </w:rPr>
        <w:t>và các Chi cục đăng kiểm có đủ điều kiện về cơ sở vật chất, trang thiết bị, nhân lực thực hiện kiểm tra xe theo quy định và được công bố công khai trên Trang thông tin điện tử của Cục Đăng kiểm Việt Nam.</w:t>
      </w:r>
    </w:p>
    <w:p w14:paraId="22DD5665"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21. </w:t>
      </w:r>
      <w:r w:rsidR="009E34A2" w:rsidRPr="009E34A2">
        <w:rPr>
          <w:bCs/>
          <w:i/>
          <w:sz w:val="28"/>
          <w:szCs w:val="28"/>
          <w:lang w:val="nl-NL"/>
        </w:rPr>
        <w:t>Cơ quan nghiệm thu</w:t>
      </w:r>
      <w:r w:rsidR="009E34A2" w:rsidRPr="009E34A2">
        <w:rPr>
          <w:bCs/>
          <w:iCs/>
          <w:sz w:val="28"/>
          <w:szCs w:val="28"/>
          <w:lang w:val="nl-NL"/>
        </w:rPr>
        <w:t xml:space="preserve"> là </w:t>
      </w:r>
      <w:r w:rsidR="009E34A2">
        <w:rPr>
          <w:bCs/>
          <w:iCs/>
          <w:sz w:val="28"/>
          <w:szCs w:val="28"/>
          <w:lang w:val="nl-NL"/>
        </w:rPr>
        <w:t>cơ sở</w:t>
      </w:r>
      <w:r w:rsidR="009E34A2" w:rsidRPr="009E34A2">
        <w:rPr>
          <w:bCs/>
          <w:iCs/>
          <w:sz w:val="28"/>
          <w:szCs w:val="28"/>
          <w:lang w:val="nl-NL"/>
        </w:rPr>
        <w:t xml:space="preserve"> đăng kiểm xe cơ giới</w:t>
      </w:r>
      <w:r w:rsidR="009E34A2">
        <w:rPr>
          <w:bCs/>
          <w:iCs/>
          <w:sz w:val="28"/>
          <w:szCs w:val="28"/>
          <w:lang w:val="nl-NL"/>
        </w:rPr>
        <w:t xml:space="preserve"> </w:t>
      </w:r>
      <w:r w:rsidR="009E34A2" w:rsidRPr="009E34A2">
        <w:rPr>
          <w:bCs/>
          <w:iCs/>
          <w:sz w:val="28"/>
          <w:szCs w:val="28"/>
          <w:lang w:val="nl-NL"/>
        </w:rPr>
        <w:t>đã được cấp Giấy chứng nhận đủ điều kiện hoạt động kiểm định xe cơ giới theo quy định, thực hiện việc nghiệm thu xe cơ giới cải tạo đáp ứng theo yêu cầu tại Thông tư này</w:t>
      </w:r>
      <w:r w:rsidR="009E34A2">
        <w:rPr>
          <w:bCs/>
          <w:iCs/>
          <w:sz w:val="28"/>
          <w:szCs w:val="28"/>
          <w:lang w:val="nl-NL"/>
        </w:rPr>
        <w:t xml:space="preserve"> hoặc </w:t>
      </w:r>
      <w:r w:rsidR="009E34A2" w:rsidRPr="009E34A2">
        <w:rPr>
          <w:bCs/>
          <w:iCs/>
          <w:sz w:val="28"/>
          <w:szCs w:val="28"/>
          <w:lang w:val="nl-NL"/>
        </w:rPr>
        <w:t xml:space="preserve">các Chi cục đăng kiểm có đủ điều kiện về trang bị, thiết bị và nhân lực thực hiện </w:t>
      </w:r>
      <w:r w:rsidR="009E34A2">
        <w:rPr>
          <w:bCs/>
          <w:iCs/>
          <w:sz w:val="28"/>
          <w:szCs w:val="28"/>
          <w:lang w:val="nl-NL"/>
        </w:rPr>
        <w:t>nghiệm thu xe máy chuyên dùng</w:t>
      </w:r>
      <w:r w:rsidR="009E34A2" w:rsidRPr="009E34A2">
        <w:rPr>
          <w:bCs/>
          <w:iCs/>
          <w:sz w:val="28"/>
          <w:szCs w:val="28"/>
          <w:lang w:val="nl-NL"/>
        </w:rPr>
        <w:t xml:space="preserve"> theo quy định và được công bố công khai trên Trang thông tin điện tử của Cục Đăng kiểm Việt Nam.</w:t>
      </w:r>
    </w:p>
    <w:p w14:paraId="20483390" w14:textId="77777777" w:rsidR="00E54A0A" w:rsidRDefault="00226FBD" w:rsidP="00226FBD">
      <w:pPr>
        <w:spacing w:before="120" w:line="320" w:lineRule="exact"/>
        <w:ind w:firstLine="567"/>
        <w:jc w:val="both"/>
        <w:rPr>
          <w:bCs/>
          <w:iCs/>
          <w:sz w:val="28"/>
          <w:szCs w:val="28"/>
          <w:lang w:val="nl-NL"/>
        </w:rPr>
      </w:pPr>
      <w:r>
        <w:rPr>
          <w:bCs/>
          <w:iCs/>
          <w:sz w:val="28"/>
          <w:szCs w:val="28"/>
          <w:lang w:val="nl-NL"/>
        </w:rPr>
        <w:t xml:space="preserve">22. </w:t>
      </w:r>
      <w:r w:rsidR="00A52D0E" w:rsidRPr="00B55217">
        <w:rPr>
          <w:bCs/>
          <w:i/>
          <w:sz w:val="28"/>
          <w:szCs w:val="28"/>
          <w:lang w:val="nl-NL"/>
        </w:rPr>
        <w:t>Cơ sở đăng</w:t>
      </w:r>
      <w:r w:rsidR="00432051" w:rsidRPr="00B55217">
        <w:rPr>
          <w:bCs/>
          <w:i/>
          <w:sz w:val="28"/>
          <w:szCs w:val="28"/>
          <w:lang w:val="nl-NL"/>
        </w:rPr>
        <w:t xml:space="preserve"> kiểm khí thải</w:t>
      </w:r>
      <w:r w:rsidR="009613D1" w:rsidRPr="00B55217">
        <w:rPr>
          <w:bCs/>
          <w:i/>
          <w:sz w:val="28"/>
          <w:szCs w:val="28"/>
          <w:lang w:val="nl-NL"/>
        </w:rPr>
        <w:t xml:space="preserve"> xe</w:t>
      </w:r>
      <w:r w:rsidR="00432051" w:rsidRPr="00B55217">
        <w:rPr>
          <w:bCs/>
          <w:i/>
          <w:sz w:val="28"/>
          <w:szCs w:val="28"/>
          <w:lang w:val="nl-NL"/>
        </w:rPr>
        <w:t xml:space="preserve"> mô tô, xe gắn máy</w:t>
      </w:r>
      <w:r w:rsidR="00432051" w:rsidRPr="00B55217">
        <w:rPr>
          <w:bCs/>
          <w:iCs/>
          <w:sz w:val="28"/>
          <w:szCs w:val="28"/>
          <w:lang w:val="nl-NL"/>
        </w:rPr>
        <w:t xml:space="preserve"> là </w:t>
      </w:r>
      <w:r w:rsidR="009613D1" w:rsidRPr="00B55217">
        <w:rPr>
          <w:bCs/>
          <w:iCs/>
          <w:sz w:val="28"/>
          <w:szCs w:val="28"/>
          <w:lang w:val="nl-NL"/>
        </w:rPr>
        <w:t>c</w:t>
      </w:r>
      <w:r w:rsidR="00432051" w:rsidRPr="00B55217">
        <w:rPr>
          <w:bCs/>
          <w:iCs/>
          <w:sz w:val="28"/>
          <w:szCs w:val="28"/>
          <w:lang w:val="nl-NL"/>
        </w:rPr>
        <w:t xml:space="preserve">ác cơ sở </w:t>
      </w:r>
      <w:r w:rsidR="00E54A0A">
        <w:rPr>
          <w:bCs/>
          <w:iCs/>
          <w:sz w:val="28"/>
          <w:szCs w:val="28"/>
          <w:lang w:val="nl-NL"/>
        </w:rPr>
        <w:t xml:space="preserve">đã được cấp giấy chứng nhận đủ điều kiện hoạt động theo quy định. </w:t>
      </w:r>
    </w:p>
    <w:p w14:paraId="0CEEF11C"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23. </w:t>
      </w:r>
      <w:r w:rsidR="009A47F3" w:rsidRPr="00B55217">
        <w:rPr>
          <w:bCs/>
          <w:i/>
          <w:sz w:val="28"/>
          <w:szCs w:val="28"/>
          <w:lang w:val="nl-NL"/>
        </w:rPr>
        <w:t>Ấn chỉ kiểm định</w:t>
      </w:r>
      <w:r w:rsidR="009A47F3" w:rsidRPr="00B55217">
        <w:rPr>
          <w:bCs/>
          <w:iCs/>
          <w:sz w:val="28"/>
          <w:szCs w:val="28"/>
          <w:lang w:val="nl-NL"/>
        </w:rPr>
        <w:t xml:space="preserve"> là phôi của Giấy chứng nhận kiểm định, Tem kiểm định và Phiếu lập hồ sơ phương tiện.</w:t>
      </w:r>
    </w:p>
    <w:p w14:paraId="45A471D3"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24. </w:t>
      </w:r>
      <w:r w:rsidR="009A47F3" w:rsidRPr="00B55217">
        <w:rPr>
          <w:bCs/>
          <w:i/>
          <w:sz w:val="28"/>
          <w:szCs w:val="28"/>
          <w:lang w:val="nl-NL"/>
        </w:rPr>
        <w:t>Hồ sơ phương tiện</w:t>
      </w:r>
      <w:r w:rsidR="009A47F3" w:rsidRPr="00B55217">
        <w:rPr>
          <w:bCs/>
          <w:iCs/>
          <w:sz w:val="28"/>
          <w:szCs w:val="28"/>
          <w:lang w:val="nl-NL"/>
        </w:rPr>
        <w:t xml:space="preserve"> gồm Phiếu lập hồ sơ phương tiện và các giấy tờ liên quan đến thông tin hành chính, thông số kỹ thuật, kể cả những thay đổi trong suốt quá trình sử dụng </w:t>
      </w:r>
      <w:r w:rsidR="001829E8" w:rsidRPr="00B55217">
        <w:rPr>
          <w:bCs/>
          <w:iCs/>
          <w:sz w:val="28"/>
          <w:szCs w:val="28"/>
          <w:lang w:val="nl-NL"/>
        </w:rPr>
        <w:t>xe cơ giới</w:t>
      </w:r>
      <w:r w:rsidR="009A47F3" w:rsidRPr="00B55217">
        <w:rPr>
          <w:bCs/>
          <w:iCs/>
          <w:sz w:val="28"/>
          <w:szCs w:val="28"/>
          <w:lang w:val="nl-NL"/>
        </w:rPr>
        <w:t>.</w:t>
      </w:r>
    </w:p>
    <w:p w14:paraId="50AF7D66"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25. </w:t>
      </w:r>
      <w:r w:rsidR="009A47F3" w:rsidRPr="00B55217">
        <w:rPr>
          <w:bCs/>
          <w:i/>
          <w:sz w:val="28"/>
          <w:szCs w:val="28"/>
          <w:lang w:val="nl-NL"/>
        </w:rPr>
        <w:t>Hồ sơ kiểm định</w:t>
      </w:r>
      <w:r w:rsidR="009A47F3" w:rsidRPr="00B55217">
        <w:rPr>
          <w:bCs/>
          <w:iCs/>
          <w:sz w:val="28"/>
          <w:szCs w:val="28"/>
          <w:lang w:val="nl-NL"/>
        </w:rPr>
        <w:t xml:space="preserve"> gồm các giấy tờ ghi nhận kết quả của mỗi lần kiểm định.</w:t>
      </w:r>
    </w:p>
    <w:p w14:paraId="776A9269" w14:textId="77777777" w:rsidR="00226FBD" w:rsidRDefault="00226FBD" w:rsidP="00226FBD">
      <w:pPr>
        <w:spacing w:before="120" w:line="320" w:lineRule="exact"/>
        <w:ind w:firstLine="567"/>
        <w:jc w:val="both"/>
        <w:rPr>
          <w:bCs/>
          <w:iCs/>
          <w:sz w:val="28"/>
          <w:szCs w:val="28"/>
          <w:lang w:val="nl-NL"/>
        </w:rPr>
      </w:pPr>
      <w:r>
        <w:rPr>
          <w:bCs/>
          <w:iCs/>
          <w:sz w:val="28"/>
          <w:szCs w:val="28"/>
          <w:lang w:val="nl-NL"/>
        </w:rPr>
        <w:t xml:space="preserve">26. </w:t>
      </w:r>
      <w:r w:rsidR="009A47F3" w:rsidRPr="00B55217">
        <w:rPr>
          <w:bCs/>
          <w:i/>
          <w:sz w:val="28"/>
          <w:szCs w:val="28"/>
          <w:lang w:val="nl-NL"/>
        </w:rPr>
        <w:t>Chương trình Quản lý kiểm định</w:t>
      </w:r>
      <w:r w:rsidR="009A47F3" w:rsidRPr="00B55217">
        <w:rPr>
          <w:bCs/>
          <w:iCs/>
          <w:sz w:val="28"/>
          <w:szCs w:val="28"/>
          <w:lang w:val="nl-NL"/>
        </w:rPr>
        <w:t xml:space="preserve"> là hệ thống các chương trình phần mềm quản lý do Cục Đăng kiểm Việt Nam xây dựng để quản lý cơ sở dữ liệu kiểm định và quản lý công tác kiểm định của </w:t>
      </w:r>
      <w:r w:rsidR="001829E8" w:rsidRPr="00B55217">
        <w:rPr>
          <w:bCs/>
          <w:iCs/>
          <w:sz w:val="28"/>
          <w:szCs w:val="28"/>
          <w:lang w:val="nl-NL"/>
        </w:rPr>
        <w:t>xe cơ giới</w:t>
      </w:r>
      <w:r w:rsidR="009A47F3" w:rsidRPr="00B55217">
        <w:rPr>
          <w:bCs/>
          <w:iCs/>
          <w:sz w:val="28"/>
          <w:szCs w:val="28"/>
          <w:lang w:val="nl-NL"/>
        </w:rPr>
        <w:t xml:space="preserve">, được sử dụng tại các </w:t>
      </w:r>
      <w:r w:rsidR="009E32A4" w:rsidRPr="00B55217">
        <w:rPr>
          <w:bCs/>
          <w:iCs/>
          <w:sz w:val="28"/>
          <w:szCs w:val="28"/>
          <w:lang w:val="nl-NL"/>
        </w:rPr>
        <w:t>cơ sở đăng kiểm</w:t>
      </w:r>
      <w:r w:rsidR="009A47F3" w:rsidRPr="00B55217">
        <w:rPr>
          <w:bCs/>
          <w:iCs/>
          <w:sz w:val="28"/>
          <w:szCs w:val="28"/>
          <w:lang w:val="nl-NL"/>
        </w:rPr>
        <w:t xml:space="preserve"> và Cục Đăng kiểm Việt Nam.</w:t>
      </w:r>
    </w:p>
    <w:p w14:paraId="4E7FB69D" w14:textId="77777777" w:rsidR="00521E3E" w:rsidRDefault="00226FBD" w:rsidP="00521E3E">
      <w:pPr>
        <w:spacing w:before="120" w:line="320" w:lineRule="exact"/>
        <w:ind w:firstLine="567"/>
        <w:jc w:val="both"/>
        <w:rPr>
          <w:bCs/>
          <w:iCs/>
          <w:sz w:val="28"/>
          <w:szCs w:val="28"/>
          <w:lang w:val="nl-NL"/>
        </w:rPr>
      </w:pPr>
      <w:r>
        <w:rPr>
          <w:bCs/>
          <w:iCs/>
          <w:sz w:val="28"/>
          <w:szCs w:val="28"/>
          <w:lang w:val="nl-NL"/>
        </w:rPr>
        <w:t xml:space="preserve">27. </w:t>
      </w:r>
      <w:r w:rsidR="009A47F3" w:rsidRPr="00B55217">
        <w:rPr>
          <w:bCs/>
          <w:i/>
          <w:sz w:val="28"/>
          <w:szCs w:val="28"/>
          <w:lang w:val="nl-NL"/>
        </w:rPr>
        <w:t>Tài liệu kỹ thuật</w:t>
      </w:r>
      <w:r w:rsidR="009A47F3" w:rsidRPr="00B55217">
        <w:rPr>
          <w:bCs/>
          <w:iCs/>
          <w:sz w:val="28"/>
          <w:szCs w:val="28"/>
          <w:lang w:val="nl-NL"/>
        </w:rPr>
        <w:t xml:space="preserve"> là các tài liệu của nhà sản xuất, giấy chứng nhận của cơ quan có thẩm quyền, sổ tay thông số kỹ thuật, tiêu chuẩn, quy chuẩn kỹ thuật hoặc các ấn phẩm kỹ thuật khác đã được phát hành và có nguồn gốc rõ ràng.</w:t>
      </w:r>
    </w:p>
    <w:p w14:paraId="148D713D" w14:textId="77777777" w:rsidR="00521E3E" w:rsidRDefault="00521E3E" w:rsidP="00521E3E">
      <w:pPr>
        <w:spacing w:before="120" w:line="320" w:lineRule="exact"/>
        <w:ind w:firstLine="567"/>
        <w:jc w:val="both"/>
        <w:rPr>
          <w:bCs/>
          <w:iCs/>
          <w:sz w:val="28"/>
          <w:szCs w:val="28"/>
          <w:lang w:val="nl-NL"/>
        </w:rPr>
      </w:pPr>
      <w:r>
        <w:rPr>
          <w:bCs/>
          <w:iCs/>
          <w:sz w:val="28"/>
          <w:szCs w:val="28"/>
          <w:lang w:val="nl-NL"/>
        </w:rPr>
        <w:lastRenderedPageBreak/>
        <w:t xml:space="preserve">28. </w:t>
      </w:r>
      <w:r w:rsidR="009A47F3" w:rsidRPr="00B55217">
        <w:rPr>
          <w:bCs/>
          <w:i/>
          <w:sz w:val="28"/>
          <w:szCs w:val="28"/>
          <w:lang w:val="nl-NL"/>
        </w:rPr>
        <w:t>Miễn kiểm định lần đầu</w:t>
      </w:r>
      <w:r w:rsidR="009A47F3" w:rsidRPr="00B55217">
        <w:rPr>
          <w:bCs/>
          <w:iCs/>
          <w:sz w:val="28"/>
          <w:szCs w:val="28"/>
          <w:lang w:val="nl-NL"/>
        </w:rPr>
        <w:t xml:space="preserve"> là việc </w:t>
      </w:r>
      <w:r w:rsidR="00177D69" w:rsidRPr="00B55217">
        <w:rPr>
          <w:bCs/>
          <w:iCs/>
          <w:sz w:val="28"/>
          <w:szCs w:val="28"/>
          <w:lang w:val="nl-NL"/>
        </w:rPr>
        <w:t>cơ sở đăng kiểm</w:t>
      </w:r>
      <w:r w:rsidR="009A47F3" w:rsidRPr="00B55217">
        <w:rPr>
          <w:bCs/>
          <w:iCs/>
          <w:sz w:val="28"/>
          <w:szCs w:val="28"/>
          <w:lang w:val="nl-NL"/>
        </w:rPr>
        <w:t xml:space="preserve"> căn cứ Phiếu kiểm tra chất lượng xuất xưởng đối với xe sản xuất, lắp ráp hoặc Giấy chứng nhận chất lượng </w:t>
      </w:r>
      <w:r w:rsidR="003A55CD" w:rsidRPr="00B55217">
        <w:rPr>
          <w:bCs/>
          <w:iCs/>
          <w:sz w:val="28"/>
          <w:szCs w:val="28"/>
          <w:lang w:val="nl-NL"/>
        </w:rPr>
        <w:t>ATKT &amp; BVMT</w:t>
      </w:r>
      <w:r w:rsidR="009A47F3" w:rsidRPr="00B55217">
        <w:rPr>
          <w:bCs/>
          <w:iCs/>
          <w:sz w:val="28"/>
          <w:szCs w:val="28"/>
          <w:lang w:val="nl-NL"/>
        </w:rPr>
        <w:t xml:space="preserve"> </w:t>
      </w:r>
      <w:r w:rsidR="001829E8" w:rsidRPr="00B55217">
        <w:rPr>
          <w:bCs/>
          <w:iCs/>
          <w:sz w:val="28"/>
          <w:szCs w:val="28"/>
          <w:lang w:val="nl-NL"/>
        </w:rPr>
        <w:t>xe cơ giới</w:t>
      </w:r>
      <w:r w:rsidR="009A47F3" w:rsidRPr="00B55217">
        <w:rPr>
          <w:bCs/>
          <w:iCs/>
          <w:sz w:val="28"/>
          <w:szCs w:val="28"/>
          <w:lang w:val="nl-NL"/>
        </w:rPr>
        <w:t xml:space="preserve"> nhập khẩu hoặc Thông báo miễn kiểm tra chất lượng </w:t>
      </w:r>
      <w:r w:rsidR="003A55CD" w:rsidRPr="00B55217">
        <w:rPr>
          <w:bCs/>
          <w:iCs/>
          <w:sz w:val="28"/>
          <w:szCs w:val="28"/>
          <w:lang w:val="nl-NL"/>
        </w:rPr>
        <w:t>ATKT &amp; BVMT</w:t>
      </w:r>
      <w:r w:rsidR="009A47F3" w:rsidRPr="00B55217">
        <w:rPr>
          <w:bCs/>
          <w:iCs/>
          <w:sz w:val="28"/>
          <w:szCs w:val="28"/>
          <w:lang w:val="nl-NL"/>
        </w:rPr>
        <w:t xml:space="preserve"> </w:t>
      </w:r>
      <w:r w:rsidR="001829E8" w:rsidRPr="00B55217">
        <w:rPr>
          <w:bCs/>
          <w:iCs/>
          <w:sz w:val="28"/>
          <w:szCs w:val="28"/>
          <w:lang w:val="nl-NL"/>
        </w:rPr>
        <w:t>xe cơ giới</w:t>
      </w:r>
      <w:r w:rsidR="009A47F3" w:rsidRPr="00B55217">
        <w:rPr>
          <w:bCs/>
          <w:iCs/>
          <w:sz w:val="28"/>
          <w:szCs w:val="28"/>
          <w:lang w:val="nl-NL"/>
        </w:rPr>
        <w:t xml:space="preserve"> nhập khẩu và các giấy tờ liên quan theo quy định tại Thông tư này để lập hồ sơ phương tiện, quản lý, lưu trữ theo quy định và cấp Giấy chứng nhận kiểm định, Tem kiểm định mà không phải thực hiện việc kiểm tra, đánh giá phương tiện.</w:t>
      </w:r>
    </w:p>
    <w:p w14:paraId="113E0096" w14:textId="77777777" w:rsidR="00F416BE" w:rsidRPr="00521E3E" w:rsidRDefault="00521E3E" w:rsidP="00521E3E">
      <w:pPr>
        <w:spacing w:before="120" w:line="320" w:lineRule="exact"/>
        <w:ind w:firstLine="567"/>
        <w:jc w:val="both"/>
        <w:rPr>
          <w:bCs/>
          <w:iCs/>
          <w:sz w:val="28"/>
          <w:szCs w:val="28"/>
          <w:lang w:val="nl-NL"/>
        </w:rPr>
      </w:pPr>
      <w:r>
        <w:rPr>
          <w:bCs/>
          <w:iCs/>
          <w:sz w:val="28"/>
          <w:szCs w:val="28"/>
          <w:lang w:val="nl-NL"/>
        </w:rPr>
        <w:t xml:space="preserve">29. </w:t>
      </w:r>
      <w:r w:rsidR="00F75B04" w:rsidRPr="00CA17B8">
        <w:rPr>
          <w:bCs/>
          <w:i/>
          <w:sz w:val="28"/>
          <w:szCs w:val="28"/>
          <w:lang w:val="nl-NL"/>
        </w:rPr>
        <w:t>Chi phí</w:t>
      </w:r>
      <w:r w:rsidR="00F75B04" w:rsidRPr="00B55217">
        <w:rPr>
          <w:bCs/>
          <w:i/>
          <w:sz w:val="28"/>
          <w:szCs w:val="28"/>
          <w:lang w:val="vi-VN"/>
        </w:rPr>
        <w:t xml:space="preserve"> </w:t>
      </w:r>
      <w:r w:rsidR="00F75B04" w:rsidRPr="00CA17B8">
        <w:rPr>
          <w:bCs/>
          <w:i/>
          <w:sz w:val="28"/>
          <w:szCs w:val="28"/>
          <w:lang w:val="nl-NL"/>
        </w:rPr>
        <w:t>i</w:t>
      </w:r>
      <w:r w:rsidR="003D13B8" w:rsidRPr="00B55217">
        <w:rPr>
          <w:bCs/>
          <w:i/>
          <w:sz w:val="28"/>
          <w:szCs w:val="28"/>
          <w:lang w:val="vi-VN"/>
        </w:rPr>
        <w:t>n lại Giấy chứng nhận kiểm định và Tem kiểm định</w:t>
      </w:r>
      <w:r w:rsidR="003D13B8" w:rsidRPr="00CA17B8">
        <w:rPr>
          <w:bCs/>
          <w:iCs/>
          <w:sz w:val="28"/>
          <w:szCs w:val="28"/>
          <w:lang w:val="nl-NL"/>
        </w:rPr>
        <w:t xml:space="preserve"> là</w:t>
      </w:r>
      <w:r w:rsidR="003D13B8" w:rsidRPr="00B55217">
        <w:rPr>
          <w:bCs/>
          <w:iCs/>
          <w:sz w:val="28"/>
          <w:szCs w:val="28"/>
          <w:lang w:val="vi-VN"/>
        </w:rPr>
        <w:t xml:space="preserve"> chi phí </w:t>
      </w:r>
      <w:r w:rsidR="00F75B04" w:rsidRPr="00B55217">
        <w:rPr>
          <w:bCs/>
          <w:iCs/>
          <w:sz w:val="28"/>
          <w:szCs w:val="28"/>
          <w:lang w:val="vi-VN"/>
        </w:rPr>
        <w:t xml:space="preserve">dịch vụ </w:t>
      </w:r>
      <w:r w:rsidR="009C4372" w:rsidRPr="00CA17B8">
        <w:rPr>
          <w:bCs/>
          <w:iCs/>
          <w:sz w:val="28"/>
          <w:szCs w:val="28"/>
          <w:lang w:val="nl-NL"/>
        </w:rPr>
        <w:t xml:space="preserve">phải trả </w:t>
      </w:r>
      <w:r w:rsidR="003D13B8" w:rsidRPr="00B55217">
        <w:rPr>
          <w:bCs/>
          <w:iCs/>
          <w:sz w:val="28"/>
          <w:szCs w:val="28"/>
          <w:lang w:val="vi-VN"/>
        </w:rPr>
        <w:t>theo quy định tại</w:t>
      </w:r>
      <w:r w:rsidR="009C4372" w:rsidRPr="00CA17B8">
        <w:rPr>
          <w:bCs/>
          <w:iCs/>
          <w:sz w:val="28"/>
          <w:szCs w:val="28"/>
          <w:lang w:val="nl-NL"/>
        </w:rPr>
        <w:t xml:space="preserve"> </w:t>
      </w:r>
      <w:r w:rsidR="003D13B8" w:rsidRPr="00B55217">
        <w:rPr>
          <w:bCs/>
          <w:iCs/>
          <w:sz w:val="28"/>
          <w:szCs w:val="28"/>
          <w:lang w:val="vi-VN"/>
        </w:rPr>
        <w:t xml:space="preserve"> Thông tư số 11/2024/TT-BGTVT ngày 26 tháng 4 năm 2024 của Bộ trưởng Bộ Giao thông vận tải quy định về giá dịch vụ lập hồ sơ phương tiện đối với </w:t>
      </w:r>
      <w:r w:rsidR="001829E8" w:rsidRPr="00B55217">
        <w:rPr>
          <w:bCs/>
          <w:iCs/>
          <w:sz w:val="28"/>
          <w:szCs w:val="28"/>
          <w:lang w:val="vi-VN"/>
        </w:rPr>
        <w:t>xe cơ giới</w:t>
      </w:r>
      <w:r w:rsidR="003D13B8" w:rsidRPr="00B55217">
        <w:rPr>
          <w:bCs/>
          <w:iCs/>
          <w:sz w:val="28"/>
          <w:szCs w:val="28"/>
          <w:lang w:val="vi-VN"/>
        </w:rPr>
        <w:t xml:space="preserve"> được miễn kiểm định lần đầu và dịch vụ in lại Giấy chứng nhận kiểm định và Tem kiểm định đối với </w:t>
      </w:r>
      <w:r w:rsidR="001829E8" w:rsidRPr="00B55217">
        <w:rPr>
          <w:bCs/>
          <w:iCs/>
          <w:sz w:val="28"/>
          <w:szCs w:val="28"/>
          <w:lang w:val="vi-VN"/>
        </w:rPr>
        <w:t>xe cơ giới</w:t>
      </w:r>
      <w:r w:rsidR="003D13B8" w:rsidRPr="00B55217">
        <w:rPr>
          <w:bCs/>
          <w:iCs/>
          <w:sz w:val="28"/>
          <w:szCs w:val="28"/>
          <w:lang w:val="vi-VN"/>
        </w:rPr>
        <w:t xml:space="preserve"> (sau đây gọi là Thông tư số 11/2024/TT-BGTVT) và không phải nộp lệ phí cấp giấy chứng nhận kiểm định ATKT &amp; BVMT đối với </w:t>
      </w:r>
      <w:r w:rsidR="001829E8" w:rsidRPr="00B55217">
        <w:rPr>
          <w:bCs/>
          <w:iCs/>
          <w:sz w:val="28"/>
          <w:szCs w:val="28"/>
          <w:lang w:val="vi-VN"/>
        </w:rPr>
        <w:t>xe cơ giới</w:t>
      </w:r>
      <w:r w:rsidR="003D13B8" w:rsidRPr="00B55217">
        <w:rPr>
          <w:bCs/>
          <w:iCs/>
          <w:sz w:val="28"/>
          <w:szCs w:val="28"/>
          <w:lang w:val="vi-VN"/>
        </w:rPr>
        <w:t xml:space="preserve"> theo quy định tại Thông tư số 199/2016/TT-BTC ngày 08 tháng 11 năm 2016 quy định mức thu, chế độ thu, nộp, quản lý lệ phí cấp giấy chứng nhận bảo đảm chất lượng, an toàn kỹ thuật đối với máy, thiết bị, phương tiện giao thông vận tải có yêu cầu nghiêm ngặt về an toàn (được sửa đổi, bổ sung bởi Thông tư số 36/2022/TT-BTC);</w:t>
      </w:r>
    </w:p>
    <w:p w14:paraId="12A942A7" w14:textId="77777777" w:rsidR="007975CF" w:rsidRPr="00CA17B8" w:rsidRDefault="006249FE" w:rsidP="006F7F79">
      <w:pPr>
        <w:spacing w:before="120" w:line="320" w:lineRule="exact"/>
        <w:jc w:val="center"/>
        <w:rPr>
          <w:b/>
          <w:iCs/>
          <w:sz w:val="28"/>
          <w:szCs w:val="28"/>
          <w:lang w:val="nl-NL"/>
        </w:rPr>
      </w:pPr>
      <w:r w:rsidRPr="00A107C7">
        <w:rPr>
          <w:b/>
          <w:iCs/>
          <w:sz w:val="28"/>
          <w:szCs w:val="28"/>
          <w:lang w:val="vi-VN"/>
        </w:rPr>
        <w:t>Chương II</w:t>
      </w:r>
    </w:p>
    <w:p w14:paraId="026EB113" w14:textId="77777777" w:rsidR="006F7F79" w:rsidRPr="00CA17B8" w:rsidRDefault="006249FE" w:rsidP="006F7F79">
      <w:pPr>
        <w:spacing w:before="120" w:line="320" w:lineRule="exact"/>
        <w:ind w:firstLine="567"/>
        <w:jc w:val="center"/>
        <w:rPr>
          <w:b/>
          <w:iCs/>
          <w:sz w:val="28"/>
          <w:szCs w:val="28"/>
          <w:lang w:val="nl-NL"/>
        </w:rPr>
      </w:pPr>
      <w:r w:rsidRPr="00A107C7">
        <w:rPr>
          <w:b/>
          <w:iCs/>
          <w:sz w:val="28"/>
          <w:szCs w:val="28"/>
          <w:lang w:val="vi-VN"/>
        </w:rPr>
        <w:t xml:space="preserve">KIỂM </w:t>
      </w:r>
      <w:r w:rsidR="00603CCB" w:rsidRPr="00CA17B8">
        <w:rPr>
          <w:b/>
          <w:iCs/>
          <w:sz w:val="28"/>
          <w:szCs w:val="28"/>
          <w:lang w:val="nl-NL"/>
        </w:rPr>
        <w:t>ĐỊNH</w:t>
      </w:r>
      <w:r w:rsidRPr="00A107C7">
        <w:rPr>
          <w:b/>
          <w:iCs/>
          <w:sz w:val="28"/>
          <w:szCs w:val="28"/>
          <w:lang w:val="vi-VN"/>
        </w:rPr>
        <w:t xml:space="preserve"> </w:t>
      </w:r>
      <w:r w:rsidR="001822CC" w:rsidRPr="00CA17B8">
        <w:rPr>
          <w:b/>
          <w:iCs/>
          <w:sz w:val="28"/>
          <w:szCs w:val="28"/>
          <w:lang w:val="nl-NL"/>
        </w:rPr>
        <w:t xml:space="preserve">AN TOÀN KỸ THUẬT VÀ BẢO VỆ MÔI TRƯỜNG </w:t>
      </w:r>
      <w:r w:rsidR="001829E8" w:rsidRPr="00CA17B8">
        <w:rPr>
          <w:b/>
          <w:iCs/>
          <w:sz w:val="28"/>
          <w:szCs w:val="28"/>
          <w:lang w:val="nl-NL"/>
        </w:rPr>
        <w:t>XE CƠ GIỚI</w:t>
      </w:r>
      <w:r w:rsidR="00603CCB" w:rsidRPr="00CA17B8">
        <w:rPr>
          <w:b/>
          <w:iCs/>
          <w:sz w:val="28"/>
          <w:szCs w:val="28"/>
          <w:lang w:val="nl-NL"/>
        </w:rPr>
        <w:t xml:space="preserve"> </w:t>
      </w:r>
    </w:p>
    <w:p w14:paraId="6B8BE66A" w14:textId="77777777" w:rsidR="00521E3E" w:rsidRPr="00CA17B8" w:rsidRDefault="008F6DBB" w:rsidP="00521E3E">
      <w:pPr>
        <w:spacing w:before="120" w:line="320" w:lineRule="exact"/>
        <w:jc w:val="center"/>
        <w:rPr>
          <w:b/>
          <w:iCs/>
          <w:sz w:val="28"/>
          <w:szCs w:val="28"/>
          <w:lang w:val="nl-NL"/>
        </w:rPr>
      </w:pPr>
      <w:r w:rsidRPr="00A107C7">
        <w:rPr>
          <w:b/>
          <w:iCs/>
          <w:sz w:val="28"/>
          <w:szCs w:val="28"/>
          <w:lang w:val="vi-VN"/>
        </w:rPr>
        <w:t>Mục 1</w:t>
      </w:r>
    </w:p>
    <w:p w14:paraId="71135968" w14:textId="77777777" w:rsidR="008F6DBB" w:rsidRPr="00CA17B8" w:rsidRDefault="008F6DBB" w:rsidP="00521E3E">
      <w:pPr>
        <w:spacing w:before="120" w:line="320" w:lineRule="exact"/>
        <w:jc w:val="center"/>
        <w:rPr>
          <w:b/>
          <w:iCs/>
          <w:sz w:val="28"/>
          <w:szCs w:val="28"/>
          <w:lang w:val="nl-NL"/>
        </w:rPr>
      </w:pPr>
      <w:r w:rsidRPr="00A107C7">
        <w:rPr>
          <w:b/>
          <w:iCs/>
          <w:sz w:val="28"/>
          <w:szCs w:val="28"/>
          <w:lang w:val="vi-VN"/>
        </w:rPr>
        <w:t xml:space="preserve">KIỂM ĐỊNH </w:t>
      </w:r>
      <w:r w:rsidR="001829E8" w:rsidRPr="00CA17B8">
        <w:rPr>
          <w:b/>
          <w:iCs/>
          <w:sz w:val="28"/>
          <w:szCs w:val="28"/>
          <w:lang w:val="nl-NL"/>
        </w:rPr>
        <w:t>XE CƠ GIỚI</w:t>
      </w:r>
      <w:r w:rsidR="00894AE4" w:rsidRPr="00CA17B8">
        <w:rPr>
          <w:b/>
          <w:iCs/>
          <w:sz w:val="28"/>
          <w:szCs w:val="28"/>
          <w:lang w:val="nl-NL"/>
        </w:rPr>
        <w:t xml:space="preserve"> (</w:t>
      </w:r>
      <w:r w:rsidR="00B64A9A" w:rsidRPr="00CA17B8">
        <w:rPr>
          <w:b/>
          <w:iCs/>
          <w:sz w:val="28"/>
          <w:szCs w:val="28"/>
          <w:lang w:val="nl-NL"/>
        </w:rPr>
        <w:t>Ô TÔ, RƠ MO</w:t>
      </w:r>
      <w:r w:rsidR="0061189E" w:rsidRPr="00CA17B8">
        <w:rPr>
          <w:b/>
          <w:iCs/>
          <w:sz w:val="28"/>
          <w:szCs w:val="28"/>
          <w:lang w:val="nl-NL"/>
        </w:rPr>
        <w:t>Ó</w:t>
      </w:r>
      <w:r w:rsidR="00B64A9A" w:rsidRPr="00CA17B8">
        <w:rPr>
          <w:b/>
          <w:iCs/>
          <w:sz w:val="28"/>
          <w:szCs w:val="28"/>
          <w:lang w:val="nl-NL"/>
        </w:rPr>
        <w:t>C, S</w:t>
      </w:r>
      <w:r w:rsidR="0061189E" w:rsidRPr="00CA17B8">
        <w:rPr>
          <w:b/>
          <w:iCs/>
          <w:sz w:val="28"/>
          <w:szCs w:val="28"/>
          <w:lang w:val="nl-NL"/>
        </w:rPr>
        <w:t xml:space="preserve">Ơ </w:t>
      </w:r>
      <w:r w:rsidR="00B64A9A" w:rsidRPr="00CA17B8">
        <w:rPr>
          <w:b/>
          <w:iCs/>
          <w:sz w:val="28"/>
          <w:szCs w:val="28"/>
          <w:lang w:val="nl-NL"/>
        </w:rPr>
        <w:t>MI RƠ MO</w:t>
      </w:r>
      <w:r w:rsidR="0061189E" w:rsidRPr="00CA17B8">
        <w:rPr>
          <w:b/>
          <w:iCs/>
          <w:sz w:val="28"/>
          <w:szCs w:val="28"/>
          <w:lang w:val="nl-NL"/>
        </w:rPr>
        <w:t>Ó</w:t>
      </w:r>
      <w:r w:rsidR="00B64A9A" w:rsidRPr="00CA17B8">
        <w:rPr>
          <w:b/>
          <w:iCs/>
          <w:sz w:val="28"/>
          <w:szCs w:val="28"/>
          <w:lang w:val="nl-NL"/>
        </w:rPr>
        <w:t>C</w:t>
      </w:r>
      <w:r w:rsidR="00894AE4" w:rsidRPr="00CA17B8">
        <w:rPr>
          <w:b/>
          <w:iCs/>
          <w:sz w:val="28"/>
          <w:szCs w:val="28"/>
          <w:lang w:val="nl-NL"/>
        </w:rPr>
        <w:t>)</w:t>
      </w:r>
    </w:p>
    <w:p w14:paraId="0E59E717" w14:textId="77777777" w:rsidR="00603CCB" w:rsidRDefault="00603CCB" w:rsidP="00521E3E">
      <w:pPr>
        <w:spacing w:before="120" w:line="320" w:lineRule="exact"/>
        <w:ind w:firstLine="567"/>
        <w:jc w:val="both"/>
        <w:rPr>
          <w:bCs/>
          <w:iCs/>
          <w:sz w:val="28"/>
          <w:szCs w:val="28"/>
          <w:lang w:val="vi-VN"/>
        </w:rPr>
      </w:pPr>
      <w:r w:rsidRPr="000E4E58">
        <w:rPr>
          <w:b/>
          <w:iCs/>
          <w:sz w:val="28"/>
          <w:szCs w:val="28"/>
          <w:lang w:val="vi-VN"/>
        </w:rPr>
        <w:t xml:space="preserve">Điều 4. </w:t>
      </w:r>
      <w:r w:rsidRPr="000E4E58">
        <w:rPr>
          <w:b/>
          <w:iCs/>
          <w:sz w:val="28"/>
          <w:szCs w:val="28"/>
          <w:lang w:val="nl-NL"/>
        </w:rPr>
        <w:t>Hành vi không được thực hiện trong kiểm định</w:t>
      </w:r>
      <w:r w:rsidR="006416FC">
        <w:rPr>
          <w:b/>
          <w:iCs/>
          <w:sz w:val="28"/>
          <w:szCs w:val="28"/>
          <w:lang w:val="nl-NL"/>
        </w:rPr>
        <w:t xml:space="preserve"> </w:t>
      </w:r>
      <w:r w:rsidR="001829E8">
        <w:rPr>
          <w:b/>
          <w:iCs/>
          <w:sz w:val="28"/>
          <w:szCs w:val="28"/>
          <w:lang w:val="nl-NL"/>
        </w:rPr>
        <w:t>xe cơ giới</w:t>
      </w:r>
      <w:r w:rsidRPr="00A107C7">
        <w:rPr>
          <w:bCs/>
          <w:iCs/>
          <w:sz w:val="28"/>
          <w:szCs w:val="28"/>
          <w:lang w:val="vi-VN"/>
        </w:rPr>
        <w:t>.</w:t>
      </w:r>
    </w:p>
    <w:p w14:paraId="2A031E05"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1. Kiểm định không đủ nội dung, không đúng quy trình, quy định, kiểm định ngoài dây chuyền, ngoài đơn vị sai quy định; làm sai lệch kết quả kiểm định.</w:t>
      </w:r>
    </w:p>
    <w:p w14:paraId="54A3764A"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2. Kiểm định khi thiết bị kiểm tra bị hư hỏng; kiểm định khi thiết bị kiểm tra chưa được kiểm tra, đánh giá, hiệu chuẩn.</w:t>
      </w:r>
    </w:p>
    <w:p w14:paraId="1DFDD1DF"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3. Kiểm định khi không đảm bảo việc nối mạng để truyền dữ liệu, kết quả kiểm định; kiểm định khi hệ thống camera giám sát và lưu trữ hình ảnh dạng video không đảm bảo quy định.</w:t>
      </w:r>
    </w:p>
    <w:p w14:paraId="2D691B73"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4. Bố trí người thực hiện công việc kiểm định trên dây chuyền kiểm định không đủ, không đúng với quy định.</w:t>
      </w:r>
    </w:p>
    <w:p w14:paraId="344ED089"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5. Yêu cầu chủ xe đưa xe đi sửa chữa, bảo dưỡng tại các cơ sở sửa chữa, bảo dưỡng chỉ định.</w:t>
      </w:r>
    </w:p>
    <w:p w14:paraId="4EA2F5BB"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6. Thu tiền kiểm định, phí và lệ phí sai quy định; có hành vi tiêu cực, sách nhiễu.</w:t>
      </w:r>
    </w:p>
    <w:p w14:paraId="5CB9D83B"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lastRenderedPageBreak/>
        <w:t xml:space="preserve">7. Kiểm định và cấp Giấy chứng nhận kiểm định cho </w:t>
      </w:r>
      <w:r w:rsidR="001829E8">
        <w:rPr>
          <w:bCs/>
          <w:iCs/>
          <w:sz w:val="28"/>
          <w:szCs w:val="28"/>
          <w:lang w:val="vi-VN"/>
        </w:rPr>
        <w:t>xe cơ giới</w:t>
      </w:r>
      <w:r w:rsidRPr="000E4E58">
        <w:rPr>
          <w:bCs/>
          <w:iCs/>
          <w:sz w:val="28"/>
          <w:szCs w:val="28"/>
          <w:lang w:val="vi-VN"/>
        </w:rPr>
        <w:t xml:space="preserve"> hết niên hạn sử dụng.</w:t>
      </w:r>
    </w:p>
    <w:p w14:paraId="60A92C58" w14:textId="77777777" w:rsidR="000E4E58" w:rsidRPr="00A107C7" w:rsidRDefault="000E4E58" w:rsidP="000E4E58">
      <w:pPr>
        <w:spacing w:before="120" w:line="320" w:lineRule="exact"/>
        <w:ind w:firstLine="567"/>
        <w:jc w:val="both"/>
        <w:rPr>
          <w:bCs/>
          <w:iCs/>
          <w:sz w:val="28"/>
          <w:szCs w:val="28"/>
          <w:lang w:val="vi-VN"/>
        </w:rPr>
      </w:pPr>
      <w:r w:rsidRPr="000E4E58">
        <w:rPr>
          <w:bCs/>
          <w:iCs/>
          <w:sz w:val="28"/>
          <w:szCs w:val="28"/>
          <w:lang w:val="vi-VN"/>
        </w:rPr>
        <w:t>8. Lập Hồ sơ phương tiện, kiểm định, sử dụng ấn chỉ kiểm định, in Giấy chứng nhận kiểm định, Tem kiểm định và báo cáo kết quả kiểm định không đúng quy định.</w:t>
      </w:r>
    </w:p>
    <w:p w14:paraId="55170ECC" w14:textId="77777777" w:rsidR="00B07E11" w:rsidRPr="000E4E58" w:rsidRDefault="002C47FE" w:rsidP="006F7F79">
      <w:pPr>
        <w:spacing w:before="120" w:line="320" w:lineRule="exact"/>
        <w:ind w:firstLine="567"/>
        <w:jc w:val="both"/>
        <w:rPr>
          <w:b/>
          <w:iCs/>
          <w:sz w:val="28"/>
          <w:szCs w:val="28"/>
          <w:lang w:val="vi-VN"/>
        </w:rPr>
      </w:pPr>
      <w:r w:rsidRPr="000E4E58">
        <w:rPr>
          <w:b/>
          <w:iCs/>
          <w:sz w:val="28"/>
          <w:szCs w:val="28"/>
          <w:lang w:val="nl-NL"/>
        </w:rPr>
        <w:t xml:space="preserve">Điều </w:t>
      </w:r>
      <w:r w:rsidR="004A75BE" w:rsidRPr="00CA17B8">
        <w:rPr>
          <w:b/>
          <w:iCs/>
          <w:sz w:val="28"/>
          <w:szCs w:val="28"/>
          <w:lang w:val="vi-VN"/>
        </w:rPr>
        <w:t>5</w:t>
      </w:r>
      <w:r w:rsidR="00B07E11" w:rsidRPr="000E4E58">
        <w:rPr>
          <w:b/>
          <w:iCs/>
          <w:sz w:val="28"/>
          <w:szCs w:val="28"/>
          <w:lang w:val="nl-NL"/>
        </w:rPr>
        <w:t xml:space="preserve">. </w:t>
      </w:r>
      <w:r w:rsidR="00C70845" w:rsidRPr="000E4E58">
        <w:rPr>
          <w:b/>
          <w:iCs/>
          <w:sz w:val="28"/>
          <w:szCs w:val="28"/>
          <w:lang w:val="nl-NL"/>
        </w:rPr>
        <w:t>Địa điểm thực hiện kiểm định, đối tượng kiểm định, miễn kiểm định lần đầu</w:t>
      </w:r>
    </w:p>
    <w:p w14:paraId="709F9859" w14:textId="77777777" w:rsidR="000E4E58" w:rsidRPr="00DE6166" w:rsidRDefault="000E4E58" w:rsidP="000E4E58">
      <w:pPr>
        <w:spacing w:before="120" w:line="320" w:lineRule="exact"/>
        <w:ind w:firstLine="567"/>
        <w:jc w:val="both"/>
        <w:rPr>
          <w:bCs/>
          <w:iCs/>
          <w:sz w:val="28"/>
          <w:szCs w:val="28"/>
          <w:lang w:val="vi-VN"/>
        </w:rPr>
      </w:pPr>
      <w:r w:rsidRPr="000E4E58">
        <w:rPr>
          <w:bCs/>
          <w:iCs/>
          <w:sz w:val="28"/>
          <w:szCs w:val="28"/>
          <w:lang w:val="vi-VN"/>
        </w:rPr>
        <w:t xml:space="preserve">1. Việc lập Hồ sơ </w:t>
      </w:r>
      <w:r w:rsidRPr="00DE6166">
        <w:rPr>
          <w:bCs/>
          <w:iCs/>
          <w:sz w:val="28"/>
          <w:szCs w:val="28"/>
          <w:lang w:val="vi-VN"/>
        </w:rPr>
        <w:t xml:space="preserve">phương tiện, thực hiện kiểm định (kể cả khi bổ sung, sửa đổi Hồ sơ phương tiện) đối với </w:t>
      </w:r>
      <w:r w:rsidR="001829E8" w:rsidRPr="00DE6166">
        <w:rPr>
          <w:bCs/>
          <w:iCs/>
          <w:sz w:val="28"/>
          <w:szCs w:val="28"/>
          <w:lang w:val="vi-VN"/>
        </w:rPr>
        <w:t>xe cơ giới</w:t>
      </w:r>
      <w:r w:rsidRPr="00DE6166">
        <w:rPr>
          <w:bCs/>
          <w:iCs/>
          <w:sz w:val="28"/>
          <w:szCs w:val="28"/>
          <w:lang w:val="vi-VN"/>
        </w:rPr>
        <w:t xml:space="preserve"> được thực hiện tại bất kỳ </w:t>
      </w:r>
      <w:r w:rsidR="009E32A4" w:rsidRPr="00DE6166">
        <w:rPr>
          <w:bCs/>
          <w:iCs/>
          <w:sz w:val="28"/>
          <w:szCs w:val="28"/>
          <w:lang w:val="vi-VN"/>
        </w:rPr>
        <w:t>cơ sở đăng kiểm</w:t>
      </w:r>
      <w:r w:rsidRPr="00DE6166">
        <w:rPr>
          <w:bCs/>
          <w:iCs/>
          <w:sz w:val="28"/>
          <w:szCs w:val="28"/>
          <w:lang w:val="vi-VN"/>
        </w:rPr>
        <w:t xml:space="preserve"> nào trong phạm vi cả nước.</w:t>
      </w:r>
    </w:p>
    <w:p w14:paraId="35A49248" w14:textId="77777777" w:rsidR="000E4E58" w:rsidRPr="000E4E58" w:rsidRDefault="000E4E58" w:rsidP="000E4E58">
      <w:pPr>
        <w:spacing w:before="120" w:line="320" w:lineRule="exact"/>
        <w:ind w:firstLine="567"/>
        <w:jc w:val="both"/>
        <w:rPr>
          <w:bCs/>
          <w:iCs/>
          <w:sz w:val="28"/>
          <w:szCs w:val="28"/>
          <w:lang w:val="vi-VN"/>
        </w:rPr>
      </w:pPr>
      <w:r w:rsidRPr="00DE6166">
        <w:rPr>
          <w:bCs/>
          <w:iCs/>
          <w:sz w:val="28"/>
          <w:szCs w:val="28"/>
          <w:lang w:val="vi-VN"/>
        </w:rPr>
        <w:t xml:space="preserve">2. </w:t>
      </w:r>
      <w:r w:rsidR="001829E8" w:rsidRPr="00CA17B8">
        <w:rPr>
          <w:bCs/>
          <w:iCs/>
          <w:sz w:val="28"/>
          <w:szCs w:val="28"/>
          <w:lang w:val="vi-VN"/>
        </w:rPr>
        <w:t>Xe cơ giới</w:t>
      </w:r>
      <w:r w:rsidRPr="00DE6166">
        <w:rPr>
          <w:bCs/>
          <w:iCs/>
          <w:sz w:val="28"/>
          <w:szCs w:val="28"/>
          <w:lang w:val="vi-VN"/>
        </w:rPr>
        <w:t xml:space="preserve"> phải được kiểm định</w:t>
      </w:r>
      <w:r w:rsidRPr="000E4E58">
        <w:rPr>
          <w:bCs/>
          <w:iCs/>
          <w:sz w:val="28"/>
          <w:szCs w:val="28"/>
          <w:lang w:val="vi-VN"/>
        </w:rPr>
        <w:t xml:space="preserve"> trên dây chuyền kiểm định, trừ các trường hợp sau đây:</w:t>
      </w:r>
    </w:p>
    <w:p w14:paraId="058CA90E"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 xml:space="preserve">a) </w:t>
      </w:r>
      <w:r w:rsidR="001829E8" w:rsidRPr="00CA17B8">
        <w:rPr>
          <w:bCs/>
          <w:iCs/>
          <w:sz w:val="28"/>
          <w:szCs w:val="28"/>
          <w:lang w:val="vi-VN"/>
        </w:rPr>
        <w:t>Xe cơ giới</w:t>
      </w:r>
      <w:r w:rsidRPr="00EF1F16">
        <w:rPr>
          <w:bCs/>
          <w:iCs/>
          <w:sz w:val="28"/>
          <w:szCs w:val="28"/>
          <w:lang w:val="vi-VN"/>
        </w:rPr>
        <w:t xml:space="preserve"> chưa qua sử dụng thuộc trường hợp được miễn kiểm định lần đầu quy định tại khoản 3 Điều này;</w:t>
      </w:r>
    </w:p>
    <w:p w14:paraId="003E29D9"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 xml:space="preserve">b) </w:t>
      </w:r>
      <w:r w:rsidR="001829E8">
        <w:rPr>
          <w:bCs/>
          <w:iCs/>
          <w:sz w:val="28"/>
          <w:szCs w:val="28"/>
          <w:lang w:val="vi-VN"/>
        </w:rPr>
        <w:t>Xe cơ giới</w:t>
      </w:r>
      <w:r w:rsidRPr="000E4E58">
        <w:rPr>
          <w:bCs/>
          <w:iCs/>
          <w:sz w:val="28"/>
          <w:szCs w:val="28"/>
          <w:lang w:val="vi-VN"/>
        </w:rPr>
        <w:t xml:space="preserve"> quá khổ, quá tải không vào được dây chuyền kiểm định: Hạng mục kiểm tra sự làm việc và hiệu quả phanh hoặc hạng mục khác không thực hiện kiểm tra được trên dây truyền kiểm định (nếu có) được thực hiện trên đường thử ngoài dây chuyền hoặc thực hiện kiểm định ngoài </w:t>
      </w:r>
      <w:r w:rsidR="009E32A4">
        <w:rPr>
          <w:bCs/>
          <w:iCs/>
          <w:sz w:val="28"/>
          <w:szCs w:val="28"/>
          <w:lang w:val="vi-VN"/>
        </w:rPr>
        <w:t>cơ sở đăng kiểm</w:t>
      </w:r>
      <w:r w:rsidRPr="000E4E58">
        <w:rPr>
          <w:bCs/>
          <w:iCs/>
          <w:sz w:val="28"/>
          <w:szCs w:val="28"/>
          <w:lang w:val="vi-VN"/>
        </w:rPr>
        <w:t xml:space="preserve"> theo quy định tại khoản 3 Điều 8 của Thông tư này;</w:t>
      </w:r>
    </w:p>
    <w:p w14:paraId="6BD8204D" w14:textId="77777777" w:rsidR="000E4E58" w:rsidRPr="00EF1F16" w:rsidRDefault="000E4E58" w:rsidP="000E4E58">
      <w:pPr>
        <w:spacing w:before="120" w:line="320" w:lineRule="exact"/>
        <w:ind w:firstLine="567"/>
        <w:jc w:val="both"/>
        <w:rPr>
          <w:bCs/>
          <w:iCs/>
          <w:sz w:val="28"/>
          <w:szCs w:val="28"/>
          <w:lang w:val="vi-VN"/>
        </w:rPr>
      </w:pPr>
      <w:r w:rsidRPr="000E4E58">
        <w:rPr>
          <w:bCs/>
          <w:iCs/>
          <w:sz w:val="28"/>
          <w:szCs w:val="28"/>
          <w:lang w:val="vi-VN"/>
        </w:rPr>
        <w:t xml:space="preserve">c) </w:t>
      </w:r>
      <w:r w:rsidR="001829E8">
        <w:rPr>
          <w:bCs/>
          <w:iCs/>
          <w:sz w:val="28"/>
          <w:szCs w:val="28"/>
          <w:lang w:val="vi-VN"/>
        </w:rPr>
        <w:t>Xe cơ giới</w:t>
      </w:r>
      <w:r w:rsidRPr="000E4E58">
        <w:rPr>
          <w:bCs/>
          <w:iCs/>
          <w:sz w:val="28"/>
          <w:szCs w:val="28"/>
          <w:lang w:val="vi-VN"/>
        </w:rPr>
        <w:t xml:space="preserve"> không thể di chuyển đến </w:t>
      </w:r>
      <w:r w:rsidR="009E32A4">
        <w:rPr>
          <w:bCs/>
          <w:iCs/>
          <w:sz w:val="28"/>
          <w:szCs w:val="28"/>
          <w:lang w:val="vi-VN"/>
        </w:rPr>
        <w:t>cơ sở đăng kiểm</w:t>
      </w:r>
      <w:r w:rsidRPr="000E4E58">
        <w:rPr>
          <w:bCs/>
          <w:iCs/>
          <w:sz w:val="28"/>
          <w:szCs w:val="28"/>
          <w:lang w:val="vi-VN"/>
        </w:rPr>
        <w:t xml:space="preserve"> để kiểm định được phép thực hiện kiểm định ngoài </w:t>
      </w:r>
      <w:r w:rsidR="009E32A4">
        <w:rPr>
          <w:bCs/>
          <w:iCs/>
          <w:sz w:val="28"/>
          <w:szCs w:val="28"/>
          <w:lang w:val="vi-VN"/>
        </w:rPr>
        <w:t>cơ sở đăng kiểm</w:t>
      </w:r>
      <w:r w:rsidRPr="000E4E58">
        <w:rPr>
          <w:bCs/>
          <w:iCs/>
          <w:sz w:val="28"/>
          <w:szCs w:val="28"/>
          <w:lang w:val="vi-VN"/>
        </w:rPr>
        <w:t xml:space="preserve"> theo quy định tại khoản 3 Điều 8 của Thông tư này bao gồm: </w:t>
      </w:r>
      <w:r w:rsidR="001829E8">
        <w:rPr>
          <w:bCs/>
          <w:iCs/>
          <w:sz w:val="28"/>
          <w:szCs w:val="28"/>
          <w:lang w:val="vi-VN"/>
        </w:rPr>
        <w:t>xe cơ giới</w:t>
      </w:r>
      <w:r w:rsidRPr="000E4E58">
        <w:rPr>
          <w:bCs/>
          <w:iCs/>
          <w:sz w:val="28"/>
          <w:szCs w:val="28"/>
          <w:lang w:val="vi-VN"/>
        </w:rPr>
        <w:t xml:space="preserve"> mà trên Phiếu kiểm tra chất lượng xuất xưởng đối với xe sản xuất, lắp ráp hoặc Giấy chứng nhận (hoặc Thông báo miễn kiểm tra) chất lượng </w:t>
      </w:r>
      <w:r w:rsidR="003A55CD">
        <w:rPr>
          <w:bCs/>
          <w:iCs/>
          <w:sz w:val="28"/>
          <w:szCs w:val="28"/>
          <w:lang w:val="vi-VN"/>
        </w:rPr>
        <w:t>ATKT &amp; BVMT</w:t>
      </w:r>
      <w:r w:rsidRPr="000E4E58">
        <w:rPr>
          <w:bCs/>
          <w:iCs/>
          <w:sz w:val="28"/>
          <w:szCs w:val="28"/>
          <w:lang w:val="vi-VN"/>
        </w:rPr>
        <w:t xml:space="preserve"> </w:t>
      </w:r>
      <w:r w:rsidR="001829E8">
        <w:rPr>
          <w:bCs/>
          <w:iCs/>
          <w:sz w:val="28"/>
          <w:szCs w:val="28"/>
          <w:lang w:val="vi-VN"/>
        </w:rPr>
        <w:t>xe cơ giới</w:t>
      </w:r>
      <w:r w:rsidRPr="000E4E58">
        <w:rPr>
          <w:bCs/>
          <w:iCs/>
          <w:sz w:val="28"/>
          <w:szCs w:val="28"/>
          <w:lang w:val="vi-VN"/>
        </w:rPr>
        <w:t xml:space="preserve"> nhập khẩu) có ghi thông tin “</w:t>
      </w:r>
      <w:r w:rsidR="001829E8">
        <w:rPr>
          <w:bCs/>
          <w:iCs/>
          <w:sz w:val="28"/>
          <w:szCs w:val="28"/>
          <w:lang w:val="vi-VN"/>
        </w:rPr>
        <w:t>xe cơ giới</w:t>
      </w:r>
      <w:r w:rsidRPr="000E4E58">
        <w:rPr>
          <w:bCs/>
          <w:iCs/>
          <w:sz w:val="28"/>
          <w:szCs w:val="28"/>
          <w:lang w:val="vi-VN"/>
        </w:rPr>
        <w:t xml:space="preserve"> không tham </w:t>
      </w:r>
      <w:r w:rsidRPr="00EF1F16">
        <w:rPr>
          <w:bCs/>
          <w:iCs/>
          <w:sz w:val="28"/>
          <w:szCs w:val="28"/>
          <w:lang w:val="vi-VN"/>
        </w:rPr>
        <w:t xml:space="preserve">gia giao thông đường bộ”; </w:t>
      </w:r>
      <w:r w:rsidR="001829E8" w:rsidRPr="00CA17B8">
        <w:rPr>
          <w:bCs/>
          <w:iCs/>
          <w:sz w:val="28"/>
          <w:szCs w:val="28"/>
          <w:lang w:val="vi-VN"/>
        </w:rPr>
        <w:t>xe cơ giới</w:t>
      </w:r>
      <w:r w:rsidRPr="00EF1F16">
        <w:rPr>
          <w:bCs/>
          <w:iCs/>
          <w:sz w:val="28"/>
          <w:szCs w:val="28"/>
          <w:lang w:val="vi-VN"/>
        </w:rPr>
        <w:t xml:space="preserve"> hoạt động tại các vùng đảo không có </w:t>
      </w:r>
      <w:r w:rsidR="00EF1F16" w:rsidRPr="00CA17B8">
        <w:rPr>
          <w:bCs/>
          <w:iCs/>
          <w:sz w:val="28"/>
          <w:szCs w:val="28"/>
          <w:lang w:val="vi-VN"/>
        </w:rPr>
        <w:t>cơ sở đăng kiểm</w:t>
      </w:r>
      <w:r w:rsidRPr="00EF1F16">
        <w:rPr>
          <w:bCs/>
          <w:iCs/>
          <w:sz w:val="28"/>
          <w:szCs w:val="28"/>
          <w:lang w:val="vi-VN"/>
        </w:rPr>
        <w:t xml:space="preserve">; </w:t>
      </w:r>
      <w:r w:rsidR="001829E8" w:rsidRPr="00EF1F16">
        <w:rPr>
          <w:bCs/>
          <w:iCs/>
          <w:sz w:val="28"/>
          <w:szCs w:val="28"/>
          <w:lang w:val="vi-VN"/>
        </w:rPr>
        <w:t>xe cơ giới</w:t>
      </w:r>
      <w:r w:rsidRPr="00EF1F16">
        <w:rPr>
          <w:bCs/>
          <w:iCs/>
          <w:sz w:val="28"/>
          <w:szCs w:val="28"/>
          <w:lang w:val="vi-VN"/>
        </w:rPr>
        <w:t xml:space="preserve"> đang hoạt động tại các khu vực bảo đảm về an toàn, an ninh, quốc phòng; </w:t>
      </w:r>
      <w:r w:rsidR="001829E8" w:rsidRPr="00EF1F16">
        <w:rPr>
          <w:bCs/>
          <w:iCs/>
          <w:sz w:val="28"/>
          <w:szCs w:val="28"/>
          <w:lang w:val="vi-VN"/>
        </w:rPr>
        <w:t>xe cơ giới</w:t>
      </w:r>
      <w:r w:rsidRPr="00EF1F16">
        <w:rPr>
          <w:bCs/>
          <w:iCs/>
          <w:sz w:val="28"/>
          <w:szCs w:val="28"/>
          <w:lang w:val="vi-VN"/>
        </w:rPr>
        <w:t xml:space="preserve"> hoạt động trong khu vực hạn chế như cảng, mỏ, công trường; </w:t>
      </w:r>
      <w:r w:rsidR="001829E8" w:rsidRPr="00EF1F16">
        <w:rPr>
          <w:bCs/>
          <w:iCs/>
          <w:sz w:val="28"/>
          <w:szCs w:val="28"/>
          <w:lang w:val="vi-VN"/>
        </w:rPr>
        <w:t>xe cơ giới</w:t>
      </w:r>
      <w:r w:rsidRPr="00EF1F16">
        <w:rPr>
          <w:bCs/>
          <w:iCs/>
          <w:sz w:val="28"/>
          <w:szCs w:val="28"/>
          <w:lang w:val="vi-VN"/>
        </w:rPr>
        <w:t xml:space="preserve"> đang thực hiện các nhiệm vụ cấp bách (phòng chống thiên tai, dịch bệnh).</w:t>
      </w:r>
    </w:p>
    <w:p w14:paraId="5D5C2C33" w14:textId="77777777" w:rsidR="000E4E58" w:rsidRPr="000E4E58" w:rsidRDefault="000E4E58" w:rsidP="000E4E58">
      <w:pPr>
        <w:spacing w:before="120" w:line="320" w:lineRule="exact"/>
        <w:ind w:firstLine="567"/>
        <w:jc w:val="both"/>
        <w:rPr>
          <w:bCs/>
          <w:iCs/>
          <w:sz w:val="28"/>
          <w:szCs w:val="28"/>
          <w:lang w:val="vi-VN"/>
        </w:rPr>
      </w:pPr>
      <w:r w:rsidRPr="00EF1F16">
        <w:rPr>
          <w:bCs/>
          <w:iCs/>
          <w:sz w:val="28"/>
          <w:szCs w:val="28"/>
          <w:lang w:val="vi-VN"/>
        </w:rPr>
        <w:t xml:space="preserve">3. </w:t>
      </w:r>
      <w:r w:rsidR="001829E8" w:rsidRPr="00CA17B8">
        <w:rPr>
          <w:bCs/>
          <w:iCs/>
          <w:sz w:val="28"/>
          <w:szCs w:val="28"/>
          <w:lang w:val="vi-VN"/>
        </w:rPr>
        <w:t>Xe cơ giới</w:t>
      </w:r>
      <w:r w:rsidRPr="00EF1F16">
        <w:rPr>
          <w:bCs/>
          <w:iCs/>
          <w:sz w:val="28"/>
          <w:szCs w:val="28"/>
          <w:lang w:val="vi-VN"/>
        </w:rPr>
        <w:t xml:space="preserve"> chưa qua sử dụng đã được cấp “Phiếu kiểm tra chất lượng xuất xưởng” đối với xe sản xuất, lắp ráp hoặc “Giấy chứng</w:t>
      </w:r>
      <w:r w:rsidRPr="000E4E58">
        <w:rPr>
          <w:bCs/>
          <w:iCs/>
          <w:sz w:val="28"/>
          <w:szCs w:val="28"/>
          <w:lang w:val="vi-VN"/>
        </w:rPr>
        <w:t xml:space="preserve"> nhận chất lượng </w:t>
      </w:r>
      <w:r w:rsidR="003A55CD">
        <w:rPr>
          <w:bCs/>
          <w:iCs/>
          <w:sz w:val="28"/>
          <w:szCs w:val="28"/>
          <w:lang w:val="vi-VN"/>
        </w:rPr>
        <w:t>ATKT &amp; BVMT</w:t>
      </w:r>
      <w:r w:rsidRPr="000E4E58">
        <w:rPr>
          <w:bCs/>
          <w:iCs/>
          <w:sz w:val="28"/>
          <w:szCs w:val="28"/>
          <w:lang w:val="vi-VN"/>
        </w:rPr>
        <w:t xml:space="preserve"> </w:t>
      </w:r>
      <w:r w:rsidR="001829E8">
        <w:rPr>
          <w:bCs/>
          <w:iCs/>
          <w:sz w:val="28"/>
          <w:szCs w:val="28"/>
          <w:lang w:val="vi-VN"/>
        </w:rPr>
        <w:t>xe cơ giới</w:t>
      </w:r>
      <w:r w:rsidRPr="000E4E58">
        <w:rPr>
          <w:bCs/>
          <w:iCs/>
          <w:sz w:val="28"/>
          <w:szCs w:val="28"/>
          <w:lang w:val="vi-VN"/>
        </w:rPr>
        <w:t xml:space="preserve"> nhập khẩu” hoặc “Thông báo miễn kiểm tra chất lượng </w:t>
      </w:r>
      <w:r w:rsidR="003A55CD">
        <w:rPr>
          <w:bCs/>
          <w:iCs/>
          <w:sz w:val="28"/>
          <w:szCs w:val="28"/>
          <w:lang w:val="vi-VN"/>
        </w:rPr>
        <w:t>ATKT &amp; BVMT</w:t>
      </w:r>
      <w:r w:rsidRPr="000E4E58">
        <w:rPr>
          <w:bCs/>
          <w:iCs/>
          <w:sz w:val="28"/>
          <w:szCs w:val="28"/>
          <w:lang w:val="vi-VN"/>
        </w:rPr>
        <w:t xml:space="preserve"> </w:t>
      </w:r>
      <w:r w:rsidR="001829E8">
        <w:rPr>
          <w:bCs/>
          <w:iCs/>
          <w:sz w:val="28"/>
          <w:szCs w:val="28"/>
          <w:lang w:val="vi-VN"/>
        </w:rPr>
        <w:t>xe cơ giới</w:t>
      </w:r>
      <w:r w:rsidRPr="000E4E58">
        <w:rPr>
          <w:bCs/>
          <w:iCs/>
          <w:sz w:val="28"/>
          <w:szCs w:val="28"/>
          <w:lang w:val="vi-VN"/>
        </w:rPr>
        <w:t xml:space="preserve"> nhập khẩu” và có năm sản xuất đến năm nộp hồ sơ đề nghị cấp Giấy chứng nhận kiểm định dưới 02 năm (năm sản xuất cộng 01 năm), có đủ hồ sơ hợp lệ theo quy định tại khoản 1 Điều 6 Thông tư này thì được miễn kiểm định lần đầu.</w:t>
      </w:r>
    </w:p>
    <w:p w14:paraId="34187CEA" w14:textId="77777777" w:rsidR="00B07E11" w:rsidRPr="000E4E58" w:rsidRDefault="002C47FE" w:rsidP="006F7F79">
      <w:pPr>
        <w:spacing w:before="120" w:line="320" w:lineRule="exact"/>
        <w:ind w:firstLine="567"/>
        <w:jc w:val="both"/>
        <w:rPr>
          <w:b/>
          <w:iCs/>
          <w:sz w:val="28"/>
          <w:szCs w:val="28"/>
          <w:lang w:val="vi-VN"/>
        </w:rPr>
      </w:pPr>
      <w:r w:rsidRPr="000E4E58">
        <w:rPr>
          <w:b/>
          <w:iCs/>
          <w:sz w:val="28"/>
          <w:szCs w:val="28"/>
          <w:lang w:val="nl-NL"/>
        </w:rPr>
        <w:t xml:space="preserve">Điều </w:t>
      </w:r>
      <w:r w:rsidR="004A75BE" w:rsidRPr="00CA17B8">
        <w:rPr>
          <w:b/>
          <w:iCs/>
          <w:sz w:val="28"/>
          <w:szCs w:val="28"/>
          <w:lang w:val="vi-VN"/>
        </w:rPr>
        <w:t>6</w:t>
      </w:r>
      <w:r w:rsidR="00B07E11" w:rsidRPr="000E4E58">
        <w:rPr>
          <w:b/>
          <w:iCs/>
          <w:sz w:val="28"/>
          <w:szCs w:val="28"/>
          <w:lang w:val="nl-NL"/>
        </w:rPr>
        <w:t xml:space="preserve">. </w:t>
      </w:r>
      <w:r w:rsidR="00C70845" w:rsidRPr="000E4E58">
        <w:rPr>
          <w:b/>
          <w:iCs/>
          <w:sz w:val="28"/>
          <w:szCs w:val="28"/>
          <w:lang w:val="nl-NL"/>
        </w:rPr>
        <w:t>Giấy tờ cần thiết khi lập Hồ sơ phương tiện và kiểm định</w:t>
      </w:r>
    </w:p>
    <w:p w14:paraId="2A7CF56D"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1.  Lập Hồ sơ phương tiện</w:t>
      </w:r>
    </w:p>
    <w:p w14:paraId="16E016F7"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lastRenderedPageBreak/>
        <w:t>Chủ xe phải khai báo thông tin và cung cấp giấy tờ sau đây để lập Hồ sơ phương tiện (trừ trường hợp kiểm định lần đầu để cấp Giấy chứng nhận kiểm định và Tem kiểm định có thời hạn hiệu lực 15 ngày):</w:t>
      </w:r>
    </w:p>
    <w:p w14:paraId="2DDDB655"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a) Xuất trình Giấy tờ về đăng ký xe: bản chính Chứng nhận đăng ký xe do cơ quan nhà nước có thẩm quyền cấp hoặc bản chính Giấy biên nhận giữ bản chính Chứng nhận đăng ký xe (kèm theo bản sao Chứng nhận đăng ký xe) của tổ chức tín dụng hoặc Bản sao Chứng nhận đăng ký xe có xác nhận của tổ chức cho thuê tài chính, cho vay tài chính theo quy định của pháp luật hoặc Giấy hẹn cấp Chứng nhận đăng ký xe;</w:t>
      </w:r>
    </w:p>
    <w:p w14:paraId="2DA8A1FD"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 xml:space="preserve">b) Bản sao Phiếu kiểm tra chất lượng xuất xưởng đối với </w:t>
      </w:r>
      <w:r w:rsidR="001829E8">
        <w:rPr>
          <w:bCs/>
          <w:iCs/>
          <w:sz w:val="28"/>
          <w:szCs w:val="28"/>
          <w:lang w:val="vi-VN"/>
        </w:rPr>
        <w:t>xe cơ giới</w:t>
      </w:r>
      <w:r w:rsidRPr="000E4E58">
        <w:rPr>
          <w:bCs/>
          <w:iCs/>
          <w:sz w:val="28"/>
          <w:szCs w:val="28"/>
          <w:lang w:val="vi-VN"/>
        </w:rPr>
        <w:t xml:space="preserve"> sản xuất, lắp ráp trong nước (trừ </w:t>
      </w:r>
      <w:r w:rsidR="001829E8">
        <w:rPr>
          <w:bCs/>
          <w:iCs/>
          <w:sz w:val="28"/>
          <w:szCs w:val="28"/>
          <w:lang w:val="vi-VN"/>
        </w:rPr>
        <w:t>xe cơ giới</w:t>
      </w:r>
      <w:r w:rsidRPr="000E4E58">
        <w:rPr>
          <w:bCs/>
          <w:iCs/>
          <w:sz w:val="28"/>
          <w:szCs w:val="28"/>
          <w:lang w:val="vi-VN"/>
        </w:rPr>
        <w:t xml:space="preserve"> thanh lý);</w:t>
      </w:r>
    </w:p>
    <w:p w14:paraId="395B28D9"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 xml:space="preserve">c) Bản </w:t>
      </w:r>
      <w:r w:rsidRPr="000D34A1">
        <w:rPr>
          <w:bCs/>
          <w:iCs/>
          <w:sz w:val="28"/>
          <w:szCs w:val="28"/>
          <w:lang w:val="vi-VN"/>
        </w:rPr>
        <w:t xml:space="preserve">chính Giấy chứng nhận chất lượng </w:t>
      </w:r>
      <w:r w:rsidR="003A55CD" w:rsidRPr="000D34A1">
        <w:rPr>
          <w:bCs/>
          <w:iCs/>
          <w:sz w:val="28"/>
          <w:szCs w:val="28"/>
          <w:lang w:val="vi-VN"/>
        </w:rPr>
        <w:t>ATKT &amp; BVMT</w:t>
      </w:r>
      <w:r w:rsidRPr="000D34A1">
        <w:rPr>
          <w:bCs/>
          <w:iCs/>
          <w:sz w:val="28"/>
          <w:szCs w:val="28"/>
          <w:lang w:val="vi-VN"/>
        </w:rPr>
        <w:t xml:space="preserve"> </w:t>
      </w:r>
      <w:r w:rsidR="001829E8" w:rsidRPr="000D34A1">
        <w:rPr>
          <w:bCs/>
          <w:iCs/>
          <w:sz w:val="28"/>
          <w:szCs w:val="28"/>
          <w:lang w:val="vi-VN"/>
        </w:rPr>
        <w:t>xe cơ giới</w:t>
      </w:r>
      <w:r w:rsidRPr="000D34A1">
        <w:rPr>
          <w:bCs/>
          <w:iCs/>
          <w:sz w:val="28"/>
          <w:szCs w:val="28"/>
          <w:lang w:val="vi-VN"/>
        </w:rPr>
        <w:t xml:space="preserve"> cải tạo đối với trường hợp </w:t>
      </w:r>
      <w:r w:rsidR="001829E8" w:rsidRPr="000D34A1">
        <w:rPr>
          <w:bCs/>
          <w:iCs/>
          <w:sz w:val="28"/>
          <w:szCs w:val="28"/>
          <w:lang w:val="nl-NL"/>
        </w:rPr>
        <w:t>xe cơ giới</w:t>
      </w:r>
      <w:r w:rsidRPr="000D34A1">
        <w:rPr>
          <w:bCs/>
          <w:iCs/>
          <w:sz w:val="28"/>
          <w:szCs w:val="28"/>
          <w:lang w:val="vi-VN"/>
        </w:rPr>
        <w:t xml:space="preserve"> mới cải tạo;</w:t>
      </w:r>
    </w:p>
    <w:p w14:paraId="793AE0AC" w14:textId="77777777" w:rsidR="000E4E58" w:rsidRPr="000D34A1" w:rsidRDefault="000E4E58" w:rsidP="000E4E58">
      <w:pPr>
        <w:spacing w:before="120" w:line="320" w:lineRule="exact"/>
        <w:ind w:firstLine="567"/>
        <w:jc w:val="both"/>
        <w:rPr>
          <w:bCs/>
          <w:iCs/>
          <w:sz w:val="28"/>
          <w:szCs w:val="28"/>
          <w:lang w:val="vi-VN"/>
        </w:rPr>
      </w:pPr>
      <w:r w:rsidRPr="000E4E58">
        <w:rPr>
          <w:bCs/>
          <w:iCs/>
          <w:sz w:val="28"/>
          <w:szCs w:val="28"/>
          <w:lang w:val="vi-VN"/>
        </w:rPr>
        <w:t xml:space="preserve">d) Bản </w:t>
      </w:r>
      <w:r w:rsidRPr="000D34A1">
        <w:rPr>
          <w:bCs/>
          <w:iCs/>
          <w:sz w:val="28"/>
          <w:szCs w:val="28"/>
          <w:lang w:val="vi-VN"/>
        </w:rPr>
        <w:t xml:space="preserve">cà số khung, số động cơ của xe đối với trường hợp </w:t>
      </w:r>
      <w:r w:rsidR="001829E8" w:rsidRPr="000D34A1">
        <w:rPr>
          <w:bCs/>
          <w:iCs/>
          <w:sz w:val="28"/>
          <w:szCs w:val="28"/>
          <w:lang w:val="nl-NL"/>
        </w:rPr>
        <w:t>xe cơ giới</w:t>
      </w:r>
      <w:r w:rsidRPr="000D34A1">
        <w:rPr>
          <w:bCs/>
          <w:iCs/>
          <w:sz w:val="28"/>
          <w:szCs w:val="28"/>
          <w:lang w:val="vi-VN"/>
        </w:rPr>
        <w:t xml:space="preserve"> thuộc đối tượng miễn kiểm định quy định tại khoản 3 Điều 5 Thông tư này;</w:t>
      </w:r>
    </w:p>
    <w:p w14:paraId="62CA3080" w14:textId="77777777" w:rsidR="00521E3E" w:rsidRDefault="000E4E58" w:rsidP="00521E3E">
      <w:pPr>
        <w:spacing w:before="120" w:line="320" w:lineRule="exact"/>
        <w:ind w:firstLine="567"/>
        <w:jc w:val="both"/>
        <w:rPr>
          <w:bCs/>
          <w:iCs/>
          <w:sz w:val="28"/>
          <w:szCs w:val="28"/>
          <w:lang w:val="vi-VN"/>
        </w:rPr>
      </w:pPr>
      <w:r w:rsidRPr="000D34A1">
        <w:rPr>
          <w:bCs/>
          <w:iCs/>
          <w:sz w:val="28"/>
          <w:szCs w:val="28"/>
          <w:lang w:val="vi-VN"/>
        </w:rPr>
        <w:t>đ) Khai báo thông tin các thông tin tương ứng quy định tại Phụ lục I ban hành kèm theo thông tư này.</w:t>
      </w:r>
    </w:p>
    <w:p w14:paraId="01B38ED2" w14:textId="77777777" w:rsidR="00521E3E" w:rsidRDefault="000E4E58" w:rsidP="00521E3E">
      <w:pPr>
        <w:spacing w:before="120" w:line="320" w:lineRule="exact"/>
        <w:ind w:firstLine="567"/>
        <w:jc w:val="both"/>
        <w:rPr>
          <w:bCs/>
          <w:iCs/>
          <w:sz w:val="28"/>
          <w:szCs w:val="28"/>
          <w:lang w:val="vi-VN"/>
        </w:rPr>
      </w:pPr>
      <w:r w:rsidRPr="000D34A1">
        <w:rPr>
          <w:bCs/>
          <w:iCs/>
          <w:sz w:val="28"/>
          <w:szCs w:val="28"/>
          <w:lang w:val="vi-VN"/>
        </w:rPr>
        <w:t>2. Kiểm định</w:t>
      </w:r>
    </w:p>
    <w:p w14:paraId="607ACC7A" w14:textId="77777777" w:rsidR="00521E3E" w:rsidRDefault="000E4E58" w:rsidP="00521E3E">
      <w:pPr>
        <w:spacing w:before="120" w:line="320" w:lineRule="exact"/>
        <w:ind w:firstLine="567"/>
        <w:jc w:val="both"/>
        <w:rPr>
          <w:bCs/>
          <w:iCs/>
          <w:sz w:val="28"/>
          <w:szCs w:val="28"/>
          <w:lang w:val="vi-VN"/>
        </w:rPr>
      </w:pPr>
      <w:r w:rsidRPr="000D34A1">
        <w:rPr>
          <w:bCs/>
          <w:iCs/>
          <w:sz w:val="28"/>
          <w:szCs w:val="28"/>
          <w:lang w:val="vi-VN"/>
        </w:rPr>
        <w:t xml:space="preserve">Khi đưa </w:t>
      </w:r>
      <w:r w:rsidR="001829E8" w:rsidRPr="000D34A1">
        <w:rPr>
          <w:bCs/>
          <w:iCs/>
          <w:sz w:val="28"/>
          <w:szCs w:val="28"/>
          <w:lang w:val="nl-NL"/>
        </w:rPr>
        <w:t>xe cơ giới</w:t>
      </w:r>
      <w:r w:rsidRPr="000D34A1">
        <w:rPr>
          <w:bCs/>
          <w:iCs/>
          <w:sz w:val="28"/>
          <w:szCs w:val="28"/>
          <w:lang w:val="vi-VN"/>
        </w:rPr>
        <w:t xml:space="preserve"> đến </w:t>
      </w:r>
      <w:r w:rsidR="009E32A4" w:rsidRPr="000D34A1">
        <w:rPr>
          <w:bCs/>
          <w:iCs/>
          <w:sz w:val="28"/>
          <w:szCs w:val="28"/>
          <w:lang w:val="vi-VN"/>
        </w:rPr>
        <w:t>cơ sở đăng kiểm</w:t>
      </w:r>
      <w:r w:rsidRPr="000D34A1">
        <w:rPr>
          <w:bCs/>
          <w:iCs/>
          <w:sz w:val="28"/>
          <w:szCs w:val="28"/>
          <w:lang w:val="vi-VN"/>
        </w:rPr>
        <w:t xml:space="preserve"> để kiểm định, chủ xe cần xuất trình, nộp các giấy tờ và cung cấp các thông tin sau:</w:t>
      </w:r>
      <w:r w:rsidRPr="000E4E58">
        <w:rPr>
          <w:bCs/>
          <w:iCs/>
          <w:sz w:val="28"/>
          <w:szCs w:val="28"/>
          <w:lang w:val="vi-VN"/>
        </w:rPr>
        <w:t xml:space="preserve"> </w:t>
      </w:r>
    </w:p>
    <w:p w14:paraId="62035B62" w14:textId="77777777" w:rsidR="00521E3E" w:rsidRPr="00CA17B8" w:rsidRDefault="00521E3E" w:rsidP="00521E3E">
      <w:pPr>
        <w:spacing w:before="120" w:line="320" w:lineRule="exact"/>
        <w:ind w:firstLine="567"/>
        <w:jc w:val="both"/>
        <w:rPr>
          <w:bCs/>
          <w:iCs/>
          <w:sz w:val="28"/>
          <w:szCs w:val="28"/>
          <w:lang w:val="vi-VN"/>
        </w:rPr>
      </w:pPr>
      <w:r w:rsidRPr="00CA17B8">
        <w:rPr>
          <w:bCs/>
          <w:iCs/>
          <w:sz w:val="28"/>
          <w:szCs w:val="28"/>
          <w:lang w:val="vi-VN"/>
        </w:rPr>
        <w:t xml:space="preserve">a) </w:t>
      </w:r>
      <w:r w:rsidR="000E4E58" w:rsidRPr="000E4E58">
        <w:rPr>
          <w:bCs/>
          <w:iCs/>
          <w:sz w:val="28"/>
          <w:szCs w:val="28"/>
          <w:lang w:val="vi-VN"/>
        </w:rPr>
        <w:t>Các giấy tờ nêu tại các điểm a và điểm c khoản 1 Điều này;</w:t>
      </w:r>
    </w:p>
    <w:p w14:paraId="35D5A122" w14:textId="77777777" w:rsidR="00807E13" w:rsidRPr="00CA17B8" w:rsidRDefault="00521E3E" w:rsidP="00807E13">
      <w:pPr>
        <w:spacing w:before="120" w:line="320" w:lineRule="exact"/>
        <w:ind w:firstLine="567"/>
        <w:jc w:val="both"/>
        <w:rPr>
          <w:bCs/>
          <w:iCs/>
          <w:sz w:val="28"/>
          <w:szCs w:val="28"/>
          <w:lang w:val="vi-VN"/>
        </w:rPr>
      </w:pPr>
      <w:r w:rsidRPr="00CA17B8">
        <w:rPr>
          <w:bCs/>
          <w:iCs/>
          <w:sz w:val="28"/>
          <w:szCs w:val="28"/>
          <w:lang w:val="vi-VN"/>
        </w:rPr>
        <w:t xml:space="preserve">b) </w:t>
      </w:r>
      <w:r w:rsidR="00894AE4" w:rsidRPr="00CA17B8">
        <w:rPr>
          <w:bCs/>
          <w:iCs/>
          <w:sz w:val="28"/>
          <w:szCs w:val="28"/>
          <w:lang w:val="vi-VN"/>
        </w:rPr>
        <w:t>Giấy chứng nhận kiểm định của lần kiểm định trước (đối với trường hợp kiểm định các lần tiếp theo);</w:t>
      </w:r>
    </w:p>
    <w:p w14:paraId="5F9369B8" w14:textId="77777777" w:rsidR="00807E13" w:rsidRPr="00CA17B8" w:rsidRDefault="00807E13" w:rsidP="00807E13">
      <w:pPr>
        <w:spacing w:before="120" w:line="320" w:lineRule="exact"/>
        <w:ind w:firstLine="567"/>
        <w:jc w:val="both"/>
        <w:rPr>
          <w:bCs/>
          <w:iCs/>
          <w:sz w:val="28"/>
          <w:szCs w:val="28"/>
          <w:lang w:val="vi-VN"/>
        </w:rPr>
      </w:pPr>
      <w:r w:rsidRPr="00CA17B8">
        <w:rPr>
          <w:bCs/>
          <w:iCs/>
          <w:sz w:val="28"/>
          <w:szCs w:val="28"/>
          <w:lang w:val="vi-VN"/>
        </w:rPr>
        <w:t xml:space="preserve">c) </w:t>
      </w:r>
      <w:r w:rsidR="00894AE4" w:rsidRPr="000E4E58">
        <w:rPr>
          <w:bCs/>
          <w:iCs/>
          <w:sz w:val="28"/>
          <w:szCs w:val="28"/>
          <w:lang w:val="vi-VN"/>
        </w:rPr>
        <w:t xml:space="preserve">Thông tin về tên đăng nhập, mật khẩu truy cập và địa chỉ trang thông tin điện tử quản lý thiết bị giám sát hành trình, camera đối với </w:t>
      </w:r>
      <w:r w:rsidR="00894AE4">
        <w:rPr>
          <w:bCs/>
          <w:iCs/>
          <w:sz w:val="28"/>
          <w:szCs w:val="28"/>
          <w:lang w:val="vi-VN"/>
        </w:rPr>
        <w:t>xe cơ giới</w:t>
      </w:r>
      <w:r w:rsidR="00894AE4" w:rsidRPr="000E4E58">
        <w:rPr>
          <w:bCs/>
          <w:iCs/>
          <w:sz w:val="28"/>
          <w:szCs w:val="28"/>
          <w:lang w:val="vi-VN"/>
        </w:rPr>
        <w:t xml:space="preserve"> thuộc đối tượng phải lắp thiết bị giám sát hành trình, camera;</w:t>
      </w:r>
    </w:p>
    <w:p w14:paraId="354BA5EA" w14:textId="77777777" w:rsidR="00807E13" w:rsidRPr="00CA17B8" w:rsidRDefault="00807E13" w:rsidP="00807E13">
      <w:pPr>
        <w:spacing w:before="120" w:line="320" w:lineRule="exact"/>
        <w:ind w:firstLine="567"/>
        <w:jc w:val="both"/>
        <w:rPr>
          <w:bCs/>
          <w:iCs/>
          <w:sz w:val="28"/>
          <w:szCs w:val="28"/>
          <w:lang w:val="vi-VN"/>
        </w:rPr>
      </w:pPr>
      <w:r w:rsidRPr="00CA17B8">
        <w:rPr>
          <w:bCs/>
          <w:iCs/>
          <w:sz w:val="28"/>
          <w:szCs w:val="28"/>
          <w:lang w:val="vi-VN"/>
        </w:rPr>
        <w:t xml:space="preserve">d) </w:t>
      </w:r>
      <w:r w:rsidR="00894AE4" w:rsidRPr="000E4E58">
        <w:rPr>
          <w:bCs/>
          <w:iCs/>
          <w:sz w:val="28"/>
          <w:szCs w:val="28"/>
          <w:lang w:val="vi-VN"/>
        </w:rPr>
        <w:t>Khai báo về việc kinh doanh vận tải vào Phiếu theo dõi hồ sơ theo mẫu tại Phụ lục I ban hành kèm theo Thông tư này.</w:t>
      </w:r>
    </w:p>
    <w:p w14:paraId="3228D554" w14:textId="77777777" w:rsidR="00807E13" w:rsidRPr="00CA17B8" w:rsidRDefault="00807E13" w:rsidP="00807E13">
      <w:pPr>
        <w:spacing w:before="120" w:line="320" w:lineRule="exact"/>
        <w:ind w:firstLine="567"/>
        <w:jc w:val="both"/>
        <w:rPr>
          <w:bCs/>
          <w:iCs/>
          <w:sz w:val="28"/>
          <w:szCs w:val="28"/>
          <w:lang w:val="vi-VN"/>
        </w:rPr>
      </w:pPr>
      <w:r w:rsidRPr="00CA17B8">
        <w:rPr>
          <w:bCs/>
          <w:iCs/>
          <w:sz w:val="28"/>
          <w:szCs w:val="28"/>
          <w:lang w:val="vi-VN"/>
        </w:rPr>
        <w:t xml:space="preserve">đ) </w:t>
      </w:r>
      <w:r w:rsidR="00894AE4" w:rsidRPr="00CA17B8">
        <w:rPr>
          <w:bCs/>
          <w:iCs/>
          <w:sz w:val="28"/>
          <w:szCs w:val="28"/>
          <w:lang w:val="vi-VN"/>
        </w:rPr>
        <w:t>Đối với xe chở người bốn bánh có gắn động cơ chủ xe phải nộp thêm các giấy tờ sau:</w:t>
      </w:r>
    </w:p>
    <w:p w14:paraId="638CD0C1" w14:textId="77777777" w:rsidR="00CF5940" w:rsidRPr="00CA17B8" w:rsidRDefault="00894AE4" w:rsidP="00CF5940">
      <w:pPr>
        <w:spacing w:before="120" w:line="320" w:lineRule="exact"/>
        <w:ind w:firstLine="567"/>
        <w:jc w:val="both"/>
        <w:rPr>
          <w:bCs/>
          <w:iCs/>
          <w:sz w:val="28"/>
          <w:szCs w:val="28"/>
          <w:lang w:val="vi-VN"/>
        </w:rPr>
      </w:pPr>
      <w:r w:rsidRPr="00CA17B8">
        <w:rPr>
          <w:bCs/>
          <w:iCs/>
          <w:sz w:val="28"/>
          <w:szCs w:val="28"/>
          <w:lang w:val="vi-VN"/>
        </w:rPr>
        <w:t>- Văn bản đề nghị kiểm định của tổ chức, cá nhân theo quy định tại Phụ lục 37 ban hành kèm theo Thông tư này đối với trường hợp không đưa được xe đến cơ sở đăng kiểm;</w:t>
      </w:r>
    </w:p>
    <w:p w14:paraId="2C3162C4" w14:textId="77777777" w:rsidR="00CF5940" w:rsidRPr="00CA17B8" w:rsidRDefault="00894AE4" w:rsidP="00CF5940">
      <w:pPr>
        <w:spacing w:before="120" w:line="320" w:lineRule="exact"/>
        <w:ind w:firstLine="567"/>
        <w:jc w:val="both"/>
        <w:rPr>
          <w:bCs/>
          <w:iCs/>
          <w:sz w:val="28"/>
          <w:szCs w:val="28"/>
          <w:lang w:val="vi-VN"/>
        </w:rPr>
      </w:pPr>
      <w:r w:rsidRPr="00CA17B8">
        <w:rPr>
          <w:bCs/>
          <w:iCs/>
          <w:sz w:val="28"/>
          <w:szCs w:val="28"/>
          <w:lang w:val="vi-VN"/>
        </w:rPr>
        <w:t>- Văn bản chấp thuận của cơ quan địa phương có thẩm quyền về khu vực cho phép Xe của tổ chức cá nhân hoạt động còn hiệu lực.</w:t>
      </w:r>
    </w:p>
    <w:p w14:paraId="7DA6CD32" w14:textId="77777777" w:rsidR="00CF5940" w:rsidRPr="00CA17B8" w:rsidRDefault="002C47FE" w:rsidP="00CF5940">
      <w:pPr>
        <w:spacing w:before="120" w:line="320" w:lineRule="exact"/>
        <w:ind w:firstLine="567"/>
        <w:jc w:val="both"/>
        <w:rPr>
          <w:bCs/>
          <w:iCs/>
          <w:sz w:val="28"/>
          <w:szCs w:val="28"/>
          <w:lang w:val="vi-VN"/>
        </w:rPr>
      </w:pPr>
      <w:r w:rsidRPr="000E4E58">
        <w:rPr>
          <w:b/>
          <w:iCs/>
          <w:sz w:val="28"/>
          <w:szCs w:val="28"/>
          <w:lang w:val="nl-NL"/>
        </w:rPr>
        <w:t xml:space="preserve">Điều </w:t>
      </w:r>
      <w:r w:rsidR="004A75BE" w:rsidRPr="00CA17B8">
        <w:rPr>
          <w:b/>
          <w:iCs/>
          <w:sz w:val="28"/>
          <w:szCs w:val="28"/>
          <w:lang w:val="vi-VN"/>
        </w:rPr>
        <w:t>7</w:t>
      </w:r>
      <w:r w:rsidR="00B07E11" w:rsidRPr="000E4E58">
        <w:rPr>
          <w:b/>
          <w:iCs/>
          <w:sz w:val="28"/>
          <w:szCs w:val="28"/>
          <w:lang w:val="nl-NL"/>
        </w:rPr>
        <w:t xml:space="preserve">. </w:t>
      </w:r>
      <w:r w:rsidR="00C70845" w:rsidRPr="000E4E58">
        <w:rPr>
          <w:b/>
          <w:iCs/>
          <w:sz w:val="28"/>
          <w:szCs w:val="28"/>
          <w:lang w:val="nl-NL"/>
        </w:rPr>
        <w:t xml:space="preserve">Thực hiện kiểm tra, đánh giá </w:t>
      </w:r>
      <w:r w:rsidR="001829E8">
        <w:rPr>
          <w:b/>
          <w:iCs/>
          <w:sz w:val="28"/>
          <w:szCs w:val="28"/>
          <w:lang w:val="nl-NL"/>
        </w:rPr>
        <w:t>xe cơ giới</w:t>
      </w:r>
    </w:p>
    <w:p w14:paraId="031AE8C2" w14:textId="77777777" w:rsidR="00CF5940" w:rsidRPr="00CA17B8" w:rsidRDefault="000A459C" w:rsidP="00CF5940">
      <w:pPr>
        <w:spacing w:before="120" w:line="320" w:lineRule="exact"/>
        <w:ind w:firstLine="567"/>
        <w:jc w:val="both"/>
        <w:rPr>
          <w:bCs/>
          <w:iCs/>
          <w:sz w:val="28"/>
          <w:szCs w:val="28"/>
          <w:lang w:val="vi-VN"/>
        </w:rPr>
      </w:pPr>
      <w:r w:rsidRPr="00CA17B8">
        <w:rPr>
          <w:bCs/>
          <w:iCs/>
          <w:sz w:val="28"/>
          <w:szCs w:val="28"/>
          <w:lang w:val="vi-VN"/>
        </w:rPr>
        <w:t xml:space="preserve">1. </w:t>
      </w:r>
      <w:r w:rsidR="000E4E58" w:rsidRPr="000E4E58">
        <w:rPr>
          <w:bCs/>
          <w:iCs/>
          <w:sz w:val="28"/>
          <w:szCs w:val="28"/>
          <w:lang w:val="vi-VN"/>
        </w:rPr>
        <w:t xml:space="preserve">Nội dung kiểm tra, khiếm khuyết, hư hỏng và tiêu chí đánh giá khi kiểm </w:t>
      </w:r>
      <w:r w:rsidR="000E4E58" w:rsidRPr="000D34A1">
        <w:rPr>
          <w:bCs/>
          <w:iCs/>
          <w:sz w:val="28"/>
          <w:szCs w:val="28"/>
          <w:lang w:val="vi-VN"/>
        </w:rPr>
        <w:t>định</w:t>
      </w:r>
      <w:r w:rsidR="005A3A81" w:rsidRPr="00CA17B8">
        <w:rPr>
          <w:bCs/>
          <w:iCs/>
          <w:sz w:val="28"/>
          <w:szCs w:val="28"/>
          <w:lang w:val="vi-VN"/>
        </w:rPr>
        <w:t xml:space="preserve"> </w:t>
      </w:r>
      <w:r w:rsidR="001829E8" w:rsidRPr="000D34A1">
        <w:rPr>
          <w:bCs/>
          <w:iCs/>
          <w:sz w:val="28"/>
          <w:szCs w:val="28"/>
          <w:lang w:val="vi-VN"/>
        </w:rPr>
        <w:t>xe cơ giới</w:t>
      </w:r>
      <w:r w:rsidR="000A7198" w:rsidRPr="00CA17B8">
        <w:rPr>
          <w:bCs/>
          <w:iCs/>
          <w:sz w:val="28"/>
          <w:szCs w:val="28"/>
          <w:lang w:val="vi-VN"/>
        </w:rPr>
        <w:t xml:space="preserve"> </w:t>
      </w:r>
      <w:r w:rsidR="000E4E58" w:rsidRPr="000A7198">
        <w:rPr>
          <w:bCs/>
          <w:iCs/>
          <w:sz w:val="28"/>
          <w:szCs w:val="28"/>
          <w:lang w:val="vi-VN"/>
        </w:rPr>
        <w:t>được quy định tại Phụ lục I</w:t>
      </w:r>
      <w:r w:rsidR="00CE1DF3" w:rsidRPr="00CA17B8">
        <w:rPr>
          <w:bCs/>
          <w:iCs/>
          <w:sz w:val="28"/>
          <w:szCs w:val="28"/>
          <w:lang w:val="vi-VN"/>
        </w:rPr>
        <w:t>I</w:t>
      </w:r>
      <w:r w:rsidR="000E4E58" w:rsidRPr="000A7198">
        <w:rPr>
          <w:bCs/>
          <w:iCs/>
          <w:sz w:val="28"/>
          <w:szCs w:val="28"/>
          <w:lang w:val="vi-VN"/>
        </w:rPr>
        <w:t xml:space="preserve"> ban hành kèm theo Thông tư này</w:t>
      </w:r>
      <w:r w:rsidR="005A3A81" w:rsidRPr="00CA17B8">
        <w:rPr>
          <w:bCs/>
          <w:iCs/>
          <w:sz w:val="28"/>
          <w:szCs w:val="28"/>
          <w:lang w:val="vi-VN"/>
        </w:rPr>
        <w:t>.</w:t>
      </w:r>
      <w:r w:rsidRPr="00CA17B8">
        <w:rPr>
          <w:bCs/>
          <w:iCs/>
          <w:sz w:val="28"/>
          <w:szCs w:val="28"/>
          <w:lang w:val="vi-VN"/>
        </w:rPr>
        <w:t xml:space="preserve"> Phương pháp kiểm tra </w:t>
      </w:r>
      <w:r>
        <w:rPr>
          <w:bCs/>
          <w:iCs/>
          <w:sz w:val="28"/>
          <w:szCs w:val="28"/>
          <w:lang w:val="vi-VN"/>
        </w:rPr>
        <w:t>xe cơ giới</w:t>
      </w:r>
      <w:r w:rsidRPr="000E4E58">
        <w:rPr>
          <w:bCs/>
          <w:iCs/>
          <w:sz w:val="28"/>
          <w:szCs w:val="28"/>
          <w:lang w:val="vi-VN"/>
        </w:rPr>
        <w:t xml:space="preserve"> </w:t>
      </w:r>
      <w:r w:rsidRPr="00CA17B8">
        <w:rPr>
          <w:bCs/>
          <w:iCs/>
          <w:sz w:val="28"/>
          <w:szCs w:val="28"/>
          <w:lang w:val="vi-VN"/>
        </w:rPr>
        <w:t xml:space="preserve">được thực hiện theo </w:t>
      </w:r>
      <w:r w:rsidRPr="00CA17B8">
        <w:rPr>
          <w:bCs/>
          <w:iCs/>
          <w:sz w:val="28"/>
          <w:szCs w:val="28"/>
          <w:highlight w:val="yellow"/>
          <w:lang w:val="vi-VN"/>
        </w:rPr>
        <w:t>QCVN:…../2024</w:t>
      </w:r>
      <w:r w:rsidRPr="00CA17B8">
        <w:rPr>
          <w:bCs/>
          <w:iCs/>
          <w:sz w:val="28"/>
          <w:szCs w:val="28"/>
          <w:lang w:val="vi-VN"/>
        </w:rPr>
        <w:t>.</w:t>
      </w:r>
    </w:p>
    <w:p w14:paraId="3A601C0A" w14:textId="77777777" w:rsidR="000E4E58" w:rsidRPr="00CA17B8" w:rsidRDefault="000E4E58" w:rsidP="00CF5940">
      <w:pPr>
        <w:spacing w:before="120" w:line="320" w:lineRule="exact"/>
        <w:ind w:firstLine="567"/>
        <w:jc w:val="both"/>
        <w:rPr>
          <w:bCs/>
          <w:iCs/>
          <w:sz w:val="28"/>
          <w:szCs w:val="28"/>
          <w:lang w:val="vi-VN"/>
        </w:rPr>
      </w:pPr>
      <w:r w:rsidRPr="000E4E58">
        <w:rPr>
          <w:bCs/>
          <w:iCs/>
          <w:sz w:val="28"/>
          <w:szCs w:val="28"/>
          <w:lang w:val="vi-VN"/>
        </w:rPr>
        <w:lastRenderedPageBreak/>
        <w:t xml:space="preserve">2. Các khiếm khuyết, hư hỏng của </w:t>
      </w:r>
      <w:r w:rsidR="001829E8">
        <w:rPr>
          <w:bCs/>
          <w:iCs/>
          <w:sz w:val="28"/>
          <w:szCs w:val="28"/>
          <w:lang w:val="vi-VN"/>
        </w:rPr>
        <w:t>xe cơ giới</w:t>
      </w:r>
      <w:r w:rsidR="0098352E" w:rsidRPr="00CA17B8">
        <w:rPr>
          <w:bCs/>
          <w:iCs/>
          <w:sz w:val="28"/>
          <w:szCs w:val="28"/>
          <w:lang w:val="vi-VN"/>
        </w:rPr>
        <w:t xml:space="preserve"> (ô tô, sơ mi, sơ mi rơ mooc)</w:t>
      </w:r>
      <w:r w:rsidRPr="000E4E58">
        <w:rPr>
          <w:bCs/>
          <w:iCs/>
          <w:sz w:val="28"/>
          <w:szCs w:val="28"/>
          <w:lang w:val="vi-VN"/>
        </w:rPr>
        <w:t xml:space="preserve"> trong kiểm định được phân thành 3 mức như sau:</w:t>
      </w:r>
    </w:p>
    <w:p w14:paraId="14208301" w14:textId="77777777" w:rsidR="000E4E58" w:rsidRPr="000D34A1" w:rsidRDefault="000E4E58" w:rsidP="000E4E58">
      <w:pPr>
        <w:spacing w:before="120" w:line="320" w:lineRule="exact"/>
        <w:ind w:firstLine="567"/>
        <w:jc w:val="both"/>
        <w:rPr>
          <w:bCs/>
          <w:iCs/>
          <w:sz w:val="28"/>
          <w:szCs w:val="28"/>
          <w:lang w:val="vi-VN"/>
        </w:rPr>
      </w:pPr>
      <w:r w:rsidRPr="000E4E58">
        <w:rPr>
          <w:bCs/>
          <w:iCs/>
          <w:sz w:val="28"/>
          <w:szCs w:val="28"/>
          <w:lang w:val="vi-VN"/>
        </w:rPr>
        <w:t xml:space="preserve">a) </w:t>
      </w:r>
      <w:r w:rsidRPr="000D34A1">
        <w:rPr>
          <w:bCs/>
          <w:iCs/>
          <w:sz w:val="28"/>
          <w:szCs w:val="28"/>
          <w:lang w:val="vi-VN"/>
        </w:rPr>
        <w:t xml:space="preserve">Khiếm khuyết, hư hỏng không quan trọng (MINOR DEFECTS - MiD) là hư hỏng không gây mất an toàn kỹ thuật, ô nhiễm môi trường khi </w:t>
      </w:r>
      <w:r w:rsidR="001829E8" w:rsidRPr="000D34A1">
        <w:rPr>
          <w:bCs/>
          <w:iCs/>
          <w:sz w:val="28"/>
          <w:szCs w:val="28"/>
          <w:lang w:val="vi-VN"/>
        </w:rPr>
        <w:t>xe cơ giới</w:t>
      </w:r>
      <w:r w:rsidRPr="000D34A1">
        <w:rPr>
          <w:bCs/>
          <w:iCs/>
          <w:sz w:val="28"/>
          <w:szCs w:val="28"/>
          <w:lang w:val="vi-VN"/>
        </w:rPr>
        <w:t xml:space="preserve"> tham gia giao thông. </w:t>
      </w:r>
      <w:r w:rsidR="001829E8" w:rsidRPr="00CA17B8">
        <w:rPr>
          <w:bCs/>
          <w:iCs/>
          <w:sz w:val="28"/>
          <w:szCs w:val="28"/>
          <w:lang w:val="vi-VN"/>
        </w:rPr>
        <w:t>xe cơ giới</w:t>
      </w:r>
      <w:r w:rsidR="00A07E53" w:rsidRPr="000D34A1">
        <w:rPr>
          <w:bCs/>
          <w:iCs/>
          <w:sz w:val="28"/>
          <w:szCs w:val="28"/>
          <w:lang w:val="vi-VN"/>
        </w:rPr>
        <w:t xml:space="preserve"> </w:t>
      </w:r>
      <w:r w:rsidRPr="000D34A1">
        <w:rPr>
          <w:bCs/>
          <w:iCs/>
          <w:sz w:val="28"/>
          <w:szCs w:val="28"/>
          <w:lang w:val="vi-VN"/>
        </w:rPr>
        <w:t xml:space="preserve">vẫn được cấp Giấy chứng nhận kiểm định; </w:t>
      </w:r>
    </w:p>
    <w:p w14:paraId="3E4E7FE6" w14:textId="77777777" w:rsidR="000E4E58" w:rsidRPr="000D34A1" w:rsidRDefault="000E4E58" w:rsidP="000E4E58">
      <w:pPr>
        <w:spacing w:before="120" w:line="320" w:lineRule="exact"/>
        <w:ind w:firstLine="567"/>
        <w:jc w:val="both"/>
        <w:rPr>
          <w:bCs/>
          <w:iCs/>
          <w:sz w:val="28"/>
          <w:szCs w:val="28"/>
          <w:lang w:val="vi-VN"/>
        </w:rPr>
      </w:pPr>
      <w:r w:rsidRPr="000D34A1">
        <w:rPr>
          <w:bCs/>
          <w:iCs/>
          <w:sz w:val="28"/>
          <w:szCs w:val="28"/>
          <w:lang w:val="vi-VN"/>
        </w:rPr>
        <w:t xml:space="preserve">b) Khiếm khuyết, hư hỏng quan trọng (MAJOR DEFECTS - MaD) là hư hỏng có thể gây mất an toàn kỹ thuật, ô nhiễm môi trường khi </w:t>
      </w:r>
      <w:r w:rsidR="001829E8" w:rsidRPr="000D34A1">
        <w:rPr>
          <w:bCs/>
          <w:iCs/>
          <w:sz w:val="28"/>
          <w:szCs w:val="28"/>
          <w:lang w:val="vi-VN"/>
        </w:rPr>
        <w:t>xe cơ giới</w:t>
      </w:r>
      <w:r w:rsidRPr="000D34A1">
        <w:rPr>
          <w:bCs/>
          <w:iCs/>
          <w:sz w:val="28"/>
          <w:szCs w:val="28"/>
          <w:lang w:val="vi-VN"/>
        </w:rPr>
        <w:t xml:space="preserve"> tham gia giao thông. </w:t>
      </w:r>
      <w:r w:rsidR="001829E8" w:rsidRPr="00CA17B8">
        <w:rPr>
          <w:bCs/>
          <w:iCs/>
          <w:sz w:val="28"/>
          <w:szCs w:val="28"/>
          <w:lang w:val="vi-VN"/>
        </w:rPr>
        <w:t>xe cơ giới</w:t>
      </w:r>
      <w:r w:rsidR="00A07E53" w:rsidRPr="000D34A1">
        <w:rPr>
          <w:bCs/>
          <w:iCs/>
          <w:sz w:val="28"/>
          <w:szCs w:val="28"/>
          <w:lang w:val="vi-VN"/>
        </w:rPr>
        <w:t xml:space="preserve"> </w:t>
      </w:r>
      <w:r w:rsidRPr="000D34A1">
        <w:rPr>
          <w:bCs/>
          <w:iCs/>
          <w:sz w:val="28"/>
          <w:szCs w:val="28"/>
          <w:lang w:val="vi-VN"/>
        </w:rPr>
        <w:t>không được cấp Giấy chứng nhận kiểm định, phải sửa chữa các hư hỏng để kiểm định lại;</w:t>
      </w:r>
    </w:p>
    <w:p w14:paraId="648D7FC8" w14:textId="77777777" w:rsidR="000E4E58" w:rsidRPr="000D34A1" w:rsidRDefault="000E4E58" w:rsidP="000E4E58">
      <w:pPr>
        <w:spacing w:before="120" w:line="320" w:lineRule="exact"/>
        <w:ind w:firstLine="567"/>
        <w:jc w:val="both"/>
        <w:rPr>
          <w:bCs/>
          <w:iCs/>
          <w:sz w:val="28"/>
          <w:szCs w:val="28"/>
          <w:lang w:val="vi-VN"/>
        </w:rPr>
      </w:pPr>
      <w:r w:rsidRPr="000D34A1">
        <w:rPr>
          <w:bCs/>
          <w:iCs/>
          <w:sz w:val="28"/>
          <w:szCs w:val="28"/>
          <w:lang w:val="vi-VN"/>
        </w:rPr>
        <w:t>c) Khiếm khuyết, hư hỏng nguy hiểm (DANGEROUS DEFECTS - DD) là hư hỏng gây nguy hiểm trực tiếp và tức thời</w:t>
      </w:r>
      <w:r w:rsidRPr="000E4E58">
        <w:rPr>
          <w:bCs/>
          <w:iCs/>
          <w:sz w:val="28"/>
          <w:szCs w:val="28"/>
          <w:lang w:val="vi-VN"/>
        </w:rPr>
        <w:t xml:space="preserve"> khi </w:t>
      </w:r>
      <w:r w:rsidR="001829E8">
        <w:rPr>
          <w:bCs/>
          <w:iCs/>
          <w:sz w:val="28"/>
          <w:szCs w:val="28"/>
          <w:lang w:val="vi-VN"/>
        </w:rPr>
        <w:t>xe cơ giới</w:t>
      </w:r>
      <w:r w:rsidRPr="000E4E58">
        <w:rPr>
          <w:bCs/>
          <w:iCs/>
          <w:sz w:val="28"/>
          <w:szCs w:val="28"/>
          <w:lang w:val="vi-VN"/>
        </w:rPr>
        <w:t xml:space="preserve"> tham gia giao </w:t>
      </w:r>
      <w:r w:rsidRPr="000D34A1">
        <w:rPr>
          <w:bCs/>
          <w:iCs/>
          <w:sz w:val="28"/>
          <w:szCs w:val="28"/>
          <w:lang w:val="vi-VN"/>
        </w:rPr>
        <w:t xml:space="preserve">thông. </w:t>
      </w:r>
      <w:r w:rsidR="001829E8" w:rsidRPr="00CA17B8">
        <w:rPr>
          <w:bCs/>
          <w:iCs/>
          <w:sz w:val="28"/>
          <w:szCs w:val="28"/>
          <w:lang w:val="vi-VN"/>
        </w:rPr>
        <w:t>xe cơ giới</w:t>
      </w:r>
      <w:r w:rsidR="00A07E53" w:rsidRPr="000D34A1">
        <w:rPr>
          <w:bCs/>
          <w:iCs/>
          <w:sz w:val="28"/>
          <w:szCs w:val="28"/>
          <w:lang w:val="vi-VN"/>
        </w:rPr>
        <w:t xml:space="preserve"> </w:t>
      </w:r>
      <w:r w:rsidRPr="000D34A1">
        <w:rPr>
          <w:bCs/>
          <w:iCs/>
          <w:sz w:val="28"/>
          <w:szCs w:val="28"/>
          <w:lang w:val="vi-VN"/>
        </w:rPr>
        <w:t>không được cấp Giấy chứng nhận kiểm định, không được tham gia giao thông và phải sửa chữa các hư hỏng để kiểm định lại.</w:t>
      </w:r>
    </w:p>
    <w:p w14:paraId="236C04B5" w14:textId="77777777" w:rsidR="000E4E58" w:rsidRPr="000D34A1" w:rsidRDefault="000E4E58" w:rsidP="000E4E58">
      <w:pPr>
        <w:spacing w:before="120" w:line="320" w:lineRule="exact"/>
        <w:ind w:firstLine="567"/>
        <w:jc w:val="both"/>
        <w:rPr>
          <w:bCs/>
          <w:iCs/>
          <w:sz w:val="28"/>
          <w:szCs w:val="28"/>
          <w:lang w:val="vi-VN"/>
        </w:rPr>
      </w:pPr>
      <w:r w:rsidRPr="000D34A1">
        <w:rPr>
          <w:bCs/>
          <w:iCs/>
          <w:sz w:val="28"/>
          <w:szCs w:val="28"/>
          <w:lang w:val="vi-VN"/>
        </w:rPr>
        <w:t xml:space="preserve">3. </w:t>
      </w:r>
      <w:r w:rsidR="001829E8" w:rsidRPr="00CA17B8">
        <w:rPr>
          <w:bCs/>
          <w:iCs/>
          <w:sz w:val="28"/>
          <w:szCs w:val="28"/>
          <w:lang w:val="vi-VN"/>
        </w:rPr>
        <w:t>Xe cơ giới</w:t>
      </w:r>
      <w:r w:rsidRPr="000D34A1">
        <w:rPr>
          <w:bCs/>
          <w:iCs/>
          <w:sz w:val="28"/>
          <w:szCs w:val="28"/>
          <w:lang w:val="vi-VN"/>
        </w:rPr>
        <w:t xml:space="preserve"> đồng thời có những hư hỏng ở các mức khác nhau sẽ bị đánh giá ở mức hư hỏng cao nhất trong các hư hỏng.</w:t>
      </w:r>
    </w:p>
    <w:p w14:paraId="01FD608F" w14:textId="77777777" w:rsidR="000E4E58" w:rsidRPr="000E4E58" w:rsidRDefault="000E4E58" w:rsidP="000E4E58">
      <w:pPr>
        <w:spacing w:before="120" w:line="320" w:lineRule="exact"/>
        <w:ind w:firstLine="567"/>
        <w:jc w:val="both"/>
        <w:rPr>
          <w:bCs/>
          <w:iCs/>
          <w:sz w:val="28"/>
          <w:szCs w:val="28"/>
          <w:lang w:val="vi-VN"/>
        </w:rPr>
      </w:pPr>
      <w:r w:rsidRPr="000D34A1">
        <w:rPr>
          <w:bCs/>
          <w:iCs/>
          <w:sz w:val="28"/>
          <w:szCs w:val="28"/>
          <w:lang w:val="vi-VN"/>
        </w:rPr>
        <w:t xml:space="preserve">4. </w:t>
      </w:r>
      <w:r w:rsidR="001829E8" w:rsidRPr="00CA17B8">
        <w:rPr>
          <w:bCs/>
          <w:iCs/>
          <w:sz w:val="28"/>
          <w:szCs w:val="28"/>
          <w:lang w:val="vi-VN"/>
        </w:rPr>
        <w:t>Xe cơ giới</w:t>
      </w:r>
      <w:r w:rsidRPr="000D34A1">
        <w:rPr>
          <w:bCs/>
          <w:iCs/>
          <w:sz w:val="28"/>
          <w:szCs w:val="28"/>
          <w:lang w:val="vi-VN"/>
        </w:rPr>
        <w:t xml:space="preserve"> có nhiều hư hỏng cùng một mức sẽ bị đánh giá vào mức hư hỏng cao hơn kế tiếp nếu như sự kết hợp các hư hỏng gây nguy hiểm hơn cho </w:t>
      </w:r>
      <w:r w:rsidR="001829E8" w:rsidRPr="000D34A1">
        <w:rPr>
          <w:bCs/>
          <w:iCs/>
          <w:sz w:val="28"/>
          <w:szCs w:val="28"/>
          <w:lang w:val="vi-VN"/>
        </w:rPr>
        <w:t>xe cơ giới</w:t>
      </w:r>
      <w:r w:rsidRPr="000D34A1">
        <w:rPr>
          <w:bCs/>
          <w:iCs/>
          <w:sz w:val="28"/>
          <w:szCs w:val="28"/>
          <w:lang w:val="vi-VN"/>
        </w:rPr>
        <w:t>.</w:t>
      </w:r>
      <w:r w:rsidRPr="000E4E58">
        <w:rPr>
          <w:bCs/>
          <w:iCs/>
          <w:sz w:val="28"/>
          <w:szCs w:val="28"/>
          <w:lang w:val="vi-VN"/>
        </w:rPr>
        <w:t xml:space="preserve"> </w:t>
      </w:r>
    </w:p>
    <w:p w14:paraId="706E0864"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 xml:space="preserve">5.  </w:t>
      </w:r>
      <w:r w:rsidR="001829E8">
        <w:rPr>
          <w:bCs/>
          <w:iCs/>
          <w:sz w:val="28"/>
          <w:szCs w:val="28"/>
          <w:lang w:val="vi-VN"/>
        </w:rPr>
        <w:t>Xe cơ giới</w:t>
      </w:r>
      <w:r w:rsidRPr="000E4E58">
        <w:rPr>
          <w:bCs/>
          <w:iCs/>
          <w:sz w:val="28"/>
          <w:szCs w:val="28"/>
          <w:lang w:val="vi-VN"/>
        </w:rPr>
        <w:t xml:space="preserve"> kiểm định lại ngay trong ngày làm việc tại cùng một </w:t>
      </w:r>
      <w:r w:rsidR="009E32A4">
        <w:rPr>
          <w:bCs/>
          <w:iCs/>
          <w:sz w:val="28"/>
          <w:szCs w:val="28"/>
          <w:lang w:val="vi-VN"/>
        </w:rPr>
        <w:t>cơ sở đăng kiểm</w:t>
      </w:r>
      <w:r w:rsidRPr="000E4E58">
        <w:rPr>
          <w:bCs/>
          <w:iCs/>
          <w:sz w:val="28"/>
          <w:szCs w:val="28"/>
          <w:lang w:val="vi-VN"/>
        </w:rPr>
        <w:t xml:space="preserve">, </w:t>
      </w:r>
      <w:r w:rsidR="009E32A4">
        <w:rPr>
          <w:bCs/>
          <w:iCs/>
          <w:sz w:val="28"/>
          <w:szCs w:val="28"/>
          <w:lang w:val="vi-VN"/>
        </w:rPr>
        <w:t>cơ sở đăng kiểm</w:t>
      </w:r>
      <w:r w:rsidRPr="000E4E58">
        <w:rPr>
          <w:bCs/>
          <w:iCs/>
          <w:sz w:val="28"/>
          <w:szCs w:val="28"/>
          <w:lang w:val="vi-VN"/>
        </w:rPr>
        <w:t xml:space="preserve"> chỉ kiểm định lại các hạng mục không đạt. Riêng đối với các hạng mục liên quan đến hệ thống phanh hoặc hệ thống lái nếu có hạng mục không đạt thì phải kiểm tra lại toàn bộ các hạng mục thuộc hệ thống phanh hoặc hệ thống lái tương ứng. Trường hợp kiểm định lại vào ngày khác hoặc tại đơn vị khác thì phải kiểm định lại tất cả các hạng mục.</w:t>
      </w:r>
    </w:p>
    <w:p w14:paraId="4844D83F" w14:textId="77777777" w:rsidR="000E4E58" w:rsidRPr="000D34A1" w:rsidRDefault="000E4E58" w:rsidP="000E4E58">
      <w:pPr>
        <w:spacing w:before="120" w:line="320" w:lineRule="exact"/>
        <w:ind w:firstLine="567"/>
        <w:jc w:val="both"/>
        <w:rPr>
          <w:bCs/>
          <w:iCs/>
          <w:sz w:val="28"/>
          <w:szCs w:val="28"/>
          <w:lang w:val="vi-VN"/>
        </w:rPr>
      </w:pPr>
      <w:r w:rsidRPr="000E4E58">
        <w:rPr>
          <w:bCs/>
          <w:iCs/>
          <w:sz w:val="28"/>
          <w:szCs w:val="28"/>
          <w:lang w:val="vi-VN"/>
        </w:rPr>
        <w:t xml:space="preserve">6. Việc </w:t>
      </w:r>
      <w:r w:rsidRPr="000D34A1">
        <w:rPr>
          <w:bCs/>
          <w:iCs/>
          <w:sz w:val="28"/>
          <w:szCs w:val="28"/>
          <w:lang w:val="vi-VN"/>
        </w:rPr>
        <w:t xml:space="preserve">kiểm tra, đánh giá tình trạng ATKT </w:t>
      </w:r>
      <w:r w:rsidR="00A07E53" w:rsidRPr="00CA17B8">
        <w:rPr>
          <w:bCs/>
          <w:iCs/>
          <w:sz w:val="28"/>
          <w:szCs w:val="28"/>
          <w:lang w:val="vi-VN"/>
        </w:rPr>
        <w:t>&amp;</w:t>
      </w:r>
      <w:r w:rsidRPr="000D34A1">
        <w:rPr>
          <w:bCs/>
          <w:iCs/>
          <w:sz w:val="28"/>
          <w:szCs w:val="28"/>
          <w:lang w:val="vi-VN"/>
        </w:rPr>
        <w:t xml:space="preserve"> BVMT của </w:t>
      </w:r>
      <w:r w:rsidR="001829E8" w:rsidRPr="00CA17B8">
        <w:rPr>
          <w:bCs/>
          <w:iCs/>
          <w:sz w:val="28"/>
          <w:szCs w:val="28"/>
          <w:lang w:val="vi-VN"/>
        </w:rPr>
        <w:t>xe cơ giới</w:t>
      </w:r>
      <w:r w:rsidRPr="000D34A1">
        <w:rPr>
          <w:bCs/>
          <w:iCs/>
          <w:sz w:val="28"/>
          <w:szCs w:val="28"/>
          <w:lang w:val="vi-VN"/>
        </w:rPr>
        <w:t xml:space="preserve"> phải do các đăng kiểm viên thực hiện; mỗi </w:t>
      </w:r>
      <w:r w:rsidR="001829E8" w:rsidRPr="00CA17B8">
        <w:rPr>
          <w:bCs/>
          <w:iCs/>
          <w:sz w:val="28"/>
          <w:szCs w:val="28"/>
          <w:lang w:val="vi-VN"/>
        </w:rPr>
        <w:t>xe cơ giới</w:t>
      </w:r>
      <w:r w:rsidRPr="000D34A1">
        <w:rPr>
          <w:bCs/>
          <w:iCs/>
          <w:sz w:val="28"/>
          <w:szCs w:val="28"/>
          <w:lang w:val="vi-VN"/>
        </w:rPr>
        <w:t xml:space="preserve"> có thể phân công một hoặc nhiều đăng kiểm viên. Việc kiểm tra, đánh giá tình trạng ATKT</w:t>
      </w:r>
      <w:r w:rsidR="00CE1DF3" w:rsidRPr="00CA17B8">
        <w:rPr>
          <w:bCs/>
          <w:iCs/>
          <w:sz w:val="28"/>
          <w:szCs w:val="28"/>
          <w:lang w:val="vi-VN"/>
        </w:rPr>
        <w:t xml:space="preserve"> &amp;</w:t>
      </w:r>
      <w:r w:rsidRPr="000D34A1">
        <w:rPr>
          <w:bCs/>
          <w:iCs/>
          <w:sz w:val="28"/>
          <w:szCs w:val="28"/>
          <w:lang w:val="vi-VN"/>
        </w:rPr>
        <w:t xml:space="preserve"> BVMT của </w:t>
      </w:r>
      <w:r w:rsidR="001829E8" w:rsidRPr="00CA17B8">
        <w:rPr>
          <w:bCs/>
          <w:iCs/>
          <w:sz w:val="28"/>
          <w:szCs w:val="28"/>
          <w:lang w:val="vi-VN"/>
        </w:rPr>
        <w:t>xe cơ giới</w:t>
      </w:r>
      <w:r w:rsidR="00A07E53" w:rsidRPr="000D34A1">
        <w:rPr>
          <w:bCs/>
          <w:iCs/>
          <w:sz w:val="28"/>
          <w:szCs w:val="28"/>
          <w:lang w:val="vi-VN"/>
        </w:rPr>
        <w:t xml:space="preserve"> </w:t>
      </w:r>
      <w:r w:rsidRPr="000D34A1">
        <w:rPr>
          <w:bCs/>
          <w:iCs/>
          <w:sz w:val="28"/>
          <w:szCs w:val="28"/>
          <w:lang w:val="vi-VN"/>
        </w:rPr>
        <w:t xml:space="preserve">được chia làm 05 công đoạn, nội dung kiểm tra của mỗi công đoạn được quy định tại Phụ lục II ban hành kèm theo Thông tư này, 05 công đoạn bao gồm: </w:t>
      </w:r>
    </w:p>
    <w:p w14:paraId="1428B34B" w14:textId="77777777" w:rsidR="000E4E58" w:rsidRPr="000E4E58" w:rsidRDefault="000E4E58" w:rsidP="000E4E58">
      <w:pPr>
        <w:spacing w:before="120" w:line="320" w:lineRule="exact"/>
        <w:ind w:firstLine="567"/>
        <w:jc w:val="both"/>
        <w:rPr>
          <w:bCs/>
          <w:iCs/>
          <w:sz w:val="28"/>
          <w:szCs w:val="28"/>
          <w:lang w:val="vi-VN"/>
        </w:rPr>
      </w:pPr>
      <w:r w:rsidRPr="000D34A1">
        <w:rPr>
          <w:bCs/>
          <w:iCs/>
          <w:sz w:val="28"/>
          <w:szCs w:val="28"/>
          <w:lang w:val="vi-VN"/>
        </w:rPr>
        <w:t>a) Công đoạn 1: kiểm</w:t>
      </w:r>
      <w:r w:rsidRPr="000E4E58">
        <w:rPr>
          <w:bCs/>
          <w:iCs/>
          <w:sz w:val="28"/>
          <w:szCs w:val="28"/>
          <w:lang w:val="vi-VN"/>
        </w:rPr>
        <w:t xml:space="preserve"> tra nhận dạng, tổng quát; </w:t>
      </w:r>
    </w:p>
    <w:p w14:paraId="787305E1"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 xml:space="preserve">b) Công đoạn 2: kiểm tra phần trên của phương tiện; </w:t>
      </w:r>
    </w:p>
    <w:p w14:paraId="6FB58D6F"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 xml:space="preserve">c) Công đoạn 3: kiểm tra hiệu quả phanh và trượt ngang; </w:t>
      </w:r>
    </w:p>
    <w:p w14:paraId="22FFCF8A"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 xml:space="preserve">d) Công đoạn 4: kiểm tra môi trường; </w:t>
      </w:r>
    </w:p>
    <w:p w14:paraId="4AC9B07B"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đ) Công đoạn 5: kiểm tra phần dưới của phương tiện.</w:t>
      </w:r>
    </w:p>
    <w:p w14:paraId="3684463C" w14:textId="77777777" w:rsidR="000E4E58" w:rsidRPr="00FD6976" w:rsidRDefault="000E4E58" w:rsidP="000E4E58">
      <w:pPr>
        <w:spacing w:before="120" w:line="320" w:lineRule="exact"/>
        <w:ind w:firstLine="567"/>
        <w:jc w:val="both"/>
        <w:rPr>
          <w:bCs/>
          <w:iCs/>
          <w:sz w:val="28"/>
          <w:szCs w:val="28"/>
          <w:lang w:val="vi-VN"/>
        </w:rPr>
      </w:pPr>
      <w:r w:rsidRPr="000E4E58">
        <w:rPr>
          <w:bCs/>
          <w:iCs/>
          <w:sz w:val="28"/>
          <w:szCs w:val="28"/>
          <w:lang w:val="vi-VN"/>
        </w:rPr>
        <w:t xml:space="preserve">7. </w:t>
      </w:r>
      <w:r w:rsidR="001829E8" w:rsidRPr="00CA17B8">
        <w:rPr>
          <w:bCs/>
          <w:iCs/>
          <w:sz w:val="28"/>
          <w:szCs w:val="28"/>
          <w:lang w:val="vi-VN"/>
        </w:rPr>
        <w:t>Xe cơ giới</w:t>
      </w:r>
      <w:r w:rsidRPr="00FD6976">
        <w:rPr>
          <w:bCs/>
          <w:iCs/>
          <w:sz w:val="28"/>
          <w:szCs w:val="28"/>
          <w:lang w:val="vi-VN"/>
        </w:rPr>
        <w:t xml:space="preserve"> vào kiểm định phải được chụp ảnh tại </w:t>
      </w:r>
      <w:r w:rsidR="009E32A4" w:rsidRPr="00FD6976">
        <w:rPr>
          <w:bCs/>
          <w:iCs/>
          <w:sz w:val="28"/>
          <w:szCs w:val="28"/>
          <w:lang w:val="vi-VN"/>
        </w:rPr>
        <w:t>cơ sở đăng kiểm</w:t>
      </w:r>
      <w:r w:rsidRPr="00FD6976">
        <w:rPr>
          <w:bCs/>
          <w:iCs/>
          <w:sz w:val="28"/>
          <w:szCs w:val="28"/>
          <w:lang w:val="vi-VN"/>
        </w:rPr>
        <w:t>, cụ thể như sau.</w:t>
      </w:r>
    </w:p>
    <w:p w14:paraId="0B8746B0" w14:textId="77777777" w:rsidR="000E4E58" w:rsidRPr="00FD6976" w:rsidRDefault="000E4E58" w:rsidP="000E4E58">
      <w:pPr>
        <w:spacing w:before="120" w:line="320" w:lineRule="exact"/>
        <w:ind w:firstLine="567"/>
        <w:jc w:val="both"/>
        <w:rPr>
          <w:bCs/>
          <w:iCs/>
          <w:sz w:val="28"/>
          <w:szCs w:val="28"/>
          <w:lang w:val="vi-VN"/>
        </w:rPr>
      </w:pPr>
      <w:r w:rsidRPr="00FD6976">
        <w:rPr>
          <w:bCs/>
          <w:iCs/>
          <w:sz w:val="28"/>
          <w:szCs w:val="28"/>
          <w:lang w:val="vi-VN"/>
        </w:rPr>
        <w:lastRenderedPageBreak/>
        <w:t xml:space="preserve">a) Chụp ảnh tổng thể xe và ảnh biển số đăng ký của </w:t>
      </w:r>
      <w:r w:rsidR="001829E8" w:rsidRPr="00CA17B8">
        <w:rPr>
          <w:bCs/>
          <w:iCs/>
          <w:sz w:val="28"/>
          <w:szCs w:val="28"/>
          <w:lang w:val="vi-VN"/>
        </w:rPr>
        <w:t>xe cơ giới</w:t>
      </w:r>
      <w:r w:rsidR="00CE1DF3" w:rsidRPr="00FD6976">
        <w:rPr>
          <w:bCs/>
          <w:iCs/>
          <w:sz w:val="28"/>
          <w:szCs w:val="28"/>
          <w:lang w:val="vi-VN"/>
        </w:rPr>
        <w:t xml:space="preserve"> </w:t>
      </w:r>
      <w:r w:rsidRPr="00FD6976">
        <w:rPr>
          <w:bCs/>
          <w:iCs/>
          <w:sz w:val="28"/>
          <w:szCs w:val="28"/>
          <w:lang w:val="vi-VN"/>
        </w:rPr>
        <w:t xml:space="preserve">để in trên Phiếu kiểm định: Ảnh chụp thể hiện được tổng thể xe và biển số xe, phần ảnh </w:t>
      </w:r>
      <w:r w:rsidR="001829E8" w:rsidRPr="00FD6976">
        <w:rPr>
          <w:bCs/>
          <w:iCs/>
          <w:sz w:val="28"/>
          <w:szCs w:val="28"/>
          <w:lang w:val="vi-VN"/>
        </w:rPr>
        <w:t>xe cơ giới</w:t>
      </w:r>
      <w:r w:rsidRPr="00FD6976">
        <w:rPr>
          <w:bCs/>
          <w:iCs/>
          <w:sz w:val="28"/>
          <w:szCs w:val="28"/>
          <w:lang w:val="vi-VN"/>
        </w:rPr>
        <w:t xml:space="preserve"> chiếm khoảng 75% diện tích của ảnh.</w:t>
      </w:r>
    </w:p>
    <w:p w14:paraId="5FAF8E13" w14:textId="77777777" w:rsidR="000E4E58" w:rsidRPr="000E4E58" w:rsidRDefault="000E4E58" w:rsidP="000E4E58">
      <w:pPr>
        <w:spacing w:before="120" w:line="320" w:lineRule="exact"/>
        <w:ind w:firstLine="567"/>
        <w:jc w:val="both"/>
        <w:rPr>
          <w:bCs/>
          <w:iCs/>
          <w:sz w:val="28"/>
          <w:szCs w:val="28"/>
          <w:lang w:val="vi-VN"/>
        </w:rPr>
      </w:pPr>
      <w:r w:rsidRPr="00FD6976">
        <w:rPr>
          <w:bCs/>
          <w:iCs/>
          <w:sz w:val="28"/>
          <w:szCs w:val="28"/>
          <w:lang w:val="vi-VN"/>
        </w:rPr>
        <w:t xml:space="preserve">b) Chụp ảnh </w:t>
      </w:r>
      <w:r w:rsidR="001829E8" w:rsidRPr="00CA17B8">
        <w:rPr>
          <w:bCs/>
          <w:iCs/>
          <w:sz w:val="28"/>
          <w:szCs w:val="28"/>
          <w:lang w:val="vi-VN"/>
        </w:rPr>
        <w:t>xe cơ giới</w:t>
      </w:r>
      <w:r w:rsidRPr="00FD6976">
        <w:rPr>
          <w:bCs/>
          <w:iCs/>
          <w:sz w:val="28"/>
          <w:szCs w:val="28"/>
          <w:lang w:val="vi-VN"/>
        </w:rPr>
        <w:t xml:space="preserve"> để in trên Giấy chứng nhận kiểm định: Ảnh chụp ở góc chéo khoảng 45 độ từ phía sau bên phải theo chiều tiến của xe, thể hiện được tổng thể xe và biển số xe, phần ảnh </w:t>
      </w:r>
      <w:r w:rsidR="001829E8" w:rsidRPr="00CA17B8">
        <w:rPr>
          <w:bCs/>
          <w:iCs/>
          <w:sz w:val="28"/>
          <w:szCs w:val="28"/>
          <w:lang w:val="vi-VN"/>
        </w:rPr>
        <w:t>xe cơ giới</w:t>
      </w:r>
      <w:r w:rsidR="00A07E53" w:rsidRPr="00FD6976">
        <w:rPr>
          <w:bCs/>
          <w:iCs/>
          <w:sz w:val="28"/>
          <w:szCs w:val="28"/>
          <w:lang w:val="vi-VN"/>
        </w:rPr>
        <w:t xml:space="preserve"> </w:t>
      </w:r>
      <w:r w:rsidRPr="00FD6976">
        <w:rPr>
          <w:bCs/>
          <w:iCs/>
          <w:sz w:val="28"/>
          <w:szCs w:val="28"/>
          <w:lang w:val="vi-VN"/>
        </w:rPr>
        <w:t>chiếm khoảng 75% diện tích của ảnh.</w:t>
      </w:r>
    </w:p>
    <w:p w14:paraId="6CEA5B52"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c) Chụp ảnh khoang hành lý (hầm hàng); chụp ảnh khoang hành khách từ đầu xe và từ cuối xe đối với ô tô chở người trên 09 chỗ kể cả người lái.</w:t>
      </w:r>
    </w:p>
    <w:p w14:paraId="75BE529F"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d) Ảnh chụp rõ nét (độ phân giải tối thiểu 1280 x 720), thể hiện thời gian chụp đầy đủ về ngày, tháng, năm, giờ và phút chụp ảnh.</w:t>
      </w:r>
    </w:p>
    <w:p w14:paraId="21748517" w14:textId="77777777" w:rsidR="000E4E58" w:rsidRPr="000E4E58" w:rsidRDefault="000E4E58" w:rsidP="000E4E58">
      <w:pPr>
        <w:spacing w:before="120" w:line="320" w:lineRule="exact"/>
        <w:ind w:firstLine="567"/>
        <w:jc w:val="both"/>
        <w:rPr>
          <w:bCs/>
          <w:iCs/>
          <w:sz w:val="28"/>
          <w:szCs w:val="28"/>
          <w:lang w:val="vi-VN"/>
        </w:rPr>
      </w:pPr>
      <w:r w:rsidRPr="000E4E58">
        <w:rPr>
          <w:bCs/>
          <w:iCs/>
          <w:sz w:val="28"/>
          <w:szCs w:val="28"/>
          <w:lang w:val="vi-VN"/>
        </w:rPr>
        <w:t>8. Đăng kiểm viên tự lái xe khi kiểm tra xe. Trường hợp đối với tổ hợp xe (đầu kéo và sơ mi rơ moóc; xe thân liền và rơ moóc), ô tô chở người trên 30 chỗ nếu không lái được xe thì đăng kiểm viên có thể đề nghị chủ xe thực hiện lái xe.</w:t>
      </w:r>
    </w:p>
    <w:p w14:paraId="0E22896B" w14:textId="77777777" w:rsidR="000E4E58" w:rsidRPr="00FD6976" w:rsidRDefault="00B07E11" w:rsidP="006F7F79">
      <w:pPr>
        <w:spacing w:before="120" w:line="320" w:lineRule="exact"/>
        <w:ind w:firstLine="567"/>
        <w:jc w:val="both"/>
        <w:rPr>
          <w:b/>
          <w:iCs/>
          <w:sz w:val="28"/>
          <w:szCs w:val="28"/>
          <w:lang w:val="vi-VN"/>
        </w:rPr>
      </w:pPr>
      <w:r w:rsidRPr="00FD6976">
        <w:rPr>
          <w:b/>
          <w:iCs/>
          <w:sz w:val="28"/>
          <w:szCs w:val="28"/>
          <w:lang w:val="nl-NL"/>
        </w:rPr>
        <w:t xml:space="preserve">Điều </w:t>
      </w:r>
      <w:r w:rsidR="004A75BE" w:rsidRPr="00CA17B8">
        <w:rPr>
          <w:b/>
          <w:iCs/>
          <w:sz w:val="28"/>
          <w:szCs w:val="28"/>
          <w:lang w:val="vi-VN"/>
        </w:rPr>
        <w:t>8</w:t>
      </w:r>
      <w:r w:rsidRPr="00FD6976">
        <w:rPr>
          <w:b/>
          <w:iCs/>
          <w:sz w:val="28"/>
          <w:szCs w:val="28"/>
          <w:lang w:val="nl-NL"/>
        </w:rPr>
        <w:t xml:space="preserve">. </w:t>
      </w:r>
      <w:r w:rsidR="00C70845" w:rsidRPr="00FD6976">
        <w:rPr>
          <w:b/>
          <w:iCs/>
          <w:sz w:val="28"/>
          <w:szCs w:val="28"/>
          <w:lang w:val="nl-NL"/>
        </w:rPr>
        <w:t>Trình tự, cách thức thực hiện</w:t>
      </w:r>
    </w:p>
    <w:p w14:paraId="5DFE7AFA" w14:textId="77777777" w:rsidR="000E4E58" w:rsidRPr="000E4E58" w:rsidRDefault="000E4E58" w:rsidP="000E4E58">
      <w:pPr>
        <w:spacing w:before="120" w:line="320" w:lineRule="exact"/>
        <w:ind w:firstLine="567"/>
        <w:jc w:val="both"/>
        <w:rPr>
          <w:bCs/>
          <w:iCs/>
          <w:sz w:val="28"/>
          <w:szCs w:val="28"/>
          <w:lang w:val="nl-NL"/>
        </w:rPr>
      </w:pPr>
      <w:r w:rsidRPr="000E4E58">
        <w:rPr>
          <w:bCs/>
          <w:iCs/>
          <w:sz w:val="28"/>
          <w:szCs w:val="28"/>
          <w:lang w:val="nl-NL"/>
        </w:rPr>
        <w:t>1. Lập Hồ sơ phương tiện</w:t>
      </w:r>
    </w:p>
    <w:p w14:paraId="06C0B000" w14:textId="77777777" w:rsidR="000E4E58" w:rsidRPr="000E4E58" w:rsidRDefault="000E4E58" w:rsidP="000E4E58">
      <w:pPr>
        <w:spacing w:before="120" w:line="320" w:lineRule="exact"/>
        <w:ind w:firstLine="567"/>
        <w:jc w:val="both"/>
        <w:rPr>
          <w:bCs/>
          <w:iCs/>
          <w:sz w:val="28"/>
          <w:szCs w:val="28"/>
          <w:lang w:val="nl-NL"/>
        </w:rPr>
      </w:pPr>
      <w:r w:rsidRPr="000E4E58">
        <w:rPr>
          <w:bCs/>
          <w:iCs/>
          <w:sz w:val="28"/>
          <w:szCs w:val="28"/>
          <w:lang w:val="nl-NL"/>
        </w:rPr>
        <w:t xml:space="preserve">a) </w:t>
      </w:r>
      <w:r w:rsidR="009E32A4">
        <w:rPr>
          <w:bCs/>
          <w:iCs/>
          <w:sz w:val="28"/>
          <w:szCs w:val="28"/>
          <w:lang w:val="nl-NL"/>
        </w:rPr>
        <w:t>Cơ sở đăng kiểm</w:t>
      </w:r>
      <w:r w:rsidRPr="000E4E58">
        <w:rPr>
          <w:bCs/>
          <w:iCs/>
          <w:sz w:val="28"/>
          <w:szCs w:val="28"/>
          <w:lang w:val="nl-NL"/>
        </w:rPr>
        <w:t xml:space="preserve"> tiếp nhận hồ sơ, kiểm tra giấy tờ theo quy định tại khoản 1 Điều 6 của Thông tư này, nội dung kiểm tra hồ sơ theo Phụ lục III ban hành kèm theo Thông tư này; nếu không đầy đủ thì hướng dẫn chủ xe hoàn thiện lại.</w:t>
      </w:r>
    </w:p>
    <w:p w14:paraId="292CA80C" w14:textId="77777777" w:rsidR="000E4E58" w:rsidRPr="00FD6976" w:rsidRDefault="000E4E58" w:rsidP="000E4E58">
      <w:pPr>
        <w:spacing w:before="120" w:line="320" w:lineRule="exact"/>
        <w:ind w:firstLine="567"/>
        <w:jc w:val="both"/>
        <w:rPr>
          <w:bCs/>
          <w:iCs/>
          <w:sz w:val="28"/>
          <w:szCs w:val="28"/>
          <w:lang w:val="nl-NL"/>
        </w:rPr>
      </w:pPr>
      <w:r w:rsidRPr="000E4E58">
        <w:rPr>
          <w:bCs/>
          <w:iCs/>
          <w:sz w:val="28"/>
          <w:szCs w:val="28"/>
          <w:lang w:val="nl-NL"/>
        </w:rPr>
        <w:t xml:space="preserve">b) </w:t>
      </w:r>
      <w:r w:rsidR="009E32A4">
        <w:rPr>
          <w:bCs/>
          <w:iCs/>
          <w:sz w:val="28"/>
          <w:szCs w:val="28"/>
          <w:lang w:val="nl-NL"/>
        </w:rPr>
        <w:t>Cơ sở đăng kiểm</w:t>
      </w:r>
      <w:r w:rsidRPr="000E4E58">
        <w:rPr>
          <w:bCs/>
          <w:iCs/>
          <w:sz w:val="28"/>
          <w:szCs w:val="28"/>
          <w:lang w:val="nl-NL"/>
        </w:rPr>
        <w:t xml:space="preserve"> in thông số kỹ thuật của xe từ cơ sở dữ liệu sản xuất lắp ráp, nhập khẩu của Cục Đăng kiểm Việt Nam; </w:t>
      </w:r>
      <w:r w:rsidRPr="00FD6976">
        <w:rPr>
          <w:bCs/>
          <w:iCs/>
          <w:sz w:val="28"/>
          <w:szCs w:val="28"/>
          <w:lang w:val="nl-NL"/>
        </w:rPr>
        <w:t xml:space="preserve">kiểm tra </w:t>
      </w:r>
      <w:r w:rsidR="001829E8" w:rsidRPr="00CA17B8">
        <w:rPr>
          <w:bCs/>
          <w:iCs/>
          <w:sz w:val="28"/>
          <w:szCs w:val="28"/>
          <w:lang w:val="nl-NL"/>
        </w:rPr>
        <w:t>xe cơ giới</w:t>
      </w:r>
      <w:r w:rsidRPr="00FD6976">
        <w:rPr>
          <w:bCs/>
          <w:iCs/>
          <w:sz w:val="28"/>
          <w:szCs w:val="28"/>
          <w:lang w:val="nl-NL"/>
        </w:rPr>
        <w:t xml:space="preserve"> và đối chiếu với các giấy tờ và bản in thông số kỹ thuật. Trường hợp</w:t>
      </w:r>
      <w:r w:rsidR="00E465FA" w:rsidRPr="00FD6976">
        <w:rPr>
          <w:bCs/>
          <w:iCs/>
          <w:sz w:val="28"/>
          <w:szCs w:val="28"/>
          <w:lang w:val="nl-NL"/>
        </w:rPr>
        <w:t xml:space="preserve"> </w:t>
      </w:r>
      <w:r w:rsidR="001829E8" w:rsidRPr="00CA17B8">
        <w:rPr>
          <w:bCs/>
          <w:iCs/>
          <w:sz w:val="28"/>
          <w:szCs w:val="28"/>
          <w:lang w:val="nl-NL"/>
        </w:rPr>
        <w:t>xe cơ giới</w:t>
      </w:r>
      <w:r w:rsidRPr="00FD6976">
        <w:rPr>
          <w:bCs/>
          <w:iCs/>
          <w:sz w:val="28"/>
          <w:szCs w:val="28"/>
          <w:lang w:val="nl-NL"/>
        </w:rPr>
        <w:t xml:space="preserve"> thanh</w:t>
      </w:r>
      <w:r w:rsidRPr="000E4E58">
        <w:rPr>
          <w:bCs/>
          <w:iCs/>
          <w:sz w:val="28"/>
          <w:szCs w:val="28"/>
          <w:lang w:val="nl-NL"/>
        </w:rPr>
        <w:t xml:space="preserve"> lý, xe </w:t>
      </w:r>
      <w:r w:rsidRPr="00FD6976">
        <w:rPr>
          <w:bCs/>
          <w:iCs/>
          <w:sz w:val="28"/>
          <w:szCs w:val="28"/>
          <w:lang w:val="nl-NL"/>
        </w:rPr>
        <w:t>mang biển số đăng ký ngoại giao không có trong cơ sở dữ liệu sản xuất lắp ráp, nhập khẩu, kiểm định của Cục Đăng kiểm Việt Nam thì đơn vị thực hiện theo mục 3 Phụ lục IV ban hành kèm theo Thông tư này.</w:t>
      </w:r>
    </w:p>
    <w:p w14:paraId="3137A91B" w14:textId="77777777" w:rsidR="000E4E58" w:rsidRPr="00FD6976" w:rsidRDefault="000E4E58" w:rsidP="000E4E58">
      <w:pPr>
        <w:spacing w:before="120" w:line="320" w:lineRule="exact"/>
        <w:ind w:firstLine="567"/>
        <w:jc w:val="both"/>
        <w:rPr>
          <w:bCs/>
          <w:iCs/>
          <w:sz w:val="28"/>
          <w:szCs w:val="28"/>
          <w:lang w:val="nl-NL"/>
        </w:rPr>
      </w:pPr>
      <w:r w:rsidRPr="00FD6976">
        <w:rPr>
          <w:bCs/>
          <w:iCs/>
          <w:sz w:val="28"/>
          <w:szCs w:val="28"/>
          <w:lang w:val="nl-NL"/>
        </w:rPr>
        <w:t xml:space="preserve">c) Nếu kết quả kiểm tra, đối chiếu đạt yêu cầu thì nhập thông số kỹ thuật, thông tin hành chính của </w:t>
      </w:r>
      <w:r w:rsidR="001829E8" w:rsidRPr="00FD6976">
        <w:rPr>
          <w:bCs/>
          <w:iCs/>
          <w:sz w:val="28"/>
          <w:szCs w:val="28"/>
          <w:lang w:val="nl-NL"/>
        </w:rPr>
        <w:t>xe cơ giới</w:t>
      </w:r>
      <w:r w:rsidRPr="00FD6976">
        <w:rPr>
          <w:bCs/>
          <w:iCs/>
          <w:sz w:val="28"/>
          <w:szCs w:val="28"/>
          <w:lang w:val="nl-NL"/>
        </w:rPr>
        <w:t xml:space="preserve"> vào chương trình quản lý kiểm định; cách thức thực hiện theo Phụ lục IV ban hành kèm theo Thông tư này; in Phiếu lập hồ sơ phương tiện theo mẫu quy định tại Phụ lục V ban hành kèm theo Thông tư này; nếu không đạt thì thông báo cho chủ xe khắc phục, hoàn thiện lại.</w:t>
      </w:r>
    </w:p>
    <w:p w14:paraId="3F5F34FE" w14:textId="77777777" w:rsidR="000E4E58" w:rsidRPr="000E4E58" w:rsidRDefault="000E4E58" w:rsidP="000E4E58">
      <w:pPr>
        <w:spacing w:before="120" w:line="320" w:lineRule="exact"/>
        <w:ind w:firstLine="567"/>
        <w:jc w:val="both"/>
        <w:rPr>
          <w:bCs/>
          <w:iCs/>
          <w:sz w:val="28"/>
          <w:szCs w:val="28"/>
          <w:lang w:val="nl-NL"/>
        </w:rPr>
      </w:pPr>
      <w:r w:rsidRPr="00FD6976">
        <w:rPr>
          <w:bCs/>
          <w:iCs/>
          <w:sz w:val="28"/>
          <w:szCs w:val="28"/>
          <w:lang w:val="nl-NL"/>
        </w:rPr>
        <w:t>d) Đối với</w:t>
      </w:r>
      <w:r w:rsidR="00E465FA" w:rsidRPr="00CA17B8">
        <w:rPr>
          <w:bCs/>
          <w:iCs/>
          <w:sz w:val="28"/>
          <w:szCs w:val="28"/>
          <w:lang w:val="nl-NL"/>
        </w:rPr>
        <w:t xml:space="preserve"> </w:t>
      </w:r>
      <w:r w:rsidR="001829E8" w:rsidRPr="00FD6976">
        <w:rPr>
          <w:bCs/>
          <w:iCs/>
          <w:sz w:val="28"/>
          <w:szCs w:val="28"/>
          <w:lang w:val="nl-NL"/>
        </w:rPr>
        <w:t>xe cơ giới</w:t>
      </w:r>
      <w:r w:rsidRPr="00FD6976">
        <w:rPr>
          <w:bCs/>
          <w:iCs/>
          <w:sz w:val="28"/>
          <w:szCs w:val="28"/>
          <w:lang w:val="nl-NL"/>
        </w:rPr>
        <w:t xml:space="preserve"> thuộc đối tượng miễn kiểm định lần đầu, </w:t>
      </w:r>
      <w:r w:rsidR="009E32A4" w:rsidRPr="00FD6976">
        <w:rPr>
          <w:bCs/>
          <w:iCs/>
          <w:sz w:val="28"/>
          <w:szCs w:val="28"/>
          <w:lang w:val="nl-NL"/>
        </w:rPr>
        <w:t>cơ sở đăng kiểm</w:t>
      </w:r>
      <w:r w:rsidRPr="00FD6976">
        <w:rPr>
          <w:bCs/>
          <w:iCs/>
          <w:sz w:val="28"/>
          <w:szCs w:val="28"/>
          <w:lang w:val="nl-NL"/>
        </w:rPr>
        <w:t xml:space="preserve"> căn cứ hồ sơ do chủ xe cung cấp, kiểm tra</w:t>
      </w:r>
      <w:r w:rsidRPr="000E4E58">
        <w:rPr>
          <w:bCs/>
          <w:iCs/>
          <w:sz w:val="28"/>
          <w:szCs w:val="28"/>
          <w:lang w:val="nl-NL"/>
        </w:rPr>
        <w:t xml:space="preserve"> tính đầy đủ và hợp lệ theo quy định tại khoản 1 Điều 6 </w:t>
      </w:r>
      <w:r w:rsidRPr="00FD6976">
        <w:rPr>
          <w:bCs/>
          <w:iCs/>
          <w:sz w:val="28"/>
          <w:szCs w:val="28"/>
          <w:lang w:val="nl-NL"/>
        </w:rPr>
        <w:t xml:space="preserve">Thông tư này, tra cứu thông tin phương tiện trên phần mềm cảnh báo </w:t>
      </w:r>
      <w:r w:rsidR="001829E8" w:rsidRPr="00FD6976">
        <w:rPr>
          <w:bCs/>
          <w:iCs/>
          <w:sz w:val="28"/>
          <w:szCs w:val="28"/>
          <w:lang w:val="nl-NL"/>
        </w:rPr>
        <w:t>xe cơ giới</w:t>
      </w:r>
      <w:r w:rsidRPr="00FD6976">
        <w:rPr>
          <w:bCs/>
          <w:iCs/>
          <w:sz w:val="28"/>
          <w:szCs w:val="28"/>
          <w:lang w:val="nl-NL"/>
        </w:rPr>
        <w:t xml:space="preserve">. Trường hợp </w:t>
      </w:r>
      <w:r w:rsidR="001829E8" w:rsidRPr="00CA17B8">
        <w:rPr>
          <w:bCs/>
          <w:iCs/>
          <w:sz w:val="28"/>
          <w:szCs w:val="28"/>
          <w:lang w:val="nl-NL"/>
        </w:rPr>
        <w:t>xe cơ giới</w:t>
      </w:r>
      <w:r w:rsidRPr="00FD6976">
        <w:rPr>
          <w:bCs/>
          <w:iCs/>
          <w:sz w:val="28"/>
          <w:szCs w:val="28"/>
          <w:lang w:val="nl-NL"/>
        </w:rPr>
        <w:t xml:space="preserve"> chưa được cấp Giấy chứng nhận kiểm định, Tem kiểm định lần đầu thì </w:t>
      </w:r>
      <w:r w:rsidR="009E32A4" w:rsidRPr="00FD6976">
        <w:rPr>
          <w:bCs/>
          <w:iCs/>
          <w:sz w:val="28"/>
          <w:szCs w:val="28"/>
          <w:lang w:val="nl-NL"/>
        </w:rPr>
        <w:t>cơ sở đăng kiểm</w:t>
      </w:r>
      <w:r w:rsidRPr="00FD6976">
        <w:rPr>
          <w:bCs/>
          <w:iCs/>
          <w:sz w:val="28"/>
          <w:szCs w:val="28"/>
          <w:lang w:val="nl-NL"/>
        </w:rPr>
        <w:t xml:space="preserve"> cấp Giấy chứng nhận kiểm định, Tem kiểm định và cập nhật dữ liệu với nội dung “KĐLĐ-Phương tiện đã thực hiện việc cấp miễn kiểm định lần đầu” lên phần mềm cảnh báo </w:t>
      </w:r>
      <w:r w:rsidR="001829E8" w:rsidRPr="00FD6976">
        <w:rPr>
          <w:bCs/>
          <w:iCs/>
          <w:sz w:val="28"/>
          <w:szCs w:val="28"/>
          <w:lang w:val="nl-NL"/>
        </w:rPr>
        <w:t>xe cơ giới</w:t>
      </w:r>
      <w:r w:rsidRPr="00FD6976">
        <w:rPr>
          <w:bCs/>
          <w:iCs/>
          <w:sz w:val="28"/>
          <w:szCs w:val="28"/>
          <w:lang w:val="nl-NL"/>
        </w:rPr>
        <w:t xml:space="preserve">. Trường hợp </w:t>
      </w:r>
      <w:r w:rsidR="001829E8" w:rsidRPr="00CA17B8">
        <w:rPr>
          <w:bCs/>
          <w:iCs/>
          <w:sz w:val="28"/>
          <w:szCs w:val="28"/>
          <w:lang w:val="nl-NL"/>
        </w:rPr>
        <w:t>xe cơ giới</w:t>
      </w:r>
      <w:r w:rsidRPr="00FD6976">
        <w:rPr>
          <w:bCs/>
          <w:iCs/>
          <w:sz w:val="28"/>
          <w:szCs w:val="28"/>
          <w:lang w:val="nl-NL"/>
        </w:rPr>
        <w:t xml:space="preserve"> đã được cấp Giấy chứng nhận kiểm định, Tem kiểm định lần đầu thì không cấp Giấy chứng nhận kiểm định, </w:t>
      </w:r>
      <w:r w:rsidRPr="00FD6976">
        <w:rPr>
          <w:bCs/>
          <w:iCs/>
          <w:sz w:val="28"/>
          <w:szCs w:val="28"/>
          <w:lang w:val="nl-NL"/>
        </w:rPr>
        <w:lastRenderedPageBreak/>
        <w:t xml:space="preserve">Tem kiểm định. Trường hợp </w:t>
      </w:r>
      <w:r w:rsidR="009E32A4" w:rsidRPr="00FD6976">
        <w:rPr>
          <w:bCs/>
          <w:iCs/>
          <w:sz w:val="28"/>
          <w:szCs w:val="28"/>
          <w:lang w:val="nl-NL"/>
        </w:rPr>
        <w:t>cơ sở đăng kiểm</w:t>
      </w:r>
      <w:r w:rsidRPr="00FD6976">
        <w:rPr>
          <w:bCs/>
          <w:iCs/>
          <w:sz w:val="28"/>
          <w:szCs w:val="28"/>
          <w:lang w:val="nl-NL"/>
        </w:rPr>
        <w:t xml:space="preserve"> thực hiện việc in Giấy chứng nhận kiểm định, Tem kiểm định bằng phần mềm cấp miễn kiểm định thì không phải thực hiện việc tra cứu và cập nhật trên phần mềm cảnh báo </w:t>
      </w:r>
      <w:r w:rsidR="001829E8" w:rsidRPr="00FD6976">
        <w:rPr>
          <w:bCs/>
          <w:iCs/>
          <w:sz w:val="28"/>
          <w:szCs w:val="28"/>
          <w:lang w:val="nl-NL"/>
        </w:rPr>
        <w:t>xe cơ giới</w:t>
      </w:r>
      <w:r w:rsidRPr="00FD6976">
        <w:rPr>
          <w:bCs/>
          <w:iCs/>
          <w:sz w:val="28"/>
          <w:szCs w:val="28"/>
          <w:lang w:val="nl-NL"/>
        </w:rPr>
        <w:t>.</w:t>
      </w:r>
    </w:p>
    <w:p w14:paraId="4280D95A" w14:textId="77777777" w:rsidR="000E4E58" w:rsidRPr="000E4E58" w:rsidRDefault="000E4E58" w:rsidP="000E4E58">
      <w:pPr>
        <w:spacing w:before="120" w:line="320" w:lineRule="exact"/>
        <w:ind w:firstLine="567"/>
        <w:jc w:val="both"/>
        <w:rPr>
          <w:bCs/>
          <w:iCs/>
          <w:sz w:val="28"/>
          <w:szCs w:val="28"/>
          <w:lang w:val="nl-NL"/>
        </w:rPr>
      </w:pPr>
      <w:r w:rsidRPr="000E4E58">
        <w:rPr>
          <w:bCs/>
          <w:iCs/>
          <w:sz w:val="28"/>
          <w:szCs w:val="28"/>
          <w:lang w:val="nl-NL"/>
        </w:rPr>
        <w:t xml:space="preserve">Trường </w:t>
      </w:r>
      <w:r w:rsidRPr="00FD6976">
        <w:rPr>
          <w:bCs/>
          <w:iCs/>
          <w:sz w:val="28"/>
          <w:szCs w:val="28"/>
          <w:lang w:val="nl-NL"/>
        </w:rPr>
        <w:t xml:space="preserve">hợp </w:t>
      </w:r>
      <w:r w:rsidR="001829E8" w:rsidRPr="00CA17B8">
        <w:rPr>
          <w:bCs/>
          <w:iCs/>
          <w:sz w:val="28"/>
          <w:szCs w:val="28"/>
          <w:lang w:val="nl-NL"/>
        </w:rPr>
        <w:t>xe cơ giới</w:t>
      </w:r>
      <w:r w:rsidRPr="00FD6976">
        <w:rPr>
          <w:bCs/>
          <w:iCs/>
          <w:sz w:val="28"/>
          <w:szCs w:val="28"/>
          <w:lang w:val="nl-NL"/>
        </w:rPr>
        <w:t xml:space="preserve"> thuộc đối tượng miễn kiểm định lần đầu chỉ có Giấy hẹn cấp Chứng nhận đăng ký xe, </w:t>
      </w:r>
      <w:r w:rsidR="009E32A4" w:rsidRPr="00FD6976">
        <w:rPr>
          <w:bCs/>
          <w:iCs/>
          <w:sz w:val="28"/>
          <w:szCs w:val="28"/>
          <w:lang w:val="nl-NL"/>
        </w:rPr>
        <w:t>cơ sở đăng kiểm</w:t>
      </w:r>
      <w:r w:rsidRPr="00FD6976">
        <w:rPr>
          <w:bCs/>
          <w:iCs/>
          <w:sz w:val="28"/>
          <w:szCs w:val="28"/>
          <w:lang w:val="nl-NL"/>
        </w:rPr>
        <w:t xml:space="preserve"> cấp Tem kiểm định lần đầu, đồng thời cấp Giấy hẹn trả Giấy chứng nhận kiểm định cho chủ xe theo mẫu quy định tại Phụ lục VII ban hành kèm theo Thông tư này. Khi chủ xe xuất trình Giấy tờ về đăng ký xe (bản chính Chứng nhận đăng ký xe do cơ quan nhà nước có thẩm quyền cấp hoặc bản chính Giấy biên nhận giữ bản chính Chứng nhận đăng ký xe (kèm theo bản sao Chứng nhận đăng ký xe) của tổ chức tín dụng hoặc Bản sao Chứng nhận đăng ký xe có xác nhận của tổ chức cho thuê tài chính), </w:t>
      </w:r>
      <w:r w:rsidR="009E32A4" w:rsidRPr="00FD6976">
        <w:rPr>
          <w:bCs/>
          <w:iCs/>
          <w:sz w:val="28"/>
          <w:szCs w:val="28"/>
          <w:lang w:val="nl-NL"/>
        </w:rPr>
        <w:t>cơ sở đăng kiểm</w:t>
      </w:r>
      <w:r w:rsidRPr="00FD6976">
        <w:rPr>
          <w:bCs/>
          <w:iCs/>
          <w:sz w:val="28"/>
          <w:szCs w:val="28"/>
          <w:lang w:val="nl-NL"/>
        </w:rPr>
        <w:t xml:space="preserve"> phô tô Chứng nhận đăng ký xe hoặc bản chính Giấy biên nhận giữ bản chính Chứng nhận đăng ký xe (kèm theo bản sao Chứng nhận đăng ký xe) đang thế chấp của tổ chức tín dụng hoặc bản sao Chứng nhận đăng ký xe có xác nhận của tổ chức cho thuê tài chính để lưu trong Hồ sơ phương tiện, Hồ sơ kiểm định và trả Giấy chứng nhận kiểm định. Trường</w:t>
      </w:r>
      <w:r w:rsidRPr="000E4E58">
        <w:rPr>
          <w:bCs/>
          <w:iCs/>
          <w:sz w:val="28"/>
          <w:szCs w:val="28"/>
          <w:lang w:val="nl-NL"/>
        </w:rPr>
        <w:t xml:space="preserve"> hợp </w:t>
      </w:r>
      <w:r w:rsidR="001829E8">
        <w:rPr>
          <w:bCs/>
          <w:iCs/>
          <w:sz w:val="28"/>
          <w:szCs w:val="28"/>
          <w:lang w:val="nl-NL"/>
        </w:rPr>
        <w:t>xe cơ giới</w:t>
      </w:r>
      <w:r w:rsidRPr="000E4E58">
        <w:rPr>
          <w:bCs/>
          <w:iCs/>
          <w:sz w:val="28"/>
          <w:szCs w:val="28"/>
          <w:lang w:val="nl-NL"/>
        </w:rPr>
        <w:t xml:space="preserve"> đã được cấp Giấy chứng nhận kiểm định, Tem kiểm định lần đầu thì không cấp Giấy chứng nhận kiểm định, Tem kiểm định.</w:t>
      </w:r>
    </w:p>
    <w:p w14:paraId="641F2CCE" w14:textId="77777777" w:rsidR="000E4E58" w:rsidRPr="000E4E58" w:rsidRDefault="000E4E58" w:rsidP="000E4E58">
      <w:pPr>
        <w:spacing w:before="120" w:line="320" w:lineRule="exact"/>
        <w:ind w:firstLine="567"/>
        <w:jc w:val="both"/>
        <w:rPr>
          <w:bCs/>
          <w:iCs/>
          <w:sz w:val="28"/>
          <w:szCs w:val="28"/>
          <w:lang w:val="nl-NL"/>
        </w:rPr>
      </w:pPr>
      <w:r w:rsidRPr="000E4E58">
        <w:rPr>
          <w:bCs/>
          <w:iCs/>
          <w:sz w:val="28"/>
          <w:szCs w:val="28"/>
          <w:lang w:val="nl-NL"/>
        </w:rPr>
        <w:t xml:space="preserve">Đối </w:t>
      </w:r>
      <w:r w:rsidRPr="00FD6976">
        <w:rPr>
          <w:bCs/>
          <w:iCs/>
          <w:sz w:val="28"/>
          <w:szCs w:val="28"/>
          <w:lang w:val="nl-NL"/>
        </w:rPr>
        <w:t xml:space="preserve">với </w:t>
      </w:r>
      <w:r w:rsidR="001829E8" w:rsidRPr="00FD6976">
        <w:rPr>
          <w:bCs/>
          <w:iCs/>
          <w:sz w:val="28"/>
          <w:szCs w:val="28"/>
          <w:lang w:val="vi-VN"/>
        </w:rPr>
        <w:t>xe cơ giới</w:t>
      </w:r>
      <w:r w:rsidR="005A3A81" w:rsidRPr="00FD6976">
        <w:rPr>
          <w:bCs/>
          <w:iCs/>
          <w:sz w:val="28"/>
          <w:szCs w:val="28"/>
          <w:lang w:val="vi-VN"/>
        </w:rPr>
        <w:t xml:space="preserve"> </w:t>
      </w:r>
      <w:r w:rsidRPr="00FD6976">
        <w:rPr>
          <w:bCs/>
          <w:iCs/>
          <w:sz w:val="28"/>
          <w:szCs w:val="28"/>
          <w:lang w:val="nl-NL"/>
        </w:rPr>
        <w:t xml:space="preserve">phải thực hiện kiểm định, </w:t>
      </w:r>
      <w:r w:rsidR="009E32A4" w:rsidRPr="00FD6976">
        <w:rPr>
          <w:bCs/>
          <w:iCs/>
          <w:sz w:val="28"/>
          <w:szCs w:val="28"/>
          <w:lang w:val="nl-NL"/>
        </w:rPr>
        <w:t>cơ sở đăng kiểm</w:t>
      </w:r>
      <w:r w:rsidRPr="00FD6976">
        <w:rPr>
          <w:bCs/>
          <w:iCs/>
          <w:sz w:val="28"/>
          <w:szCs w:val="28"/>
          <w:lang w:val="nl-NL"/>
        </w:rPr>
        <w:t xml:space="preserve"> thực hiện kiểm định theo quy định tại khoản 2, khoản 3 Điều này và chụp ảnh </w:t>
      </w:r>
      <w:r w:rsidR="001829E8" w:rsidRPr="00FD6976">
        <w:rPr>
          <w:bCs/>
          <w:iCs/>
          <w:sz w:val="28"/>
          <w:szCs w:val="28"/>
          <w:lang w:val="nl-NL"/>
        </w:rPr>
        <w:t>xe cơ giới</w:t>
      </w:r>
      <w:r w:rsidRPr="00FD6976">
        <w:rPr>
          <w:bCs/>
          <w:iCs/>
          <w:sz w:val="28"/>
          <w:szCs w:val="28"/>
          <w:lang w:val="nl-NL"/>
        </w:rPr>
        <w:t xml:space="preserve"> để lưu trữ (có thể hiện thời gian chụp trên ảnh): 02 ảnh tổng thể thể hiện rõ biển số của </w:t>
      </w:r>
      <w:r w:rsidR="001829E8" w:rsidRPr="00FD6976">
        <w:rPr>
          <w:bCs/>
          <w:iCs/>
          <w:sz w:val="28"/>
          <w:szCs w:val="28"/>
          <w:lang w:val="nl-NL"/>
        </w:rPr>
        <w:t>xe cơ giới</w:t>
      </w:r>
      <w:r w:rsidRPr="00FD6976">
        <w:rPr>
          <w:bCs/>
          <w:iCs/>
          <w:sz w:val="28"/>
          <w:szCs w:val="28"/>
          <w:lang w:val="nl-NL"/>
        </w:rPr>
        <w:t xml:space="preserve"> (01 ảnh ở góc chéo khoảng 45 độ từ phía trước bên cạnh xe và 01 ảnh từ phía sau góc đối diện).</w:t>
      </w:r>
    </w:p>
    <w:p w14:paraId="1B06D63F" w14:textId="77777777" w:rsidR="000E4E58" w:rsidRPr="000E4E58" w:rsidRDefault="000E4E58" w:rsidP="000E4E58">
      <w:pPr>
        <w:spacing w:before="120" w:line="320" w:lineRule="exact"/>
        <w:ind w:firstLine="567"/>
        <w:jc w:val="both"/>
        <w:rPr>
          <w:bCs/>
          <w:iCs/>
          <w:sz w:val="28"/>
          <w:szCs w:val="28"/>
          <w:lang w:val="nl-NL"/>
        </w:rPr>
      </w:pPr>
      <w:r w:rsidRPr="000E4E58">
        <w:rPr>
          <w:bCs/>
          <w:iCs/>
          <w:sz w:val="28"/>
          <w:szCs w:val="28"/>
          <w:lang w:val="nl-NL"/>
        </w:rPr>
        <w:t xml:space="preserve">2. Kiểm định tại </w:t>
      </w:r>
      <w:r w:rsidR="009E32A4">
        <w:rPr>
          <w:bCs/>
          <w:iCs/>
          <w:sz w:val="28"/>
          <w:szCs w:val="28"/>
          <w:lang w:val="nl-NL"/>
        </w:rPr>
        <w:t>cơ sở đăng kiểm</w:t>
      </w:r>
      <w:r w:rsidRPr="000E4E58">
        <w:rPr>
          <w:bCs/>
          <w:iCs/>
          <w:sz w:val="28"/>
          <w:szCs w:val="28"/>
          <w:lang w:val="nl-NL"/>
        </w:rPr>
        <w:t xml:space="preserve"> </w:t>
      </w:r>
    </w:p>
    <w:p w14:paraId="7055E894" w14:textId="77777777" w:rsidR="000E4E58" w:rsidRPr="000E4E58" w:rsidRDefault="000E4E58" w:rsidP="000E4E58">
      <w:pPr>
        <w:spacing w:before="120" w:line="320" w:lineRule="exact"/>
        <w:ind w:firstLine="567"/>
        <w:jc w:val="both"/>
        <w:rPr>
          <w:bCs/>
          <w:iCs/>
          <w:sz w:val="28"/>
          <w:szCs w:val="28"/>
          <w:lang w:val="nl-NL"/>
        </w:rPr>
      </w:pPr>
      <w:r w:rsidRPr="000E4E58">
        <w:rPr>
          <w:bCs/>
          <w:iCs/>
          <w:sz w:val="28"/>
          <w:szCs w:val="28"/>
          <w:lang w:val="nl-NL"/>
        </w:rPr>
        <w:t xml:space="preserve">Tổ chức, cá nhân </w:t>
      </w:r>
      <w:r w:rsidRPr="00FD6976">
        <w:rPr>
          <w:bCs/>
          <w:iCs/>
          <w:sz w:val="28"/>
          <w:szCs w:val="28"/>
          <w:lang w:val="nl-NL"/>
        </w:rPr>
        <w:t xml:space="preserve">đưa </w:t>
      </w:r>
      <w:r w:rsidR="001829E8" w:rsidRPr="00FD6976">
        <w:rPr>
          <w:bCs/>
          <w:iCs/>
          <w:sz w:val="28"/>
          <w:szCs w:val="28"/>
          <w:lang w:val="nl-NL"/>
        </w:rPr>
        <w:t>xe cơ giới</w:t>
      </w:r>
      <w:r w:rsidRPr="00FD6976">
        <w:rPr>
          <w:bCs/>
          <w:iCs/>
          <w:sz w:val="28"/>
          <w:szCs w:val="28"/>
          <w:lang w:val="nl-NL"/>
        </w:rPr>
        <w:t xml:space="preserve"> và các giấy tờ theo quy định tại khoản 2 Điều 6 của Thông tư này đến </w:t>
      </w:r>
      <w:r w:rsidR="009E32A4" w:rsidRPr="00FD6976">
        <w:rPr>
          <w:bCs/>
          <w:iCs/>
          <w:sz w:val="28"/>
          <w:szCs w:val="28"/>
          <w:lang w:val="nl-NL"/>
        </w:rPr>
        <w:t>cơ sở đăng kiểm</w:t>
      </w:r>
      <w:r w:rsidRPr="00FD6976">
        <w:rPr>
          <w:bCs/>
          <w:iCs/>
          <w:sz w:val="28"/>
          <w:szCs w:val="28"/>
          <w:lang w:val="nl-NL"/>
        </w:rPr>
        <w:t xml:space="preserve"> để kiểm định. </w:t>
      </w:r>
      <w:r w:rsidR="009E32A4" w:rsidRPr="00FD6976">
        <w:rPr>
          <w:bCs/>
          <w:iCs/>
          <w:sz w:val="28"/>
          <w:szCs w:val="28"/>
          <w:lang w:val="nl-NL"/>
        </w:rPr>
        <w:t>Cơ sở đăng kiểm</w:t>
      </w:r>
      <w:r w:rsidRPr="00FD6976">
        <w:rPr>
          <w:bCs/>
          <w:iCs/>
          <w:sz w:val="28"/>
          <w:szCs w:val="28"/>
          <w:lang w:val="nl-NL"/>
        </w:rPr>
        <w:t xml:space="preserve"> tiếp nhận giấy tờ và thực hiện kiểm định theo</w:t>
      </w:r>
      <w:r w:rsidRPr="000E4E58">
        <w:rPr>
          <w:bCs/>
          <w:iCs/>
          <w:sz w:val="28"/>
          <w:szCs w:val="28"/>
          <w:lang w:val="nl-NL"/>
        </w:rPr>
        <w:t xml:space="preserve"> trình tự quy định tại Phụ lục III ban hành kèm theo Thông tư này: </w:t>
      </w:r>
    </w:p>
    <w:p w14:paraId="2AC870B9" w14:textId="77777777" w:rsidR="000E4E58" w:rsidRPr="000E4E58" w:rsidRDefault="000E4E58" w:rsidP="000E4E58">
      <w:pPr>
        <w:spacing w:before="120" w:line="320" w:lineRule="exact"/>
        <w:ind w:firstLine="567"/>
        <w:jc w:val="both"/>
        <w:rPr>
          <w:bCs/>
          <w:iCs/>
          <w:sz w:val="28"/>
          <w:szCs w:val="28"/>
          <w:lang w:val="nl-NL"/>
        </w:rPr>
      </w:pPr>
      <w:r w:rsidRPr="000E4E58">
        <w:rPr>
          <w:bCs/>
          <w:iCs/>
          <w:sz w:val="28"/>
          <w:szCs w:val="28"/>
          <w:lang w:val="nl-NL"/>
        </w:rPr>
        <w:t xml:space="preserve">a) Tiếp nhận, kiểm tra, tra cứu cảnh báo, đối chiếu hồ sơ với dữ liệu trên Chương trình Quản lý kiểm định (riêng trường hợp kiểm định lần tiếp theo ngay sau lần </w:t>
      </w:r>
      <w:r w:rsidR="001829E8">
        <w:rPr>
          <w:bCs/>
          <w:iCs/>
          <w:sz w:val="28"/>
          <w:szCs w:val="28"/>
          <w:lang w:val="vi-VN"/>
        </w:rPr>
        <w:t>xe cơ giới</w:t>
      </w:r>
      <w:r w:rsidRPr="000E4E58">
        <w:rPr>
          <w:bCs/>
          <w:iCs/>
          <w:sz w:val="28"/>
          <w:szCs w:val="28"/>
          <w:lang w:val="nl-NL"/>
        </w:rPr>
        <w:t xml:space="preserve"> được miễn kiểm định lần đầu, </w:t>
      </w:r>
      <w:r w:rsidR="009E32A4">
        <w:rPr>
          <w:bCs/>
          <w:iCs/>
          <w:sz w:val="28"/>
          <w:szCs w:val="28"/>
          <w:lang w:val="nl-NL"/>
        </w:rPr>
        <w:t>cơ sở đăng kiểm</w:t>
      </w:r>
      <w:r w:rsidRPr="000E4E58">
        <w:rPr>
          <w:bCs/>
          <w:iCs/>
          <w:sz w:val="28"/>
          <w:szCs w:val="28"/>
          <w:lang w:val="nl-NL"/>
        </w:rPr>
        <w:t xml:space="preserve"> phải đối chiếu thêm về thông số kỹ thuật của xe thực tế với cơ sở dữ liệu sản xuất, lắp ráp, nhập khẩu của Cục Đăng kiểm Việt Nam), nếu không đầy đủ thì hướng dẫn chủ xe hoàn thiện lại, nếu đầy đủ thì đăng ký kiểm định, thực hiện kiểm tra, đánh giá tình trạng </w:t>
      </w:r>
      <w:r w:rsidR="003A55CD">
        <w:rPr>
          <w:bCs/>
          <w:iCs/>
          <w:sz w:val="28"/>
          <w:szCs w:val="28"/>
          <w:lang w:val="nl-NL"/>
        </w:rPr>
        <w:t>ATKT &amp; BVMT</w:t>
      </w:r>
      <w:r w:rsidRPr="000E4E58">
        <w:rPr>
          <w:bCs/>
          <w:iCs/>
          <w:sz w:val="28"/>
          <w:szCs w:val="28"/>
          <w:lang w:val="nl-NL"/>
        </w:rPr>
        <w:t xml:space="preserve"> của </w:t>
      </w:r>
      <w:r w:rsidR="001829E8">
        <w:rPr>
          <w:bCs/>
          <w:iCs/>
          <w:sz w:val="28"/>
          <w:szCs w:val="28"/>
          <w:lang w:val="nl-NL"/>
        </w:rPr>
        <w:t>xe cơ giới</w:t>
      </w:r>
      <w:r w:rsidRPr="000E4E58">
        <w:rPr>
          <w:bCs/>
          <w:iCs/>
          <w:sz w:val="28"/>
          <w:szCs w:val="28"/>
          <w:lang w:val="nl-NL"/>
        </w:rPr>
        <w:t xml:space="preserve"> và in Phiếu kiểm định theo mẫu quy định tại Phụ lục VI ban hành kèm theo Thông tư này;</w:t>
      </w:r>
    </w:p>
    <w:p w14:paraId="669945E4" w14:textId="77777777" w:rsidR="000E4E58" w:rsidRPr="000E4E58" w:rsidRDefault="000E4E58" w:rsidP="000E4E58">
      <w:pPr>
        <w:spacing w:before="120" w:line="320" w:lineRule="exact"/>
        <w:ind w:firstLine="567"/>
        <w:jc w:val="both"/>
        <w:rPr>
          <w:bCs/>
          <w:iCs/>
          <w:sz w:val="28"/>
          <w:szCs w:val="28"/>
          <w:lang w:val="nl-NL"/>
        </w:rPr>
      </w:pPr>
      <w:r w:rsidRPr="000E4E58">
        <w:rPr>
          <w:bCs/>
          <w:iCs/>
          <w:sz w:val="28"/>
          <w:szCs w:val="28"/>
          <w:lang w:val="nl-NL"/>
        </w:rPr>
        <w:t xml:space="preserve">b) </w:t>
      </w:r>
      <w:r w:rsidR="001829E8">
        <w:rPr>
          <w:bCs/>
          <w:iCs/>
          <w:sz w:val="28"/>
          <w:szCs w:val="28"/>
          <w:lang w:val="nl-NL"/>
        </w:rPr>
        <w:t>Xe cơ giới</w:t>
      </w:r>
      <w:r w:rsidRPr="000E4E58">
        <w:rPr>
          <w:bCs/>
          <w:iCs/>
          <w:sz w:val="28"/>
          <w:szCs w:val="28"/>
          <w:lang w:val="nl-NL"/>
        </w:rPr>
        <w:t xml:space="preserve"> kiểm định đạt yêu cầu, </w:t>
      </w:r>
      <w:r w:rsidR="009E32A4">
        <w:rPr>
          <w:bCs/>
          <w:iCs/>
          <w:sz w:val="28"/>
          <w:szCs w:val="28"/>
          <w:lang w:val="nl-NL"/>
        </w:rPr>
        <w:t>cơ sở đăng kiểm</w:t>
      </w:r>
      <w:r w:rsidRPr="000E4E58">
        <w:rPr>
          <w:bCs/>
          <w:iCs/>
          <w:sz w:val="28"/>
          <w:szCs w:val="28"/>
          <w:lang w:val="nl-NL"/>
        </w:rPr>
        <w:t xml:space="preserve"> trả Giấy chứng nhận kiểm định và dán Tem kiểm định cho phương tiện. Đối với </w:t>
      </w:r>
      <w:r w:rsidR="001829E8">
        <w:rPr>
          <w:bCs/>
          <w:iCs/>
          <w:sz w:val="28"/>
          <w:szCs w:val="28"/>
          <w:lang w:val="vi-VN"/>
        </w:rPr>
        <w:t>xe cơ giới</w:t>
      </w:r>
      <w:r w:rsidRPr="000E4E58">
        <w:rPr>
          <w:bCs/>
          <w:iCs/>
          <w:sz w:val="28"/>
          <w:szCs w:val="28"/>
          <w:lang w:val="nl-NL"/>
        </w:rPr>
        <w:t xml:space="preserve"> chỉ có Giấy hẹn cấp đăng ký xe, đơn vị cấp Giấy hẹn trả Giấy chứng nhận kiểm định cho chủ xe theo mẫu quy định tại Phụ lục VII ban hành kèm theo Thông tư này, khi chủ xe xuất trình giấy tờ về đăng ký xe, </w:t>
      </w:r>
      <w:r w:rsidR="009E32A4">
        <w:rPr>
          <w:bCs/>
          <w:iCs/>
          <w:sz w:val="28"/>
          <w:szCs w:val="28"/>
          <w:lang w:val="nl-NL"/>
        </w:rPr>
        <w:t>cơ sở đăng kiểm</w:t>
      </w:r>
      <w:r w:rsidRPr="000E4E58">
        <w:rPr>
          <w:bCs/>
          <w:iCs/>
          <w:sz w:val="28"/>
          <w:szCs w:val="28"/>
          <w:lang w:val="nl-NL"/>
        </w:rPr>
        <w:t xml:space="preserve"> phô tô để lưu trong Hồ sơ phương tiện, hồ sơ kiểm định và trả Giấy chứng nhận kiểm định. Trường hợp </w:t>
      </w:r>
      <w:r w:rsidR="001829E8">
        <w:rPr>
          <w:bCs/>
          <w:iCs/>
          <w:sz w:val="28"/>
          <w:szCs w:val="28"/>
          <w:lang w:val="nl-NL"/>
        </w:rPr>
        <w:t>xe cơ giới</w:t>
      </w:r>
      <w:r w:rsidRPr="000E4E58">
        <w:rPr>
          <w:bCs/>
          <w:iCs/>
          <w:sz w:val="28"/>
          <w:szCs w:val="28"/>
          <w:lang w:val="nl-NL"/>
        </w:rPr>
        <w:t xml:space="preserve"> có thông báo kiểm định không đạt trên cổng thông tin điện tử của Cục Đăng kiểm Việt Nam thì </w:t>
      </w:r>
      <w:r w:rsidR="009E32A4">
        <w:rPr>
          <w:bCs/>
          <w:iCs/>
          <w:sz w:val="28"/>
          <w:szCs w:val="28"/>
          <w:lang w:val="nl-NL"/>
        </w:rPr>
        <w:t>cơ sở đăng kiểm</w:t>
      </w:r>
      <w:r w:rsidRPr="000E4E58">
        <w:rPr>
          <w:bCs/>
          <w:iCs/>
          <w:sz w:val="28"/>
          <w:szCs w:val="28"/>
          <w:lang w:val="nl-NL"/>
        </w:rPr>
        <w:t xml:space="preserve"> xóa thông báo;</w:t>
      </w:r>
    </w:p>
    <w:p w14:paraId="211B301E" w14:textId="77777777" w:rsidR="000E4E58" w:rsidRPr="000E4E58" w:rsidRDefault="000E4E58" w:rsidP="000E4E58">
      <w:pPr>
        <w:spacing w:before="120" w:line="320" w:lineRule="exact"/>
        <w:ind w:firstLine="567"/>
        <w:jc w:val="both"/>
        <w:rPr>
          <w:bCs/>
          <w:iCs/>
          <w:sz w:val="28"/>
          <w:szCs w:val="28"/>
          <w:lang w:val="nl-NL"/>
        </w:rPr>
      </w:pPr>
      <w:r w:rsidRPr="000E4E58">
        <w:rPr>
          <w:bCs/>
          <w:iCs/>
          <w:sz w:val="28"/>
          <w:szCs w:val="28"/>
          <w:lang w:val="nl-NL"/>
        </w:rPr>
        <w:t xml:space="preserve">c) </w:t>
      </w:r>
      <w:r w:rsidR="001829E8">
        <w:rPr>
          <w:bCs/>
          <w:iCs/>
          <w:sz w:val="28"/>
          <w:szCs w:val="28"/>
          <w:lang w:val="nl-NL"/>
        </w:rPr>
        <w:t>Xe cơ giới</w:t>
      </w:r>
      <w:r w:rsidRPr="000E4E58">
        <w:rPr>
          <w:bCs/>
          <w:iCs/>
          <w:sz w:val="28"/>
          <w:szCs w:val="28"/>
          <w:lang w:val="nl-NL"/>
        </w:rPr>
        <w:t xml:space="preserve"> kiểm định nếu có hạng mục khiếm khuyết, hư hỏng, </w:t>
      </w:r>
      <w:r w:rsidR="009E32A4">
        <w:rPr>
          <w:bCs/>
          <w:iCs/>
          <w:sz w:val="28"/>
          <w:szCs w:val="28"/>
          <w:lang w:val="nl-NL"/>
        </w:rPr>
        <w:t>cơ sở đăng kiểm</w:t>
      </w:r>
      <w:r w:rsidRPr="000E4E58">
        <w:rPr>
          <w:bCs/>
          <w:iCs/>
          <w:sz w:val="28"/>
          <w:szCs w:val="28"/>
          <w:lang w:val="nl-NL"/>
        </w:rPr>
        <w:t xml:space="preserve"> in và gửi Thông báo hạng mục khiếm khuyết, hư hỏng theo mẫu quy định tại Phụ lục VIII ban hành kèm theo Thông tư này cho chủ xe để sửa chữa, khắc phục. Trường hợp kiểm định không đạt và không được cấp Giấy chứng nhận kiểm định thì </w:t>
      </w:r>
      <w:r w:rsidR="009E32A4">
        <w:rPr>
          <w:bCs/>
          <w:iCs/>
          <w:sz w:val="28"/>
          <w:szCs w:val="28"/>
          <w:lang w:val="nl-NL"/>
        </w:rPr>
        <w:t>cơ sở đăng kiểm</w:t>
      </w:r>
      <w:r w:rsidRPr="000E4E58">
        <w:rPr>
          <w:bCs/>
          <w:iCs/>
          <w:sz w:val="28"/>
          <w:szCs w:val="28"/>
          <w:lang w:val="nl-NL"/>
        </w:rPr>
        <w:t xml:space="preserve"> phải nhập nội dung không đạt vào mục cảnh báo phương tiện không đạt trên cổng thông tin điện tử của Cục Đăng kiểm Việt Nam. </w:t>
      </w:r>
    </w:p>
    <w:p w14:paraId="2B11C524" w14:textId="77777777" w:rsidR="000E4E58" w:rsidRPr="000E4E58" w:rsidRDefault="000E4E58" w:rsidP="000E4E58">
      <w:pPr>
        <w:spacing w:before="120" w:line="320" w:lineRule="exact"/>
        <w:ind w:firstLine="567"/>
        <w:jc w:val="both"/>
        <w:rPr>
          <w:bCs/>
          <w:iCs/>
          <w:sz w:val="28"/>
          <w:szCs w:val="28"/>
          <w:lang w:val="nl-NL"/>
        </w:rPr>
      </w:pPr>
      <w:r w:rsidRPr="000E4E58">
        <w:rPr>
          <w:bCs/>
          <w:iCs/>
          <w:sz w:val="28"/>
          <w:szCs w:val="28"/>
          <w:lang w:val="nl-NL"/>
        </w:rPr>
        <w:t xml:space="preserve">3. Kiểm định ngoài </w:t>
      </w:r>
      <w:r w:rsidR="009E32A4">
        <w:rPr>
          <w:bCs/>
          <w:iCs/>
          <w:sz w:val="28"/>
          <w:szCs w:val="28"/>
          <w:lang w:val="nl-NL"/>
        </w:rPr>
        <w:t>cơ sở đăng kiểm</w:t>
      </w:r>
      <w:r w:rsidRPr="000E4E58">
        <w:rPr>
          <w:bCs/>
          <w:iCs/>
          <w:sz w:val="28"/>
          <w:szCs w:val="28"/>
          <w:lang w:val="nl-NL"/>
        </w:rPr>
        <w:t xml:space="preserve"> </w:t>
      </w:r>
    </w:p>
    <w:p w14:paraId="63C4D28A" w14:textId="77777777" w:rsidR="000E4E58" w:rsidRPr="000E4E58" w:rsidRDefault="000E4E58" w:rsidP="000E4E58">
      <w:pPr>
        <w:spacing w:before="120" w:line="320" w:lineRule="exact"/>
        <w:ind w:firstLine="567"/>
        <w:jc w:val="both"/>
        <w:rPr>
          <w:bCs/>
          <w:iCs/>
          <w:sz w:val="28"/>
          <w:szCs w:val="28"/>
          <w:lang w:val="nl-NL"/>
        </w:rPr>
      </w:pPr>
      <w:r w:rsidRPr="000E4E58">
        <w:rPr>
          <w:bCs/>
          <w:iCs/>
          <w:sz w:val="28"/>
          <w:szCs w:val="28"/>
          <w:lang w:val="nl-NL"/>
        </w:rPr>
        <w:t xml:space="preserve">a) Chủ xe có văn bản đề nghị theo mẫu tại Phụ lục IX ban hành kèm theo Thông tư này nêu rõ lý do, địa điểm kiểm định ngoài </w:t>
      </w:r>
      <w:r w:rsidR="009E32A4">
        <w:rPr>
          <w:bCs/>
          <w:iCs/>
          <w:sz w:val="28"/>
          <w:szCs w:val="28"/>
          <w:lang w:val="nl-NL"/>
        </w:rPr>
        <w:t>cơ sở đăng kiểm</w:t>
      </w:r>
      <w:r w:rsidRPr="000E4E58">
        <w:rPr>
          <w:bCs/>
          <w:iCs/>
          <w:sz w:val="28"/>
          <w:szCs w:val="28"/>
          <w:lang w:val="nl-NL"/>
        </w:rPr>
        <w:t xml:space="preserve"> kèm theo danh sách </w:t>
      </w:r>
      <w:r w:rsidR="001829E8">
        <w:rPr>
          <w:bCs/>
          <w:iCs/>
          <w:sz w:val="28"/>
          <w:szCs w:val="28"/>
          <w:lang w:val="nl-NL"/>
        </w:rPr>
        <w:t>xe cơ giới</w:t>
      </w:r>
      <w:r w:rsidRPr="000E4E58">
        <w:rPr>
          <w:bCs/>
          <w:iCs/>
          <w:sz w:val="28"/>
          <w:szCs w:val="28"/>
          <w:lang w:val="nl-NL"/>
        </w:rPr>
        <w:t xml:space="preserve"> đề nghị kiểm định gửi trực tiếp hoặc qua hệ thống bưu chính hoặc hình thức phù hợp khác đến </w:t>
      </w:r>
      <w:r w:rsidR="009E32A4">
        <w:rPr>
          <w:bCs/>
          <w:iCs/>
          <w:sz w:val="28"/>
          <w:szCs w:val="28"/>
          <w:lang w:val="nl-NL"/>
        </w:rPr>
        <w:t>cơ sở đăng kiểm</w:t>
      </w:r>
      <w:r w:rsidRPr="000E4E58">
        <w:rPr>
          <w:bCs/>
          <w:iCs/>
          <w:sz w:val="28"/>
          <w:szCs w:val="28"/>
          <w:lang w:val="nl-NL"/>
        </w:rPr>
        <w:t>.</w:t>
      </w:r>
    </w:p>
    <w:p w14:paraId="10CDD785" w14:textId="77777777" w:rsidR="000E4E58" w:rsidRPr="000E4E58" w:rsidRDefault="000E4E58" w:rsidP="000E4E58">
      <w:pPr>
        <w:spacing w:before="120" w:line="320" w:lineRule="exact"/>
        <w:ind w:firstLine="567"/>
        <w:jc w:val="both"/>
        <w:rPr>
          <w:bCs/>
          <w:iCs/>
          <w:sz w:val="28"/>
          <w:szCs w:val="28"/>
          <w:lang w:val="nl-NL"/>
        </w:rPr>
      </w:pPr>
      <w:r w:rsidRPr="000E4E58">
        <w:rPr>
          <w:bCs/>
          <w:iCs/>
          <w:sz w:val="28"/>
          <w:szCs w:val="28"/>
          <w:lang w:val="nl-NL"/>
        </w:rPr>
        <w:t xml:space="preserve">b) </w:t>
      </w:r>
      <w:r w:rsidR="009E32A4">
        <w:rPr>
          <w:bCs/>
          <w:iCs/>
          <w:sz w:val="28"/>
          <w:szCs w:val="28"/>
          <w:lang w:val="nl-NL"/>
        </w:rPr>
        <w:t>Cơ sở đăng kiểm</w:t>
      </w:r>
      <w:r w:rsidRPr="000E4E58">
        <w:rPr>
          <w:bCs/>
          <w:iCs/>
          <w:sz w:val="28"/>
          <w:szCs w:val="28"/>
          <w:lang w:val="nl-NL"/>
        </w:rPr>
        <w:t xml:space="preserve"> kiểm tra, xem xét đề nghị của chủ xe, nếu đúng đối tượng theo quy định tại khoản 2 Điều 5 của Thông tư này và đủ điều kiện đường thử thì trong vòng 03 ngày làm việc, kể từ ngày nhận được văn bản đề nghị của chủ xe, </w:t>
      </w:r>
      <w:r w:rsidR="009E32A4">
        <w:rPr>
          <w:bCs/>
          <w:iCs/>
          <w:sz w:val="28"/>
          <w:szCs w:val="28"/>
          <w:lang w:val="nl-NL"/>
        </w:rPr>
        <w:t>cơ sở đăng kiểm</w:t>
      </w:r>
      <w:r w:rsidRPr="000E4E58">
        <w:rPr>
          <w:bCs/>
          <w:iCs/>
          <w:sz w:val="28"/>
          <w:szCs w:val="28"/>
          <w:lang w:val="nl-NL"/>
        </w:rPr>
        <w:t xml:space="preserve"> có văn bản thông báo cho chủ xe về thời gian kiểm tra. Trường hợp không đủ điều kiện đường thử thì có văn bản thông báo cho chủ xe và nêu rõ lý do. </w:t>
      </w:r>
    </w:p>
    <w:p w14:paraId="43D1C58F" w14:textId="77777777" w:rsidR="000E4E58" w:rsidRPr="000E4E58" w:rsidRDefault="000E4E58" w:rsidP="000E4E58">
      <w:pPr>
        <w:spacing w:before="120" w:line="320" w:lineRule="exact"/>
        <w:ind w:firstLine="567"/>
        <w:jc w:val="both"/>
        <w:rPr>
          <w:bCs/>
          <w:iCs/>
          <w:sz w:val="28"/>
          <w:szCs w:val="28"/>
          <w:lang w:val="nl-NL"/>
        </w:rPr>
      </w:pPr>
      <w:r w:rsidRPr="000E4E58">
        <w:rPr>
          <w:bCs/>
          <w:iCs/>
          <w:sz w:val="28"/>
          <w:szCs w:val="28"/>
          <w:lang w:val="nl-NL"/>
        </w:rPr>
        <w:t xml:space="preserve">c) Chủ xe đưa xe đến địa điểm kiểm tra, </w:t>
      </w:r>
      <w:r w:rsidR="009E32A4">
        <w:rPr>
          <w:bCs/>
          <w:iCs/>
          <w:sz w:val="28"/>
          <w:szCs w:val="28"/>
          <w:lang w:val="nl-NL"/>
        </w:rPr>
        <w:t>cơ sở đăng kiểm</w:t>
      </w:r>
      <w:r w:rsidRPr="000E4E58">
        <w:rPr>
          <w:bCs/>
          <w:iCs/>
          <w:sz w:val="28"/>
          <w:szCs w:val="28"/>
          <w:lang w:val="nl-NL"/>
        </w:rPr>
        <w:t xml:space="preserve"> tiến hành kiểm định </w:t>
      </w:r>
      <w:r w:rsidR="001829E8">
        <w:rPr>
          <w:bCs/>
          <w:iCs/>
          <w:sz w:val="28"/>
          <w:szCs w:val="28"/>
          <w:lang w:val="nl-NL"/>
        </w:rPr>
        <w:t>xe cơ giới</w:t>
      </w:r>
      <w:r w:rsidRPr="000E4E58">
        <w:rPr>
          <w:bCs/>
          <w:iCs/>
          <w:sz w:val="28"/>
          <w:szCs w:val="28"/>
          <w:lang w:val="nl-NL"/>
        </w:rPr>
        <w:t xml:space="preserve"> theo trình tự và cách thức thực hiện theo quy định tại khoản 2 Điều này.</w:t>
      </w:r>
    </w:p>
    <w:p w14:paraId="6194DA49" w14:textId="77777777" w:rsidR="000E4E58" w:rsidRPr="00C106AF" w:rsidRDefault="000E4E58" w:rsidP="000E4E58">
      <w:pPr>
        <w:spacing w:before="120" w:line="320" w:lineRule="exact"/>
        <w:ind w:firstLine="567"/>
        <w:jc w:val="both"/>
        <w:rPr>
          <w:bCs/>
          <w:iCs/>
          <w:sz w:val="28"/>
          <w:szCs w:val="28"/>
          <w:lang w:val="nl-NL"/>
        </w:rPr>
      </w:pPr>
      <w:r w:rsidRPr="000E4E58">
        <w:rPr>
          <w:bCs/>
          <w:iCs/>
          <w:sz w:val="28"/>
          <w:szCs w:val="28"/>
          <w:lang w:val="nl-NL"/>
        </w:rPr>
        <w:t xml:space="preserve">4. Ghi </w:t>
      </w:r>
      <w:r w:rsidRPr="00C106AF">
        <w:rPr>
          <w:bCs/>
          <w:iCs/>
          <w:sz w:val="28"/>
          <w:szCs w:val="28"/>
          <w:lang w:val="nl-NL"/>
        </w:rPr>
        <w:t xml:space="preserve">nhận bổ sung, sửa đổi Hồ sơ phương tiện khi </w:t>
      </w:r>
      <w:r w:rsidR="001829E8" w:rsidRPr="00C106AF">
        <w:rPr>
          <w:bCs/>
          <w:iCs/>
          <w:sz w:val="28"/>
          <w:szCs w:val="28"/>
          <w:lang w:val="vi-VN"/>
        </w:rPr>
        <w:t>xe cơ giới</w:t>
      </w:r>
      <w:r w:rsidRPr="00C106AF">
        <w:rPr>
          <w:bCs/>
          <w:iCs/>
          <w:sz w:val="28"/>
          <w:szCs w:val="28"/>
          <w:lang w:val="nl-NL"/>
        </w:rPr>
        <w:t xml:space="preserve"> có thay đổi thông tin trên giấy tờ về đăng ký xe. </w:t>
      </w:r>
    </w:p>
    <w:p w14:paraId="26870C78" w14:textId="77777777" w:rsidR="000E4E58" w:rsidRPr="00C106AF" w:rsidRDefault="000E4E58" w:rsidP="000E4E58">
      <w:pPr>
        <w:spacing w:before="120" w:line="320" w:lineRule="exact"/>
        <w:ind w:firstLine="567"/>
        <w:jc w:val="both"/>
        <w:rPr>
          <w:bCs/>
          <w:iCs/>
          <w:sz w:val="28"/>
          <w:szCs w:val="28"/>
          <w:lang w:val="nl-NL"/>
        </w:rPr>
      </w:pPr>
      <w:r w:rsidRPr="00C106AF">
        <w:rPr>
          <w:bCs/>
          <w:iCs/>
          <w:sz w:val="28"/>
          <w:szCs w:val="28"/>
          <w:lang w:val="nl-NL"/>
        </w:rPr>
        <w:t xml:space="preserve">a) Chủ xe các mang các giấy tờ theo quy định tại điểm a khoản 1 Điều 6 của Thông tư này đến </w:t>
      </w:r>
      <w:r w:rsidR="009E32A4" w:rsidRPr="00C106AF">
        <w:rPr>
          <w:bCs/>
          <w:iCs/>
          <w:sz w:val="28"/>
          <w:szCs w:val="28"/>
          <w:lang w:val="nl-NL"/>
        </w:rPr>
        <w:t>cơ sở đăng kiểm</w:t>
      </w:r>
      <w:r w:rsidRPr="00C106AF">
        <w:rPr>
          <w:bCs/>
          <w:iCs/>
          <w:sz w:val="28"/>
          <w:szCs w:val="28"/>
          <w:lang w:val="nl-NL"/>
        </w:rPr>
        <w:t xml:space="preserve"> để ghi nhận thay đổi.</w:t>
      </w:r>
    </w:p>
    <w:p w14:paraId="25F62B4A" w14:textId="77777777" w:rsidR="000E4E58" w:rsidRPr="000E4E58" w:rsidRDefault="000E4E58" w:rsidP="000E4E58">
      <w:pPr>
        <w:spacing w:before="120" w:line="320" w:lineRule="exact"/>
        <w:ind w:firstLine="567"/>
        <w:jc w:val="both"/>
        <w:rPr>
          <w:bCs/>
          <w:iCs/>
          <w:sz w:val="28"/>
          <w:szCs w:val="28"/>
          <w:lang w:val="nl-NL"/>
        </w:rPr>
      </w:pPr>
      <w:r w:rsidRPr="00C106AF">
        <w:rPr>
          <w:bCs/>
          <w:iCs/>
          <w:sz w:val="28"/>
          <w:szCs w:val="28"/>
          <w:lang w:val="nl-NL"/>
        </w:rPr>
        <w:t xml:space="preserve">b) </w:t>
      </w:r>
      <w:r w:rsidR="009E32A4" w:rsidRPr="00C106AF">
        <w:rPr>
          <w:bCs/>
          <w:iCs/>
          <w:sz w:val="28"/>
          <w:szCs w:val="28"/>
          <w:lang w:val="nl-NL"/>
        </w:rPr>
        <w:t>Cơ sở đăng kiểm</w:t>
      </w:r>
      <w:r w:rsidRPr="00C106AF">
        <w:rPr>
          <w:bCs/>
          <w:iCs/>
          <w:sz w:val="28"/>
          <w:szCs w:val="28"/>
          <w:lang w:val="nl-NL"/>
        </w:rPr>
        <w:t xml:space="preserve"> kiểm tra giấy tờ: nếu đầy đủ thì ghi nhận thay</w:t>
      </w:r>
      <w:r w:rsidRPr="000E4E58">
        <w:rPr>
          <w:bCs/>
          <w:iCs/>
          <w:sz w:val="28"/>
          <w:szCs w:val="28"/>
          <w:lang w:val="nl-NL"/>
        </w:rPr>
        <w:t xml:space="preserve"> đổi vào Hồ sơ phương tiện và chương trình quản lý kiểm định; nếu không đầy đủ thì hướng dẫn ngay để chủ xe hoàn thiện lại. Trường hợp </w:t>
      </w:r>
      <w:r w:rsidR="009E32A4">
        <w:rPr>
          <w:bCs/>
          <w:iCs/>
          <w:sz w:val="28"/>
          <w:szCs w:val="28"/>
          <w:lang w:val="nl-NL"/>
        </w:rPr>
        <w:t>cơ sở đăng kiểm</w:t>
      </w:r>
      <w:r w:rsidRPr="000E4E58">
        <w:rPr>
          <w:bCs/>
          <w:iCs/>
          <w:sz w:val="28"/>
          <w:szCs w:val="28"/>
          <w:lang w:val="nl-NL"/>
        </w:rPr>
        <w:t xml:space="preserve"> không quản lý Hồ sơ phương tiện thì phải gửi bản sao giấy tờ về đăng ký xe có đóng dấu của đơn vị về </w:t>
      </w:r>
      <w:r w:rsidR="009E32A4">
        <w:rPr>
          <w:bCs/>
          <w:iCs/>
          <w:sz w:val="28"/>
          <w:szCs w:val="28"/>
          <w:lang w:val="nl-NL"/>
        </w:rPr>
        <w:t>cơ sở đăng kiểm</w:t>
      </w:r>
      <w:r w:rsidRPr="000E4E58">
        <w:rPr>
          <w:bCs/>
          <w:iCs/>
          <w:sz w:val="28"/>
          <w:szCs w:val="28"/>
          <w:lang w:val="nl-NL"/>
        </w:rPr>
        <w:t xml:space="preserve"> quản lý Hồ sơ phương tiện để cập nhật và lưu trữ vào Hồ sơ phương tiện.</w:t>
      </w:r>
    </w:p>
    <w:p w14:paraId="6FE78B99" w14:textId="77777777" w:rsidR="000E4E58" w:rsidRPr="000E4E58" w:rsidRDefault="000E4E58" w:rsidP="000E4E58">
      <w:pPr>
        <w:spacing w:before="120" w:line="320" w:lineRule="exact"/>
        <w:ind w:firstLine="567"/>
        <w:jc w:val="both"/>
        <w:rPr>
          <w:bCs/>
          <w:iCs/>
          <w:sz w:val="28"/>
          <w:szCs w:val="28"/>
          <w:lang w:val="nl-NL"/>
        </w:rPr>
      </w:pPr>
      <w:r w:rsidRPr="000E4E58">
        <w:rPr>
          <w:bCs/>
          <w:iCs/>
          <w:sz w:val="28"/>
          <w:szCs w:val="28"/>
          <w:lang w:val="nl-NL"/>
        </w:rPr>
        <w:t xml:space="preserve">5. Ghi nhận bổ sung, sửa đổi Hồ sơ phương tiện khi </w:t>
      </w:r>
      <w:r w:rsidR="001829E8">
        <w:rPr>
          <w:bCs/>
          <w:iCs/>
          <w:sz w:val="28"/>
          <w:szCs w:val="28"/>
          <w:lang w:val="nl-NL"/>
        </w:rPr>
        <w:t>xe cơ giới</w:t>
      </w:r>
      <w:r w:rsidRPr="000E4E58">
        <w:rPr>
          <w:bCs/>
          <w:iCs/>
          <w:sz w:val="28"/>
          <w:szCs w:val="28"/>
          <w:lang w:val="nl-NL"/>
        </w:rPr>
        <w:t xml:space="preserve"> có thay đổi thông số kỹ thuật. </w:t>
      </w:r>
    </w:p>
    <w:p w14:paraId="20E364FE" w14:textId="77777777" w:rsidR="000E4E58" w:rsidRPr="00C106AF" w:rsidRDefault="000E4E58" w:rsidP="000E4E58">
      <w:pPr>
        <w:spacing w:before="120" w:line="320" w:lineRule="exact"/>
        <w:ind w:firstLine="567"/>
        <w:jc w:val="both"/>
        <w:rPr>
          <w:bCs/>
          <w:iCs/>
          <w:sz w:val="28"/>
          <w:szCs w:val="28"/>
          <w:lang w:val="nl-NL"/>
        </w:rPr>
      </w:pPr>
      <w:r w:rsidRPr="000E4E58">
        <w:rPr>
          <w:bCs/>
          <w:iCs/>
          <w:sz w:val="28"/>
          <w:szCs w:val="28"/>
          <w:lang w:val="nl-NL"/>
        </w:rPr>
        <w:t xml:space="preserve">a) Chủ xe </w:t>
      </w:r>
      <w:r w:rsidRPr="00C106AF">
        <w:rPr>
          <w:bCs/>
          <w:iCs/>
          <w:sz w:val="28"/>
          <w:szCs w:val="28"/>
          <w:lang w:val="nl-NL"/>
        </w:rPr>
        <w:t xml:space="preserve">đưa </w:t>
      </w:r>
      <w:r w:rsidR="001829E8" w:rsidRPr="00C106AF">
        <w:rPr>
          <w:bCs/>
          <w:iCs/>
          <w:sz w:val="28"/>
          <w:szCs w:val="28"/>
          <w:lang w:val="vi-VN"/>
        </w:rPr>
        <w:t>xe cơ giới</w:t>
      </w:r>
      <w:r w:rsidRPr="00C106AF">
        <w:rPr>
          <w:bCs/>
          <w:iCs/>
          <w:sz w:val="28"/>
          <w:szCs w:val="28"/>
          <w:lang w:val="nl-NL"/>
        </w:rPr>
        <w:t xml:space="preserve"> cùng các giấy tờ theo quy định tại điểm a và điểm c khoản 1 Điều 6 của Thông tư này và giấy tờ, tài liệu kỹ thuật có liên quan đến </w:t>
      </w:r>
      <w:r w:rsidR="009E32A4" w:rsidRPr="00C106AF">
        <w:rPr>
          <w:bCs/>
          <w:iCs/>
          <w:sz w:val="28"/>
          <w:szCs w:val="28"/>
          <w:lang w:val="nl-NL"/>
        </w:rPr>
        <w:t>cơ sở đăng kiểm</w:t>
      </w:r>
      <w:r w:rsidRPr="00C106AF">
        <w:rPr>
          <w:bCs/>
          <w:iCs/>
          <w:sz w:val="28"/>
          <w:szCs w:val="28"/>
          <w:lang w:val="nl-NL"/>
        </w:rPr>
        <w:t xml:space="preserve"> để kiểm định, ghi nhận thay đổi.</w:t>
      </w:r>
    </w:p>
    <w:p w14:paraId="4EA63A37" w14:textId="77777777" w:rsidR="000E4E58" w:rsidRPr="000E4E58" w:rsidRDefault="000E4E58" w:rsidP="000E4E58">
      <w:pPr>
        <w:spacing w:before="120" w:line="320" w:lineRule="exact"/>
        <w:ind w:firstLine="567"/>
        <w:jc w:val="both"/>
        <w:rPr>
          <w:bCs/>
          <w:iCs/>
          <w:sz w:val="28"/>
          <w:szCs w:val="28"/>
          <w:lang w:val="nl-NL"/>
        </w:rPr>
      </w:pPr>
      <w:r w:rsidRPr="00C106AF">
        <w:rPr>
          <w:bCs/>
          <w:iCs/>
          <w:sz w:val="28"/>
          <w:szCs w:val="28"/>
          <w:lang w:val="nl-NL"/>
        </w:rPr>
        <w:t xml:space="preserve">b) </w:t>
      </w:r>
      <w:r w:rsidR="009E32A4" w:rsidRPr="00C106AF">
        <w:rPr>
          <w:bCs/>
          <w:iCs/>
          <w:sz w:val="28"/>
          <w:szCs w:val="28"/>
          <w:lang w:val="nl-NL"/>
        </w:rPr>
        <w:t>Cơ sở đăng kiểm</w:t>
      </w:r>
      <w:r w:rsidRPr="00C106AF">
        <w:rPr>
          <w:bCs/>
          <w:iCs/>
          <w:sz w:val="28"/>
          <w:szCs w:val="28"/>
          <w:lang w:val="nl-NL"/>
        </w:rPr>
        <w:t xml:space="preserve"> kiểm tra</w:t>
      </w:r>
      <w:r w:rsidRPr="000E4E58">
        <w:rPr>
          <w:bCs/>
          <w:iCs/>
          <w:sz w:val="28"/>
          <w:szCs w:val="28"/>
          <w:lang w:val="nl-NL"/>
        </w:rPr>
        <w:t xml:space="preserve"> giấy tờ, đối chiếu với chương trình quản lý kiểm định: nếu không đầy đủ thì hướng dẫn để chủ xe hoàn thiện lại; nếu đầy đủ thì kiểm định, chụp ảnh và ghi nhận bổ sung, sửa đổi vào Hồ sơ phương tiện, chương trình quản lý kiểm định. Trường hợp </w:t>
      </w:r>
      <w:r w:rsidR="009E32A4">
        <w:rPr>
          <w:bCs/>
          <w:iCs/>
          <w:sz w:val="28"/>
          <w:szCs w:val="28"/>
          <w:lang w:val="nl-NL"/>
        </w:rPr>
        <w:t>cơ sở đăng kiểm</w:t>
      </w:r>
      <w:r w:rsidRPr="000E4E58">
        <w:rPr>
          <w:bCs/>
          <w:iCs/>
          <w:sz w:val="28"/>
          <w:szCs w:val="28"/>
          <w:lang w:val="nl-NL"/>
        </w:rPr>
        <w:t xml:space="preserve"> thực hiện kiểm định không phải là </w:t>
      </w:r>
      <w:r w:rsidR="009E32A4">
        <w:rPr>
          <w:bCs/>
          <w:iCs/>
          <w:sz w:val="28"/>
          <w:szCs w:val="28"/>
          <w:lang w:val="nl-NL"/>
        </w:rPr>
        <w:t>cơ sở đăng kiểm</w:t>
      </w:r>
      <w:r w:rsidRPr="000E4E58">
        <w:rPr>
          <w:bCs/>
          <w:iCs/>
          <w:sz w:val="28"/>
          <w:szCs w:val="28"/>
          <w:lang w:val="nl-NL"/>
        </w:rPr>
        <w:t xml:space="preserve"> quản lý Hồ sơ phương tiện thì </w:t>
      </w:r>
      <w:r w:rsidR="009E32A4">
        <w:rPr>
          <w:bCs/>
          <w:iCs/>
          <w:sz w:val="28"/>
          <w:szCs w:val="28"/>
          <w:lang w:val="nl-NL"/>
        </w:rPr>
        <w:t>cơ sở đăng kiểm</w:t>
      </w:r>
      <w:r w:rsidRPr="000E4E58">
        <w:rPr>
          <w:bCs/>
          <w:iCs/>
          <w:sz w:val="28"/>
          <w:szCs w:val="28"/>
          <w:lang w:val="nl-NL"/>
        </w:rPr>
        <w:t xml:space="preserve"> thực hiện kiểm định phải gửi Giấy chứng nhận chất lượng </w:t>
      </w:r>
      <w:r w:rsidR="003A55CD">
        <w:rPr>
          <w:bCs/>
          <w:iCs/>
          <w:sz w:val="28"/>
          <w:szCs w:val="28"/>
          <w:lang w:val="nl-NL"/>
        </w:rPr>
        <w:t>ATKT &amp; BVMT</w:t>
      </w:r>
      <w:r w:rsidRPr="000E4E58">
        <w:rPr>
          <w:bCs/>
          <w:iCs/>
          <w:sz w:val="28"/>
          <w:szCs w:val="28"/>
          <w:lang w:val="nl-NL"/>
        </w:rPr>
        <w:t xml:space="preserve"> </w:t>
      </w:r>
      <w:r w:rsidR="001829E8">
        <w:rPr>
          <w:bCs/>
          <w:iCs/>
          <w:sz w:val="28"/>
          <w:szCs w:val="28"/>
          <w:lang w:val="nl-NL"/>
        </w:rPr>
        <w:t>xe cơ giới</w:t>
      </w:r>
      <w:r w:rsidRPr="000E4E58">
        <w:rPr>
          <w:bCs/>
          <w:iCs/>
          <w:sz w:val="28"/>
          <w:szCs w:val="28"/>
          <w:lang w:val="nl-NL"/>
        </w:rPr>
        <w:t xml:space="preserve"> cải tạo, bản sao Giấy chứng nhận kiểm định đến </w:t>
      </w:r>
      <w:r w:rsidR="009E32A4">
        <w:rPr>
          <w:bCs/>
          <w:iCs/>
          <w:sz w:val="28"/>
          <w:szCs w:val="28"/>
          <w:lang w:val="nl-NL"/>
        </w:rPr>
        <w:t>cơ sở đăng kiểm</w:t>
      </w:r>
      <w:r w:rsidRPr="000E4E58">
        <w:rPr>
          <w:bCs/>
          <w:iCs/>
          <w:sz w:val="28"/>
          <w:szCs w:val="28"/>
          <w:lang w:val="nl-NL"/>
        </w:rPr>
        <w:t xml:space="preserve"> quản lý Hồ sơ phương tiện để cập nhật và lưu trữ vào Hồ sơ phương tiện.</w:t>
      </w:r>
    </w:p>
    <w:p w14:paraId="5A1436EE" w14:textId="77777777" w:rsidR="000E4E58" w:rsidRPr="000E4E58" w:rsidRDefault="000E4E58" w:rsidP="000E4E58">
      <w:pPr>
        <w:spacing w:before="120" w:line="320" w:lineRule="exact"/>
        <w:ind w:firstLine="567"/>
        <w:jc w:val="both"/>
        <w:rPr>
          <w:bCs/>
          <w:iCs/>
          <w:sz w:val="28"/>
          <w:szCs w:val="28"/>
          <w:lang w:val="nl-NL"/>
        </w:rPr>
      </w:pPr>
      <w:r w:rsidRPr="000E4E58">
        <w:rPr>
          <w:bCs/>
          <w:iCs/>
          <w:sz w:val="28"/>
          <w:szCs w:val="28"/>
          <w:lang w:val="nl-NL"/>
        </w:rPr>
        <w:t xml:space="preserve">6. Trình tự thực </w:t>
      </w:r>
      <w:r w:rsidRPr="00E86119">
        <w:rPr>
          <w:bCs/>
          <w:iCs/>
          <w:sz w:val="28"/>
          <w:szCs w:val="28"/>
          <w:lang w:val="nl-NL"/>
        </w:rPr>
        <w:t>hiện</w:t>
      </w:r>
      <w:r w:rsidR="0027488E" w:rsidRPr="00E86119">
        <w:rPr>
          <w:bCs/>
          <w:iCs/>
          <w:sz w:val="28"/>
          <w:szCs w:val="28"/>
          <w:lang w:val="nl-NL"/>
        </w:rPr>
        <w:t xml:space="preserve"> kiểm định</w:t>
      </w:r>
      <w:r w:rsidRPr="00E86119">
        <w:rPr>
          <w:bCs/>
          <w:iCs/>
          <w:sz w:val="28"/>
          <w:szCs w:val="28"/>
          <w:lang w:val="nl-NL"/>
        </w:rPr>
        <w:t xml:space="preserve"> đối với</w:t>
      </w:r>
      <w:r w:rsidRPr="000E4E58">
        <w:rPr>
          <w:bCs/>
          <w:iCs/>
          <w:sz w:val="28"/>
          <w:szCs w:val="28"/>
          <w:lang w:val="nl-NL"/>
        </w:rPr>
        <w:t xml:space="preserve"> một số trường hợp</w:t>
      </w:r>
    </w:p>
    <w:p w14:paraId="548C3854" w14:textId="77777777" w:rsidR="000E4E58" w:rsidRPr="000E4E58" w:rsidRDefault="000E4E58" w:rsidP="000E4E58">
      <w:pPr>
        <w:spacing w:before="120" w:line="320" w:lineRule="exact"/>
        <w:ind w:firstLine="567"/>
        <w:jc w:val="both"/>
        <w:rPr>
          <w:bCs/>
          <w:iCs/>
          <w:sz w:val="28"/>
          <w:szCs w:val="28"/>
          <w:lang w:val="nl-NL"/>
        </w:rPr>
      </w:pPr>
      <w:r w:rsidRPr="00F82E16">
        <w:rPr>
          <w:bCs/>
          <w:iCs/>
          <w:lang w:val="nl-NL"/>
        </w:rPr>
        <w:t xml:space="preserve">a) </w:t>
      </w:r>
      <w:r w:rsidR="001829E8" w:rsidRPr="009069F5">
        <w:rPr>
          <w:bCs/>
          <w:iCs/>
          <w:sz w:val="28"/>
          <w:szCs w:val="28"/>
          <w:lang w:val="nl-NL"/>
        </w:rPr>
        <w:t>Xe cơ giới</w:t>
      </w:r>
      <w:r w:rsidRPr="009069F5">
        <w:rPr>
          <w:bCs/>
          <w:iCs/>
          <w:sz w:val="28"/>
          <w:szCs w:val="28"/>
          <w:lang w:val="nl-NL"/>
        </w:rPr>
        <w:t xml:space="preserve"> thanh lý không có thông tin trong cơ sở dữ liệu sản xuất lắp ráp, nhập khẩu, kiểm định đến </w:t>
      </w:r>
      <w:r w:rsidR="009E32A4" w:rsidRPr="009069F5">
        <w:rPr>
          <w:bCs/>
          <w:iCs/>
          <w:sz w:val="28"/>
          <w:szCs w:val="28"/>
          <w:lang w:val="nl-NL"/>
        </w:rPr>
        <w:t>cơ sở đăng kiểm</w:t>
      </w:r>
      <w:r w:rsidRPr="009069F5">
        <w:rPr>
          <w:bCs/>
          <w:iCs/>
          <w:sz w:val="28"/>
          <w:szCs w:val="28"/>
          <w:lang w:val="nl-NL"/>
        </w:rPr>
        <w:t xml:space="preserve"> để kiểm định, lập Hồ sơ phương tiện nếu có kết quả kiểm định đạt yêu cầu, đơn vị cấp Giấy hẹn trả Giấy chứng nhận kiểm định cho chủ xe theo mẫu quy định tại Phụ lục VII ban hành kèm theo Thông tư này, dán Tem kiểm định cho phương tiện, đồng thời thực hiện xác minh sự phù hợp của </w:t>
      </w:r>
      <w:r w:rsidR="001829E8" w:rsidRPr="009069F5">
        <w:rPr>
          <w:bCs/>
          <w:iCs/>
          <w:sz w:val="28"/>
          <w:szCs w:val="28"/>
          <w:lang w:val="nl-NL"/>
        </w:rPr>
        <w:t>xe cơ giới</w:t>
      </w:r>
      <w:r w:rsidRPr="009069F5">
        <w:rPr>
          <w:bCs/>
          <w:iCs/>
          <w:sz w:val="28"/>
          <w:szCs w:val="28"/>
          <w:lang w:val="nl-NL"/>
        </w:rPr>
        <w:t xml:space="preserve"> thanh lý trên cơ sở dữ liệu về đăng ký xe hoặc cơ quan đăng ký xe.</w:t>
      </w:r>
      <w:r w:rsidRPr="00F82E16">
        <w:rPr>
          <w:bCs/>
          <w:iCs/>
          <w:lang w:val="nl-NL"/>
        </w:rPr>
        <w:t xml:space="preserve"> </w:t>
      </w:r>
      <w:r w:rsidRPr="000E4E58">
        <w:rPr>
          <w:bCs/>
          <w:iCs/>
          <w:sz w:val="28"/>
          <w:szCs w:val="28"/>
          <w:lang w:val="nl-NL"/>
        </w:rPr>
        <w:t xml:space="preserve">Trường hợp nội dung xác minh không phù hợp với xe thực tế, </w:t>
      </w:r>
      <w:r w:rsidR="009E32A4">
        <w:rPr>
          <w:bCs/>
          <w:iCs/>
          <w:sz w:val="28"/>
          <w:szCs w:val="28"/>
          <w:lang w:val="nl-NL"/>
        </w:rPr>
        <w:t>cơ sở đăng kiểm</w:t>
      </w:r>
      <w:r w:rsidRPr="000E4E58">
        <w:rPr>
          <w:bCs/>
          <w:iCs/>
          <w:sz w:val="28"/>
          <w:szCs w:val="28"/>
          <w:lang w:val="nl-NL"/>
        </w:rPr>
        <w:t xml:space="preserve"> thông báo cho chủ xe, đồng thời thực hiện hủy Hồ sơ phương tiện đã lập, thông báo thu hồi Tem kiểm định đã cấp và cảnh báo trên cổng thông tin điện tử của Cục Đăng kiểm Việt Nam; trường hợp nội dung xác minh phù hợp với xe thực tế, </w:t>
      </w:r>
      <w:r w:rsidR="009E32A4">
        <w:rPr>
          <w:bCs/>
          <w:iCs/>
          <w:sz w:val="28"/>
          <w:szCs w:val="28"/>
          <w:lang w:val="nl-NL"/>
        </w:rPr>
        <w:t>cơ sở đăng kiểm</w:t>
      </w:r>
      <w:r w:rsidRPr="000E4E58">
        <w:rPr>
          <w:bCs/>
          <w:iCs/>
          <w:sz w:val="28"/>
          <w:szCs w:val="28"/>
          <w:lang w:val="nl-NL"/>
        </w:rPr>
        <w:t xml:space="preserve"> thông báo và trả Giấy chứng nhận kiểm định cho chủ xe.</w:t>
      </w:r>
    </w:p>
    <w:p w14:paraId="2259CFA0" w14:textId="77777777" w:rsidR="00C70845" w:rsidRPr="00A107C7" w:rsidRDefault="000E4E58" w:rsidP="000E4E58">
      <w:pPr>
        <w:spacing w:before="120" w:line="320" w:lineRule="exact"/>
        <w:ind w:firstLine="567"/>
        <w:jc w:val="both"/>
        <w:rPr>
          <w:bCs/>
          <w:iCs/>
          <w:sz w:val="28"/>
          <w:szCs w:val="28"/>
          <w:lang w:val="vi-VN"/>
        </w:rPr>
      </w:pPr>
      <w:r w:rsidRPr="000E4E58">
        <w:rPr>
          <w:bCs/>
          <w:iCs/>
          <w:sz w:val="28"/>
          <w:szCs w:val="28"/>
          <w:lang w:val="nl-NL"/>
        </w:rPr>
        <w:t xml:space="preserve">b) Trường hợp xe của các tổ chức được phép tạm nhập khẩu, tái xuất khẩu: sau khi lập Hồ sơ phương tiện, các </w:t>
      </w:r>
      <w:r w:rsidR="009E32A4">
        <w:rPr>
          <w:bCs/>
          <w:iCs/>
          <w:sz w:val="28"/>
          <w:szCs w:val="28"/>
          <w:lang w:val="nl-NL"/>
        </w:rPr>
        <w:t>cơ sở đăng kiểm</w:t>
      </w:r>
      <w:r w:rsidRPr="000E4E58">
        <w:rPr>
          <w:bCs/>
          <w:iCs/>
          <w:sz w:val="28"/>
          <w:szCs w:val="28"/>
          <w:lang w:val="nl-NL"/>
        </w:rPr>
        <w:t xml:space="preserve"> thực hiện kiểm định, cấp Giấy chứng nhận kiểm định và Tem kiểm định có thời hạn không vượt quá thời hạn ghi trên Giấy đăng ký xe, đồng thời gửi thông tin phương tiện về Cục Đăng kiểm Việt Nam để thực hiện cảnh báo trên Chương trình quản lý kiểm định. Các </w:t>
      </w:r>
      <w:r w:rsidR="009E32A4">
        <w:rPr>
          <w:bCs/>
          <w:iCs/>
          <w:sz w:val="28"/>
          <w:szCs w:val="28"/>
          <w:lang w:val="nl-NL"/>
        </w:rPr>
        <w:t>cơ sở đăng kiểm</w:t>
      </w:r>
      <w:r w:rsidRPr="000E4E58">
        <w:rPr>
          <w:bCs/>
          <w:iCs/>
          <w:sz w:val="28"/>
          <w:szCs w:val="28"/>
          <w:lang w:val="nl-NL"/>
        </w:rPr>
        <w:t xml:space="preserve"> </w:t>
      </w:r>
      <w:r w:rsidR="001829E8">
        <w:rPr>
          <w:bCs/>
          <w:iCs/>
          <w:sz w:val="28"/>
          <w:szCs w:val="28"/>
          <w:lang w:val="nl-NL"/>
        </w:rPr>
        <w:t>xe cơ giới</w:t>
      </w:r>
      <w:r w:rsidRPr="000E4E58">
        <w:rPr>
          <w:bCs/>
          <w:iCs/>
          <w:sz w:val="28"/>
          <w:szCs w:val="28"/>
          <w:lang w:val="nl-NL"/>
        </w:rPr>
        <w:t xml:space="preserve"> thực hiện kiểm định lần đầu đối với xe tạm nhập khẩu, tái xuất khẩu sau khi xe được chuyển nhượng cho các cơ quan, tổ chức, cá nhân tại Việt Nam phải tiến hành xác minh sự phù hợp trên cơ sở dữ liệu về đăng ký xe hoặc cơ quan đăng ký xe và thực hiện theo quy định tại điểm a khoản 6 Điều này.</w:t>
      </w:r>
    </w:p>
    <w:p w14:paraId="6A7EF02F" w14:textId="77777777" w:rsidR="00B07E11" w:rsidRPr="00AB47E5" w:rsidRDefault="00B07E11" w:rsidP="006F7F79">
      <w:pPr>
        <w:spacing w:before="120" w:line="320" w:lineRule="exact"/>
        <w:ind w:firstLine="567"/>
        <w:jc w:val="both"/>
        <w:rPr>
          <w:b/>
          <w:iCs/>
          <w:sz w:val="28"/>
          <w:szCs w:val="28"/>
          <w:lang w:val="vi-VN"/>
        </w:rPr>
      </w:pPr>
      <w:r w:rsidRPr="00AB47E5">
        <w:rPr>
          <w:b/>
          <w:iCs/>
          <w:sz w:val="28"/>
          <w:szCs w:val="28"/>
          <w:lang w:val="nl-NL"/>
        </w:rPr>
        <w:t xml:space="preserve">Điều </w:t>
      </w:r>
      <w:r w:rsidR="004A75BE" w:rsidRPr="00CA17B8">
        <w:rPr>
          <w:b/>
          <w:iCs/>
          <w:sz w:val="28"/>
          <w:szCs w:val="28"/>
          <w:lang w:val="vi-VN"/>
        </w:rPr>
        <w:t>9</w:t>
      </w:r>
      <w:r w:rsidRPr="00AB47E5">
        <w:rPr>
          <w:b/>
          <w:iCs/>
          <w:sz w:val="28"/>
          <w:szCs w:val="28"/>
          <w:lang w:val="nl-NL"/>
        </w:rPr>
        <w:t xml:space="preserve">. </w:t>
      </w:r>
      <w:r w:rsidR="00C70845" w:rsidRPr="00AB47E5">
        <w:rPr>
          <w:b/>
          <w:iCs/>
          <w:sz w:val="28"/>
          <w:szCs w:val="28"/>
          <w:lang w:val="nl-NL"/>
        </w:rPr>
        <w:t>Giấy chứng nhận kiểm định, Tem kiểm định</w:t>
      </w:r>
    </w:p>
    <w:p w14:paraId="22D12AB8" w14:textId="77777777" w:rsidR="00AB47E5" w:rsidRPr="00CA17B8" w:rsidRDefault="00AB47E5" w:rsidP="00F416BE">
      <w:pPr>
        <w:spacing w:before="120" w:line="320" w:lineRule="exact"/>
        <w:ind w:firstLine="567"/>
        <w:jc w:val="both"/>
        <w:rPr>
          <w:bCs/>
          <w:iCs/>
          <w:sz w:val="28"/>
          <w:szCs w:val="28"/>
          <w:lang w:val="vi-VN"/>
        </w:rPr>
      </w:pPr>
      <w:r w:rsidRPr="00AB47E5">
        <w:rPr>
          <w:bCs/>
          <w:iCs/>
          <w:sz w:val="28"/>
          <w:szCs w:val="28"/>
          <w:lang w:val="vi-VN"/>
        </w:rPr>
        <w:t xml:space="preserve">1. </w:t>
      </w:r>
      <w:r w:rsidR="001829E8">
        <w:rPr>
          <w:bCs/>
          <w:iCs/>
          <w:sz w:val="28"/>
          <w:szCs w:val="28"/>
          <w:lang w:val="vi-VN"/>
        </w:rPr>
        <w:t>Xe cơ giới</w:t>
      </w:r>
      <w:r w:rsidR="00E91EC8" w:rsidRPr="00CA17B8">
        <w:rPr>
          <w:bCs/>
          <w:iCs/>
          <w:sz w:val="28"/>
          <w:szCs w:val="28"/>
          <w:lang w:val="vi-VN"/>
        </w:rPr>
        <w:t xml:space="preserve"> </w:t>
      </w:r>
      <w:r w:rsidRPr="00AB47E5">
        <w:rPr>
          <w:bCs/>
          <w:iCs/>
          <w:sz w:val="28"/>
          <w:szCs w:val="28"/>
          <w:lang w:val="vi-VN"/>
        </w:rPr>
        <w:t xml:space="preserve">thuộc trường hợp được miễn kiểm định lần đầu hoặc đã được kiểm định đạt yêu cầu được cấp Giấy chứng nhận kiểm định và Tem kiểm định </w:t>
      </w:r>
      <w:r w:rsidR="00E91EC8" w:rsidRPr="00CA17B8">
        <w:rPr>
          <w:bCs/>
          <w:iCs/>
          <w:sz w:val="28"/>
          <w:szCs w:val="28"/>
          <w:lang w:val="vi-VN"/>
        </w:rPr>
        <w:t>đối với ô tô, rơ mooc, sơ mi rơ mooc</w:t>
      </w:r>
      <w:r w:rsidR="00E91EC8" w:rsidRPr="00AB47E5">
        <w:rPr>
          <w:bCs/>
          <w:iCs/>
          <w:sz w:val="28"/>
          <w:szCs w:val="28"/>
          <w:lang w:val="vi-VN"/>
        </w:rPr>
        <w:t xml:space="preserve"> </w:t>
      </w:r>
      <w:r w:rsidRPr="00AB47E5">
        <w:rPr>
          <w:bCs/>
          <w:iCs/>
          <w:sz w:val="28"/>
          <w:szCs w:val="28"/>
          <w:lang w:val="vi-VN"/>
        </w:rPr>
        <w:t>theo mẫu quy định tại Phụ lục X</w:t>
      </w:r>
      <w:r w:rsidR="00E91EC8" w:rsidRPr="00CA17B8">
        <w:rPr>
          <w:bCs/>
          <w:iCs/>
          <w:sz w:val="28"/>
          <w:szCs w:val="28"/>
          <w:lang w:val="vi-VN"/>
        </w:rPr>
        <w:t>a, đối với xe bốn bánh có gắn động cơ theo mẫu quy định tại Phụ lục Xb</w:t>
      </w:r>
      <w:r w:rsidRPr="00AB47E5">
        <w:rPr>
          <w:bCs/>
          <w:iCs/>
          <w:sz w:val="28"/>
          <w:szCs w:val="28"/>
          <w:lang w:val="vi-VN"/>
        </w:rPr>
        <w:t xml:space="preserve"> ban hành kèm theo Thông tư này</w:t>
      </w:r>
      <w:r w:rsidR="00C57371" w:rsidRPr="00CA17B8">
        <w:rPr>
          <w:bCs/>
          <w:iCs/>
          <w:sz w:val="28"/>
          <w:szCs w:val="28"/>
          <w:lang w:val="vi-VN"/>
        </w:rPr>
        <w:t xml:space="preserve">, </w:t>
      </w:r>
      <w:r w:rsidRPr="00AB47E5">
        <w:rPr>
          <w:bCs/>
          <w:iCs/>
          <w:sz w:val="28"/>
          <w:szCs w:val="28"/>
          <w:lang w:val="vi-VN"/>
        </w:rPr>
        <w:t>Chủ xe chịu trách nhiệm dán Tem kiểm định (đối với trường hợp miễn kiểm định lần đầu) phù hợp với quy định tại khoản 4 Điều 9 của Thông tư này .</w:t>
      </w:r>
    </w:p>
    <w:p w14:paraId="4D60A10C"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a) Giấy chứng nhận kiểm </w:t>
      </w:r>
      <w:r w:rsidRPr="00177D69">
        <w:rPr>
          <w:bCs/>
          <w:iCs/>
          <w:sz w:val="28"/>
          <w:szCs w:val="28"/>
          <w:lang w:val="vi-VN"/>
        </w:rPr>
        <w:t xml:space="preserve">định, Tem kiểm định cấp cho </w:t>
      </w:r>
      <w:r w:rsidR="001829E8" w:rsidRPr="00CA17B8">
        <w:rPr>
          <w:bCs/>
          <w:iCs/>
          <w:sz w:val="28"/>
          <w:szCs w:val="28"/>
          <w:lang w:val="vi-VN"/>
        </w:rPr>
        <w:t>xe cơ giới</w:t>
      </w:r>
      <w:r w:rsidRPr="00177D69">
        <w:rPr>
          <w:bCs/>
          <w:iCs/>
          <w:sz w:val="28"/>
          <w:szCs w:val="28"/>
          <w:lang w:val="vi-VN"/>
        </w:rPr>
        <w:t xml:space="preserve"> phải có cùng một số sê ri, được in từ chương trình quản lý kiểm định trên phôi do Cục Đăng kiểm Việt Nam thống nhất phát hành, có nội dung phù hợp với Hồ sơ phương tiện và dữ liệu trên chương trình quản lý kiểm định. Đối với </w:t>
      </w:r>
      <w:r w:rsidR="001829E8" w:rsidRPr="00177D69">
        <w:rPr>
          <w:bCs/>
          <w:iCs/>
          <w:sz w:val="28"/>
          <w:szCs w:val="28"/>
          <w:lang w:val="vi-VN"/>
        </w:rPr>
        <w:t>xe cơ giới</w:t>
      </w:r>
      <w:r w:rsidRPr="00177D69">
        <w:rPr>
          <w:bCs/>
          <w:iCs/>
          <w:sz w:val="28"/>
          <w:szCs w:val="28"/>
          <w:lang w:val="vi-VN"/>
        </w:rPr>
        <w:t xml:space="preserve"> mà biển số có chữ và số màu đen, sê ri biển số sử dụng một trong các chữ cái A, B, C, D, E, F, G, H, K, L, M, N, P, S, T, U, V, X, Y, Z thì cấp Giấy chứng nhận kiểm định và Tem kiểm định loại dành cho </w:t>
      </w:r>
      <w:r w:rsidR="001829E8" w:rsidRPr="00177D69">
        <w:rPr>
          <w:bCs/>
          <w:iCs/>
          <w:sz w:val="28"/>
          <w:szCs w:val="28"/>
          <w:lang w:val="vi-VN"/>
        </w:rPr>
        <w:t>xe cơ giới</w:t>
      </w:r>
      <w:r w:rsidRPr="00177D69">
        <w:rPr>
          <w:bCs/>
          <w:iCs/>
          <w:sz w:val="28"/>
          <w:szCs w:val="28"/>
          <w:lang w:val="vi-VN"/>
        </w:rPr>
        <w:t xml:space="preserve"> có kinh doanh vận tải hoặc không kinh doanh vận tải theo màu nền của biển số (xe kinh doanh vận tải nền biển số màu vàng và xe không kinh doanh</w:t>
      </w:r>
      <w:r w:rsidRPr="00AB47E5">
        <w:rPr>
          <w:bCs/>
          <w:iCs/>
          <w:sz w:val="28"/>
          <w:szCs w:val="28"/>
          <w:lang w:val="vi-VN"/>
        </w:rPr>
        <w:t xml:space="preserve"> vận tải nền biển số màu trắng); đối với các trường hợp khác cấp Giấy chứng nhận kiểm định và Tem kiểm định theo khai báo của chủ xe.</w:t>
      </w:r>
    </w:p>
    <w:p w14:paraId="0F0F18C9"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b) </w:t>
      </w:r>
      <w:r w:rsidR="001829E8">
        <w:rPr>
          <w:bCs/>
          <w:iCs/>
          <w:sz w:val="28"/>
          <w:szCs w:val="28"/>
          <w:lang w:val="vi-VN"/>
        </w:rPr>
        <w:t>Xe cơ giới</w:t>
      </w:r>
      <w:r w:rsidRPr="00AB47E5">
        <w:rPr>
          <w:bCs/>
          <w:iCs/>
          <w:sz w:val="28"/>
          <w:szCs w:val="28"/>
          <w:lang w:val="vi-VN"/>
        </w:rPr>
        <w:t xml:space="preserve"> không được tham gia giao thông đường bộ thì chỉ cấp Giấy chứng nhận kiểm định và không cấp Tem kiểm định.</w:t>
      </w:r>
    </w:p>
    <w:p w14:paraId="51369F2D"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c) </w:t>
      </w:r>
      <w:r w:rsidRPr="00177D69">
        <w:rPr>
          <w:bCs/>
          <w:iCs/>
          <w:sz w:val="28"/>
          <w:szCs w:val="28"/>
          <w:lang w:val="vi-VN"/>
        </w:rPr>
        <w:t xml:space="preserve">Đối với </w:t>
      </w:r>
      <w:r w:rsidR="001829E8" w:rsidRPr="00177D69">
        <w:rPr>
          <w:bCs/>
          <w:iCs/>
          <w:sz w:val="28"/>
          <w:szCs w:val="28"/>
          <w:lang w:val="vi-VN"/>
        </w:rPr>
        <w:t>xe cơ giới</w:t>
      </w:r>
      <w:r w:rsidRPr="00177D69">
        <w:rPr>
          <w:bCs/>
          <w:iCs/>
          <w:sz w:val="28"/>
          <w:szCs w:val="28"/>
          <w:lang w:val="vi-VN"/>
        </w:rPr>
        <w:t xml:space="preserve"> có Giấy chứng nhận chất lượng ATKT và BVMT </w:t>
      </w:r>
      <w:r w:rsidR="001829E8" w:rsidRPr="00177D69">
        <w:rPr>
          <w:bCs/>
          <w:iCs/>
          <w:sz w:val="28"/>
          <w:szCs w:val="28"/>
          <w:lang w:val="vi-VN"/>
        </w:rPr>
        <w:t>xe cơ giới</w:t>
      </w:r>
      <w:r w:rsidRPr="00177D69">
        <w:rPr>
          <w:bCs/>
          <w:iCs/>
          <w:sz w:val="28"/>
          <w:szCs w:val="28"/>
          <w:lang w:val="vi-VN"/>
        </w:rPr>
        <w:t xml:space="preserve"> nhập khẩu hoặc Giấy chứng nhận chất lượng ATKT và BVMT ô tô sản xuất lắp ráp có ghi nội dung chỉ hoạt động trong phạm vi hẹp và các xe quá khổ quá tải theo quy định tại</w:t>
      </w:r>
      <w:r w:rsidRPr="00AB47E5">
        <w:rPr>
          <w:bCs/>
          <w:iCs/>
          <w:sz w:val="28"/>
          <w:szCs w:val="28"/>
          <w:lang w:val="vi-VN"/>
        </w:rPr>
        <w:t xml:space="preserve"> Thông tư số 46/2015/TT-BGTVT thì chỉ cấp Giấy chứng nhận kiểm định và không cấp Tem kiểm định, trên Giấy chứng nhận kiểm định có ghi dòng chữ: “Khi tham gia giao thông phải xin phép cơ quan quản lý đường bộ”.</w:t>
      </w:r>
    </w:p>
    <w:p w14:paraId="3785581E"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2. Thời hạn hiệu lực của Giấy chứng nhận kiểm định và Tem kiểm định cấp </w:t>
      </w:r>
      <w:r w:rsidRPr="00177D69">
        <w:rPr>
          <w:bCs/>
          <w:iCs/>
          <w:sz w:val="28"/>
          <w:szCs w:val="28"/>
          <w:lang w:val="vi-VN"/>
        </w:rPr>
        <w:t>theo chu kỳ kiểm định quy định tại Phụ lục XI ban hành kèm theo Thông tư này nhưng không vượt quá ngày hết hạn của Giấy đăng ký xe (nếu có) hoặc ngày</w:t>
      </w:r>
      <w:r w:rsidR="00946482" w:rsidRPr="00CA17B8">
        <w:rPr>
          <w:bCs/>
          <w:iCs/>
          <w:sz w:val="28"/>
          <w:szCs w:val="28"/>
          <w:lang w:val="vi-VN"/>
        </w:rPr>
        <w:t xml:space="preserve"> </w:t>
      </w:r>
      <w:r w:rsidR="001829E8" w:rsidRPr="00177D69">
        <w:rPr>
          <w:bCs/>
          <w:iCs/>
          <w:sz w:val="28"/>
          <w:szCs w:val="28"/>
          <w:lang w:val="vi-VN"/>
        </w:rPr>
        <w:t>xe cơ giới</w:t>
      </w:r>
      <w:r w:rsidRPr="00177D69">
        <w:rPr>
          <w:bCs/>
          <w:iCs/>
          <w:sz w:val="28"/>
          <w:szCs w:val="28"/>
          <w:lang w:val="vi-VN"/>
        </w:rPr>
        <w:t xml:space="preserve"> hết niên hạn sử dụng.</w:t>
      </w:r>
      <w:r w:rsidRPr="00AB47E5">
        <w:rPr>
          <w:bCs/>
          <w:iCs/>
          <w:sz w:val="28"/>
          <w:szCs w:val="28"/>
          <w:lang w:val="vi-VN"/>
        </w:rPr>
        <w:t xml:space="preserve"> </w:t>
      </w:r>
    </w:p>
    <w:p w14:paraId="1192376A"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3. </w:t>
      </w:r>
      <w:r w:rsidR="001829E8">
        <w:rPr>
          <w:bCs/>
          <w:iCs/>
          <w:sz w:val="28"/>
          <w:szCs w:val="28"/>
          <w:lang w:val="vi-VN"/>
        </w:rPr>
        <w:t>Xe cơ giới</w:t>
      </w:r>
      <w:r w:rsidRPr="00AB47E5">
        <w:rPr>
          <w:bCs/>
          <w:iCs/>
          <w:sz w:val="28"/>
          <w:szCs w:val="28"/>
          <w:lang w:val="vi-VN"/>
        </w:rPr>
        <w:t xml:space="preserve"> được cấp Giấy chứng nhận kiểm định, Tem kiểm định có thời hạn hiệu lực 15 ngày khi kiểm định đạt yêu cầu trong các trường hợp sau:</w:t>
      </w:r>
    </w:p>
    <w:p w14:paraId="3164A00C" w14:textId="77777777" w:rsidR="00AB47E5" w:rsidRPr="00AB47E5" w:rsidRDefault="00946482" w:rsidP="00AB47E5">
      <w:pPr>
        <w:spacing w:before="120" w:line="320" w:lineRule="exact"/>
        <w:ind w:firstLine="567"/>
        <w:jc w:val="both"/>
        <w:rPr>
          <w:bCs/>
          <w:iCs/>
          <w:sz w:val="28"/>
          <w:szCs w:val="28"/>
          <w:lang w:val="vi-VN"/>
        </w:rPr>
      </w:pPr>
      <w:r w:rsidRPr="00CA17B8">
        <w:rPr>
          <w:bCs/>
          <w:iCs/>
          <w:sz w:val="28"/>
          <w:szCs w:val="28"/>
          <w:lang w:val="vi-VN"/>
        </w:rPr>
        <w:t>a</w:t>
      </w:r>
      <w:r w:rsidR="00AB47E5" w:rsidRPr="00AB47E5">
        <w:rPr>
          <w:bCs/>
          <w:iCs/>
          <w:sz w:val="28"/>
          <w:szCs w:val="28"/>
          <w:lang w:val="vi-VN"/>
        </w:rPr>
        <w:t xml:space="preserve">) </w:t>
      </w:r>
      <w:r w:rsidR="001829E8">
        <w:rPr>
          <w:bCs/>
          <w:iCs/>
          <w:sz w:val="28"/>
          <w:szCs w:val="28"/>
          <w:lang w:val="vi-VN"/>
        </w:rPr>
        <w:t>Xe cơ giới</w:t>
      </w:r>
      <w:r w:rsidRPr="00AB47E5">
        <w:rPr>
          <w:bCs/>
          <w:iCs/>
          <w:sz w:val="28"/>
          <w:szCs w:val="28"/>
          <w:lang w:val="vi-VN"/>
        </w:rPr>
        <w:t xml:space="preserve"> </w:t>
      </w:r>
      <w:r w:rsidR="00AB47E5" w:rsidRPr="00AB47E5">
        <w:rPr>
          <w:bCs/>
          <w:iCs/>
          <w:sz w:val="28"/>
          <w:szCs w:val="28"/>
          <w:lang w:val="vi-VN"/>
        </w:rPr>
        <w:t xml:space="preserve">đang trong quá trình hoàn thiện hồ sơ chuyển vùng; </w:t>
      </w:r>
      <w:r w:rsidR="001829E8">
        <w:rPr>
          <w:bCs/>
          <w:iCs/>
          <w:sz w:val="28"/>
          <w:szCs w:val="28"/>
          <w:lang w:val="vi-VN"/>
        </w:rPr>
        <w:t>xe cơ giới</w:t>
      </w:r>
      <w:r w:rsidR="00AB47E5" w:rsidRPr="00AB47E5">
        <w:rPr>
          <w:bCs/>
          <w:iCs/>
          <w:sz w:val="28"/>
          <w:szCs w:val="28"/>
          <w:lang w:val="vi-VN"/>
        </w:rPr>
        <w:t xml:space="preserve"> đã được cấp Giấy chứng nhận chất lượng </w:t>
      </w:r>
      <w:r w:rsidR="003A55CD">
        <w:rPr>
          <w:bCs/>
          <w:iCs/>
          <w:sz w:val="28"/>
          <w:szCs w:val="28"/>
          <w:lang w:val="vi-VN"/>
        </w:rPr>
        <w:t>ATKT &amp; BVMT</w:t>
      </w:r>
      <w:r w:rsidR="00AB47E5" w:rsidRPr="00AB47E5">
        <w:rPr>
          <w:bCs/>
          <w:iCs/>
          <w:sz w:val="28"/>
          <w:szCs w:val="28"/>
          <w:lang w:val="vi-VN"/>
        </w:rPr>
        <w:t xml:space="preserve"> </w:t>
      </w:r>
      <w:r w:rsidR="001829E8">
        <w:rPr>
          <w:bCs/>
          <w:iCs/>
          <w:sz w:val="28"/>
          <w:szCs w:val="28"/>
          <w:lang w:val="vi-VN"/>
        </w:rPr>
        <w:t>xe cơ giới</w:t>
      </w:r>
      <w:r w:rsidR="00AB47E5" w:rsidRPr="00AB47E5">
        <w:rPr>
          <w:bCs/>
          <w:iCs/>
          <w:sz w:val="28"/>
          <w:szCs w:val="28"/>
          <w:lang w:val="vi-VN"/>
        </w:rPr>
        <w:t xml:space="preserve"> cải tạo hoặc Giấy chứng nhận </w:t>
      </w:r>
      <w:r w:rsidR="003A55CD">
        <w:rPr>
          <w:bCs/>
          <w:iCs/>
          <w:sz w:val="28"/>
          <w:szCs w:val="28"/>
          <w:lang w:val="vi-VN"/>
        </w:rPr>
        <w:t>ATKT &amp; BVMT</w:t>
      </w:r>
      <w:r w:rsidR="00AB47E5" w:rsidRPr="00AB47E5">
        <w:rPr>
          <w:bCs/>
          <w:iCs/>
          <w:sz w:val="28"/>
          <w:szCs w:val="28"/>
          <w:lang w:val="vi-VN"/>
        </w:rPr>
        <w:t xml:space="preserve"> </w:t>
      </w:r>
      <w:r w:rsidR="001829E8">
        <w:rPr>
          <w:bCs/>
          <w:iCs/>
          <w:sz w:val="28"/>
          <w:szCs w:val="28"/>
          <w:lang w:val="vi-VN"/>
        </w:rPr>
        <w:t>xe cơ giới</w:t>
      </w:r>
      <w:r w:rsidR="00AB47E5" w:rsidRPr="00AB47E5">
        <w:rPr>
          <w:bCs/>
          <w:iCs/>
          <w:sz w:val="28"/>
          <w:szCs w:val="28"/>
          <w:lang w:val="vi-VN"/>
        </w:rPr>
        <w:t xml:space="preserve"> cải tạo nhưng đang trong quá trình cấp đổi Chứng nhận đăng ký xe; </w:t>
      </w:r>
      <w:r w:rsidR="001829E8">
        <w:rPr>
          <w:bCs/>
          <w:iCs/>
          <w:sz w:val="28"/>
          <w:szCs w:val="28"/>
          <w:lang w:val="vi-VN"/>
        </w:rPr>
        <w:t>xe cơ giới</w:t>
      </w:r>
      <w:r w:rsidR="00AB47E5" w:rsidRPr="00AB47E5">
        <w:rPr>
          <w:bCs/>
          <w:iCs/>
          <w:sz w:val="28"/>
          <w:szCs w:val="28"/>
          <w:lang w:val="vi-VN"/>
        </w:rPr>
        <w:t xml:space="preserve"> sản xuất, lắp ráp đã có Phiếu kiểm tra xuất xưởng; </w:t>
      </w:r>
      <w:r w:rsidR="001829E8">
        <w:rPr>
          <w:bCs/>
          <w:iCs/>
          <w:sz w:val="28"/>
          <w:szCs w:val="28"/>
          <w:lang w:val="vi-VN"/>
        </w:rPr>
        <w:t>xe cơ giới</w:t>
      </w:r>
      <w:r w:rsidR="00AB47E5" w:rsidRPr="00AB47E5">
        <w:rPr>
          <w:bCs/>
          <w:iCs/>
          <w:sz w:val="28"/>
          <w:szCs w:val="28"/>
          <w:lang w:val="vi-VN"/>
        </w:rPr>
        <w:t xml:space="preserve"> nhập khẩu đã có Giấy chứng nhận chất lượng </w:t>
      </w:r>
      <w:r w:rsidR="003A55CD">
        <w:rPr>
          <w:bCs/>
          <w:iCs/>
          <w:sz w:val="28"/>
          <w:szCs w:val="28"/>
          <w:lang w:val="vi-VN"/>
        </w:rPr>
        <w:t>ATKT &amp; BVMT</w:t>
      </w:r>
      <w:r w:rsidR="00AB47E5" w:rsidRPr="00AB47E5">
        <w:rPr>
          <w:bCs/>
          <w:iCs/>
          <w:sz w:val="28"/>
          <w:szCs w:val="28"/>
          <w:lang w:val="vi-VN"/>
        </w:rPr>
        <w:t xml:space="preserve"> </w:t>
      </w:r>
      <w:r w:rsidR="001829E8">
        <w:rPr>
          <w:bCs/>
          <w:iCs/>
          <w:sz w:val="28"/>
          <w:szCs w:val="28"/>
          <w:lang w:val="vi-VN"/>
        </w:rPr>
        <w:t>xe cơ giới</w:t>
      </w:r>
      <w:r w:rsidR="00AB47E5" w:rsidRPr="00AB47E5">
        <w:rPr>
          <w:bCs/>
          <w:iCs/>
          <w:sz w:val="28"/>
          <w:szCs w:val="28"/>
          <w:lang w:val="vi-VN"/>
        </w:rPr>
        <w:t xml:space="preserve"> nhập khẩu.</w:t>
      </w:r>
    </w:p>
    <w:p w14:paraId="7C5CAB39" w14:textId="77777777" w:rsidR="00AB47E5" w:rsidRPr="00AB47E5" w:rsidRDefault="00946482" w:rsidP="00AB47E5">
      <w:pPr>
        <w:spacing w:before="120" w:line="320" w:lineRule="exact"/>
        <w:ind w:firstLine="567"/>
        <w:jc w:val="both"/>
        <w:rPr>
          <w:bCs/>
          <w:iCs/>
          <w:sz w:val="28"/>
          <w:szCs w:val="28"/>
          <w:lang w:val="vi-VN"/>
        </w:rPr>
      </w:pPr>
      <w:r w:rsidRPr="00CA17B8">
        <w:rPr>
          <w:bCs/>
          <w:iCs/>
          <w:sz w:val="28"/>
          <w:szCs w:val="28"/>
          <w:lang w:val="vi-VN"/>
        </w:rPr>
        <w:t>b</w:t>
      </w:r>
      <w:r w:rsidR="00AB47E5" w:rsidRPr="00AB47E5">
        <w:rPr>
          <w:bCs/>
          <w:iCs/>
          <w:sz w:val="28"/>
          <w:szCs w:val="28"/>
          <w:lang w:val="vi-VN"/>
        </w:rPr>
        <w:t xml:space="preserve">) </w:t>
      </w:r>
      <w:r w:rsidR="001829E8">
        <w:rPr>
          <w:bCs/>
          <w:iCs/>
          <w:sz w:val="28"/>
          <w:szCs w:val="28"/>
          <w:lang w:val="vi-VN"/>
        </w:rPr>
        <w:t>Xe cơ giới</w:t>
      </w:r>
      <w:r w:rsidRPr="00AB47E5">
        <w:rPr>
          <w:bCs/>
          <w:iCs/>
          <w:sz w:val="28"/>
          <w:szCs w:val="28"/>
          <w:lang w:val="vi-VN"/>
        </w:rPr>
        <w:t xml:space="preserve"> </w:t>
      </w:r>
      <w:r w:rsidR="00AB47E5" w:rsidRPr="00AB47E5">
        <w:rPr>
          <w:bCs/>
          <w:iCs/>
          <w:sz w:val="28"/>
          <w:szCs w:val="28"/>
          <w:lang w:val="vi-VN"/>
        </w:rPr>
        <w:t>chưa qua sử dụng có nhu cầu di chuyển trên đường để nghiên cứu khoa học, nghiên cứu phục vụ sản xuất hoặc chạy rà trước khi thử nghiệm khí thải</w:t>
      </w:r>
      <w:r w:rsidR="00AB47E5" w:rsidRPr="00177D69">
        <w:rPr>
          <w:bCs/>
          <w:iCs/>
          <w:sz w:val="28"/>
          <w:szCs w:val="28"/>
          <w:lang w:val="vi-VN"/>
        </w:rPr>
        <w:t xml:space="preserve">. Đối với trường hợp này, khi kiểm định chủ xe không phải xuất trình, nộp các giấy tờ quy định tại Điều 6 của Thông tư này nhưng phải cung cấp: văn bản đề nghị kiểm định </w:t>
      </w:r>
      <w:r w:rsidR="003A55CD" w:rsidRPr="00177D69">
        <w:rPr>
          <w:bCs/>
          <w:iCs/>
          <w:sz w:val="28"/>
          <w:szCs w:val="28"/>
          <w:lang w:val="vi-VN"/>
        </w:rPr>
        <w:t>ATKT &amp; BVMT</w:t>
      </w:r>
      <w:r w:rsidR="00AB47E5" w:rsidRPr="00177D69">
        <w:rPr>
          <w:bCs/>
          <w:iCs/>
          <w:sz w:val="28"/>
          <w:szCs w:val="28"/>
          <w:lang w:val="vi-VN"/>
        </w:rPr>
        <w:t xml:space="preserve"> </w:t>
      </w:r>
      <w:r w:rsidR="001829E8" w:rsidRPr="00177D69">
        <w:rPr>
          <w:bCs/>
          <w:iCs/>
          <w:sz w:val="28"/>
          <w:szCs w:val="28"/>
          <w:lang w:val="vi-VN"/>
        </w:rPr>
        <w:t>xe cơ giới</w:t>
      </w:r>
      <w:r w:rsidR="00AB47E5" w:rsidRPr="00177D69">
        <w:rPr>
          <w:bCs/>
          <w:iCs/>
          <w:sz w:val="28"/>
          <w:szCs w:val="28"/>
          <w:lang w:val="vi-VN"/>
        </w:rPr>
        <w:t xml:space="preserve"> phục vụ nghiên cứu, chạy thử nghiệm theo mẫu quy định tại Phụ lục XX ban hành kèm theo Thông tư này và một trong các tài liệu sau: Bản dịch thuật có công chứng giấy chứng nhận xuất xưởng của nhà sản xuất nước ngoài hoặc Tài liệu chứng minh </w:t>
      </w:r>
      <w:r w:rsidR="001829E8" w:rsidRPr="00CA17B8">
        <w:rPr>
          <w:bCs/>
          <w:iCs/>
          <w:sz w:val="28"/>
          <w:szCs w:val="28"/>
          <w:lang w:val="vi-VN"/>
        </w:rPr>
        <w:t>xe cơ giới</w:t>
      </w:r>
      <w:r w:rsidR="00AB47E5" w:rsidRPr="00177D69">
        <w:rPr>
          <w:bCs/>
          <w:iCs/>
          <w:sz w:val="28"/>
          <w:szCs w:val="28"/>
          <w:lang w:val="vi-VN"/>
        </w:rPr>
        <w:t xml:space="preserve"> đã được chạy thử tối thiểu 3000 km kèm theo kết quả tự kiểm tra xe sau khi kết thúc chạy thử đảm bảo</w:t>
      </w:r>
      <w:r w:rsidR="00AB47E5" w:rsidRPr="00AB47E5">
        <w:rPr>
          <w:bCs/>
          <w:iCs/>
          <w:sz w:val="28"/>
          <w:szCs w:val="28"/>
          <w:lang w:val="vi-VN"/>
        </w:rPr>
        <w:t xml:space="preserve"> an toàn kỹ thuật.</w:t>
      </w:r>
    </w:p>
    <w:p w14:paraId="0A2192C3"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4. Giấy chứng nhận kiểm định được giao cho chủ xe để mang theo khi tham gia giao thông, Tem kiểm định được dán tại góc trên bên phải, mặt trong kính chắn gió phía trước xe ô tô; đối với rơ moóc và sơ mi rơ moóc thì Tem kiểm định được dán vào khung xe, gần vị trí lắp biển số đăng ký, bên ngoài có lớp bảo vệ trong suốt.</w:t>
      </w:r>
    </w:p>
    <w:p w14:paraId="4507E96E" w14:textId="77777777" w:rsidR="00AB47E5" w:rsidRPr="00177D69"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5. </w:t>
      </w:r>
      <w:r w:rsidRPr="00177D69">
        <w:rPr>
          <w:bCs/>
          <w:iCs/>
          <w:sz w:val="28"/>
          <w:szCs w:val="28"/>
          <w:lang w:val="vi-VN"/>
        </w:rPr>
        <w:t>Xử lý các trường hợp Giấy chứng nhận kiểm định hoặc Tem kiểm định còn hiệu lực nhưng bị mất, hư hỏng hoặc có sự sai khác về thông tin như sau:</w:t>
      </w:r>
    </w:p>
    <w:p w14:paraId="5B92E957" w14:textId="77777777" w:rsidR="008C7AE3" w:rsidRPr="00CA17B8" w:rsidRDefault="00AB47E5" w:rsidP="002103B7">
      <w:pPr>
        <w:spacing w:before="120" w:line="320" w:lineRule="exact"/>
        <w:ind w:firstLine="567"/>
        <w:jc w:val="both"/>
        <w:rPr>
          <w:bCs/>
          <w:iCs/>
          <w:sz w:val="28"/>
          <w:szCs w:val="28"/>
          <w:lang w:val="vi-VN"/>
        </w:rPr>
      </w:pPr>
      <w:r w:rsidRPr="00177D69">
        <w:rPr>
          <w:bCs/>
          <w:iCs/>
          <w:sz w:val="28"/>
          <w:szCs w:val="28"/>
          <w:lang w:val="vi-VN"/>
        </w:rPr>
        <w:t xml:space="preserve">a) Giấy chứng nhận kiểm định lần đầu hoặc Tem kiểm định lần đầu của </w:t>
      </w:r>
      <w:r w:rsidR="001829E8" w:rsidRPr="00CA17B8">
        <w:rPr>
          <w:bCs/>
          <w:iCs/>
          <w:sz w:val="28"/>
          <w:szCs w:val="28"/>
          <w:lang w:val="vi-VN"/>
        </w:rPr>
        <w:t>xe cơ giới</w:t>
      </w:r>
      <w:r w:rsidRPr="00177D69">
        <w:rPr>
          <w:bCs/>
          <w:iCs/>
          <w:sz w:val="28"/>
          <w:szCs w:val="28"/>
          <w:lang w:val="vi-VN"/>
        </w:rPr>
        <w:t xml:space="preserve"> thuộc đối tượng miễn kiểm định bị </w:t>
      </w:r>
      <w:r w:rsidR="00F75B04" w:rsidRPr="00177D69">
        <w:rPr>
          <w:bCs/>
          <w:iCs/>
          <w:sz w:val="28"/>
          <w:szCs w:val="28"/>
          <w:lang w:val="vi-VN"/>
        </w:rPr>
        <w:t>mất.</w:t>
      </w:r>
      <w:r w:rsidRPr="00177D69">
        <w:rPr>
          <w:bCs/>
          <w:iCs/>
          <w:sz w:val="28"/>
          <w:szCs w:val="28"/>
          <w:lang w:val="vi-VN"/>
        </w:rPr>
        <w:t xml:space="preserve"> </w:t>
      </w:r>
      <w:r w:rsidR="002103B7" w:rsidRPr="00177D69">
        <w:rPr>
          <w:bCs/>
          <w:iCs/>
          <w:sz w:val="28"/>
          <w:szCs w:val="28"/>
          <w:lang w:val="vi-VN"/>
        </w:rPr>
        <w:t>T</w:t>
      </w:r>
      <w:r w:rsidRPr="00177D69">
        <w:rPr>
          <w:bCs/>
          <w:iCs/>
          <w:sz w:val="28"/>
          <w:szCs w:val="28"/>
          <w:lang w:val="vi-VN"/>
        </w:rPr>
        <w:t xml:space="preserve">rong vòng 07 ngày làm việc kể từ ngày cấp Giấy chứng nhận kiểm định lần đầu, Tem kiểm định lần đầu, chủ sở hữu phương tiện hoặc người được ủy quyền theo quy định của pháp luật đến các </w:t>
      </w:r>
      <w:r w:rsidR="009E32A4" w:rsidRPr="00177D69">
        <w:rPr>
          <w:bCs/>
          <w:iCs/>
          <w:sz w:val="28"/>
          <w:szCs w:val="28"/>
          <w:lang w:val="vi-VN"/>
        </w:rPr>
        <w:t>cơ sở đăng kiểm</w:t>
      </w:r>
      <w:r w:rsidRPr="00177D69">
        <w:rPr>
          <w:bCs/>
          <w:iCs/>
          <w:sz w:val="28"/>
          <w:szCs w:val="28"/>
          <w:lang w:val="vi-VN"/>
        </w:rPr>
        <w:t xml:space="preserve"> khai báo theo mẫu tại Phụ lục I ban hành kèm theo Thông tư này để được in lại 01 lần duy nhất Giấy chứng nhận kiểm định, Tem kiểm định.</w:t>
      </w:r>
      <w:r w:rsidR="002103B7" w:rsidRPr="00177D69">
        <w:rPr>
          <w:bCs/>
          <w:iCs/>
          <w:sz w:val="28"/>
          <w:szCs w:val="28"/>
          <w:lang w:val="vi-VN"/>
        </w:rPr>
        <w:t xml:space="preserve"> </w:t>
      </w:r>
      <w:r w:rsidRPr="00177D69">
        <w:rPr>
          <w:bCs/>
          <w:iCs/>
          <w:sz w:val="28"/>
          <w:szCs w:val="28"/>
          <w:lang w:val="vi-VN"/>
        </w:rPr>
        <w:t xml:space="preserve">Chủ xe không phải mang xe đến </w:t>
      </w:r>
      <w:r w:rsidR="009E32A4" w:rsidRPr="00177D69">
        <w:rPr>
          <w:bCs/>
          <w:iCs/>
          <w:sz w:val="28"/>
          <w:szCs w:val="28"/>
          <w:lang w:val="vi-VN"/>
        </w:rPr>
        <w:t>cơ sở đăng kiểm</w:t>
      </w:r>
      <w:r w:rsidRPr="00177D69">
        <w:rPr>
          <w:bCs/>
          <w:iCs/>
          <w:sz w:val="28"/>
          <w:szCs w:val="28"/>
          <w:lang w:val="vi-VN"/>
        </w:rPr>
        <w:t xml:space="preserve"> nhưng phải trả </w:t>
      </w:r>
      <w:r w:rsidR="002103B7" w:rsidRPr="00CA17B8">
        <w:rPr>
          <w:bCs/>
          <w:iCs/>
          <w:sz w:val="28"/>
          <w:szCs w:val="28"/>
          <w:lang w:val="vi-VN"/>
        </w:rPr>
        <w:t>Chi phí</w:t>
      </w:r>
      <w:r w:rsidR="002103B7" w:rsidRPr="00177D69">
        <w:rPr>
          <w:bCs/>
          <w:iCs/>
          <w:sz w:val="28"/>
          <w:szCs w:val="28"/>
          <w:lang w:val="vi-VN"/>
        </w:rPr>
        <w:t xml:space="preserve"> </w:t>
      </w:r>
      <w:r w:rsidR="002103B7" w:rsidRPr="00CA17B8">
        <w:rPr>
          <w:bCs/>
          <w:iCs/>
          <w:sz w:val="28"/>
          <w:szCs w:val="28"/>
          <w:lang w:val="vi-VN"/>
        </w:rPr>
        <w:t>i</w:t>
      </w:r>
      <w:r w:rsidR="002103B7" w:rsidRPr="00177D69">
        <w:rPr>
          <w:bCs/>
          <w:iCs/>
          <w:sz w:val="28"/>
          <w:szCs w:val="28"/>
          <w:lang w:val="vi-VN"/>
        </w:rPr>
        <w:t>n lại Giấy chứng nhận kiểm định và Tem kiểm định.</w:t>
      </w:r>
    </w:p>
    <w:p w14:paraId="2E0E9A47" w14:textId="77777777" w:rsidR="00AB47E5" w:rsidRPr="006F6EDB" w:rsidRDefault="00AB47E5" w:rsidP="00AB47E5">
      <w:pPr>
        <w:spacing w:before="120" w:line="320" w:lineRule="exact"/>
        <w:ind w:firstLine="567"/>
        <w:jc w:val="both"/>
        <w:rPr>
          <w:bCs/>
          <w:iCs/>
          <w:sz w:val="28"/>
          <w:szCs w:val="28"/>
          <w:lang w:val="vi-VN"/>
        </w:rPr>
      </w:pPr>
      <w:r w:rsidRPr="00177D69">
        <w:rPr>
          <w:bCs/>
          <w:iCs/>
          <w:sz w:val="28"/>
          <w:szCs w:val="28"/>
          <w:lang w:val="vi-VN"/>
        </w:rPr>
        <w:t xml:space="preserve">b) Giấy chứng nhận kiểm định hoặc Tem kiểm định của </w:t>
      </w:r>
      <w:r w:rsidR="001829E8" w:rsidRPr="00CA17B8">
        <w:rPr>
          <w:bCs/>
          <w:iCs/>
          <w:sz w:val="28"/>
          <w:szCs w:val="28"/>
          <w:lang w:val="vi-VN"/>
        </w:rPr>
        <w:t>xe cơ giới</w:t>
      </w:r>
      <w:r w:rsidRPr="00177D69">
        <w:rPr>
          <w:bCs/>
          <w:iCs/>
          <w:sz w:val="28"/>
          <w:szCs w:val="28"/>
          <w:lang w:val="vi-VN"/>
        </w:rPr>
        <w:t xml:space="preserve"> bị hư hỏng, chủ xe mang Giấy chứng nhận kiểm định hoặc Tem kiểm định bị</w:t>
      </w:r>
      <w:r w:rsidRPr="006F6EDB">
        <w:rPr>
          <w:bCs/>
          <w:iCs/>
          <w:sz w:val="28"/>
          <w:szCs w:val="28"/>
          <w:lang w:val="vi-VN"/>
        </w:rPr>
        <w:t xml:space="preserve"> hư hỏng đến </w:t>
      </w:r>
      <w:r w:rsidR="009E32A4" w:rsidRPr="006F6EDB">
        <w:rPr>
          <w:bCs/>
          <w:iCs/>
          <w:sz w:val="28"/>
          <w:szCs w:val="28"/>
          <w:lang w:val="vi-VN"/>
        </w:rPr>
        <w:t>cơ sở đăng kiểm</w:t>
      </w:r>
      <w:r w:rsidRPr="006F6EDB">
        <w:rPr>
          <w:bCs/>
          <w:iCs/>
          <w:sz w:val="28"/>
          <w:szCs w:val="28"/>
          <w:lang w:val="vi-VN"/>
        </w:rPr>
        <w:t xml:space="preserve"> kiểm định đã cấp Giấy chứng nhận kiểm định, Tem kiểm định trước đó để nộp lại và khai báo theo mẫu tại Phụ lục I ban hành kèm theo Thông tư này để được in lại Giấy chứng nhận kiểm định và Tem kiểm định trong 01 ngày làm việc kể từ ngày khai báo. Chủ xe không phải mang xe đến </w:t>
      </w:r>
      <w:r w:rsidR="009E32A4" w:rsidRPr="006F6EDB">
        <w:rPr>
          <w:bCs/>
          <w:iCs/>
          <w:sz w:val="28"/>
          <w:szCs w:val="28"/>
          <w:lang w:val="vi-VN"/>
        </w:rPr>
        <w:t>cơ sở đăng kiểm</w:t>
      </w:r>
      <w:r w:rsidRPr="006F6EDB">
        <w:rPr>
          <w:bCs/>
          <w:iCs/>
          <w:sz w:val="28"/>
          <w:szCs w:val="28"/>
          <w:lang w:val="vi-VN"/>
        </w:rPr>
        <w:t xml:space="preserve"> nhưng phải trả </w:t>
      </w:r>
      <w:bookmarkStart w:id="3" w:name="_Hlk173156975"/>
      <w:r w:rsidR="002103B7" w:rsidRPr="00CA17B8">
        <w:rPr>
          <w:bCs/>
          <w:iCs/>
          <w:sz w:val="28"/>
          <w:szCs w:val="28"/>
          <w:lang w:val="vi-VN"/>
        </w:rPr>
        <w:t>Chi phí</w:t>
      </w:r>
      <w:r w:rsidR="002103B7" w:rsidRPr="006F6EDB">
        <w:rPr>
          <w:bCs/>
          <w:iCs/>
          <w:sz w:val="28"/>
          <w:szCs w:val="28"/>
          <w:lang w:val="vi-VN"/>
        </w:rPr>
        <w:t xml:space="preserve"> </w:t>
      </w:r>
      <w:r w:rsidR="002103B7" w:rsidRPr="00CA17B8">
        <w:rPr>
          <w:bCs/>
          <w:iCs/>
          <w:sz w:val="28"/>
          <w:szCs w:val="28"/>
          <w:lang w:val="vi-VN"/>
        </w:rPr>
        <w:t>i</w:t>
      </w:r>
      <w:r w:rsidR="002103B7" w:rsidRPr="006F6EDB">
        <w:rPr>
          <w:bCs/>
          <w:iCs/>
          <w:sz w:val="28"/>
          <w:szCs w:val="28"/>
          <w:lang w:val="vi-VN"/>
        </w:rPr>
        <w:t>n lại Giấy chứng nhận kiểm định và Tem kiểm định</w:t>
      </w:r>
      <w:bookmarkEnd w:id="3"/>
      <w:r w:rsidR="002103B7" w:rsidRPr="006F6EDB">
        <w:rPr>
          <w:bCs/>
          <w:iCs/>
          <w:sz w:val="28"/>
          <w:szCs w:val="28"/>
          <w:lang w:val="vi-VN"/>
        </w:rPr>
        <w:t>.</w:t>
      </w:r>
    </w:p>
    <w:p w14:paraId="0141704F" w14:textId="77777777" w:rsidR="00BD2C9E" w:rsidRDefault="00B441CB" w:rsidP="006F6EDB">
      <w:pPr>
        <w:spacing w:before="120" w:line="320" w:lineRule="exact"/>
        <w:ind w:firstLine="567"/>
        <w:jc w:val="both"/>
        <w:rPr>
          <w:bCs/>
          <w:iCs/>
          <w:sz w:val="28"/>
          <w:szCs w:val="28"/>
          <w:lang w:val="vi-VN"/>
        </w:rPr>
      </w:pPr>
      <w:r>
        <w:rPr>
          <w:bCs/>
          <w:iCs/>
          <w:sz w:val="28"/>
          <w:szCs w:val="28"/>
          <w:lang w:val="vi-VN"/>
        </w:rPr>
        <w:t>c</w:t>
      </w:r>
      <w:r w:rsidR="00AB47E5" w:rsidRPr="00AB47E5">
        <w:rPr>
          <w:bCs/>
          <w:iCs/>
          <w:sz w:val="28"/>
          <w:szCs w:val="28"/>
          <w:lang w:val="vi-VN"/>
        </w:rPr>
        <w:t xml:space="preserve">) </w:t>
      </w:r>
      <w:r w:rsidR="00610DE9" w:rsidRPr="00610DE9">
        <w:rPr>
          <w:bCs/>
          <w:iCs/>
          <w:sz w:val="28"/>
          <w:szCs w:val="28"/>
          <w:lang w:val="vi-VN"/>
        </w:rPr>
        <w:t xml:space="preserve">Giấy chứng nhận kiểm định và Tem kiểm định của xe cơ giới còn hiệu lực nhưng bị mất (trừ trường hợp Giấy chứng nhận kiểm định hoặc Tem kiểm định bị mất còn hiệu lực do phương tiện bị tai nạn và có xác nhận của cơ quan công an hoặc trường hợp quy định tại điểm a khoản 5 Điều này). Chủ xe mang giấy tờ xe theo quy định tại điểm a khoản 1 Điều 6 Thông tư này đến cơ sở đăng kiểm để làm thủ tục thông báo mất theo mẫu quy định tại Phụ lục I hoặc khai báo trên hệ thống dịch vụ công trực tuyến, cơ sở đăng kiểm sau khi tiếp nhận thông báo thực hiện nhập thông tin về việc mất giấy tờ lên phần mềm cảnh báo xe cơ giới. </w:t>
      </w:r>
      <w:r w:rsidR="00610DE9" w:rsidRPr="00E51C2B">
        <w:rPr>
          <w:bCs/>
          <w:iCs/>
          <w:sz w:val="28"/>
          <w:szCs w:val="28"/>
          <w:lang w:val="vi-VN"/>
        </w:rPr>
        <w:t xml:space="preserve">Sau 30 ngày kể từ ngày cơ sở đăng kiểm nhận được thông báo mất, nếu chủ xe không tìm thấy Giấy chứng nhận kiểm định hoặc Tem kiểm định của </w:t>
      </w:r>
      <w:r w:rsidR="001829E8" w:rsidRPr="00E51C2B">
        <w:rPr>
          <w:bCs/>
          <w:iCs/>
          <w:sz w:val="28"/>
          <w:szCs w:val="28"/>
          <w:lang w:val="vi-VN"/>
        </w:rPr>
        <w:t>xe cơ giới</w:t>
      </w:r>
      <w:r w:rsidR="00610DE9" w:rsidRPr="00E51C2B">
        <w:rPr>
          <w:bCs/>
          <w:iCs/>
          <w:sz w:val="28"/>
          <w:szCs w:val="28"/>
          <w:lang w:val="vi-VN"/>
        </w:rPr>
        <w:t xml:space="preserve"> đã mất thì chủ xe khai báo theo mẫu quy định tại Phụ lục I ban hành kèm theo Thông tư này đến cơ sở đăng kiểm kiểm định trước đó để được cấp in lại Giấy chứng nhận kiểm định và Tem kiểm định đã mất trong 01 ngày làm việc kể từ ngày khai báo.</w:t>
      </w:r>
      <w:r w:rsidR="00610DE9" w:rsidRPr="00610DE9">
        <w:rPr>
          <w:bCs/>
          <w:iCs/>
          <w:sz w:val="28"/>
          <w:szCs w:val="28"/>
          <w:lang w:val="vi-VN"/>
        </w:rPr>
        <w:t xml:space="preserve"> Chủ xe không phải mang xe đến cơ sở đăng kiểm nhưng phải trả </w:t>
      </w:r>
      <w:r w:rsidR="00A27059" w:rsidRPr="00A27059">
        <w:rPr>
          <w:bCs/>
          <w:iCs/>
          <w:sz w:val="28"/>
          <w:szCs w:val="28"/>
          <w:lang w:val="vi-VN"/>
        </w:rPr>
        <w:t>Chi phí in lại Giấy chứng nhận kiểm định và Tem kiểm định</w:t>
      </w:r>
      <w:r w:rsidR="00AB47E5" w:rsidRPr="00AB47E5">
        <w:rPr>
          <w:bCs/>
          <w:iCs/>
          <w:sz w:val="28"/>
          <w:szCs w:val="28"/>
          <w:lang w:val="vi-VN"/>
        </w:rPr>
        <w:t xml:space="preserve">. </w:t>
      </w:r>
    </w:p>
    <w:p w14:paraId="467E4A5C" w14:textId="77777777" w:rsidR="00AB47E5" w:rsidRPr="00AB47E5" w:rsidRDefault="00A27059" w:rsidP="00AB47E5">
      <w:pPr>
        <w:spacing w:before="120" w:line="320" w:lineRule="exact"/>
        <w:ind w:firstLine="567"/>
        <w:jc w:val="both"/>
        <w:rPr>
          <w:bCs/>
          <w:iCs/>
          <w:sz w:val="28"/>
          <w:szCs w:val="28"/>
          <w:lang w:val="vi-VN"/>
        </w:rPr>
      </w:pPr>
      <w:r w:rsidRPr="00CA17B8">
        <w:rPr>
          <w:bCs/>
          <w:iCs/>
          <w:sz w:val="28"/>
          <w:szCs w:val="28"/>
          <w:lang w:val="vi-VN"/>
        </w:rPr>
        <w:t>d</w:t>
      </w:r>
      <w:r w:rsidR="00BD2C9E" w:rsidRPr="00CA17B8">
        <w:rPr>
          <w:bCs/>
          <w:iCs/>
          <w:sz w:val="28"/>
          <w:szCs w:val="28"/>
          <w:lang w:val="vi-VN"/>
        </w:rPr>
        <w:t>)</w:t>
      </w:r>
      <w:r w:rsidR="00AB47E5" w:rsidRPr="00AB47E5">
        <w:rPr>
          <w:bCs/>
          <w:iCs/>
          <w:sz w:val="28"/>
          <w:szCs w:val="28"/>
          <w:lang w:val="vi-VN"/>
        </w:rPr>
        <w:t xml:space="preserve"> Giấy chứng nhận kiểm định và Tem kiểm định có thông tin sai khác so với hồ sơ phương tiện của xe do </w:t>
      </w:r>
      <w:r w:rsidR="009E32A4">
        <w:rPr>
          <w:bCs/>
          <w:iCs/>
          <w:sz w:val="28"/>
          <w:szCs w:val="28"/>
          <w:lang w:val="vi-VN"/>
        </w:rPr>
        <w:t>cơ sở đăng kiểm</w:t>
      </w:r>
      <w:r w:rsidR="00AB47E5" w:rsidRPr="00AB47E5">
        <w:rPr>
          <w:bCs/>
          <w:iCs/>
          <w:sz w:val="28"/>
          <w:szCs w:val="28"/>
          <w:lang w:val="vi-VN"/>
        </w:rPr>
        <w:t xml:space="preserve"> in sai thì chủ xe mang Giấy chứng nhận kiểm định và Tem kiểm định đến </w:t>
      </w:r>
      <w:r w:rsidR="009E32A4">
        <w:rPr>
          <w:bCs/>
          <w:iCs/>
          <w:sz w:val="28"/>
          <w:szCs w:val="28"/>
          <w:lang w:val="vi-VN"/>
        </w:rPr>
        <w:t>cơ sở đăng kiểm</w:t>
      </w:r>
      <w:r w:rsidR="00AB47E5" w:rsidRPr="00AB47E5">
        <w:rPr>
          <w:bCs/>
          <w:iCs/>
          <w:sz w:val="28"/>
          <w:szCs w:val="28"/>
          <w:lang w:val="vi-VN"/>
        </w:rPr>
        <w:t xml:space="preserve"> kiểm định đã cấp Giấy chứng nhận kiểm định, Tem kiểm định trước đó nộp lại để được in lại Giấy chứng nhận kiểm định và Tem kiểm định trong 01 ngày làm việc kể từ thời điểm mang đến. Chủ xe không phải mang xe đến </w:t>
      </w:r>
      <w:r w:rsidR="009E32A4">
        <w:rPr>
          <w:bCs/>
          <w:iCs/>
          <w:sz w:val="28"/>
          <w:szCs w:val="28"/>
          <w:lang w:val="vi-VN"/>
        </w:rPr>
        <w:t>cơ sở đăng kiểm</w:t>
      </w:r>
      <w:r w:rsidR="00AB47E5" w:rsidRPr="00AB47E5">
        <w:rPr>
          <w:bCs/>
          <w:iCs/>
          <w:sz w:val="28"/>
          <w:szCs w:val="28"/>
          <w:lang w:val="vi-VN"/>
        </w:rPr>
        <w:t xml:space="preserve">, không phải trả </w:t>
      </w:r>
      <w:r w:rsidRPr="00A27059">
        <w:rPr>
          <w:bCs/>
          <w:iCs/>
          <w:sz w:val="28"/>
          <w:szCs w:val="28"/>
          <w:lang w:val="vi-VN"/>
        </w:rPr>
        <w:t>Chi phí in lại Giấy chứng nhận kiểm định và Tem kiểm định</w:t>
      </w:r>
      <w:r w:rsidR="00AB47E5" w:rsidRPr="00AB47E5">
        <w:rPr>
          <w:bCs/>
          <w:iCs/>
          <w:sz w:val="28"/>
          <w:szCs w:val="28"/>
          <w:lang w:val="vi-VN"/>
        </w:rPr>
        <w:t xml:space="preserve">. </w:t>
      </w:r>
      <w:r w:rsidR="009E32A4">
        <w:rPr>
          <w:bCs/>
          <w:iCs/>
          <w:sz w:val="28"/>
          <w:szCs w:val="28"/>
          <w:lang w:val="vi-VN"/>
        </w:rPr>
        <w:t>Cơ sở đăng kiểm</w:t>
      </w:r>
      <w:r w:rsidR="00AB47E5" w:rsidRPr="00AB47E5">
        <w:rPr>
          <w:bCs/>
          <w:iCs/>
          <w:sz w:val="28"/>
          <w:szCs w:val="28"/>
          <w:lang w:val="vi-VN"/>
        </w:rPr>
        <w:t xml:space="preserve"> có trách nhiệm thu hồi Giấy chứng nhận kiểm định, Tem kiểm định đã được cấp cho </w:t>
      </w:r>
      <w:r w:rsidR="001829E8">
        <w:rPr>
          <w:bCs/>
          <w:iCs/>
          <w:sz w:val="28"/>
          <w:szCs w:val="28"/>
          <w:lang w:val="vi-VN"/>
        </w:rPr>
        <w:t>xe cơ giới</w:t>
      </w:r>
      <w:r w:rsidR="00AB47E5" w:rsidRPr="00AB47E5">
        <w:rPr>
          <w:bCs/>
          <w:iCs/>
          <w:sz w:val="28"/>
          <w:szCs w:val="28"/>
          <w:lang w:val="vi-VN"/>
        </w:rPr>
        <w:t xml:space="preserve"> và thông báo bằng văn bản về Cục Đăng kiểm Việt Nam, Sở Giao thông vận tải tại địa phương.</w:t>
      </w:r>
    </w:p>
    <w:p w14:paraId="75F78615"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6.</w:t>
      </w:r>
      <w:r w:rsidR="00E51C2B" w:rsidRPr="00CA17B8">
        <w:rPr>
          <w:bCs/>
          <w:iCs/>
          <w:sz w:val="28"/>
          <w:szCs w:val="28"/>
          <w:lang w:val="vi-VN"/>
        </w:rPr>
        <w:t xml:space="preserve"> </w:t>
      </w:r>
      <w:r w:rsidRPr="00AB47E5">
        <w:rPr>
          <w:bCs/>
          <w:iCs/>
          <w:sz w:val="28"/>
          <w:szCs w:val="28"/>
          <w:lang w:val="vi-VN"/>
        </w:rPr>
        <w:t xml:space="preserve">Trường hợp </w:t>
      </w:r>
      <w:r w:rsidR="009E32A4">
        <w:rPr>
          <w:bCs/>
          <w:iCs/>
          <w:sz w:val="28"/>
          <w:szCs w:val="28"/>
          <w:lang w:val="vi-VN"/>
        </w:rPr>
        <w:t>cơ sở đăng kiểm</w:t>
      </w:r>
      <w:r w:rsidRPr="00AB47E5">
        <w:rPr>
          <w:bCs/>
          <w:iCs/>
          <w:sz w:val="28"/>
          <w:szCs w:val="28"/>
          <w:lang w:val="vi-VN"/>
        </w:rPr>
        <w:t xml:space="preserve"> phát hiện Giấy chứng nhận kiểm định hoặc Tem kiểm định bị làm giả hoặc bị tẩy xóa, sửa chữa thì </w:t>
      </w:r>
      <w:r w:rsidR="009E32A4">
        <w:rPr>
          <w:bCs/>
          <w:iCs/>
          <w:sz w:val="28"/>
          <w:szCs w:val="28"/>
          <w:lang w:val="vi-VN"/>
        </w:rPr>
        <w:t>cơ sở đăng kiểm</w:t>
      </w:r>
      <w:r w:rsidRPr="00AB47E5">
        <w:rPr>
          <w:bCs/>
          <w:iCs/>
          <w:sz w:val="28"/>
          <w:szCs w:val="28"/>
          <w:lang w:val="vi-VN"/>
        </w:rPr>
        <w:t xml:space="preserve"> lập biên bản thu hồi Giấy chứng nhận kiểm định và Tem kiểm định theo mẫu quy định tại Phụ lục XXI kèm theo Thông tư này và chuyển cơ quan công an xử lý theo quy định của pháp luật, đồng thời báo cáo Cục Đăng kiểm Việt Nam và nhập thông tin vi phạm lên Trang thông tin điện tử của Cục Đăng kiểm Việt Nam.</w:t>
      </w:r>
    </w:p>
    <w:p w14:paraId="33DFD70E" w14:textId="77777777" w:rsidR="00AB47E5" w:rsidRPr="00177D69"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7. Giấy </w:t>
      </w:r>
      <w:r w:rsidRPr="00177D69">
        <w:rPr>
          <w:bCs/>
          <w:iCs/>
          <w:sz w:val="28"/>
          <w:szCs w:val="28"/>
          <w:lang w:val="vi-VN"/>
        </w:rPr>
        <w:t>chứng nhận kiểm định và Tem kiểm định hết hiệu lực khi:</w:t>
      </w:r>
    </w:p>
    <w:p w14:paraId="2D49FEA4" w14:textId="77777777" w:rsidR="00AB47E5" w:rsidRPr="00AB47E5" w:rsidRDefault="00AB47E5" w:rsidP="00AB47E5">
      <w:pPr>
        <w:spacing w:before="120" w:line="320" w:lineRule="exact"/>
        <w:ind w:firstLine="567"/>
        <w:jc w:val="both"/>
        <w:rPr>
          <w:bCs/>
          <w:iCs/>
          <w:sz w:val="28"/>
          <w:szCs w:val="28"/>
          <w:lang w:val="vi-VN"/>
        </w:rPr>
      </w:pPr>
      <w:r w:rsidRPr="00177D69">
        <w:rPr>
          <w:bCs/>
          <w:iCs/>
          <w:sz w:val="28"/>
          <w:szCs w:val="28"/>
          <w:lang w:val="vi-VN"/>
        </w:rPr>
        <w:t xml:space="preserve">a) </w:t>
      </w:r>
      <w:r w:rsidR="001829E8" w:rsidRPr="00CA17B8">
        <w:rPr>
          <w:bCs/>
          <w:iCs/>
          <w:sz w:val="28"/>
          <w:szCs w:val="28"/>
          <w:lang w:val="vi-VN"/>
        </w:rPr>
        <w:t>Xe cơ giới</w:t>
      </w:r>
      <w:r w:rsidRPr="00177D69">
        <w:rPr>
          <w:bCs/>
          <w:iCs/>
          <w:sz w:val="28"/>
          <w:szCs w:val="28"/>
          <w:lang w:val="vi-VN"/>
        </w:rPr>
        <w:t xml:space="preserve"> đã được cấp Giấy chứng nhận kiểm định và Tem kiểm định mới;</w:t>
      </w:r>
    </w:p>
    <w:p w14:paraId="0ABAA928"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b) Đã có khai báo mất của chủ xe với </w:t>
      </w:r>
      <w:r w:rsidR="009E32A4">
        <w:rPr>
          <w:bCs/>
          <w:iCs/>
          <w:sz w:val="28"/>
          <w:szCs w:val="28"/>
          <w:lang w:val="vi-VN"/>
        </w:rPr>
        <w:t>cơ sở đăng kiểm</w:t>
      </w:r>
      <w:r w:rsidRPr="00AB47E5">
        <w:rPr>
          <w:bCs/>
          <w:iCs/>
          <w:sz w:val="28"/>
          <w:szCs w:val="28"/>
          <w:lang w:val="vi-VN"/>
        </w:rPr>
        <w:t>;</w:t>
      </w:r>
    </w:p>
    <w:p w14:paraId="35F81343" w14:textId="77777777" w:rsidR="00AB47E5" w:rsidRPr="00177D69"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c) </w:t>
      </w:r>
      <w:r w:rsidRPr="00177D69">
        <w:rPr>
          <w:bCs/>
          <w:iCs/>
          <w:sz w:val="28"/>
          <w:szCs w:val="28"/>
          <w:lang w:val="vi-VN"/>
        </w:rPr>
        <w:t xml:space="preserve">Đã có thông báo thu hồi của các </w:t>
      </w:r>
      <w:r w:rsidR="009E32A4" w:rsidRPr="00177D69">
        <w:rPr>
          <w:bCs/>
          <w:iCs/>
          <w:sz w:val="28"/>
          <w:szCs w:val="28"/>
          <w:lang w:val="vi-VN"/>
        </w:rPr>
        <w:t>cơ sở đăng kiểm</w:t>
      </w:r>
      <w:r w:rsidRPr="00177D69">
        <w:rPr>
          <w:bCs/>
          <w:iCs/>
          <w:sz w:val="28"/>
          <w:szCs w:val="28"/>
          <w:lang w:val="vi-VN"/>
        </w:rPr>
        <w:t>;</w:t>
      </w:r>
    </w:p>
    <w:p w14:paraId="0907BFDE" w14:textId="77777777" w:rsidR="00AB47E5" w:rsidRPr="00177D69" w:rsidRDefault="00AB47E5" w:rsidP="00AB47E5">
      <w:pPr>
        <w:spacing w:before="120" w:line="320" w:lineRule="exact"/>
        <w:ind w:firstLine="567"/>
        <w:jc w:val="both"/>
        <w:rPr>
          <w:bCs/>
          <w:iCs/>
          <w:sz w:val="28"/>
          <w:szCs w:val="28"/>
          <w:lang w:val="vi-VN"/>
        </w:rPr>
      </w:pPr>
      <w:r w:rsidRPr="00177D69">
        <w:rPr>
          <w:bCs/>
          <w:iCs/>
          <w:sz w:val="28"/>
          <w:szCs w:val="28"/>
          <w:lang w:val="vi-VN"/>
        </w:rPr>
        <w:t xml:space="preserve">d) </w:t>
      </w:r>
      <w:r w:rsidR="001829E8" w:rsidRPr="00CA17B8">
        <w:rPr>
          <w:bCs/>
          <w:iCs/>
          <w:sz w:val="28"/>
          <w:szCs w:val="28"/>
          <w:lang w:val="vi-VN"/>
        </w:rPr>
        <w:t>Xe cơ giới</w:t>
      </w:r>
      <w:r w:rsidRPr="00177D69">
        <w:rPr>
          <w:bCs/>
          <w:iCs/>
          <w:sz w:val="28"/>
          <w:szCs w:val="28"/>
          <w:lang w:val="vi-VN"/>
        </w:rPr>
        <w:t xml:space="preserve"> bị tai nạn đến mức không đảm bảo </w:t>
      </w:r>
      <w:r w:rsidR="003A55CD" w:rsidRPr="00177D69">
        <w:rPr>
          <w:bCs/>
          <w:iCs/>
          <w:sz w:val="28"/>
          <w:szCs w:val="28"/>
          <w:lang w:val="vi-VN"/>
        </w:rPr>
        <w:t>ATKT &amp; BVMT</w:t>
      </w:r>
      <w:r w:rsidRPr="00177D69">
        <w:rPr>
          <w:bCs/>
          <w:iCs/>
          <w:sz w:val="28"/>
          <w:szCs w:val="28"/>
          <w:lang w:val="vi-VN"/>
        </w:rPr>
        <w:t xml:space="preserve"> theo quy định;</w:t>
      </w:r>
    </w:p>
    <w:p w14:paraId="095868EA" w14:textId="77777777" w:rsidR="000E4E58" w:rsidRPr="00177D69" w:rsidRDefault="00AB47E5" w:rsidP="00AB47E5">
      <w:pPr>
        <w:spacing w:before="120" w:line="320" w:lineRule="exact"/>
        <w:ind w:firstLine="567"/>
        <w:jc w:val="both"/>
        <w:rPr>
          <w:bCs/>
          <w:iCs/>
          <w:sz w:val="28"/>
          <w:szCs w:val="28"/>
          <w:lang w:val="vi-VN"/>
        </w:rPr>
      </w:pPr>
      <w:r w:rsidRPr="00177D69">
        <w:rPr>
          <w:bCs/>
          <w:iCs/>
          <w:sz w:val="28"/>
          <w:szCs w:val="28"/>
          <w:lang w:val="vi-VN"/>
        </w:rPr>
        <w:t xml:space="preserve">đ) Đã có xác nhận của </w:t>
      </w:r>
      <w:r w:rsidR="009E32A4" w:rsidRPr="00177D69">
        <w:rPr>
          <w:bCs/>
          <w:iCs/>
          <w:sz w:val="28"/>
          <w:szCs w:val="28"/>
          <w:lang w:val="vi-VN"/>
        </w:rPr>
        <w:t>cơ sở đăng kiểm</w:t>
      </w:r>
      <w:r w:rsidRPr="00177D69">
        <w:rPr>
          <w:bCs/>
          <w:iCs/>
          <w:sz w:val="28"/>
          <w:szCs w:val="28"/>
          <w:lang w:val="vi-VN"/>
        </w:rPr>
        <w:t xml:space="preserve"> về sự không phù hợp giữa thông số kỹ thuật trên Giấy chứng nhận kiểm định và thông số kỹ thuật thực tế của </w:t>
      </w:r>
      <w:r w:rsidR="001829E8" w:rsidRPr="00CA17B8">
        <w:rPr>
          <w:bCs/>
          <w:iCs/>
          <w:sz w:val="28"/>
          <w:szCs w:val="28"/>
          <w:lang w:val="vi-VN"/>
        </w:rPr>
        <w:t>xe cơ giới</w:t>
      </w:r>
      <w:r w:rsidRPr="00177D69">
        <w:rPr>
          <w:bCs/>
          <w:iCs/>
          <w:sz w:val="28"/>
          <w:szCs w:val="28"/>
          <w:lang w:val="vi-VN"/>
        </w:rPr>
        <w:t>.</w:t>
      </w:r>
    </w:p>
    <w:p w14:paraId="1FBD9481" w14:textId="77777777" w:rsidR="00B07E11" w:rsidRPr="00177D69" w:rsidRDefault="00B07E11" w:rsidP="006F7F79">
      <w:pPr>
        <w:spacing w:before="120" w:line="320" w:lineRule="exact"/>
        <w:ind w:firstLine="567"/>
        <w:jc w:val="both"/>
        <w:rPr>
          <w:b/>
          <w:iCs/>
          <w:sz w:val="28"/>
          <w:szCs w:val="28"/>
          <w:lang w:val="vi-VN"/>
        </w:rPr>
      </w:pPr>
      <w:r w:rsidRPr="00177D69">
        <w:rPr>
          <w:b/>
          <w:iCs/>
          <w:sz w:val="28"/>
          <w:szCs w:val="28"/>
          <w:lang w:val="nl-NL"/>
        </w:rPr>
        <w:t>Điều 1</w:t>
      </w:r>
      <w:r w:rsidR="004A75BE" w:rsidRPr="00177D69">
        <w:rPr>
          <w:b/>
          <w:iCs/>
          <w:sz w:val="28"/>
          <w:szCs w:val="28"/>
          <w:lang w:val="nl-NL"/>
        </w:rPr>
        <w:t>0</w:t>
      </w:r>
      <w:r w:rsidRPr="00177D69">
        <w:rPr>
          <w:b/>
          <w:iCs/>
          <w:sz w:val="28"/>
          <w:szCs w:val="28"/>
          <w:lang w:val="nl-NL"/>
        </w:rPr>
        <w:t xml:space="preserve">. </w:t>
      </w:r>
      <w:r w:rsidR="00C70845" w:rsidRPr="00177D69">
        <w:rPr>
          <w:b/>
          <w:iCs/>
          <w:sz w:val="28"/>
          <w:szCs w:val="28"/>
          <w:lang w:val="nl-NL"/>
        </w:rPr>
        <w:t>Cấp phát ấn chỉ kiểm định</w:t>
      </w:r>
    </w:p>
    <w:p w14:paraId="46F6D4E1" w14:textId="77777777" w:rsidR="00AB47E5" w:rsidRPr="00AB47E5" w:rsidRDefault="00AB47E5" w:rsidP="00AB47E5">
      <w:pPr>
        <w:spacing w:before="120" w:line="320" w:lineRule="exact"/>
        <w:ind w:firstLine="567"/>
        <w:jc w:val="both"/>
        <w:rPr>
          <w:bCs/>
          <w:iCs/>
          <w:sz w:val="28"/>
          <w:szCs w:val="28"/>
          <w:lang w:val="vi-VN"/>
        </w:rPr>
      </w:pPr>
      <w:r w:rsidRPr="00177D69">
        <w:rPr>
          <w:bCs/>
          <w:iCs/>
          <w:sz w:val="28"/>
          <w:szCs w:val="28"/>
          <w:lang w:val="vi-VN"/>
        </w:rPr>
        <w:t xml:space="preserve">1. </w:t>
      </w:r>
      <w:r w:rsidR="009E32A4" w:rsidRPr="00177D69">
        <w:rPr>
          <w:bCs/>
          <w:iCs/>
          <w:sz w:val="28"/>
          <w:szCs w:val="28"/>
          <w:lang w:val="vi-VN"/>
        </w:rPr>
        <w:t>Cơ sở đăng kiểm</w:t>
      </w:r>
      <w:r w:rsidRPr="00177D69">
        <w:rPr>
          <w:bCs/>
          <w:iCs/>
          <w:sz w:val="28"/>
          <w:szCs w:val="28"/>
          <w:lang w:val="vi-VN"/>
        </w:rPr>
        <w:t xml:space="preserve"> đề</w:t>
      </w:r>
      <w:r w:rsidRPr="00AB47E5">
        <w:rPr>
          <w:bCs/>
          <w:iCs/>
          <w:sz w:val="28"/>
          <w:szCs w:val="28"/>
          <w:lang w:val="vi-VN"/>
        </w:rPr>
        <w:t xml:space="preserve"> nghị cung cấp ấn chỉ kiểm định trên Cổng dịch vụ công và hệ thống thông tin một cửa điện tử của Bộ Giao thông vận tải theo mẫu quy định tại Phụ lục XII ban hành kèm theo Thông tư này từ ngày 15 đến ngày 20 của tháng cuối mỗi quý.</w:t>
      </w:r>
    </w:p>
    <w:p w14:paraId="0651A88A"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2. Cục Đăng kiểm Việt Nam căn cứ vào nhu cầu, năng lực kiểm định của các </w:t>
      </w:r>
      <w:r w:rsidR="009E32A4">
        <w:rPr>
          <w:bCs/>
          <w:iCs/>
          <w:sz w:val="28"/>
          <w:szCs w:val="28"/>
          <w:lang w:val="vi-VN"/>
        </w:rPr>
        <w:t>cơ sở đăng kiểm</w:t>
      </w:r>
      <w:r w:rsidRPr="00AB47E5">
        <w:rPr>
          <w:bCs/>
          <w:iCs/>
          <w:sz w:val="28"/>
          <w:szCs w:val="28"/>
          <w:lang w:val="vi-VN"/>
        </w:rPr>
        <w:t xml:space="preserve"> để gửi ấn chỉ kiểm định qua dịch vụ bưu chính công ích hoặc cấp trực tiếp cho </w:t>
      </w:r>
      <w:r w:rsidR="009E32A4">
        <w:rPr>
          <w:bCs/>
          <w:iCs/>
          <w:sz w:val="28"/>
          <w:szCs w:val="28"/>
          <w:lang w:val="vi-VN"/>
        </w:rPr>
        <w:t>cơ sở đăng kiểm</w:t>
      </w:r>
      <w:r w:rsidRPr="00AB47E5">
        <w:rPr>
          <w:bCs/>
          <w:iCs/>
          <w:sz w:val="28"/>
          <w:szCs w:val="28"/>
          <w:lang w:val="vi-VN"/>
        </w:rPr>
        <w:t>. Thời gian thực hiện từ ngày 23 đến ngày 30 của tháng cuối mỗi quý.</w:t>
      </w:r>
    </w:p>
    <w:p w14:paraId="05BB5FB9"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3. Trường hợp đề nghị cấp bổ sung, </w:t>
      </w:r>
      <w:r w:rsidR="009E32A4">
        <w:rPr>
          <w:bCs/>
          <w:iCs/>
          <w:sz w:val="28"/>
          <w:szCs w:val="28"/>
          <w:lang w:val="vi-VN"/>
        </w:rPr>
        <w:t>cơ sở đăng kiểm</w:t>
      </w:r>
      <w:r w:rsidRPr="00AB47E5">
        <w:rPr>
          <w:bCs/>
          <w:iCs/>
          <w:sz w:val="28"/>
          <w:szCs w:val="28"/>
          <w:lang w:val="vi-VN"/>
        </w:rPr>
        <w:t xml:space="preserve"> đề nghị cung cấp ấn chỉ kiểm định bổ sung trên Cổng dịch vụ công và hệ thống thông tin một cửa điện tử của Bộ Giao thông vận tải theo mẫu quy định tại Phụ lục XII ban hành kèm theo Thông tư này. Cục Đăng kiểm Việt Nam gửi ấn chỉ kiểm định qua dịch vụ bưu chính hoặc cấp trực tiếp cho </w:t>
      </w:r>
      <w:r w:rsidR="009E32A4">
        <w:rPr>
          <w:bCs/>
          <w:iCs/>
          <w:sz w:val="28"/>
          <w:szCs w:val="28"/>
          <w:lang w:val="vi-VN"/>
        </w:rPr>
        <w:t>cơ sở đăng kiểm</w:t>
      </w:r>
      <w:r w:rsidRPr="00AB47E5">
        <w:rPr>
          <w:bCs/>
          <w:iCs/>
          <w:sz w:val="28"/>
          <w:szCs w:val="28"/>
          <w:lang w:val="vi-VN"/>
        </w:rPr>
        <w:t xml:space="preserve"> trong 15 ngày kể từ ngày nhận được đề nghị cung cấp ấn chỉ kiểm định bổ sung.</w:t>
      </w:r>
    </w:p>
    <w:p w14:paraId="0053E86B" w14:textId="77777777" w:rsidR="00C70845" w:rsidRPr="00AB47E5" w:rsidRDefault="00C70845" w:rsidP="006F7F79">
      <w:pPr>
        <w:spacing w:before="120" w:line="320" w:lineRule="exact"/>
        <w:ind w:firstLine="567"/>
        <w:jc w:val="both"/>
        <w:rPr>
          <w:b/>
          <w:iCs/>
          <w:sz w:val="28"/>
          <w:szCs w:val="28"/>
          <w:lang w:val="vi-VN"/>
        </w:rPr>
      </w:pPr>
      <w:r w:rsidRPr="00AB47E5">
        <w:rPr>
          <w:b/>
          <w:iCs/>
          <w:sz w:val="28"/>
          <w:szCs w:val="28"/>
          <w:lang w:val="nl-NL"/>
        </w:rPr>
        <w:t>Điều 1</w:t>
      </w:r>
      <w:r w:rsidR="004A75BE" w:rsidRPr="00AB47E5">
        <w:rPr>
          <w:b/>
          <w:iCs/>
          <w:sz w:val="28"/>
          <w:szCs w:val="28"/>
          <w:lang w:val="nl-NL"/>
        </w:rPr>
        <w:t>1</w:t>
      </w:r>
      <w:r w:rsidRPr="00AB47E5">
        <w:rPr>
          <w:b/>
          <w:iCs/>
          <w:sz w:val="28"/>
          <w:szCs w:val="28"/>
          <w:lang w:val="nl-NL"/>
        </w:rPr>
        <w:t>. Báo cáo công tác kiểm định</w:t>
      </w:r>
    </w:p>
    <w:p w14:paraId="2E080ACB"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1. Báo cáo kết quả thực hiện công tác kiểm định:</w:t>
      </w:r>
    </w:p>
    <w:p w14:paraId="0592D0E3"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a) Tên báo cáo: báo cáo kết quả thực hiện công tác kiểm định;</w:t>
      </w:r>
    </w:p>
    <w:p w14:paraId="6C644CBC"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b) Nội dung yêu cầu báo cáo: theo mẫu báo cáo quy định tại Phụ lục XIII ban hành kèm theo Thông tư này;</w:t>
      </w:r>
    </w:p>
    <w:p w14:paraId="5EE0B1F2"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c) Đối tượng thực hiện báo cáo: </w:t>
      </w:r>
      <w:r w:rsidR="009E32A4">
        <w:rPr>
          <w:bCs/>
          <w:iCs/>
          <w:sz w:val="28"/>
          <w:szCs w:val="28"/>
          <w:lang w:val="vi-VN"/>
        </w:rPr>
        <w:t>cơ sở đăng kiểm</w:t>
      </w:r>
      <w:r w:rsidRPr="00AB47E5">
        <w:rPr>
          <w:bCs/>
          <w:iCs/>
          <w:sz w:val="28"/>
          <w:szCs w:val="28"/>
          <w:lang w:val="vi-VN"/>
        </w:rPr>
        <w:t>;</w:t>
      </w:r>
      <w:r w:rsidRPr="00AB47E5">
        <w:rPr>
          <w:bCs/>
          <w:iCs/>
          <w:sz w:val="28"/>
          <w:szCs w:val="28"/>
          <w:lang w:val="vi-VN"/>
        </w:rPr>
        <w:tab/>
      </w:r>
    </w:p>
    <w:p w14:paraId="6D176F3F"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d) Cơ quan nhận báo cáo: Cục Đăng kiểm Việt Nam, Sở Giao thông vận tải địa phương;</w:t>
      </w:r>
    </w:p>
    <w:p w14:paraId="3713B807"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đ) Phương thức gửi, nhận báo cáo: gửi trực tiếp hoặc qua dịch vụ bưu chính hoặc hệ thống thư điện tử;</w:t>
      </w:r>
    </w:p>
    <w:p w14:paraId="0A87AD01"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e) Thời hạn gửi báo cáo: trước ngày 20 tháng cuối quý;</w:t>
      </w:r>
    </w:p>
    <w:p w14:paraId="1204A548"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g) Tần suất thực hiện báo cáo: định kỳ hàng quý;</w:t>
      </w:r>
    </w:p>
    <w:p w14:paraId="57456B2F"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h) Thời gian chốt số liệu báo cáo: từ ngày 15 tháng cuối quý trước đến ngày 14 của tháng cuối quý thuộc kỳ báo cáo.</w:t>
      </w:r>
    </w:p>
    <w:p w14:paraId="1D2DD47A"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2. Báo cáo danh sách ô tô hết niên hạn</w:t>
      </w:r>
    </w:p>
    <w:p w14:paraId="023CFD1A"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a) Tên báo cáo: báo cáo danh sách ô tô hết niên hạn;</w:t>
      </w:r>
    </w:p>
    <w:p w14:paraId="78C68B6F" w14:textId="77777777" w:rsidR="00AB47E5" w:rsidRPr="00CA17B8" w:rsidRDefault="00AB47E5" w:rsidP="00AB47E5">
      <w:pPr>
        <w:spacing w:before="120" w:line="320" w:lineRule="exact"/>
        <w:ind w:firstLine="567"/>
        <w:jc w:val="both"/>
        <w:rPr>
          <w:bCs/>
          <w:iCs/>
          <w:sz w:val="28"/>
          <w:szCs w:val="28"/>
          <w:lang w:val="vi-VN"/>
        </w:rPr>
      </w:pPr>
      <w:r w:rsidRPr="00AB47E5">
        <w:rPr>
          <w:bCs/>
          <w:iCs/>
          <w:sz w:val="28"/>
          <w:szCs w:val="28"/>
          <w:lang w:val="vi-VN"/>
        </w:rPr>
        <w:t>b) Nội dung yêu cầu báo cáo: theo mẫu báo cáo quy định tại Phụ lục XIV ban hành kèm theo Thông tư này</w:t>
      </w:r>
      <w:r w:rsidR="00B052FA" w:rsidRPr="00CA17B8">
        <w:rPr>
          <w:bCs/>
          <w:iCs/>
          <w:sz w:val="28"/>
          <w:szCs w:val="28"/>
          <w:lang w:val="vi-VN"/>
        </w:rPr>
        <w:t>;</w:t>
      </w:r>
    </w:p>
    <w:p w14:paraId="73E01BFB"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c) Đối tượng thực hiện báo cáo: </w:t>
      </w:r>
      <w:r w:rsidR="009E32A4">
        <w:rPr>
          <w:bCs/>
          <w:iCs/>
          <w:sz w:val="28"/>
          <w:szCs w:val="28"/>
          <w:lang w:val="vi-VN"/>
        </w:rPr>
        <w:t>cơ sở đăng kiểm</w:t>
      </w:r>
      <w:r w:rsidRPr="00AB47E5">
        <w:rPr>
          <w:bCs/>
          <w:iCs/>
          <w:sz w:val="28"/>
          <w:szCs w:val="28"/>
          <w:lang w:val="vi-VN"/>
        </w:rPr>
        <w:t>;</w:t>
      </w:r>
      <w:r w:rsidRPr="00AB47E5">
        <w:rPr>
          <w:bCs/>
          <w:iCs/>
          <w:sz w:val="28"/>
          <w:szCs w:val="28"/>
          <w:lang w:val="vi-VN"/>
        </w:rPr>
        <w:tab/>
      </w:r>
    </w:p>
    <w:p w14:paraId="779E6A49"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d) Cơ quan nhận báo cáo: Cục Đăng kiểm Việt Nam, Sở Giao thông vận tải địa phương;</w:t>
      </w:r>
    </w:p>
    <w:p w14:paraId="13606756"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đ) Phương thức gửi, nhận báo cáo: gửi trực tiếp hoặc qua dịch vụ bưu chính hoặc hệ thống thư điện tử;</w:t>
      </w:r>
    </w:p>
    <w:p w14:paraId="7469089C"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e) Thời hạn gửi báo cáo: trước ngày 20 tháng 01 hàng năm đối với báo cáo xe hết niên hạn;</w:t>
      </w:r>
    </w:p>
    <w:p w14:paraId="7C7C359D"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g) Tần suất thực hiện báo cáo: báo cáo định kỳ hàng năm;</w:t>
      </w:r>
    </w:p>
    <w:p w14:paraId="4421CC6F"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h) Thời gian chốt số liệu báo cáo: số lượng xe hết niên hạn từ ngày 01 tháng 01 của năm báo cáo đối với báo cáo xe hết niên hạn. </w:t>
      </w:r>
    </w:p>
    <w:p w14:paraId="5FAC96AA"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3. Báo cáo đột xuất theo yêu cầu của cơ quan có thẩm quyền.</w:t>
      </w:r>
    </w:p>
    <w:p w14:paraId="7B1CD783" w14:textId="77777777" w:rsidR="006F7F79" w:rsidRPr="00AB47E5" w:rsidRDefault="002C47FE" w:rsidP="006F7F79">
      <w:pPr>
        <w:spacing w:before="120" w:line="320" w:lineRule="exact"/>
        <w:ind w:firstLine="567"/>
        <w:jc w:val="both"/>
        <w:rPr>
          <w:b/>
          <w:iCs/>
          <w:sz w:val="28"/>
          <w:szCs w:val="28"/>
          <w:lang w:val="vi-VN"/>
        </w:rPr>
      </w:pPr>
      <w:r w:rsidRPr="00AB47E5">
        <w:rPr>
          <w:b/>
          <w:iCs/>
          <w:sz w:val="28"/>
          <w:szCs w:val="28"/>
          <w:lang w:val="nl-NL"/>
        </w:rPr>
        <w:t xml:space="preserve">Điều </w:t>
      </w:r>
      <w:r w:rsidR="004A75BE" w:rsidRPr="00CA17B8">
        <w:rPr>
          <w:b/>
          <w:iCs/>
          <w:sz w:val="28"/>
          <w:szCs w:val="28"/>
          <w:lang w:val="vi-VN"/>
        </w:rPr>
        <w:t>12</w:t>
      </w:r>
      <w:r w:rsidR="00C70845" w:rsidRPr="00AB47E5">
        <w:rPr>
          <w:b/>
          <w:iCs/>
          <w:sz w:val="28"/>
          <w:szCs w:val="28"/>
          <w:lang w:val="nl-NL"/>
        </w:rPr>
        <w:t>. Lưu trữ hồ sơ, dữ liệu kiểm định</w:t>
      </w:r>
    </w:p>
    <w:p w14:paraId="1C84C20A" w14:textId="77777777" w:rsidR="00AB47E5" w:rsidRPr="00AB47E5" w:rsidRDefault="009E32A4" w:rsidP="00AB47E5">
      <w:pPr>
        <w:spacing w:before="120" w:line="320" w:lineRule="exact"/>
        <w:ind w:firstLine="567"/>
        <w:jc w:val="both"/>
        <w:rPr>
          <w:bCs/>
          <w:iCs/>
          <w:sz w:val="28"/>
          <w:szCs w:val="28"/>
          <w:lang w:val="vi-VN"/>
        </w:rPr>
      </w:pPr>
      <w:r>
        <w:rPr>
          <w:bCs/>
          <w:iCs/>
          <w:sz w:val="28"/>
          <w:szCs w:val="28"/>
          <w:lang w:val="vi-VN"/>
        </w:rPr>
        <w:t>Cơ sở đăng kiểm</w:t>
      </w:r>
      <w:r w:rsidR="00AB47E5" w:rsidRPr="00AB47E5">
        <w:rPr>
          <w:bCs/>
          <w:iCs/>
          <w:sz w:val="28"/>
          <w:szCs w:val="28"/>
          <w:lang w:val="vi-VN"/>
        </w:rPr>
        <w:t xml:space="preserve"> phải quản lý, lưu trữ hồ sơ phương tiện, hồ sơ kiểm định và dữ liệu kiểm định. Hồ sơ lưu trữ yêu cầu phải đầy đủ, được bảo quản tốt, dễ theo dõi, dễ kiểm tra. </w:t>
      </w:r>
    </w:p>
    <w:p w14:paraId="2C14C071"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1. Hồ sơ phương tiện được lưu và sắp xếp thành bộ riêng, theo thứ tự số quản lý Hồ sơ phương tiện. Hồ sơ phương tiện gồm: </w:t>
      </w:r>
    </w:p>
    <w:p w14:paraId="33277B7B" w14:textId="77777777" w:rsidR="00AB47E5" w:rsidRPr="00177D69"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a) </w:t>
      </w:r>
      <w:r w:rsidRPr="00177D69">
        <w:rPr>
          <w:bCs/>
          <w:iCs/>
          <w:sz w:val="28"/>
          <w:szCs w:val="28"/>
          <w:lang w:val="vi-VN"/>
        </w:rPr>
        <w:t>Phiếu lập hồ sơ phương tiện;</w:t>
      </w:r>
    </w:p>
    <w:p w14:paraId="0CB8DBA7" w14:textId="77777777" w:rsidR="00AB47E5" w:rsidRPr="00177D69" w:rsidRDefault="00AB47E5" w:rsidP="00AB47E5">
      <w:pPr>
        <w:spacing w:before="120" w:line="320" w:lineRule="exact"/>
        <w:ind w:firstLine="567"/>
        <w:jc w:val="both"/>
        <w:rPr>
          <w:bCs/>
          <w:iCs/>
          <w:sz w:val="28"/>
          <w:szCs w:val="28"/>
          <w:lang w:val="vi-VN"/>
        </w:rPr>
      </w:pPr>
      <w:r w:rsidRPr="00177D69">
        <w:rPr>
          <w:bCs/>
          <w:iCs/>
          <w:sz w:val="28"/>
          <w:szCs w:val="28"/>
          <w:lang w:val="vi-VN"/>
        </w:rPr>
        <w:t>b) Giấy tờ nêu tại điểm b khoản 1, Điều 6 Thông tư này;</w:t>
      </w:r>
    </w:p>
    <w:p w14:paraId="2ACF5176" w14:textId="77777777" w:rsidR="00AB47E5" w:rsidRPr="00177D69" w:rsidRDefault="00AB47E5" w:rsidP="00AB47E5">
      <w:pPr>
        <w:spacing w:before="120" w:line="320" w:lineRule="exact"/>
        <w:ind w:firstLine="567"/>
        <w:jc w:val="both"/>
        <w:rPr>
          <w:bCs/>
          <w:iCs/>
          <w:sz w:val="28"/>
          <w:szCs w:val="28"/>
          <w:lang w:val="vi-VN"/>
        </w:rPr>
      </w:pPr>
      <w:r w:rsidRPr="00177D69">
        <w:rPr>
          <w:bCs/>
          <w:iCs/>
          <w:sz w:val="28"/>
          <w:szCs w:val="28"/>
          <w:lang w:val="vi-VN"/>
        </w:rPr>
        <w:t xml:space="preserve">c) Các Giấy chứng nhận chất lượng ATKT và BVMT </w:t>
      </w:r>
      <w:r w:rsidR="001829E8" w:rsidRPr="00177D69">
        <w:rPr>
          <w:bCs/>
          <w:iCs/>
          <w:sz w:val="28"/>
          <w:szCs w:val="28"/>
          <w:lang w:val="vi-VN"/>
        </w:rPr>
        <w:t>xe cơ giới</w:t>
      </w:r>
      <w:r w:rsidRPr="00177D69">
        <w:rPr>
          <w:bCs/>
          <w:iCs/>
          <w:sz w:val="28"/>
          <w:szCs w:val="28"/>
          <w:lang w:val="vi-VN"/>
        </w:rPr>
        <w:t xml:space="preserve"> cải tạo (đối với </w:t>
      </w:r>
      <w:r w:rsidR="001829E8" w:rsidRPr="00CA17B8">
        <w:rPr>
          <w:bCs/>
          <w:iCs/>
          <w:sz w:val="28"/>
          <w:szCs w:val="28"/>
          <w:lang w:val="vi-VN"/>
        </w:rPr>
        <w:t>xe cơ giới</w:t>
      </w:r>
      <w:r w:rsidRPr="00177D69">
        <w:rPr>
          <w:bCs/>
          <w:iCs/>
          <w:sz w:val="28"/>
          <w:szCs w:val="28"/>
          <w:lang w:val="vi-VN"/>
        </w:rPr>
        <w:t xml:space="preserve"> cải tạo);</w:t>
      </w:r>
    </w:p>
    <w:p w14:paraId="6E74F3C1" w14:textId="77777777" w:rsidR="00AB47E5" w:rsidRPr="00177D69" w:rsidRDefault="00AB47E5" w:rsidP="00AB47E5">
      <w:pPr>
        <w:spacing w:before="120" w:line="320" w:lineRule="exact"/>
        <w:ind w:firstLine="567"/>
        <w:jc w:val="both"/>
        <w:rPr>
          <w:bCs/>
          <w:iCs/>
          <w:sz w:val="28"/>
          <w:szCs w:val="28"/>
          <w:lang w:val="vi-VN"/>
        </w:rPr>
      </w:pPr>
      <w:r w:rsidRPr="00177D69">
        <w:rPr>
          <w:bCs/>
          <w:iCs/>
          <w:sz w:val="28"/>
          <w:szCs w:val="28"/>
          <w:lang w:val="vi-VN"/>
        </w:rPr>
        <w:t xml:space="preserve">d) Bản in các ảnh tổng thể </w:t>
      </w:r>
      <w:r w:rsidR="001829E8" w:rsidRPr="00177D69">
        <w:rPr>
          <w:bCs/>
          <w:iCs/>
          <w:sz w:val="28"/>
          <w:szCs w:val="28"/>
          <w:lang w:val="vi-VN"/>
        </w:rPr>
        <w:t>xe cơ giới</w:t>
      </w:r>
      <w:r w:rsidRPr="00177D69">
        <w:rPr>
          <w:bCs/>
          <w:iCs/>
          <w:sz w:val="28"/>
          <w:szCs w:val="28"/>
          <w:lang w:val="vi-VN"/>
        </w:rPr>
        <w:t xml:space="preserve"> theo quy định tại điểm d khoản 1 Điều 8 của Thông tư này (kể cả khi </w:t>
      </w:r>
      <w:r w:rsidR="001829E8" w:rsidRPr="00CA17B8">
        <w:rPr>
          <w:bCs/>
          <w:iCs/>
          <w:sz w:val="28"/>
          <w:szCs w:val="28"/>
          <w:lang w:val="vi-VN"/>
        </w:rPr>
        <w:t>xe cơ giới</w:t>
      </w:r>
      <w:r w:rsidRPr="00177D69">
        <w:rPr>
          <w:bCs/>
          <w:iCs/>
          <w:sz w:val="28"/>
          <w:szCs w:val="28"/>
          <w:lang w:val="vi-VN"/>
        </w:rPr>
        <w:t xml:space="preserve"> cải tạo thay đổi thông số kỹ thuật, hình dáng bố trí chung);</w:t>
      </w:r>
    </w:p>
    <w:p w14:paraId="17B835CA" w14:textId="77777777" w:rsidR="00AB47E5" w:rsidRPr="00AB47E5" w:rsidRDefault="00AB47E5" w:rsidP="00AB47E5">
      <w:pPr>
        <w:spacing w:before="120" w:line="320" w:lineRule="exact"/>
        <w:ind w:firstLine="567"/>
        <w:jc w:val="both"/>
        <w:rPr>
          <w:bCs/>
          <w:iCs/>
          <w:sz w:val="28"/>
          <w:szCs w:val="28"/>
          <w:lang w:val="vi-VN"/>
        </w:rPr>
      </w:pPr>
      <w:r w:rsidRPr="00177D69">
        <w:rPr>
          <w:bCs/>
          <w:iCs/>
          <w:sz w:val="28"/>
          <w:szCs w:val="28"/>
          <w:lang w:val="vi-VN"/>
        </w:rPr>
        <w:t>đ) Bản sao Giấy chứng nhận kiểm định lần đầu</w:t>
      </w:r>
      <w:r w:rsidRPr="00AB47E5">
        <w:rPr>
          <w:bCs/>
          <w:iCs/>
          <w:sz w:val="28"/>
          <w:szCs w:val="28"/>
          <w:lang w:val="vi-VN"/>
        </w:rPr>
        <w:t xml:space="preserve"> sau khi lập Hồ sơ phương tiện hoặc do thay đổi thông số kỹ thuật;</w:t>
      </w:r>
    </w:p>
    <w:p w14:paraId="10F457D5"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e) Bản sao giấy tờ về đăng ký xe khi kiểm định lần đầu sau khi lập Hồ sơ phương tiện hoặc sau khi đổi Giấy đăng ký xe;</w:t>
      </w:r>
    </w:p>
    <w:p w14:paraId="08DA4ADE"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g) Các giấy tờ liên quan đến việc bổ sung, sửa đổi thông tin hành chính, thông số kỹ thuật trong quá trình sử dụng của </w:t>
      </w:r>
      <w:r w:rsidR="001829E8">
        <w:rPr>
          <w:bCs/>
          <w:iCs/>
          <w:sz w:val="28"/>
          <w:szCs w:val="28"/>
          <w:lang w:val="vi-VN"/>
        </w:rPr>
        <w:t>xe cơ giới</w:t>
      </w:r>
      <w:r w:rsidRPr="00AB47E5">
        <w:rPr>
          <w:bCs/>
          <w:iCs/>
          <w:sz w:val="28"/>
          <w:szCs w:val="28"/>
          <w:lang w:val="vi-VN"/>
        </w:rPr>
        <w:t xml:space="preserve"> (nếu có).</w:t>
      </w:r>
    </w:p>
    <w:p w14:paraId="3976DAE0"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h) Các giấy tờ liên quan đến việc xác minh sự phù hợp trên cơ sở dữ liệu về đăng ký xe hoặc cơ quan đăng ký xe đối với </w:t>
      </w:r>
      <w:r w:rsidR="001829E8">
        <w:rPr>
          <w:bCs/>
          <w:iCs/>
          <w:sz w:val="28"/>
          <w:szCs w:val="28"/>
          <w:lang w:val="vi-VN"/>
        </w:rPr>
        <w:t>xe cơ giới</w:t>
      </w:r>
      <w:r w:rsidRPr="00AB47E5">
        <w:rPr>
          <w:bCs/>
          <w:iCs/>
          <w:sz w:val="28"/>
          <w:szCs w:val="28"/>
          <w:lang w:val="vi-VN"/>
        </w:rPr>
        <w:t xml:space="preserve"> phải xác minh theo quy định. </w:t>
      </w:r>
    </w:p>
    <w:p w14:paraId="1FB78E02"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2. Hồ sơ kiểm định của mỗi </w:t>
      </w:r>
      <w:r w:rsidR="001829E8">
        <w:rPr>
          <w:bCs/>
          <w:iCs/>
          <w:sz w:val="28"/>
          <w:szCs w:val="28"/>
          <w:lang w:val="vi-VN"/>
        </w:rPr>
        <w:t>xe cơ giới</w:t>
      </w:r>
      <w:r w:rsidRPr="00AB47E5">
        <w:rPr>
          <w:bCs/>
          <w:iCs/>
          <w:sz w:val="28"/>
          <w:szCs w:val="28"/>
          <w:lang w:val="vi-VN"/>
        </w:rPr>
        <w:t xml:space="preserve"> được xếp thành bộ riêng theo thứ tự số Phiếu theo dõi hồ sơ và lưu riêng theo từng ngày kèm theo bản sao chụp Phiếu phân công nhiệm vụ hàng ngày, bản in Báo cáo kết quả công tác kiểm định trong ngày. Hồ sơ kiểm định gồm:</w:t>
      </w:r>
    </w:p>
    <w:p w14:paraId="5FCF92E7"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a) Phiếu theo dõi hồ sơ, các phiếu kiểm định; đối với trường hợp kiểm định lại trong ngày làm việc thì các phiếu kiểm định lưu trong cùng một bộ hồ sơ kiểm định;</w:t>
      </w:r>
    </w:p>
    <w:p w14:paraId="3943A041"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b) Bản sao các giấy tờ: giấy tờ về đăng ký xe, Giấy chứng nhận kiểm định, Tem kiểm định cấp mới cho </w:t>
      </w:r>
      <w:r w:rsidR="001829E8">
        <w:rPr>
          <w:bCs/>
          <w:iCs/>
          <w:sz w:val="28"/>
          <w:szCs w:val="28"/>
          <w:lang w:val="vi-VN"/>
        </w:rPr>
        <w:t>xe cơ giới</w:t>
      </w:r>
      <w:r w:rsidRPr="00AB47E5">
        <w:rPr>
          <w:bCs/>
          <w:iCs/>
          <w:sz w:val="28"/>
          <w:szCs w:val="28"/>
          <w:lang w:val="vi-VN"/>
        </w:rPr>
        <w:t>. Đối với trường hợp không cấp Tem kiểm định thì lưu phôi Tem kiểm định;</w:t>
      </w:r>
    </w:p>
    <w:p w14:paraId="7267AC83"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c) Các giấy tờ liên quan đến bổ sung, sửa đổi Hồ sơ phương tiện không do đơn vị quản lý;</w:t>
      </w:r>
    </w:p>
    <w:p w14:paraId="0E5201B3"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d) Bản in kết quả kiểm tra thiết bị giám sát hành trình, camera giám sát thông qua trang thông tin điện tử;</w:t>
      </w:r>
    </w:p>
    <w:p w14:paraId="7B17D6E9"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đ) Bản in ảnh chụp khoang hành lý (hầm hàng); ảnh chụp khoang hành khách từ đầu xe và từ cuối xe đối với ô tô chở người trên 09 chỗ kể cả người lái.</w:t>
      </w:r>
    </w:p>
    <w:p w14:paraId="5C9CB343"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3. Lập các sổ quản lý hồ sơ, ấn chỉ để theo dõi việc lưu trữ, báo cáo, bao gồm:</w:t>
      </w:r>
    </w:p>
    <w:p w14:paraId="0295ECAE"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a) Sổ theo dõi cấp phát Giấy chứng nhận, Tem kiểm định theo mẫu tại Phụ lục XV ban hành kèm theo Thông tư này;</w:t>
      </w:r>
    </w:p>
    <w:p w14:paraId="4CA592CC"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b) Sổ theo dõi sửa Phiếu lập hồ sơ phương tiện theo mẫu tại Phụ lục XVI ban hành kèm theo Thông tư này;</w:t>
      </w:r>
    </w:p>
    <w:p w14:paraId="06FD6FCF"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c) Sổ phân công nhiệm vụ kiểm định theo mẫu tại Phụ lục XVII ban hành kèm theo Thông tư này;</w:t>
      </w:r>
    </w:p>
    <w:p w14:paraId="43B71E8F"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d) Sổ quản lý Phiếu lập hồ sơ phương tiện theo mẫu tại Phụ lục XVIII ban hành kèm theo Thông tư này.</w:t>
      </w:r>
    </w:p>
    <w:p w14:paraId="631C1CED"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 xml:space="preserve">4. Dữ liệu kiểm định được lưu trữ tại </w:t>
      </w:r>
      <w:r w:rsidR="009E32A4">
        <w:rPr>
          <w:bCs/>
          <w:iCs/>
          <w:sz w:val="28"/>
          <w:szCs w:val="28"/>
          <w:lang w:val="vi-VN"/>
        </w:rPr>
        <w:t>cơ sở đăng kiểm</w:t>
      </w:r>
      <w:r w:rsidRPr="00AB47E5">
        <w:rPr>
          <w:bCs/>
          <w:iCs/>
          <w:sz w:val="28"/>
          <w:szCs w:val="28"/>
          <w:lang w:val="vi-VN"/>
        </w:rPr>
        <w:t xml:space="preserve"> và trên cơ sở dữ liệu của chương trình quản lý kiểm định tại Cục Đăng kiểm Việt Nam. </w:t>
      </w:r>
    </w:p>
    <w:p w14:paraId="488EAD27"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5. Các ấn chỉ hỏng được lưu trữ theo từng loại, theo thứ tự số sê ri ấn chỉ và lưu trữ riêng hàng tháng, trên ấn chỉ ghi rõ lý do hỏng để hủy khi có hướng dẫn của Cục Đăng kiểm Việt Nam.</w:t>
      </w:r>
    </w:p>
    <w:p w14:paraId="24959114" w14:textId="77777777" w:rsidR="00AB47E5" w:rsidRPr="00AB47E5" w:rsidRDefault="00AB47E5" w:rsidP="00AB47E5">
      <w:pPr>
        <w:spacing w:before="120" w:line="320" w:lineRule="exact"/>
        <w:ind w:firstLine="567"/>
        <w:jc w:val="both"/>
        <w:rPr>
          <w:bCs/>
          <w:iCs/>
          <w:sz w:val="28"/>
          <w:szCs w:val="28"/>
          <w:lang w:val="vi-VN"/>
        </w:rPr>
      </w:pPr>
      <w:r w:rsidRPr="00AB47E5">
        <w:rPr>
          <w:bCs/>
          <w:iCs/>
          <w:sz w:val="28"/>
          <w:szCs w:val="28"/>
          <w:lang w:val="vi-VN"/>
        </w:rPr>
        <w:t>6. Thời gian, địa điểm lưu trữ</w:t>
      </w:r>
    </w:p>
    <w:p w14:paraId="18EB72ED" w14:textId="77777777" w:rsidR="00AB47E5" w:rsidRPr="00C276E6" w:rsidRDefault="00AB47E5" w:rsidP="00891A07">
      <w:pPr>
        <w:spacing w:before="120" w:line="320" w:lineRule="exact"/>
        <w:ind w:firstLine="567"/>
        <w:jc w:val="both"/>
        <w:rPr>
          <w:bCs/>
          <w:iCs/>
          <w:sz w:val="28"/>
          <w:szCs w:val="28"/>
          <w:lang w:val="vi-VN"/>
        </w:rPr>
      </w:pPr>
      <w:r w:rsidRPr="00AB47E5">
        <w:rPr>
          <w:bCs/>
          <w:iCs/>
          <w:sz w:val="28"/>
          <w:szCs w:val="28"/>
          <w:lang w:val="vi-VN"/>
        </w:rPr>
        <w:t xml:space="preserve">a) Hồ sơ phương tiện và các sổ quản lý, cấp phát trong quá trình lập Hồ sơ phương tiện: </w:t>
      </w:r>
      <w:r w:rsidRPr="00C276E6">
        <w:rPr>
          <w:bCs/>
          <w:iCs/>
          <w:sz w:val="28"/>
          <w:szCs w:val="28"/>
          <w:lang w:val="vi-VN"/>
        </w:rPr>
        <w:t xml:space="preserve">lưu tại </w:t>
      </w:r>
      <w:r w:rsidR="009E32A4" w:rsidRPr="00C276E6">
        <w:rPr>
          <w:bCs/>
          <w:iCs/>
          <w:sz w:val="28"/>
          <w:szCs w:val="28"/>
          <w:lang w:val="vi-VN"/>
        </w:rPr>
        <w:t>cơ sở đăng kiểm</w:t>
      </w:r>
      <w:r w:rsidRPr="00C276E6">
        <w:rPr>
          <w:bCs/>
          <w:iCs/>
          <w:sz w:val="28"/>
          <w:szCs w:val="28"/>
          <w:lang w:val="vi-VN"/>
        </w:rPr>
        <w:t xml:space="preserve"> lập Hồ sơ phương tiện trong suốt quá trình sử dụng của </w:t>
      </w:r>
      <w:r w:rsidR="001829E8" w:rsidRPr="00CA17B8">
        <w:rPr>
          <w:bCs/>
          <w:iCs/>
          <w:sz w:val="28"/>
          <w:szCs w:val="28"/>
          <w:lang w:val="vi-VN"/>
        </w:rPr>
        <w:t>xe cơ giới</w:t>
      </w:r>
      <w:r w:rsidRPr="00C276E6">
        <w:rPr>
          <w:bCs/>
          <w:iCs/>
          <w:sz w:val="28"/>
          <w:szCs w:val="28"/>
          <w:lang w:val="vi-VN"/>
        </w:rPr>
        <w:t xml:space="preserve">. Đối với phương tiện hết niên hạn sử dụng, hủy sau 03 năm (36 tháng) kể từ khi </w:t>
      </w:r>
      <w:r w:rsidR="001829E8" w:rsidRPr="00CA17B8">
        <w:rPr>
          <w:bCs/>
          <w:iCs/>
          <w:sz w:val="28"/>
          <w:szCs w:val="28"/>
          <w:lang w:val="vi-VN"/>
        </w:rPr>
        <w:t>xe cơ giới</w:t>
      </w:r>
      <w:r w:rsidRPr="00C276E6">
        <w:rPr>
          <w:bCs/>
          <w:iCs/>
          <w:sz w:val="28"/>
          <w:szCs w:val="28"/>
          <w:lang w:val="vi-VN"/>
        </w:rPr>
        <w:t xml:space="preserve"> hết niên hạn sử dụng.</w:t>
      </w:r>
    </w:p>
    <w:p w14:paraId="1BA4AC97" w14:textId="77777777" w:rsidR="00AB47E5" w:rsidRPr="00AB47E5" w:rsidRDefault="00AB47E5" w:rsidP="00891A07">
      <w:pPr>
        <w:spacing w:before="120" w:line="320" w:lineRule="exact"/>
        <w:ind w:firstLine="567"/>
        <w:jc w:val="both"/>
        <w:rPr>
          <w:bCs/>
          <w:iCs/>
          <w:sz w:val="28"/>
          <w:szCs w:val="28"/>
          <w:lang w:val="vi-VN"/>
        </w:rPr>
      </w:pPr>
      <w:r w:rsidRPr="00C276E6">
        <w:rPr>
          <w:bCs/>
          <w:iCs/>
          <w:sz w:val="28"/>
          <w:szCs w:val="28"/>
          <w:lang w:val="vi-VN"/>
        </w:rPr>
        <w:t xml:space="preserve">b) Hồ sơ kiểm định và các sổ quản lý, cấp phát trong quá trình kiểm định; ảnh chụp khi </w:t>
      </w:r>
      <w:r w:rsidR="001829E8" w:rsidRPr="00CA17B8">
        <w:rPr>
          <w:bCs/>
          <w:iCs/>
          <w:sz w:val="28"/>
          <w:szCs w:val="28"/>
          <w:lang w:val="vi-VN"/>
        </w:rPr>
        <w:t>xe cơ giới</w:t>
      </w:r>
      <w:r w:rsidRPr="00C276E6">
        <w:rPr>
          <w:bCs/>
          <w:iCs/>
          <w:sz w:val="28"/>
          <w:szCs w:val="28"/>
          <w:lang w:val="vi-VN"/>
        </w:rPr>
        <w:t xml:space="preserve"> vào kiểm</w:t>
      </w:r>
      <w:r w:rsidRPr="00AB47E5">
        <w:rPr>
          <w:bCs/>
          <w:iCs/>
          <w:sz w:val="28"/>
          <w:szCs w:val="28"/>
          <w:lang w:val="vi-VN"/>
        </w:rPr>
        <w:t xml:space="preserve"> định: lưu tại </w:t>
      </w:r>
      <w:r w:rsidR="009E32A4">
        <w:rPr>
          <w:bCs/>
          <w:iCs/>
          <w:sz w:val="28"/>
          <w:szCs w:val="28"/>
          <w:lang w:val="vi-VN"/>
        </w:rPr>
        <w:t>cơ sở đăng kiểm</w:t>
      </w:r>
      <w:r w:rsidRPr="00AB47E5">
        <w:rPr>
          <w:bCs/>
          <w:iCs/>
          <w:sz w:val="28"/>
          <w:szCs w:val="28"/>
          <w:lang w:val="vi-VN"/>
        </w:rPr>
        <w:t xml:space="preserve"> kiểm định và hủy sau 03 năm (36 tháng) kể từ ngày kiểm định.</w:t>
      </w:r>
    </w:p>
    <w:p w14:paraId="177DE311" w14:textId="77777777" w:rsidR="00AB47E5" w:rsidRPr="00CA17B8" w:rsidRDefault="00AB47E5" w:rsidP="00891A07">
      <w:pPr>
        <w:spacing w:before="120" w:line="320" w:lineRule="exact"/>
        <w:ind w:firstLine="567"/>
        <w:jc w:val="both"/>
        <w:rPr>
          <w:bCs/>
          <w:iCs/>
          <w:sz w:val="28"/>
          <w:szCs w:val="28"/>
          <w:lang w:val="vi-VN"/>
        </w:rPr>
      </w:pPr>
      <w:r w:rsidRPr="00AB47E5">
        <w:rPr>
          <w:bCs/>
          <w:iCs/>
          <w:sz w:val="28"/>
          <w:szCs w:val="28"/>
          <w:lang w:val="vi-VN"/>
        </w:rPr>
        <w:t xml:space="preserve">c) </w:t>
      </w:r>
      <w:r w:rsidR="00C276E6" w:rsidRPr="00CA17B8">
        <w:rPr>
          <w:bCs/>
          <w:iCs/>
          <w:sz w:val="28"/>
          <w:szCs w:val="28"/>
          <w:lang w:val="vi-VN"/>
        </w:rPr>
        <w:t>X</w:t>
      </w:r>
      <w:r w:rsidR="001829E8" w:rsidRPr="00CA17B8">
        <w:rPr>
          <w:bCs/>
          <w:iCs/>
          <w:sz w:val="28"/>
          <w:szCs w:val="28"/>
          <w:lang w:val="vi-VN"/>
        </w:rPr>
        <w:t>e cơ giới</w:t>
      </w:r>
      <w:r w:rsidRPr="00AB47E5">
        <w:rPr>
          <w:bCs/>
          <w:iCs/>
          <w:sz w:val="28"/>
          <w:szCs w:val="28"/>
          <w:lang w:val="vi-VN"/>
        </w:rPr>
        <w:t xml:space="preserve"> vào kiểm định phải được ghi hình quá trình kiểm tra trên dây chuyền và lưu trữ tại </w:t>
      </w:r>
      <w:r w:rsidR="009E32A4">
        <w:rPr>
          <w:bCs/>
          <w:iCs/>
          <w:sz w:val="28"/>
          <w:szCs w:val="28"/>
          <w:lang w:val="vi-VN"/>
        </w:rPr>
        <w:t>cơ sở đăng kiểm</w:t>
      </w:r>
      <w:r w:rsidRPr="00AB47E5">
        <w:rPr>
          <w:bCs/>
          <w:iCs/>
          <w:sz w:val="28"/>
          <w:szCs w:val="28"/>
          <w:lang w:val="vi-VN"/>
        </w:rPr>
        <w:t xml:space="preserve">. Hình ảnh camera IP giám sát quá trình kiểm định trên dây chuyền phải được lưu trữ tại </w:t>
      </w:r>
      <w:r w:rsidR="009E32A4">
        <w:rPr>
          <w:bCs/>
          <w:iCs/>
          <w:sz w:val="28"/>
          <w:szCs w:val="28"/>
          <w:lang w:val="vi-VN"/>
        </w:rPr>
        <w:t>cơ sở đăng kiểm</w:t>
      </w:r>
      <w:r w:rsidRPr="00AB47E5">
        <w:rPr>
          <w:bCs/>
          <w:iCs/>
          <w:sz w:val="28"/>
          <w:szCs w:val="28"/>
          <w:lang w:val="vi-VN"/>
        </w:rPr>
        <w:t xml:space="preserve"> dưới dạng video tối thiểu 30 ngày kể từ ngày kiểm định</w:t>
      </w:r>
      <w:r w:rsidR="00E86119" w:rsidRPr="00CA17B8">
        <w:rPr>
          <w:bCs/>
          <w:iCs/>
          <w:sz w:val="28"/>
          <w:szCs w:val="28"/>
          <w:lang w:val="vi-VN"/>
        </w:rPr>
        <w:t>.</w:t>
      </w:r>
    </w:p>
    <w:p w14:paraId="537CBE38" w14:textId="77777777" w:rsidR="00AB47E5" w:rsidRPr="00CA17B8" w:rsidRDefault="00AB47E5" w:rsidP="00891A07">
      <w:pPr>
        <w:spacing w:before="120" w:line="320" w:lineRule="exact"/>
        <w:ind w:firstLine="567"/>
        <w:jc w:val="both"/>
        <w:rPr>
          <w:bCs/>
          <w:iCs/>
          <w:sz w:val="28"/>
          <w:szCs w:val="28"/>
          <w:lang w:val="vi-VN"/>
        </w:rPr>
      </w:pPr>
      <w:r w:rsidRPr="00AB47E5">
        <w:rPr>
          <w:bCs/>
          <w:iCs/>
          <w:sz w:val="28"/>
          <w:szCs w:val="28"/>
          <w:lang w:val="vi-VN"/>
        </w:rPr>
        <w:t xml:space="preserve">d) Ảnh chụp </w:t>
      </w:r>
      <w:r w:rsidRPr="00C276E6">
        <w:rPr>
          <w:bCs/>
          <w:iCs/>
          <w:sz w:val="28"/>
          <w:szCs w:val="28"/>
          <w:lang w:val="vi-VN"/>
        </w:rPr>
        <w:t>khi</w:t>
      </w:r>
      <w:r w:rsidR="00634136" w:rsidRPr="00CA17B8">
        <w:rPr>
          <w:bCs/>
          <w:iCs/>
          <w:sz w:val="28"/>
          <w:szCs w:val="28"/>
          <w:lang w:val="vi-VN"/>
        </w:rPr>
        <w:t xml:space="preserve"> </w:t>
      </w:r>
      <w:r w:rsidR="001829E8" w:rsidRPr="00CA17B8">
        <w:rPr>
          <w:bCs/>
          <w:iCs/>
          <w:sz w:val="28"/>
          <w:szCs w:val="28"/>
          <w:lang w:val="vi-VN"/>
        </w:rPr>
        <w:t>xe cơ giới</w:t>
      </w:r>
      <w:r w:rsidRPr="00C276E6">
        <w:rPr>
          <w:bCs/>
          <w:iCs/>
          <w:sz w:val="28"/>
          <w:szCs w:val="28"/>
          <w:lang w:val="vi-VN"/>
        </w:rPr>
        <w:t xml:space="preserve"> vào kiểm định theo quy định tại khoản 7 Điều 7 của Thông tư này phải được lưu dưới định dạng .JPEG theo ngày kiểm định trong thời gian 03 năm (36 tháng) kể từ ngày kiểm định</w:t>
      </w:r>
      <w:r w:rsidRPr="00AB47E5">
        <w:rPr>
          <w:bCs/>
          <w:iCs/>
          <w:sz w:val="28"/>
          <w:szCs w:val="28"/>
          <w:lang w:val="vi-VN"/>
        </w:rPr>
        <w:t>.</w:t>
      </w:r>
    </w:p>
    <w:p w14:paraId="739A4946" w14:textId="77777777" w:rsidR="000A459C" w:rsidRDefault="00401910" w:rsidP="00CF5940">
      <w:pPr>
        <w:tabs>
          <w:tab w:val="left" w:pos="709"/>
          <w:tab w:val="left" w:pos="993"/>
        </w:tabs>
        <w:spacing w:before="120" w:line="320" w:lineRule="exact"/>
        <w:ind w:right="-142"/>
        <w:jc w:val="center"/>
        <w:rPr>
          <w:b/>
          <w:bCs/>
          <w:sz w:val="28"/>
          <w:szCs w:val="28"/>
          <w:lang w:val="sv-SE"/>
        </w:rPr>
      </w:pPr>
      <w:r w:rsidRPr="00C935A4">
        <w:rPr>
          <w:b/>
          <w:bCs/>
          <w:sz w:val="28"/>
          <w:szCs w:val="28"/>
          <w:lang w:val="sv-SE"/>
        </w:rPr>
        <w:t xml:space="preserve">Mục </w:t>
      </w:r>
      <w:r>
        <w:rPr>
          <w:b/>
          <w:bCs/>
          <w:sz w:val="28"/>
          <w:szCs w:val="28"/>
          <w:lang w:val="sv-SE"/>
        </w:rPr>
        <w:t>2</w:t>
      </w:r>
    </w:p>
    <w:p w14:paraId="00FA07F5" w14:textId="77777777" w:rsidR="00401910" w:rsidRPr="00CA17B8" w:rsidRDefault="00401910" w:rsidP="000A459C">
      <w:pPr>
        <w:tabs>
          <w:tab w:val="left" w:pos="709"/>
          <w:tab w:val="left" w:pos="993"/>
        </w:tabs>
        <w:spacing w:before="120" w:line="320" w:lineRule="exact"/>
        <w:ind w:right="-142" w:firstLine="567"/>
        <w:jc w:val="center"/>
        <w:rPr>
          <w:b/>
          <w:bCs/>
          <w:sz w:val="28"/>
          <w:szCs w:val="28"/>
          <w:lang w:val="vi-VN"/>
        </w:rPr>
      </w:pPr>
      <w:r w:rsidRPr="00C935A4">
        <w:rPr>
          <w:b/>
          <w:bCs/>
          <w:sz w:val="28"/>
          <w:szCs w:val="28"/>
          <w:lang w:val="sv-SE"/>
        </w:rPr>
        <w:t>KIỂM ĐỊNH ATKT &amp; BVMT</w:t>
      </w:r>
      <w:r w:rsidRPr="00C935A4">
        <w:rPr>
          <w:b/>
          <w:bCs/>
          <w:sz w:val="28"/>
          <w:szCs w:val="28"/>
          <w:lang w:val="vi-VN"/>
        </w:rPr>
        <w:t xml:space="preserve"> </w:t>
      </w:r>
      <w:r w:rsidRPr="00C935A4">
        <w:rPr>
          <w:b/>
          <w:bCs/>
          <w:sz w:val="28"/>
          <w:szCs w:val="28"/>
          <w:lang w:val="sv-SE"/>
        </w:rPr>
        <w:t>ĐỐI VỚI XE BỐN BÁNH CÓ GẮN ĐỘNG CƠ</w:t>
      </w:r>
    </w:p>
    <w:p w14:paraId="130FE97F" w14:textId="77777777" w:rsidR="00401910" w:rsidRPr="00CA17B8" w:rsidRDefault="00401910" w:rsidP="00401910">
      <w:pPr>
        <w:spacing w:before="120" w:after="120"/>
        <w:ind w:left="180" w:firstLine="360"/>
        <w:jc w:val="both"/>
        <w:rPr>
          <w:b/>
          <w:sz w:val="28"/>
          <w:szCs w:val="28"/>
          <w:lang w:val="vi-VN"/>
        </w:rPr>
      </w:pPr>
      <w:bookmarkStart w:id="4" w:name="dieu_13"/>
      <w:r w:rsidRPr="00CA17B8">
        <w:rPr>
          <w:b/>
          <w:sz w:val="28"/>
          <w:szCs w:val="28"/>
          <w:lang w:val="vi-VN"/>
        </w:rPr>
        <w:t xml:space="preserve">Điều 13. </w:t>
      </w:r>
      <w:r w:rsidRPr="00401910">
        <w:rPr>
          <w:b/>
          <w:iCs/>
          <w:sz w:val="28"/>
          <w:szCs w:val="28"/>
          <w:lang w:val="nl-NL"/>
        </w:rPr>
        <w:t>Giấy tờ cần thiết khi lập Hồ sơ phương tiện và kiểm định</w:t>
      </w:r>
    </w:p>
    <w:p w14:paraId="647D560C" w14:textId="77777777" w:rsidR="00401910" w:rsidRPr="00CA17B8" w:rsidRDefault="00401910" w:rsidP="00891A07">
      <w:pPr>
        <w:autoSpaceDE w:val="0"/>
        <w:autoSpaceDN w:val="0"/>
        <w:adjustRightInd w:val="0"/>
        <w:spacing w:before="120" w:line="320" w:lineRule="exact"/>
        <w:ind w:firstLine="567"/>
        <w:jc w:val="both"/>
        <w:rPr>
          <w:spacing w:val="-2"/>
          <w:sz w:val="28"/>
          <w:szCs w:val="28"/>
          <w:lang w:val="vi-VN"/>
        </w:rPr>
      </w:pPr>
      <w:bookmarkStart w:id="5" w:name="_Hlk172446615"/>
      <w:r w:rsidRPr="00CA17B8">
        <w:rPr>
          <w:spacing w:val="-2"/>
          <w:sz w:val="28"/>
          <w:szCs w:val="28"/>
          <w:lang w:val="vi-VN"/>
        </w:rPr>
        <w:t>1. Lập Hồ sơ phương tiện</w:t>
      </w:r>
    </w:p>
    <w:p w14:paraId="375AF672" w14:textId="77777777" w:rsidR="00401910" w:rsidRPr="00CA17B8" w:rsidRDefault="00401910" w:rsidP="00891A07">
      <w:pPr>
        <w:autoSpaceDE w:val="0"/>
        <w:autoSpaceDN w:val="0"/>
        <w:adjustRightInd w:val="0"/>
        <w:spacing w:before="120" w:line="320" w:lineRule="exact"/>
        <w:ind w:firstLine="567"/>
        <w:jc w:val="both"/>
        <w:rPr>
          <w:spacing w:val="-2"/>
          <w:sz w:val="28"/>
          <w:szCs w:val="28"/>
          <w:lang w:val="vi-VN"/>
        </w:rPr>
      </w:pPr>
      <w:r w:rsidRPr="00CA17B8">
        <w:rPr>
          <w:spacing w:val="-2"/>
          <w:sz w:val="28"/>
          <w:szCs w:val="28"/>
          <w:lang w:val="vi-VN"/>
        </w:rPr>
        <w:t>Chủ xe phải khai báo thông tin và cung cấp giấy tờ sau đây để lập Hồ sơ phương tiện:</w:t>
      </w:r>
    </w:p>
    <w:p w14:paraId="37AD3ABF" w14:textId="77777777" w:rsidR="00401910" w:rsidRPr="00C935A4" w:rsidRDefault="00401910" w:rsidP="00891A07">
      <w:pPr>
        <w:spacing w:before="120" w:line="320" w:lineRule="exact"/>
        <w:ind w:firstLine="567"/>
        <w:jc w:val="both"/>
        <w:rPr>
          <w:sz w:val="28"/>
          <w:szCs w:val="28"/>
          <w:lang w:val="nl-NL"/>
        </w:rPr>
      </w:pPr>
      <w:r w:rsidRPr="00C935A4">
        <w:rPr>
          <w:sz w:val="28"/>
          <w:szCs w:val="28"/>
          <w:lang w:val="nl-NL"/>
        </w:rPr>
        <w:t xml:space="preserve">a) </w:t>
      </w:r>
      <w:r w:rsidRPr="0087544F">
        <w:rPr>
          <w:sz w:val="28"/>
          <w:szCs w:val="28"/>
          <w:lang w:val="nl-NL"/>
        </w:rPr>
        <w:t>Xuất trình Giấy tờ về đăng ký xe: bản chính Chứng nhận đăng ký xe do cơ quan nhà nước có thẩm quyền cấp hoặc bản chính Giấy biên nhận giữ bản chính Chứng nhận đăng ký xe (kèm theo bản sao Chứng nhận đăng ký xe) của tổ chức tín dụng hoặc Bản sao Chứng nhận đăng ký xe có xác nhận của tổ chức cho thuê tài chính, cho vay tài chính theo quy định của pháp luật;</w:t>
      </w:r>
    </w:p>
    <w:p w14:paraId="0BB3883B" w14:textId="77777777" w:rsidR="00401910" w:rsidRPr="00C935A4" w:rsidRDefault="00401910" w:rsidP="00891A07">
      <w:pPr>
        <w:autoSpaceDE w:val="0"/>
        <w:autoSpaceDN w:val="0"/>
        <w:adjustRightInd w:val="0"/>
        <w:spacing w:before="120" w:line="320" w:lineRule="exact"/>
        <w:ind w:firstLine="567"/>
        <w:jc w:val="both"/>
        <w:rPr>
          <w:spacing w:val="-2"/>
          <w:sz w:val="28"/>
          <w:szCs w:val="28"/>
          <w:lang w:val="nl-NL"/>
        </w:rPr>
      </w:pPr>
      <w:r w:rsidRPr="00C935A4">
        <w:rPr>
          <w:spacing w:val="-2"/>
          <w:sz w:val="28"/>
          <w:szCs w:val="28"/>
          <w:lang w:val="nl-NL"/>
        </w:rPr>
        <w:t>b) Bản sao Phiếu kiểm tra chất lượng xuất xưởng đối với xe cơ giới sản xuất, lắp ráp trong nước</w:t>
      </w:r>
      <w:r w:rsidRPr="00F82E16">
        <w:rPr>
          <w:spacing w:val="-2"/>
          <w:sz w:val="28"/>
          <w:szCs w:val="28"/>
          <w:lang w:val="nl-NL"/>
        </w:rPr>
        <w:t>.</w:t>
      </w:r>
    </w:p>
    <w:p w14:paraId="017E06EB" w14:textId="77777777" w:rsidR="00401910" w:rsidRPr="00C935A4" w:rsidRDefault="00401910" w:rsidP="00891A07">
      <w:pPr>
        <w:spacing w:before="120" w:line="320" w:lineRule="exact"/>
        <w:ind w:firstLine="567"/>
        <w:jc w:val="both"/>
        <w:rPr>
          <w:spacing w:val="-2"/>
          <w:sz w:val="28"/>
          <w:szCs w:val="28"/>
          <w:lang w:val="nl-NL"/>
        </w:rPr>
      </w:pPr>
      <w:r w:rsidRPr="00C935A4">
        <w:rPr>
          <w:spacing w:val="-2"/>
          <w:sz w:val="28"/>
          <w:szCs w:val="28"/>
          <w:lang w:val="nl-NL"/>
        </w:rPr>
        <w:t xml:space="preserve">2. Kiểm định </w:t>
      </w:r>
    </w:p>
    <w:p w14:paraId="5ADC23C9" w14:textId="77777777" w:rsidR="00401910" w:rsidRPr="00C935A4" w:rsidRDefault="00401910" w:rsidP="00891A07">
      <w:pPr>
        <w:spacing w:before="120" w:line="320" w:lineRule="exact"/>
        <w:ind w:firstLine="567"/>
        <w:jc w:val="both"/>
        <w:rPr>
          <w:spacing w:val="-2"/>
          <w:sz w:val="28"/>
          <w:szCs w:val="28"/>
          <w:lang w:val="nl-NL"/>
        </w:rPr>
      </w:pPr>
      <w:r w:rsidRPr="00C935A4">
        <w:rPr>
          <w:spacing w:val="-2"/>
          <w:sz w:val="28"/>
          <w:szCs w:val="28"/>
          <w:lang w:val="nl-NL"/>
        </w:rPr>
        <w:t xml:space="preserve">Khi đưa xe đến cơ sở đăng kiểm để kiểm định, chủ xe cần xuất trình, nộp các giấy tờ sau: </w:t>
      </w:r>
    </w:p>
    <w:p w14:paraId="4A55BBA0" w14:textId="77777777" w:rsidR="00401910" w:rsidRDefault="00401910" w:rsidP="00891A07">
      <w:pPr>
        <w:spacing w:before="120" w:line="320" w:lineRule="exact"/>
        <w:ind w:firstLine="567"/>
        <w:jc w:val="both"/>
        <w:rPr>
          <w:spacing w:val="-2"/>
          <w:sz w:val="28"/>
          <w:szCs w:val="28"/>
          <w:lang w:val="nl-NL"/>
        </w:rPr>
      </w:pPr>
      <w:r>
        <w:rPr>
          <w:spacing w:val="-2"/>
          <w:sz w:val="28"/>
          <w:szCs w:val="28"/>
          <w:lang w:val="nl-NL"/>
        </w:rPr>
        <w:t>a</w:t>
      </w:r>
      <w:r w:rsidRPr="00C935A4">
        <w:rPr>
          <w:spacing w:val="-2"/>
          <w:sz w:val="28"/>
          <w:szCs w:val="28"/>
          <w:lang w:val="nl-NL"/>
        </w:rPr>
        <w:t xml:space="preserve">) </w:t>
      </w:r>
      <w:r w:rsidRPr="00401910">
        <w:rPr>
          <w:spacing w:val="-2"/>
          <w:sz w:val="28"/>
          <w:szCs w:val="28"/>
          <w:lang w:val="nl-NL"/>
        </w:rPr>
        <w:t>G</w:t>
      </w:r>
      <w:r w:rsidRPr="00C935A4">
        <w:rPr>
          <w:spacing w:val="-2"/>
          <w:sz w:val="28"/>
          <w:szCs w:val="28"/>
          <w:lang w:val="nl-NL"/>
        </w:rPr>
        <w:t>iấy tờ nêu tại điểm a khoản 1 Điều này;</w:t>
      </w:r>
    </w:p>
    <w:p w14:paraId="560BB3C1" w14:textId="77777777" w:rsidR="00401910" w:rsidRPr="00CA17B8" w:rsidRDefault="00401910" w:rsidP="00891A07">
      <w:pPr>
        <w:spacing w:before="120" w:line="320" w:lineRule="exact"/>
        <w:ind w:firstLine="567"/>
        <w:jc w:val="both"/>
        <w:rPr>
          <w:color w:val="000000"/>
          <w:spacing w:val="-2"/>
          <w:sz w:val="28"/>
          <w:szCs w:val="28"/>
          <w:lang w:val="nl-NL"/>
        </w:rPr>
      </w:pPr>
      <w:r w:rsidRPr="00CA17B8">
        <w:rPr>
          <w:color w:val="000000"/>
          <w:spacing w:val="-2"/>
          <w:sz w:val="28"/>
          <w:szCs w:val="28"/>
          <w:lang w:val="nl-NL"/>
        </w:rPr>
        <w:t xml:space="preserve">b) </w:t>
      </w:r>
      <w:r w:rsidRPr="00CA17B8">
        <w:rPr>
          <w:color w:val="000000"/>
          <w:sz w:val="28"/>
          <w:szCs w:val="28"/>
          <w:lang w:val="nl-NL"/>
        </w:rPr>
        <w:t>Giấy chứng nhận kiểm định của lần kiểm định trước (đối với trường hợp kiểm định các lần tiếp theo);</w:t>
      </w:r>
    </w:p>
    <w:p w14:paraId="19FBC9A8" w14:textId="77777777" w:rsidR="00401910" w:rsidRDefault="00401910" w:rsidP="00891A07">
      <w:pPr>
        <w:spacing w:before="120" w:line="320" w:lineRule="exact"/>
        <w:ind w:firstLine="567"/>
        <w:jc w:val="both"/>
        <w:rPr>
          <w:color w:val="000000"/>
          <w:spacing w:val="-2"/>
          <w:sz w:val="28"/>
          <w:szCs w:val="28"/>
          <w:lang w:val="nl-NL"/>
        </w:rPr>
      </w:pPr>
      <w:r w:rsidRPr="00CA17B8">
        <w:rPr>
          <w:color w:val="000000"/>
          <w:sz w:val="28"/>
          <w:szCs w:val="28"/>
          <w:lang w:val="nl-NL"/>
        </w:rPr>
        <w:t>c) Đối với xe chở người bốn bánh có gắn động cơ chủ xe phải nộp thêm các giấy tờ sau:</w:t>
      </w:r>
    </w:p>
    <w:p w14:paraId="6B740400" w14:textId="77777777" w:rsidR="00401910" w:rsidRPr="00CA17B8" w:rsidRDefault="00401910" w:rsidP="00891A07">
      <w:pPr>
        <w:spacing w:before="120" w:line="320" w:lineRule="exact"/>
        <w:ind w:firstLine="567"/>
        <w:jc w:val="both"/>
        <w:rPr>
          <w:color w:val="000000"/>
          <w:sz w:val="28"/>
          <w:szCs w:val="28"/>
          <w:lang w:val="nl-NL"/>
        </w:rPr>
      </w:pPr>
      <w:r w:rsidRPr="00CA17B8">
        <w:rPr>
          <w:color w:val="000000"/>
          <w:sz w:val="28"/>
          <w:szCs w:val="28"/>
          <w:lang w:val="nl-NL"/>
        </w:rPr>
        <w:t xml:space="preserve">- Văn bản đề nghị kiểm định của tổ chức, cá nhân theo quy định tại Phụ lục </w:t>
      </w:r>
      <w:r w:rsidR="001C27F6" w:rsidRPr="00CA17B8">
        <w:rPr>
          <w:color w:val="000000"/>
          <w:sz w:val="28"/>
          <w:szCs w:val="28"/>
          <w:lang w:val="nl-NL"/>
        </w:rPr>
        <w:t>XXII</w:t>
      </w:r>
      <w:r w:rsidRPr="00CA17B8">
        <w:rPr>
          <w:color w:val="000000"/>
          <w:sz w:val="28"/>
          <w:szCs w:val="28"/>
          <w:lang w:val="nl-NL"/>
        </w:rPr>
        <w:t xml:space="preserve"> ban hành kèm theo Thông tư này đối với trường hợp không đưa được xe đến cơ sở đăng kiểm; </w:t>
      </w:r>
    </w:p>
    <w:p w14:paraId="5CCA6943" w14:textId="77777777" w:rsidR="00401910" w:rsidRPr="00CA17B8" w:rsidRDefault="00401910" w:rsidP="00891A07">
      <w:pPr>
        <w:spacing w:before="120" w:line="320" w:lineRule="exact"/>
        <w:ind w:firstLine="567"/>
        <w:jc w:val="both"/>
        <w:rPr>
          <w:strike/>
          <w:sz w:val="28"/>
          <w:szCs w:val="28"/>
          <w:lang w:val="nl-NL"/>
        </w:rPr>
      </w:pPr>
      <w:r w:rsidRPr="00CA17B8">
        <w:rPr>
          <w:sz w:val="28"/>
          <w:szCs w:val="28"/>
          <w:lang w:val="nl-NL"/>
        </w:rPr>
        <w:t>-</w:t>
      </w:r>
      <w:r w:rsidR="00FD101A" w:rsidRPr="00CA17B8">
        <w:rPr>
          <w:sz w:val="28"/>
          <w:szCs w:val="28"/>
          <w:lang w:val="nl-NL"/>
        </w:rPr>
        <w:t xml:space="preserve"> </w:t>
      </w:r>
      <w:r w:rsidRPr="00CA17B8">
        <w:rPr>
          <w:sz w:val="28"/>
          <w:szCs w:val="28"/>
          <w:lang w:val="nl-NL"/>
        </w:rPr>
        <w:t>Văn bản chấp thuận của cơ quan địa phương có thẩm quyền về khu vực cho phép xe của tổ chức cá nhân hoạt động còn hiệu lực.</w:t>
      </w:r>
    </w:p>
    <w:p w14:paraId="5C351384" w14:textId="77777777" w:rsidR="00401910" w:rsidRPr="00CA17B8" w:rsidRDefault="00401910" w:rsidP="00891A07">
      <w:pPr>
        <w:spacing w:before="120" w:line="320" w:lineRule="exact"/>
        <w:ind w:firstLine="567"/>
        <w:jc w:val="both"/>
        <w:rPr>
          <w:b/>
          <w:sz w:val="28"/>
          <w:szCs w:val="28"/>
          <w:lang w:val="nl-NL"/>
        </w:rPr>
      </w:pPr>
      <w:bookmarkStart w:id="6" w:name="dieu_14"/>
      <w:bookmarkEnd w:id="4"/>
      <w:bookmarkEnd w:id="5"/>
      <w:r w:rsidRPr="00CA17B8">
        <w:rPr>
          <w:b/>
          <w:sz w:val="28"/>
          <w:szCs w:val="28"/>
          <w:lang w:val="nl-NL"/>
        </w:rPr>
        <w:t>Điều 14. Cơ sở đăng kiểm thực hiện kiểm định</w:t>
      </w:r>
    </w:p>
    <w:bookmarkEnd w:id="6"/>
    <w:p w14:paraId="7B3AA988" w14:textId="77777777" w:rsidR="00401910" w:rsidRPr="00CA17B8" w:rsidRDefault="00401910" w:rsidP="00891A07">
      <w:pPr>
        <w:spacing w:before="120" w:line="320" w:lineRule="exact"/>
        <w:ind w:firstLine="567"/>
        <w:jc w:val="both"/>
        <w:rPr>
          <w:sz w:val="28"/>
          <w:szCs w:val="28"/>
          <w:lang w:val="nl-NL"/>
        </w:rPr>
      </w:pPr>
      <w:r w:rsidRPr="00CA17B8">
        <w:rPr>
          <w:sz w:val="28"/>
          <w:szCs w:val="28"/>
          <w:lang w:val="nl-NL"/>
        </w:rPr>
        <w:t>1. Xe chở hàng bốn bánh có gắn động cơ được đăng ký và cấp biển số tại địa phương nào thì thực hiện kiểm định tại Cơ sở đăng kiểm ở địa phương đó.</w:t>
      </w:r>
    </w:p>
    <w:p w14:paraId="1486CCE8" w14:textId="77777777" w:rsidR="00401910" w:rsidRPr="00CA17B8" w:rsidRDefault="00401910" w:rsidP="00891A07">
      <w:pPr>
        <w:spacing w:before="120" w:line="320" w:lineRule="exact"/>
        <w:ind w:firstLine="567"/>
        <w:jc w:val="both"/>
        <w:rPr>
          <w:sz w:val="28"/>
          <w:szCs w:val="28"/>
          <w:lang w:val="nl-NL"/>
        </w:rPr>
      </w:pPr>
      <w:r w:rsidRPr="00CA17B8">
        <w:rPr>
          <w:sz w:val="28"/>
          <w:szCs w:val="28"/>
          <w:lang w:val="nl-NL"/>
        </w:rPr>
        <w:t>2. Xe chở người bốn bánh có gắn động cơ được hoạt động tại địa phương nào thì do các Cơ sở đăng kiểm ở cùng địa phương xe hoạt động kiểm định.</w:t>
      </w:r>
    </w:p>
    <w:p w14:paraId="126F958F" w14:textId="77777777" w:rsidR="00401910" w:rsidRPr="00CA17B8" w:rsidRDefault="00CD664E" w:rsidP="00891A07">
      <w:pPr>
        <w:spacing w:before="120" w:line="320" w:lineRule="exact"/>
        <w:ind w:firstLine="567"/>
        <w:jc w:val="both"/>
        <w:rPr>
          <w:sz w:val="28"/>
          <w:szCs w:val="28"/>
          <w:lang w:val="nl-NL"/>
        </w:rPr>
      </w:pPr>
      <w:r w:rsidRPr="00CA17B8">
        <w:rPr>
          <w:sz w:val="28"/>
          <w:szCs w:val="28"/>
          <w:lang w:val="nl-NL"/>
        </w:rPr>
        <w:t>3</w:t>
      </w:r>
      <w:r w:rsidR="00401910" w:rsidRPr="00CA17B8">
        <w:rPr>
          <w:sz w:val="28"/>
          <w:szCs w:val="28"/>
          <w:lang w:val="nl-NL"/>
        </w:rPr>
        <w:t>. Dữ liệu kiểm định được lưu trữ tại Cơ sở đăng kiểm và trên Cơ sở dữ liệu của Cục Đăng kiểm Việt Nam.</w:t>
      </w:r>
    </w:p>
    <w:p w14:paraId="5DC9480B" w14:textId="77777777" w:rsidR="00AA7061" w:rsidRPr="00CA17B8" w:rsidRDefault="00AA7061" w:rsidP="00891A07">
      <w:pPr>
        <w:spacing w:before="120" w:line="320" w:lineRule="exact"/>
        <w:ind w:firstLine="567"/>
        <w:jc w:val="both"/>
        <w:rPr>
          <w:sz w:val="28"/>
          <w:szCs w:val="28"/>
          <w:lang w:val="nl-NL"/>
        </w:rPr>
      </w:pPr>
      <w:r w:rsidRPr="00CA17B8">
        <w:rPr>
          <w:sz w:val="28"/>
          <w:szCs w:val="28"/>
          <w:lang w:val="nl-NL"/>
        </w:rPr>
        <w:t xml:space="preserve">4. </w:t>
      </w:r>
      <w:r>
        <w:rPr>
          <w:bCs/>
          <w:color w:val="000000"/>
          <w:sz w:val="28"/>
          <w:szCs w:val="28"/>
          <w:lang w:val="nl-NL"/>
        </w:rPr>
        <w:t>Nội dung kiểm tra, phương pháp kiểm tra, khiếm khuyết, hư hỏng và tiêu chí đánh giá khi kiểm định xe được quy định tại Phụ lục XXIII ban hành kèm theo Thông tư này.</w:t>
      </w:r>
    </w:p>
    <w:p w14:paraId="0DDDB793" w14:textId="77777777" w:rsidR="00401910" w:rsidRPr="00CA17B8" w:rsidRDefault="00401910" w:rsidP="00891A07">
      <w:pPr>
        <w:spacing w:before="120" w:line="320" w:lineRule="exact"/>
        <w:ind w:firstLine="567"/>
        <w:jc w:val="both"/>
        <w:rPr>
          <w:b/>
          <w:sz w:val="28"/>
          <w:szCs w:val="28"/>
          <w:lang w:val="nl-NL"/>
        </w:rPr>
      </w:pPr>
      <w:bookmarkStart w:id="7" w:name="dieu_15"/>
      <w:r w:rsidRPr="00CA17B8">
        <w:rPr>
          <w:b/>
          <w:sz w:val="28"/>
          <w:szCs w:val="28"/>
          <w:lang w:val="nl-NL"/>
        </w:rPr>
        <w:t xml:space="preserve">Điều </w:t>
      </w:r>
      <w:r w:rsidR="007F0A68" w:rsidRPr="00CA17B8">
        <w:rPr>
          <w:b/>
          <w:sz w:val="28"/>
          <w:szCs w:val="28"/>
          <w:lang w:val="nl-NL"/>
        </w:rPr>
        <w:t>15</w:t>
      </w:r>
      <w:r w:rsidRPr="00CA17B8">
        <w:rPr>
          <w:b/>
          <w:sz w:val="28"/>
          <w:szCs w:val="28"/>
          <w:lang w:val="nl-NL"/>
        </w:rPr>
        <w:t>. Trình tự, cách thức thực hiện khi kiểm định</w:t>
      </w:r>
    </w:p>
    <w:bookmarkEnd w:id="7"/>
    <w:p w14:paraId="0DD83342" w14:textId="77777777" w:rsidR="00401910" w:rsidRPr="00CA17B8" w:rsidRDefault="00401910" w:rsidP="00891A07">
      <w:pPr>
        <w:spacing w:before="120" w:line="320" w:lineRule="exact"/>
        <w:ind w:firstLine="567"/>
        <w:jc w:val="both"/>
        <w:rPr>
          <w:sz w:val="28"/>
          <w:szCs w:val="28"/>
          <w:lang w:val="nl-NL"/>
        </w:rPr>
      </w:pPr>
      <w:r w:rsidRPr="00CA17B8">
        <w:rPr>
          <w:sz w:val="28"/>
          <w:szCs w:val="28"/>
          <w:lang w:val="nl-NL"/>
        </w:rPr>
        <w:t xml:space="preserve">1. Chủ xe hoặc người đưa xe đến kiểm định (sau đây gọi tắt là chủ xe) nộp hồ sơ theo quy định tại </w:t>
      </w:r>
      <w:bookmarkStart w:id="8" w:name="tc_10"/>
      <w:r w:rsidRPr="00CA17B8">
        <w:rPr>
          <w:sz w:val="28"/>
          <w:szCs w:val="28"/>
          <w:lang w:val="nl-NL"/>
        </w:rPr>
        <w:t>Điều</w:t>
      </w:r>
      <w:r w:rsidR="00FD101A" w:rsidRPr="00CA17B8">
        <w:rPr>
          <w:sz w:val="28"/>
          <w:szCs w:val="28"/>
          <w:lang w:val="nl-NL"/>
        </w:rPr>
        <w:t xml:space="preserve"> 13</w:t>
      </w:r>
      <w:r w:rsidRPr="00CA17B8">
        <w:rPr>
          <w:sz w:val="28"/>
          <w:szCs w:val="28"/>
          <w:lang w:val="nl-NL"/>
        </w:rPr>
        <w:t xml:space="preserve"> của Thông tư này</w:t>
      </w:r>
      <w:bookmarkEnd w:id="8"/>
      <w:r w:rsidRPr="00CA17B8">
        <w:rPr>
          <w:sz w:val="28"/>
          <w:szCs w:val="28"/>
          <w:lang w:val="nl-NL"/>
        </w:rPr>
        <w:t xml:space="preserve"> đến Cơ sở đăng kiểm để đăng ký kiểm định.</w:t>
      </w:r>
    </w:p>
    <w:p w14:paraId="3A332EF0" w14:textId="77777777" w:rsidR="00401910" w:rsidRPr="00CA17B8" w:rsidRDefault="00401910" w:rsidP="00CD664E">
      <w:pPr>
        <w:spacing w:before="120" w:line="320" w:lineRule="exact"/>
        <w:ind w:firstLine="567"/>
        <w:jc w:val="both"/>
        <w:rPr>
          <w:color w:val="00B0F0"/>
          <w:sz w:val="28"/>
          <w:szCs w:val="28"/>
          <w:highlight w:val="yellow"/>
          <w:lang w:val="nl-NL"/>
        </w:rPr>
      </w:pPr>
      <w:r w:rsidRPr="00CA17B8">
        <w:rPr>
          <w:sz w:val="28"/>
          <w:szCs w:val="28"/>
          <w:lang w:val="nl-NL"/>
        </w:rPr>
        <w:t xml:space="preserve">2. Cơ sở đăng kiểm tiếp nhận, kiểm tra hồ sơ. Nếu không đầy đủ theo quy định thì hướng dẫn chủ xe hoàn thiện lại ngay trong ngày làm việc. </w:t>
      </w:r>
      <w:r w:rsidRPr="00CA17B8">
        <w:rPr>
          <w:color w:val="000000"/>
          <w:sz w:val="28"/>
          <w:szCs w:val="28"/>
          <w:lang w:val="nl-NL"/>
        </w:rPr>
        <w:t xml:space="preserve">Nếu đầy đủ, hợp lệ thì tiến hành kiểm định xe. Đối với xe chở người bốn bánh có gắn động cơ hẹn ngày kiểm định theo địa điểm chủ xe đăng ký (Nơi kiểm định phải đáp ứng điều kiện quy định tại </w:t>
      </w:r>
      <w:bookmarkStart w:id="9" w:name="bieumau_pl_08"/>
      <w:r w:rsidRPr="00CA17B8">
        <w:rPr>
          <w:color w:val="000000"/>
          <w:sz w:val="28"/>
          <w:szCs w:val="28"/>
          <w:lang w:val="nl-NL"/>
        </w:rPr>
        <w:t>Phụ lục</w:t>
      </w:r>
      <w:bookmarkEnd w:id="9"/>
      <w:r w:rsidR="001C27F6" w:rsidRPr="00CA17B8">
        <w:rPr>
          <w:color w:val="000000"/>
          <w:sz w:val="28"/>
          <w:szCs w:val="28"/>
          <w:lang w:val="nl-NL"/>
        </w:rPr>
        <w:t xml:space="preserve"> XXIII</w:t>
      </w:r>
      <w:r w:rsidRPr="00CA17B8">
        <w:rPr>
          <w:color w:val="000000"/>
          <w:sz w:val="28"/>
          <w:szCs w:val="28"/>
          <w:lang w:val="nl-NL"/>
        </w:rPr>
        <w:t xml:space="preserve"> ban hành kèm theo Thông tư này)</w:t>
      </w:r>
      <w:r w:rsidR="00F82E16" w:rsidRPr="00CA17B8">
        <w:rPr>
          <w:color w:val="000000"/>
          <w:sz w:val="28"/>
          <w:szCs w:val="28"/>
          <w:lang w:val="nl-NL"/>
        </w:rPr>
        <w:t>.</w:t>
      </w:r>
    </w:p>
    <w:p w14:paraId="589C7D5C" w14:textId="77777777" w:rsidR="00401910" w:rsidRPr="00CA17B8" w:rsidRDefault="00AA7061" w:rsidP="00891A07">
      <w:pPr>
        <w:spacing w:before="120" w:line="320" w:lineRule="exact"/>
        <w:ind w:firstLine="567"/>
        <w:jc w:val="both"/>
        <w:rPr>
          <w:sz w:val="28"/>
          <w:szCs w:val="28"/>
          <w:lang w:val="nl-NL"/>
        </w:rPr>
      </w:pPr>
      <w:r w:rsidRPr="00CA17B8">
        <w:rPr>
          <w:sz w:val="28"/>
          <w:szCs w:val="28"/>
          <w:lang w:val="nl-NL"/>
        </w:rPr>
        <w:t>3</w:t>
      </w:r>
      <w:r w:rsidR="00401910" w:rsidRPr="00CA17B8">
        <w:rPr>
          <w:sz w:val="28"/>
          <w:szCs w:val="28"/>
          <w:lang w:val="nl-NL"/>
        </w:rPr>
        <w:t xml:space="preserve">. Đối với trường hợp kiểm định lần đầu, Cơ sở đăng kiểm kiểm định và lập </w:t>
      </w:r>
      <w:r w:rsidR="005B39A2" w:rsidRPr="00CA17B8">
        <w:rPr>
          <w:sz w:val="28"/>
          <w:szCs w:val="28"/>
          <w:lang w:val="nl-NL"/>
        </w:rPr>
        <w:t>P</w:t>
      </w:r>
      <w:r w:rsidR="00D82307" w:rsidRPr="00CA17B8">
        <w:rPr>
          <w:sz w:val="28"/>
          <w:szCs w:val="28"/>
          <w:lang w:val="nl-NL"/>
        </w:rPr>
        <w:t>hiếu h</w:t>
      </w:r>
      <w:r w:rsidR="007F0A68" w:rsidRPr="00CA17B8">
        <w:rPr>
          <w:sz w:val="28"/>
          <w:szCs w:val="28"/>
          <w:lang w:val="nl-NL"/>
        </w:rPr>
        <w:t>ồ sơ phương tiện</w:t>
      </w:r>
      <w:r w:rsidR="00401910" w:rsidRPr="00CA17B8">
        <w:rPr>
          <w:sz w:val="28"/>
          <w:szCs w:val="28"/>
          <w:lang w:val="nl-NL"/>
        </w:rPr>
        <w:t xml:space="preserve"> của xe theo mẫu quy định tại </w:t>
      </w:r>
      <w:bookmarkStart w:id="10" w:name="bieumau_pl_09"/>
      <w:r w:rsidR="00401910" w:rsidRPr="00CA17B8">
        <w:rPr>
          <w:sz w:val="28"/>
          <w:szCs w:val="28"/>
          <w:lang w:val="nl-NL"/>
        </w:rPr>
        <w:t>Phụ lục</w:t>
      </w:r>
      <w:bookmarkEnd w:id="10"/>
      <w:r w:rsidR="001C27F6" w:rsidRPr="00CA17B8">
        <w:rPr>
          <w:sz w:val="28"/>
          <w:szCs w:val="28"/>
          <w:lang w:val="nl-NL"/>
        </w:rPr>
        <w:t xml:space="preserve"> XXIV</w:t>
      </w:r>
      <w:r w:rsidR="00401910" w:rsidRPr="00CA17B8">
        <w:rPr>
          <w:sz w:val="28"/>
          <w:szCs w:val="28"/>
          <w:lang w:val="nl-NL"/>
        </w:rPr>
        <w:t xml:space="preserve"> ban hành kèm theo Thông tư này. </w:t>
      </w:r>
    </w:p>
    <w:p w14:paraId="068219E7" w14:textId="77777777" w:rsidR="00401910" w:rsidRPr="00CA17B8" w:rsidRDefault="00AA7061" w:rsidP="00891A07">
      <w:pPr>
        <w:spacing w:before="120" w:line="320" w:lineRule="exact"/>
        <w:ind w:firstLine="567"/>
        <w:jc w:val="both"/>
        <w:rPr>
          <w:sz w:val="28"/>
          <w:szCs w:val="28"/>
          <w:lang w:val="nl-NL"/>
        </w:rPr>
      </w:pPr>
      <w:r w:rsidRPr="00CA17B8">
        <w:rPr>
          <w:sz w:val="28"/>
          <w:szCs w:val="28"/>
          <w:lang w:val="nl-NL"/>
        </w:rPr>
        <w:t>4</w:t>
      </w:r>
      <w:r w:rsidR="00401910" w:rsidRPr="00CA17B8">
        <w:rPr>
          <w:sz w:val="28"/>
          <w:szCs w:val="28"/>
          <w:lang w:val="nl-NL"/>
        </w:rPr>
        <w:t xml:space="preserve">. Xe kiểm định đạt yêu cầu, Cơ sở đăng kiểm cấp Giấy chứng nhận kiểm định và Tem kiểm định </w:t>
      </w:r>
      <w:r w:rsidR="00401910" w:rsidRPr="00CA17B8">
        <w:rPr>
          <w:color w:val="000000"/>
          <w:sz w:val="28"/>
          <w:szCs w:val="28"/>
          <w:lang w:val="nl-NL"/>
        </w:rPr>
        <w:t xml:space="preserve">theo mẫu quy định tại </w:t>
      </w:r>
      <w:bookmarkStart w:id="11" w:name="bieumau_pl_10"/>
      <w:r w:rsidR="00401910" w:rsidRPr="00CA17B8">
        <w:rPr>
          <w:color w:val="000000"/>
          <w:sz w:val="28"/>
          <w:szCs w:val="28"/>
          <w:lang w:val="nl-NL"/>
        </w:rPr>
        <w:t xml:space="preserve">Phụ lục </w:t>
      </w:r>
      <w:bookmarkEnd w:id="11"/>
      <w:r w:rsidR="001C27F6" w:rsidRPr="00CA17B8">
        <w:rPr>
          <w:color w:val="000000"/>
          <w:sz w:val="28"/>
          <w:szCs w:val="28"/>
          <w:lang w:val="nl-NL"/>
        </w:rPr>
        <w:t>XXV</w:t>
      </w:r>
      <w:r w:rsidR="00401910" w:rsidRPr="00CA17B8">
        <w:rPr>
          <w:color w:val="000000"/>
          <w:sz w:val="28"/>
          <w:szCs w:val="28"/>
          <w:lang w:val="nl-NL"/>
        </w:rPr>
        <w:t xml:space="preserve"> ban hành kèm theo Thông tư này. Với xe chở người bốn bánh có gắn động cơ cấp sau 2 ngày làm việc, kể từ ngày kết thúc kiểm định đạt yêu cầu.</w:t>
      </w:r>
      <w:r w:rsidR="00401910" w:rsidRPr="00CA17B8">
        <w:rPr>
          <w:sz w:val="28"/>
          <w:szCs w:val="28"/>
          <w:lang w:val="nl-NL"/>
        </w:rPr>
        <w:t xml:space="preserve"> </w:t>
      </w:r>
    </w:p>
    <w:p w14:paraId="48286079" w14:textId="77777777" w:rsidR="00401910" w:rsidRPr="00CA17B8" w:rsidRDefault="00AA7061" w:rsidP="00891A07">
      <w:pPr>
        <w:spacing w:before="120" w:line="320" w:lineRule="exact"/>
        <w:ind w:firstLine="567"/>
        <w:jc w:val="both"/>
        <w:rPr>
          <w:sz w:val="28"/>
          <w:szCs w:val="28"/>
          <w:lang w:val="nl-NL"/>
        </w:rPr>
      </w:pPr>
      <w:r w:rsidRPr="00CA17B8">
        <w:rPr>
          <w:sz w:val="28"/>
          <w:szCs w:val="28"/>
          <w:lang w:val="nl-NL"/>
        </w:rPr>
        <w:t>5</w:t>
      </w:r>
      <w:r w:rsidR="00401910" w:rsidRPr="00CA17B8">
        <w:rPr>
          <w:sz w:val="28"/>
          <w:szCs w:val="28"/>
          <w:lang w:val="nl-NL"/>
        </w:rPr>
        <w:t xml:space="preserve">. Xe kiểm định có kết quả không đạt, Cơ sở đăng kiểm thông báo hạng mục kiểm định không đạt của xe cho chủ xe biết để sửa chữa, khắc phục và kiểm </w:t>
      </w:r>
      <w:r w:rsidR="00401910" w:rsidRPr="00CA17B8">
        <w:rPr>
          <w:color w:val="000000"/>
          <w:sz w:val="28"/>
          <w:szCs w:val="28"/>
          <w:lang w:val="nl-NL"/>
        </w:rPr>
        <w:t>định</w:t>
      </w:r>
      <w:r w:rsidR="00401910" w:rsidRPr="00CA17B8">
        <w:rPr>
          <w:sz w:val="28"/>
          <w:szCs w:val="28"/>
          <w:lang w:val="nl-NL"/>
        </w:rPr>
        <w:t xml:space="preserve"> lại.</w:t>
      </w:r>
    </w:p>
    <w:p w14:paraId="5009EC94" w14:textId="77777777" w:rsidR="00401910" w:rsidRPr="00CA17B8" w:rsidRDefault="00401910" w:rsidP="00891A07">
      <w:pPr>
        <w:spacing w:before="120" w:line="320" w:lineRule="exact"/>
        <w:ind w:firstLine="567"/>
        <w:jc w:val="both"/>
        <w:rPr>
          <w:b/>
          <w:sz w:val="28"/>
          <w:szCs w:val="28"/>
          <w:lang w:val="nl-NL"/>
        </w:rPr>
      </w:pPr>
      <w:bookmarkStart w:id="12" w:name="dieu_16"/>
      <w:r w:rsidRPr="00CA17B8">
        <w:rPr>
          <w:b/>
          <w:sz w:val="28"/>
          <w:szCs w:val="28"/>
          <w:lang w:val="nl-NL"/>
        </w:rPr>
        <w:t xml:space="preserve">Điều </w:t>
      </w:r>
      <w:r w:rsidR="007F0A68" w:rsidRPr="00CA17B8">
        <w:rPr>
          <w:b/>
          <w:sz w:val="28"/>
          <w:szCs w:val="28"/>
          <w:lang w:val="nl-NL"/>
        </w:rPr>
        <w:t>16</w:t>
      </w:r>
      <w:r w:rsidRPr="00CA17B8">
        <w:rPr>
          <w:b/>
          <w:sz w:val="28"/>
          <w:szCs w:val="28"/>
          <w:lang w:val="nl-NL"/>
        </w:rPr>
        <w:t xml:space="preserve">. Giấy chứng nhận </w:t>
      </w:r>
      <w:r w:rsidRPr="00CA17B8">
        <w:rPr>
          <w:b/>
          <w:bCs/>
          <w:sz w:val="28"/>
          <w:szCs w:val="28"/>
          <w:lang w:val="nl-NL"/>
        </w:rPr>
        <w:t>kiểm định, Tem kiểm định</w:t>
      </w:r>
    </w:p>
    <w:bookmarkEnd w:id="12"/>
    <w:p w14:paraId="27C5D5D0" w14:textId="77777777" w:rsidR="00401910" w:rsidRPr="00CA17B8" w:rsidRDefault="00401910" w:rsidP="00891A07">
      <w:pPr>
        <w:spacing w:before="120" w:line="320" w:lineRule="exact"/>
        <w:ind w:firstLine="567"/>
        <w:jc w:val="both"/>
        <w:rPr>
          <w:sz w:val="28"/>
          <w:szCs w:val="28"/>
          <w:lang w:val="nl-NL"/>
        </w:rPr>
      </w:pPr>
      <w:r w:rsidRPr="00CA17B8">
        <w:rPr>
          <w:sz w:val="28"/>
          <w:szCs w:val="28"/>
          <w:lang w:val="nl-NL"/>
        </w:rPr>
        <w:t xml:space="preserve">1. Thời hạn hiệu lực của Giấy chứng nhận kiểm định, Tem kiểm định </w:t>
      </w:r>
    </w:p>
    <w:p w14:paraId="6BA8638D" w14:textId="77777777" w:rsidR="00401910" w:rsidRPr="00CA17B8" w:rsidRDefault="00401910" w:rsidP="006E4D3E">
      <w:pPr>
        <w:spacing w:before="120" w:line="320" w:lineRule="exact"/>
        <w:ind w:firstLine="567"/>
        <w:jc w:val="both"/>
        <w:rPr>
          <w:color w:val="000000"/>
          <w:sz w:val="28"/>
          <w:szCs w:val="28"/>
          <w:lang w:val="nl-NL"/>
        </w:rPr>
      </w:pPr>
      <w:r w:rsidRPr="00CA17B8">
        <w:rPr>
          <w:sz w:val="28"/>
          <w:szCs w:val="28"/>
          <w:lang w:val="nl-NL"/>
        </w:rPr>
        <w:t>Thời hạn hiệu lực của Giấy chứng nhận kiểm định, Tem kiểm định cấp theo chu kỳ kiểm định</w:t>
      </w:r>
      <w:r w:rsidR="006E4D3E" w:rsidRPr="00CA17B8">
        <w:rPr>
          <w:sz w:val="28"/>
          <w:szCs w:val="28"/>
          <w:lang w:val="nl-NL"/>
        </w:rPr>
        <w:t xml:space="preserve"> theo phụ lục XI ban hành kèm theo Thông tư này và</w:t>
      </w:r>
      <w:r w:rsidRPr="00CA17B8">
        <w:rPr>
          <w:sz w:val="28"/>
          <w:szCs w:val="28"/>
          <w:lang w:val="nl-NL"/>
        </w:rPr>
        <w:t xml:space="preserve"> không vượt quá thời hạn của Giấy đăng ký xe (nếu có) hoặc ngày xe hết niên hạn sử dụng.</w:t>
      </w:r>
      <w:r w:rsidR="007F0A68" w:rsidRPr="00CA17B8">
        <w:rPr>
          <w:sz w:val="28"/>
          <w:szCs w:val="28"/>
          <w:lang w:val="nl-NL"/>
        </w:rPr>
        <w:t xml:space="preserve"> </w:t>
      </w:r>
      <w:r w:rsidR="007F0A68" w:rsidRPr="00CA17B8">
        <w:rPr>
          <w:color w:val="000000"/>
          <w:sz w:val="28"/>
          <w:szCs w:val="28"/>
          <w:lang w:val="nl-NL"/>
        </w:rPr>
        <w:t xml:space="preserve">Niên hạn sử dụng đối với xe chở hàng bốn bánh có gắn động cơ áp dụng theo khoản  Điều  của Nghị định số </w:t>
      </w:r>
      <w:r w:rsidR="006E4D3E" w:rsidRPr="00CA17B8">
        <w:rPr>
          <w:color w:val="000000"/>
          <w:sz w:val="28"/>
          <w:szCs w:val="28"/>
          <w:lang w:val="nl-NL"/>
        </w:rPr>
        <w:t>…</w:t>
      </w:r>
      <w:r w:rsidR="007F0A68" w:rsidRPr="00CA17B8">
        <w:rPr>
          <w:color w:val="000000"/>
          <w:sz w:val="28"/>
          <w:szCs w:val="28"/>
          <w:lang w:val="nl-NL"/>
        </w:rPr>
        <w:t>/20</w:t>
      </w:r>
      <w:r w:rsidR="006E4D3E" w:rsidRPr="00CA17B8">
        <w:rPr>
          <w:color w:val="000000"/>
          <w:sz w:val="28"/>
          <w:szCs w:val="28"/>
          <w:lang w:val="nl-NL"/>
        </w:rPr>
        <w:t>24</w:t>
      </w:r>
      <w:r w:rsidR="007F0A68" w:rsidRPr="00CA17B8">
        <w:rPr>
          <w:color w:val="000000"/>
          <w:sz w:val="28"/>
          <w:szCs w:val="28"/>
          <w:lang w:val="nl-NL"/>
        </w:rPr>
        <w:t>/NĐ-CP ngày  tháng  năm 20</w:t>
      </w:r>
      <w:r w:rsidR="006E4D3E" w:rsidRPr="00CA17B8">
        <w:rPr>
          <w:color w:val="000000"/>
          <w:sz w:val="28"/>
          <w:szCs w:val="28"/>
          <w:lang w:val="nl-NL"/>
        </w:rPr>
        <w:t>24</w:t>
      </w:r>
      <w:r w:rsidR="007F0A68" w:rsidRPr="00CA17B8">
        <w:rPr>
          <w:color w:val="000000"/>
          <w:sz w:val="28"/>
          <w:szCs w:val="28"/>
          <w:lang w:val="nl-NL"/>
        </w:rPr>
        <w:t xml:space="preserve"> của Chính phủ quy định </w:t>
      </w:r>
      <w:r w:rsidR="006E4D3E" w:rsidRPr="00CA17B8">
        <w:rPr>
          <w:color w:val="000000"/>
          <w:sz w:val="28"/>
          <w:szCs w:val="28"/>
          <w:lang w:val="nl-NL"/>
        </w:rPr>
        <w:t>về cơ sở đăng kiểm xe cơ giới; niên hạn sử dụng của xe cơ giới</w:t>
      </w:r>
      <w:r w:rsidR="007F0A68" w:rsidRPr="00CA17B8">
        <w:rPr>
          <w:color w:val="000000"/>
          <w:sz w:val="28"/>
          <w:szCs w:val="28"/>
          <w:lang w:val="nl-NL"/>
        </w:rPr>
        <w:t>.</w:t>
      </w:r>
    </w:p>
    <w:p w14:paraId="36001401" w14:textId="77777777" w:rsidR="00401910" w:rsidRPr="00CA17B8" w:rsidRDefault="00401910" w:rsidP="00891A07">
      <w:pPr>
        <w:spacing w:before="120" w:line="320" w:lineRule="exact"/>
        <w:ind w:firstLine="567"/>
        <w:jc w:val="both"/>
        <w:rPr>
          <w:sz w:val="28"/>
          <w:szCs w:val="28"/>
          <w:lang w:val="nl-NL"/>
        </w:rPr>
      </w:pPr>
      <w:r w:rsidRPr="00CA17B8">
        <w:rPr>
          <w:sz w:val="28"/>
          <w:szCs w:val="28"/>
          <w:lang w:val="nl-NL"/>
        </w:rPr>
        <w:t xml:space="preserve">2. Giấy chứng nhận kiểm định, Tem kiểm định </w:t>
      </w:r>
    </w:p>
    <w:p w14:paraId="3C0C46E6" w14:textId="77777777" w:rsidR="00401910" w:rsidRPr="00CA17B8" w:rsidRDefault="00401910" w:rsidP="00891A07">
      <w:pPr>
        <w:spacing w:before="120" w:line="320" w:lineRule="exact"/>
        <w:ind w:firstLine="567"/>
        <w:jc w:val="both"/>
        <w:rPr>
          <w:sz w:val="28"/>
          <w:szCs w:val="28"/>
          <w:lang w:val="nl-NL"/>
        </w:rPr>
      </w:pPr>
      <w:r w:rsidRPr="00CA17B8">
        <w:rPr>
          <w:sz w:val="28"/>
          <w:szCs w:val="28"/>
          <w:lang w:val="nl-NL"/>
        </w:rPr>
        <w:t xml:space="preserve">    Giấy chứng nhận kiểm định, Tem kiểm định do Cục Đăng kiểm Việt Nam thống nhất phát hành. Nội dung Giấy chứng nhận kiểm định, Tem kiểm định được in từ chương trình phần mềm do Cục Đăng kiểm Việt Nam quản lý, công bố. Giấy chứng nhận kiểm định, Tem kiểm định phải có cùng một seri và có nội dung phù hợp với thông số kỹ thuật của xe do Cục Đăng kiểm Việt Nam công bố.</w:t>
      </w:r>
    </w:p>
    <w:p w14:paraId="3E08CBE8" w14:textId="77777777" w:rsidR="00401910" w:rsidRPr="00CA17B8" w:rsidRDefault="00401910" w:rsidP="00891A07">
      <w:pPr>
        <w:spacing w:before="120" w:line="320" w:lineRule="exact"/>
        <w:ind w:firstLine="567"/>
        <w:jc w:val="both"/>
        <w:rPr>
          <w:sz w:val="28"/>
          <w:szCs w:val="28"/>
          <w:lang w:val="nl-NL"/>
        </w:rPr>
      </w:pPr>
      <w:r w:rsidRPr="00CA17B8">
        <w:rPr>
          <w:sz w:val="28"/>
          <w:szCs w:val="28"/>
          <w:lang w:val="nl-NL"/>
        </w:rPr>
        <w:t>a) Giấy chứng nhận kiểm định được giao cho chủ xe để mang theo khi tham gia giao thông, Tem kiểm định được dán tại góc trên bên phải, mặt trong kính chắn gió phía trước xe.</w:t>
      </w:r>
    </w:p>
    <w:p w14:paraId="728361C3" w14:textId="77777777" w:rsidR="00401910" w:rsidRPr="00CA17B8" w:rsidRDefault="00401910" w:rsidP="00891A07">
      <w:pPr>
        <w:spacing w:before="120" w:line="320" w:lineRule="exact"/>
        <w:ind w:firstLine="567"/>
        <w:jc w:val="both"/>
        <w:rPr>
          <w:sz w:val="28"/>
          <w:szCs w:val="28"/>
          <w:lang w:val="nl-NL"/>
        </w:rPr>
      </w:pPr>
      <w:r w:rsidRPr="00CA17B8">
        <w:rPr>
          <w:sz w:val="28"/>
          <w:szCs w:val="28"/>
          <w:lang w:val="nl-NL"/>
        </w:rPr>
        <w:t>b) Trường hợp Giấy chứng nhận kiểm định, Tem kiểm định bị mất, hư hỏng, rách nát thì chủ xe phải đưa xe đi kiểm định lại để cấp Giấy chứng nhận kiểm định, Tem kiểm định.</w:t>
      </w:r>
    </w:p>
    <w:p w14:paraId="354A77EB" w14:textId="77777777" w:rsidR="00401910" w:rsidRPr="00CA17B8" w:rsidRDefault="00401910" w:rsidP="00891A07">
      <w:pPr>
        <w:spacing w:before="120" w:line="320" w:lineRule="exact"/>
        <w:ind w:firstLine="567"/>
        <w:jc w:val="both"/>
        <w:rPr>
          <w:sz w:val="28"/>
          <w:szCs w:val="28"/>
          <w:lang w:val="nl-NL"/>
        </w:rPr>
      </w:pPr>
      <w:r w:rsidRPr="00CA17B8">
        <w:rPr>
          <w:sz w:val="28"/>
          <w:szCs w:val="28"/>
          <w:lang w:val="nl-NL"/>
        </w:rPr>
        <w:t>c) Khi phát hiện hồ sơ do chủ xe cung cấp bị làm giả, sửa chữa, tẩy xóa hoặc Giấy chứng nhận kiểm định, Tem kiểm định đã cấp không phù hợp với xe đã kiểm định, các Cơ sở đăng kiểm phải thông báo cho cơ quan chức năng để có biện pháp xử lý theo quy định của pháp luật và có trách nhiệm thu hồi Giấy chứng nhận kiểm định, Tem kiểm định đã cấp (nếu còn hiệu lực).</w:t>
      </w:r>
    </w:p>
    <w:p w14:paraId="04E73270" w14:textId="77777777" w:rsidR="00401910" w:rsidRPr="00CA17B8" w:rsidRDefault="00401910" w:rsidP="00891A07">
      <w:pPr>
        <w:spacing w:before="120" w:line="320" w:lineRule="exact"/>
        <w:ind w:firstLine="567"/>
        <w:jc w:val="both"/>
        <w:rPr>
          <w:sz w:val="28"/>
          <w:szCs w:val="28"/>
          <w:lang w:val="nl-NL"/>
        </w:rPr>
      </w:pPr>
      <w:r w:rsidRPr="00CA17B8">
        <w:rPr>
          <w:color w:val="000000"/>
          <w:sz w:val="28"/>
          <w:szCs w:val="28"/>
          <w:lang w:val="nl-NL"/>
        </w:rPr>
        <w:t>3</w:t>
      </w:r>
      <w:r w:rsidRPr="00CA17B8">
        <w:rPr>
          <w:sz w:val="28"/>
          <w:szCs w:val="28"/>
          <w:lang w:val="nl-NL"/>
        </w:rPr>
        <w:t>) Giấy chứng nhận kiểm định, Tem kiểm định hết hiệu lực khi:`</w:t>
      </w:r>
    </w:p>
    <w:p w14:paraId="3486B1C7" w14:textId="77777777" w:rsidR="00401910" w:rsidRPr="00CA17B8" w:rsidRDefault="00401910" w:rsidP="00891A07">
      <w:pPr>
        <w:spacing w:before="120" w:line="320" w:lineRule="exact"/>
        <w:ind w:firstLine="567"/>
        <w:jc w:val="both"/>
        <w:rPr>
          <w:sz w:val="28"/>
          <w:szCs w:val="28"/>
          <w:lang w:val="nl-NL"/>
        </w:rPr>
      </w:pPr>
      <w:r w:rsidRPr="00CA17B8">
        <w:rPr>
          <w:sz w:val="28"/>
          <w:szCs w:val="28"/>
          <w:lang w:val="nl-NL"/>
        </w:rPr>
        <w:t>a) Xe đã được cấp Giấy chứng nhận kiểm định và Tem kiểm định mới;</w:t>
      </w:r>
    </w:p>
    <w:p w14:paraId="2E5EF6E3" w14:textId="77777777" w:rsidR="00401910" w:rsidRPr="00CA17B8" w:rsidRDefault="00401910" w:rsidP="00891A07">
      <w:pPr>
        <w:spacing w:before="120" w:line="320" w:lineRule="exact"/>
        <w:ind w:firstLine="567"/>
        <w:jc w:val="both"/>
        <w:rPr>
          <w:sz w:val="28"/>
          <w:szCs w:val="28"/>
          <w:lang w:val="nl-NL"/>
        </w:rPr>
      </w:pPr>
      <w:r w:rsidRPr="00CA17B8">
        <w:rPr>
          <w:sz w:val="28"/>
          <w:szCs w:val="28"/>
          <w:lang w:val="nl-NL"/>
        </w:rPr>
        <w:t>b) Đã có khai báo mất của chủ xe;</w:t>
      </w:r>
    </w:p>
    <w:p w14:paraId="0C3222E8" w14:textId="77777777" w:rsidR="00401910" w:rsidRPr="00CA17B8" w:rsidRDefault="00401910" w:rsidP="00891A07">
      <w:pPr>
        <w:spacing w:before="120" w:line="320" w:lineRule="exact"/>
        <w:ind w:firstLine="567"/>
        <w:jc w:val="both"/>
        <w:rPr>
          <w:sz w:val="28"/>
          <w:szCs w:val="28"/>
          <w:lang w:val="nl-NL"/>
        </w:rPr>
      </w:pPr>
      <w:r w:rsidRPr="00CA17B8">
        <w:rPr>
          <w:sz w:val="28"/>
          <w:szCs w:val="28"/>
          <w:lang w:val="nl-NL"/>
        </w:rPr>
        <w:t>c) Đã có thông báo thu hồi của các Cơ sở đăng kiểm;</w:t>
      </w:r>
    </w:p>
    <w:p w14:paraId="7A71D9D9" w14:textId="77777777" w:rsidR="00401910" w:rsidRPr="00CA17B8" w:rsidRDefault="00401910" w:rsidP="00891A07">
      <w:pPr>
        <w:spacing w:before="120" w:line="320" w:lineRule="exact"/>
        <w:ind w:firstLine="567"/>
        <w:jc w:val="both"/>
        <w:rPr>
          <w:sz w:val="28"/>
          <w:szCs w:val="28"/>
          <w:lang w:val="nl-NL"/>
        </w:rPr>
      </w:pPr>
      <w:r w:rsidRPr="00CA17B8">
        <w:rPr>
          <w:sz w:val="28"/>
          <w:szCs w:val="28"/>
          <w:lang w:val="nl-NL"/>
        </w:rPr>
        <w:t>d) Xe bị tai nạn đến mức không đảm bảo ATKT &amp; BVMT theo quy định.</w:t>
      </w:r>
    </w:p>
    <w:p w14:paraId="7CBF432E" w14:textId="77777777" w:rsidR="00401910" w:rsidRPr="00CA17B8" w:rsidRDefault="00401910" w:rsidP="00891A07">
      <w:pPr>
        <w:spacing w:before="120" w:line="320" w:lineRule="exact"/>
        <w:ind w:firstLine="567"/>
        <w:jc w:val="both"/>
        <w:rPr>
          <w:b/>
          <w:sz w:val="28"/>
          <w:szCs w:val="28"/>
          <w:lang w:val="nl-NL"/>
        </w:rPr>
      </w:pPr>
      <w:bookmarkStart w:id="13" w:name="dieu_17"/>
      <w:r w:rsidRPr="00CA17B8">
        <w:rPr>
          <w:b/>
          <w:sz w:val="28"/>
          <w:szCs w:val="28"/>
          <w:lang w:val="nl-NL"/>
        </w:rPr>
        <w:t xml:space="preserve">Điều </w:t>
      </w:r>
      <w:r w:rsidR="007F0A68" w:rsidRPr="00CA17B8">
        <w:rPr>
          <w:b/>
          <w:sz w:val="28"/>
          <w:szCs w:val="28"/>
          <w:lang w:val="nl-NL"/>
        </w:rPr>
        <w:t>17</w:t>
      </w:r>
      <w:r w:rsidRPr="00CA17B8">
        <w:rPr>
          <w:b/>
          <w:sz w:val="28"/>
          <w:szCs w:val="28"/>
          <w:lang w:val="nl-NL"/>
        </w:rPr>
        <w:t>. Báo cáo và lưu trữ hồ sơ</w:t>
      </w:r>
    </w:p>
    <w:p w14:paraId="50812489" w14:textId="77777777" w:rsidR="006E4D3E" w:rsidRPr="00CA17B8" w:rsidRDefault="006E4D3E" w:rsidP="00891A07">
      <w:pPr>
        <w:spacing w:before="120" w:line="320" w:lineRule="exact"/>
        <w:ind w:firstLine="567"/>
        <w:jc w:val="both"/>
        <w:rPr>
          <w:bCs/>
          <w:sz w:val="28"/>
          <w:szCs w:val="28"/>
          <w:lang w:val="nl-NL"/>
        </w:rPr>
      </w:pPr>
      <w:r w:rsidRPr="00CA17B8">
        <w:rPr>
          <w:bCs/>
          <w:sz w:val="28"/>
          <w:szCs w:val="28"/>
          <w:lang w:val="nl-NL"/>
        </w:rPr>
        <w:t>Báo cáo và lưu trữ hồ sơ theo quy định Điều 12 Thông tư này.</w:t>
      </w:r>
    </w:p>
    <w:bookmarkEnd w:id="13"/>
    <w:p w14:paraId="05637A1C" w14:textId="77777777" w:rsidR="00A70097" w:rsidRPr="00CA17B8" w:rsidRDefault="00FE6BCB" w:rsidP="00A70097">
      <w:pPr>
        <w:spacing w:before="120" w:line="320" w:lineRule="exact"/>
        <w:jc w:val="center"/>
        <w:rPr>
          <w:b/>
          <w:bCs/>
          <w:iCs/>
          <w:sz w:val="28"/>
          <w:szCs w:val="28"/>
          <w:lang w:val="nl-NL"/>
        </w:rPr>
      </w:pPr>
      <w:r w:rsidRPr="00CA17B8">
        <w:rPr>
          <w:b/>
          <w:bCs/>
          <w:iCs/>
          <w:sz w:val="28"/>
          <w:szCs w:val="28"/>
          <w:lang w:val="nl-NL"/>
        </w:rPr>
        <w:t xml:space="preserve">Mục </w:t>
      </w:r>
      <w:r w:rsidR="001C6782" w:rsidRPr="00CA17B8">
        <w:rPr>
          <w:b/>
          <w:bCs/>
          <w:iCs/>
          <w:sz w:val="28"/>
          <w:szCs w:val="28"/>
          <w:lang w:val="nl-NL"/>
        </w:rPr>
        <w:t>3</w:t>
      </w:r>
    </w:p>
    <w:p w14:paraId="54502B95" w14:textId="77777777" w:rsidR="004A75BE" w:rsidRPr="006F7F79" w:rsidRDefault="004A75BE" w:rsidP="00A70097">
      <w:pPr>
        <w:spacing w:before="120" w:line="320" w:lineRule="exact"/>
        <w:jc w:val="center"/>
        <w:rPr>
          <w:bCs/>
          <w:iCs/>
          <w:sz w:val="28"/>
          <w:szCs w:val="28"/>
          <w:lang w:val="nl-NL"/>
        </w:rPr>
      </w:pPr>
      <w:r w:rsidRPr="005B23FF">
        <w:rPr>
          <w:b/>
          <w:bCs/>
          <w:iCs/>
          <w:sz w:val="28"/>
          <w:szCs w:val="28"/>
          <w:lang w:val="vi-VN"/>
        </w:rPr>
        <w:t xml:space="preserve">CẢI TẠO </w:t>
      </w:r>
      <w:r w:rsidR="001829E8" w:rsidRPr="00CA17B8">
        <w:rPr>
          <w:b/>
          <w:bCs/>
          <w:iCs/>
          <w:sz w:val="28"/>
          <w:szCs w:val="28"/>
          <w:lang w:val="nl-NL"/>
        </w:rPr>
        <w:t>XE CƠ GIỚI</w:t>
      </w:r>
      <w:r w:rsidR="00393243" w:rsidRPr="00CA17B8">
        <w:rPr>
          <w:b/>
          <w:bCs/>
          <w:iCs/>
          <w:sz w:val="28"/>
          <w:szCs w:val="28"/>
          <w:lang w:val="nl-NL"/>
        </w:rPr>
        <w:t xml:space="preserve"> </w:t>
      </w:r>
      <w:r w:rsidR="009069F5" w:rsidRPr="00CA17B8">
        <w:rPr>
          <w:b/>
          <w:iCs/>
          <w:sz w:val="28"/>
          <w:szCs w:val="28"/>
          <w:lang w:val="nl-NL"/>
        </w:rPr>
        <w:t>(Ô TÔ, RƠ MOÓC, SƠ MI RƠ MOÓC)</w:t>
      </w:r>
    </w:p>
    <w:p w14:paraId="22A4E1CD" w14:textId="77777777" w:rsidR="004A75BE" w:rsidRPr="00C276E6" w:rsidRDefault="004A75BE" w:rsidP="006F7F79">
      <w:pPr>
        <w:spacing w:before="120" w:line="320" w:lineRule="exact"/>
        <w:ind w:firstLine="567"/>
        <w:jc w:val="both"/>
        <w:rPr>
          <w:b/>
          <w:iCs/>
          <w:sz w:val="28"/>
          <w:szCs w:val="28"/>
          <w:lang w:val="vi-VN"/>
        </w:rPr>
      </w:pPr>
      <w:r w:rsidRPr="00B74C15">
        <w:rPr>
          <w:b/>
          <w:iCs/>
          <w:sz w:val="28"/>
          <w:szCs w:val="28"/>
          <w:lang w:val="nl-NL"/>
        </w:rPr>
        <w:t>Điều 1</w:t>
      </w:r>
      <w:r w:rsidR="006E4D3E">
        <w:rPr>
          <w:b/>
          <w:iCs/>
          <w:sz w:val="28"/>
          <w:szCs w:val="28"/>
          <w:lang w:val="nl-NL"/>
        </w:rPr>
        <w:t>8</w:t>
      </w:r>
      <w:r w:rsidRPr="00B74C15">
        <w:rPr>
          <w:b/>
          <w:iCs/>
          <w:sz w:val="28"/>
          <w:szCs w:val="28"/>
          <w:lang w:val="nl-NL"/>
        </w:rPr>
        <w:t xml:space="preserve">. Các quy </w:t>
      </w:r>
      <w:r w:rsidRPr="00C276E6">
        <w:rPr>
          <w:b/>
          <w:iCs/>
          <w:sz w:val="28"/>
          <w:szCs w:val="28"/>
          <w:lang w:val="nl-NL"/>
        </w:rPr>
        <w:t>định khi cải tạo</w:t>
      </w:r>
      <w:r w:rsidR="004412CB" w:rsidRPr="00C276E6">
        <w:rPr>
          <w:b/>
          <w:iCs/>
          <w:sz w:val="28"/>
          <w:szCs w:val="28"/>
          <w:lang w:val="nl-NL"/>
        </w:rPr>
        <w:t xml:space="preserve"> </w:t>
      </w:r>
      <w:r w:rsidR="001829E8" w:rsidRPr="00C276E6">
        <w:rPr>
          <w:b/>
          <w:iCs/>
          <w:sz w:val="28"/>
          <w:szCs w:val="28"/>
          <w:lang w:val="nl-NL"/>
        </w:rPr>
        <w:t>xe cơ giới</w:t>
      </w:r>
    </w:p>
    <w:p w14:paraId="2A7733D1" w14:textId="77777777" w:rsidR="00A70097" w:rsidRDefault="00B74C15" w:rsidP="00A70097">
      <w:pPr>
        <w:spacing w:before="120" w:line="320" w:lineRule="exact"/>
        <w:ind w:firstLine="567"/>
        <w:jc w:val="both"/>
        <w:rPr>
          <w:bCs/>
          <w:iCs/>
          <w:sz w:val="28"/>
          <w:szCs w:val="28"/>
          <w:lang w:val="vi-VN"/>
        </w:rPr>
      </w:pPr>
      <w:r w:rsidRPr="00C276E6">
        <w:rPr>
          <w:bCs/>
          <w:iCs/>
          <w:sz w:val="28"/>
          <w:szCs w:val="28"/>
          <w:lang w:val="vi-VN"/>
        </w:rPr>
        <w:t xml:space="preserve">Các hạng mục cải tạo </w:t>
      </w:r>
      <w:r w:rsidR="001829E8" w:rsidRPr="00CA17B8">
        <w:rPr>
          <w:bCs/>
          <w:iCs/>
          <w:sz w:val="28"/>
          <w:szCs w:val="28"/>
          <w:lang w:val="vi-VN"/>
        </w:rPr>
        <w:t>xe cơ giới</w:t>
      </w:r>
      <w:r w:rsidRPr="00C276E6">
        <w:rPr>
          <w:bCs/>
          <w:iCs/>
          <w:sz w:val="28"/>
          <w:szCs w:val="28"/>
          <w:lang w:val="vi-VN"/>
        </w:rPr>
        <w:t xml:space="preserve"> phải phù hợp với các yêu cầu về </w:t>
      </w:r>
      <w:r w:rsidR="003A55CD" w:rsidRPr="00C276E6">
        <w:rPr>
          <w:bCs/>
          <w:iCs/>
          <w:sz w:val="28"/>
          <w:szCs w:val="28"/>
          <w:lang w:val="vi-VN"/>
        </w:rPr>
        <w:t>ATKT &amp; BVMT</w:t>
      </w:r>
      <w:r w:rsidRPr="00C276E6">
        <w:rPr>
          <w:bCs/>
          <w:iCs/>
          <w:sz w:val="28"/>
          <w:szCs w:val="28"/>
          <w:lang w:val="vi-VN"/>
        </w:rPr>
        <w:t xml:space="preserve"> theo các Quy chuẩn kỹ thuật quốc gia tương ứng và quy định về kiểm định </w:t>
      </w:r>
      <w:r w:rsidR="003A55CD" w:rsidRPr="00C276E6">
        <w:rPr>
          <w:bCs/>
          <w:iCs/>
          <w:sz w:val="28"/>
          <w:szCs w:val="28"/>
          <w:lang w:val="vi-VN"/>
        </w:rPr>
        <w:t>ATKT &amp; BVMT</w:t>
      </w:r>
      <w:r w:rsidRPr="00C276E6">
        <w:rPr>
          <w:bCs/>
          <w:iCs/>
          <w:sz w:val="28"/>
          <w:szCs w:val="28"/>
          <w:lang w:val="vi-VN"/>
        </w:rPr>
        <w:t xml:space="preserve"> phương tiện giao thông cơ giới đường bộ. Việc cải tạo </w:t>
      </w:r>
      <w:r w:rsidR="001829E8" w:rsidRPr="00C276E6">
        <w:rPr>
          <w:bCs/>
          <w:iCs/>
          <w:sz w:val="28"/>
          <w:szCs w:val="28"/>
          <w:lang w:val="nl-NL"/>
        </w:rPr>
        <w:t>xe cơ giới</w:t>
      </w:r>
      <w:r w:rsidRPr="00C276E6">
        <w:rPr>
          <w:bCs/>
          <w:iCs/>
          <w:sz w:val="28"/>
          <w:szCs w:val="28"/>
          <w:lang w:val="vi-VN"/>
        </w:rPr>
        <w:t xml:space="preserve"> phải tuân thủ các quy định sau đây:</w:t>
      </w:r>
    </w:p>
    <w:p w14:paraId="3A0B9133" w14:textId="77777777" w:rsidR="00A70097" w:rsidRDefault="00A70097" w:rsidP="00A70097">
      <w:pPr>
        <w:spacing w:before="120" w:line="320" w:lineRule="exact"/>
        <w:ind w:firstLine="567"/>
        <w:jc w:val="both"/>
        <w:rPr>
          <w:bCs/>
          <w:iCs/>
          <w:sz w:val="28"/>
          <w:szCs w:val="28"/>
          <w:lang w:val="vi-VN"/>
        </w:rPr>
      </w:pPr>
      <w:r w:rsidRPr="00CA17B8">
        <w:rPr>
          <w:bCs/>
          <w:iCs/>
          <w:sz w:val="28"/>
          <w:szCs w:val="28"/>
          <w:lang w:val="vi-VN"/>
        </w:rPr>
        <w:t xml:space="preserve">1. </w:t>
      </w:r>
      <w:r w:rsidR="00B74C15" w:rsidRPr="00C276E6">
        <w:rPr>
          <w:bCs/>
          <w:iCs/>
          <w:sz w:val="28"/>
          <w:szCs w:val="28"/>
          <w:lang w:val="vi-VN"/>
        </w:rPr>
        <w:t xml:space="preserve">Không cải tạo thay đổi mục đích sử dụng (công dụng) đối với </w:t>
      </w:r>
      <w:r w:rsidR="001829E8" w:rsidRPr="00C276E6">
        <w:rPr>
          <w:bCs/>
          <w:iCs/>
          <w:sz w:val="28"/>
          <w:szCs w:val="28"/>
          <w:lang w:val="nl-NL"/>
        </w:rPr>
        <w:t>xe cơ giới</w:t>
      </w:r>
      <w:r w:rsidR="00B74C15" w:rsidRPr="00C276E6">
        <w:rPr>
          <w:bCs/>
          <w:iCs/>
          <w:sz w:val="28"/>
          <w:szCs w:val="28"/>
          <w:lang w:val="vi-VN"/>
        </w:rPr>
        <w:t xml:space="preserve"> đã có thời gian sử dụng trên 15 năm, kể từ năm sản xuất của </w:t>
      </w:r>
      <w:r w:rsidR="001829E8" w:rsidRPr="00CA17B8">
        <w:rPr>
          <w:bCs/>
          <w:iCs/>
          <w:sz w:val="28"/>
          <w:szCs w:val="28"/>
          <w:lang w:val="vi-VN"/>
        </w:rPr>
        <w:t>xe cơ giới</w:t>
      </w:r>
      <w:r w:rsidR="00B74C15" w:rsidRPr="00C276E6">
        <w:rPr>
          <w:bCs/>
          <w:iCs/>
          <w:sz w:val="28"/>
          <w:szCs w:val="28"/>
          <w:lang w:val="vi-VN"/>
        </w:rPr>
        <w:t xml:space="preserve"> đến thời</w:t>
      </w:r>
      <w:r w:rsidR="00B74C15" w:rsidRPr="00B74C15">
        <w:rPr>
          <w:bCs/>
          <w:iCs/>
          <w:sz w:val="28"/>
          <w:szCs w:val="28"/>
          <w:lang w:val="vi-VN"/>
        </w:rPr>
        <w:t xml:space="preserve"> điểm thẩm định thiết kế.</w:t>
      </w:r>
    </w:p>
    <w:p w14:paraId="68CE14D0" w14:textId="77777777" w:rsidR="00A70097" w:rsidRDefault="00A70097" w:rsidP="00A70097">
      <w:pPr>
        <w:spacing w:before="120" w:line="320" w:lineRule="exact"/>
        <w:ind w:firstLine="567"/>
        <w:jc w:val="both"/>
        <w:rPr>
          <w:bCs/>
          <w:iCs/>
          <w:sz w:val="28"/>
          <w:szCs w:val="28"/>
          <w:lang w:val="vi-VN"/>
        </w:rPr>
      </w:pPr>
      <w:r w:rsidRPr="00CA17B8">
        <w:rPr>
          <w:bCs/>
          <w:iCs/>
          <w:sz w:val="28"/>
          <w:szCs w:val="28"/>
          <w:lang w:val="vi-VN"/>
        </w:rPr>
        <w:t xml:space="preserve">2. </w:t>
      </w:r>
      <w:r w:rsidR="00B74C15" w:rsidRPr="00B74C15">
        <w:rPr>
          <w:bCs/>
          <w:iCs/>
          <w:sz w:val="28"/>
          <w:szCs w:val="28"/>
          <w:lang w:val="vi-VN"/>
        </w:rPr>
        <w:t xml:space="preserve">Không </w:t>
      </w:r>
      <w:r w:rsidR="00B74C15" w:rsidRPr="00C276E6">
        <w:rPr>
          <w:bCs/>
          <w:iCs/>
          <w:sz w:val="28"/>
          <w:szCs w:val="28"/>
          <w:lang w:val="vi-VN"/>
        </w:rPr>
        <w:t xml:space="preserve">cải tạo </w:t>
      </w:r>
      <w:r w:rsidR="001829E8" w:rsidRPr="00CA17B8">
        <w:rPr>
          <w:bCs/>
          <w:iCs/>
          <w:sz w:val="28"/>
          <w:szCs w:val="28"/>
          <w:lang w:val="vi-VN"/>
        </w:rPr>
        <w:t>xe cơ giới</w:t>
      </w:r>
      <w:r w:rsidR="00B74C15" w:rsidRPr="00C276E6">
        <w:rPr>
          <w:bCs/>
          <w:iCs/>
          <w:sz w:val="28"/>
          <w:szCs w:val="28"/>
          <w:lang w:val="vi-VN"/>
        </w:rPr>
        <w:t xml:space="preserve"> chuyên dùng nhập khẩu thành </w:t>
      </w:r>
      <w:r w:rsidR="001829E8" w:rsidRPr="00CA17B8">
        <w:rPr>
          <w:bCs/>
          <w:iCs/>
          <w:sz w:val="28"/>
          <w:szCs w:val="28"/>
          <w:lang w:val="vi-VN"/>
        </w:rPr>
        <w:t>xe cơ giới</w:t>
      </w:r>
      <w:r w:rsidR="00B74C15" w:rsidRPr="00C276E6">
        <w:rPr>
          <w:bCs/>
          <w:iCs/>
          <w:sz w:val="28"/>
          <w:szCs w:val="28"/>
          <w:lang w:val="vi-VN"/>
        </w:rPr>
        <w:t xml:space="preserve"> loại khác trong thời gian 05 năm, xe đông lạnh nhập khẩu thành xe loại khác trong thời gian 03 năm, kể từ ngày được cấp biển số đăng ký lần đầu.</w:t>
      </w:r>
    </w:p>
    <w:p w14:paraId="45014DBF" w14:textId="77777777" w:rsidR="00B74C15" w:rsidRPr="00B74C15" w:rsidRDefault="00B74C15" w:rsidP="00A70097">
      <w:pPr>
        <w:spacing w:before="120" w:line="320" w:lineRule="exact"/>
        <w:ind w:firstLine="567"/>
        <w:jc w:val="both"/>
        <w:rPr>
          <w:bCs/>
          <w:iCs/>
          <w:sz w:val="28"/>
          <w:szCs w:val="28"/>
          <w:lang w:val="vi-VN"/>
        </w:rPr>
      </w:pPr>
      <w:r w:rsidRPr="00C276E6">
        <w:rPr>
          <w:bCs/>
          <w:iCs/>
          <w:sz w:val="28"/>
          <w:szCs w:val="28"/>
          <w:lang w:val="vi-VN"/>
        </w:rPr>
        <w:t>3. Không cải tạo thùng xe của xe tải chưa qua sử dụng được nhập khẩu hoặc sản xuất, lắp ráp trong thời gian 06 tháng kể từ ngày cấp Giấy chứng nhận kiểm định, Tem kiểm định lần đầu đến ngày nộp hồ sơ thiết kế (trừ</w:t>
      </w:r>
      <w:r w:rsidRPr="00B74C15">
        <w:rPr>
          <w:bCs/>
          <w:iCs/>
          <w:sz w:val="28"/>
          <w:szCs w:val="28"/>
          <w:lang w:val="vi-VN"/>
        </w:rPr>
        <w:t xml:space="preserve"> trường hợp cải tạo thành xe tập lái, xe sát hạch lái xe; cải tạo lắp đặt thêm mui phủ của xe tải thùng hở).</w:t>
      </w:r>
    </w:p>
    <w:p w14:paraId="5E107E96" w14:textId="77777777" w:rsidR="00B74C15" w:rsidRPr="00C276E6" w:rsidRDefault="00B74C15" w:rsidP="00B74C15">
      <w:pPr>
        <w:spacing w:before="120" w:line="320" w:lineRule="exact"/>
        <w:ind w:firstLine="567"/>
        <w:jc w:val="both"/>
        <w:rPr>
          <w:bCs/>
          <w:iCs/>
          <w:sz w:val="28"/>
          <w:szCs w:val="28"/>
          <w:lang w:val="vi-VN"/>
        </w:rPr>
      </w:pPr>
      <w:r w:rsidRPr="00B74C15">
        <w:rPr>
          <w:bCs/>
          <w:iCs/>
          <w:sz w:val="28"/>
          <w:szCs w:val="28"/>
          <w:lang w:val="vi-VN"/>
        </w:rPr>
        <w:t xml:space="preserve">4. Không </w:t>
      </w:r>
      <w:r w:rsidRPr="00C276E6">
        <w:rPr>
          <w:bCs/>
          <w:iCs/>
          <w:sz w:val="28"/>
          <w:szCs w:val="28"/>
          <w:lang w:val="vi-VN"/>
        </w:rPr>
        <w:t xml:space="preserve">cải tạo </w:t>
      </w:r>
      <w:r w:rsidR="001829E8" w:rsidRPr="00C276E6">
        <w:rPr>
          <w:bCs/>
          <w:iCs/>
          <w:sz w:val="28"/>
          <w:szCs w:val="28"/>
          <w:lang w:val="nl-NL"/>
        </w:rPr>
        <w:t>xe cơ giới</w:t>
      </w:r>
      <w:r w:rsidRPr="00C276E6">
        <w:rPr>
          <w:bCs/>
          <w:iCs/>
          <w:sz w:val="28"/>
          <w:szCs w:val="28"/>
          <w:lang w:val="vi-VN"/>
        </w:rPr>
        <w:t xml:space="preserve"> loại khác thành xe chở người và ngược lại, trừ trường hợp xe chở người từ 16 chỗ (kể cả chỗ người lái) trở xuống thành xe chuyên dùng hoặc thành xe ô tô tải VAN.</w:t>
      </w:r>
    </w:p>
    <w:p w14:paraId="39D53767" w14:textId="77777777" w:rsidR="00A70097" w:rsidRDefault="00B74C15" w:rsidP="00A70097">
      <w:pPr>
        <w:spacing w:before="120" w:line="320" w:lineRule="exact"/>
        <w:ind w:firstLine="567"/>
        <w:jc w:val="both"/>
        <w:rPr>
          <w:bCs/>
          <w:iCs/>
          <w:sz w:val="28"/>
          <w:szCs w:val="28"/>
          <w:lang w:val="vi-VN"/>
        </w:rPr>
      </w:pPr>
      <w:r w:rsidRPr="00C276E6">
        <w:rPr>
          <w:bCs/>
          <w:iCs/>
          <w:sz w:val="28"/>
          <w:szCs w:val="28"/>
          <w:lang w:val="vi-VN"/>
        </w:rPr>
        <w:t xml:space="preserve">5. Không cải tạo các hệ thống phanh, hệ thống treo và hệ thống lái của </w:t>
      </w:r>
      <w:r w:rsidR="001829E8" w:rsidRPr="00C276E6">
        <w:rPr>
          <w:bCs/>
          <w:iCs/>
          <w:sz w:val="28"/>
          <w:szCs w:val="28"/>
          <w:lang w:val="vi-VN"/>
        </w:rPr>
        <w:t>xe cơ giới</w:t>
      </w:r>
      <w:r w:rsidRPr="00C276E6">
        <w:rPr>
          <w:bCs/>
          <w:iCs/>
          <w:sz w:val="28"/>
          <w:szCs w:val="28"/>
          <w:lang w:val="vi-VN"/>
        </w:rPr>
        <w:t>, trừ các trường hợp sau:</w:t>
      </w:r>
    </w:p>
    <w:p w14:paraId="43BB4E5F" w14:textId="77777777" w:rsidR="00B74C15" w:rsidRPr="00B74C15" w:rsidRDefault="00B74C15" w:rsidP="00A70097">
      <w:pPr>
        <w:spacing w:before="120" w:line="320" w:lineRule="exact"/>
        <w:ind w:firstLine="567"/>
        <w:jc w:val="both"/>
        <w:rPr>
          <w:bCs/>
          <w:iCs/>
          <w:sz w:val="28"/>
          <w:szCs w:val="28"/>
          <w:lang w:val="vi-VN"/>
        </w:rPr>
      </w:pPr>
      <w:r w:rsidRPr="00B74C15">
        <w:rPr>
          <w:bCs/>
          <w:iCs/>
          <w:sz w:val="28"/>
          <w:szCs w:val="28"/>
          <w:lang w:val="vi-VN"/>
        </w:rPr>
        <w:t>a</w:t>
      </w:r>
      <w:r w:rsidR="00A70097" w:rsidRPr="00CA17B8">
        <w:rPr>
          <w:bCs/>
          <w:iCs/>
          <w:sz w:val="28"/>
          <w:szCs w:val="28"/>
          <w:lang w:val="vi-VN"/>
        </w:rPr>
        <w:t xml:space="preserve">) </w:t>
      </w:r>
      <w:r w:rsidRPr="00B74C15">
        <w:rPr>
          <w:bCs/>
          <w:iCs/>
          <w:sz w:val="28"/>
          <w:szCs w:val="28"/>
          <w:lang w:val="vi-VN"/>
        </w:rPr>
        <w:t>Cải tạo lắp đặt hoặc tháo bỏ bàn đạp phanh phụ trên xe tập lái, xe sát hạch lái xe;</w:t>
      </w:r>
    </w:p>
    <w:p w14:paraId="03BA7832" w14:textId="77777777" w:rsidR="00B74C15" w:rsidRPr="00C276E6" w:rsidRDefault="00B74C15" w:rsidP="00B74C15">
      <w:pPr>
        <w:spacing w:before="120" w:line="320" w:lineRule="exact"/>
        <w:ind w:firstLine="567"/>
        <w:jc w:val="both"/>
        <w:rPr>
          <w:bCs/>
          <w:iCs/>
          <w:sz w:val="28"/>
          <w:szCs w:val="28"/>
          <w:lang w:val="vi-VN"/>
        </w:rPr>
      </w:pPr>
      <w:r w:rsidRPr="00B74C15">
        <w:rPr>
          <w:bCs/>
          <w:iCs/>
          <w:sz w:val="28"/>
          <w:szCs w:val="28"/>
          <w:lang w:val="vi-VN"/>
        </w:rPr>
        <w:t xml:space="preserve">b) Cải </w:t>
      </w:r>
      <w:r w:rsidRPr="00C276E6">
        <w:rPr>
          <w:bCs/>
          <w:iCs/>
          <w:sz w:val="28"/>
          <w:szCs w:val="28"/>
          <w:lang w:val="vi-VN"/>
        </w:rPr>
        <w:t>tạo để cung cấp năng lượng và điều khiển hệ thống phanh của rơ moóc, sơ mi rơ moóc;</w:t>
      </w:r>
    </w:p>
    <w:p w14:paraId="23A1B5F0" w14:textId="77777777" w:rsidR="00B74C15" w:rsidRPr="00C276E6" w:rsidRDefault="00B74C15" w:rsidP="00B74C15">
      <w:pPr>
        <w:spacing w:before="120" w:line="320" w:lineRule="exact"/>
        <w:ind w:firstLine="567"/>
        <w:jc w:val="both"/>
        <w:rPr>
          <w:bCs/>
          <w:iCs/>
          <w:sz w:val="28"/>
          <w:szCs w:val="28"/>
          <w:lang w:val="vi-VN"/>
        </w:rPr>
      </w:pPr>
      <w:r w:rsidRPr="00C276E6">
        <w:rPr>
          <w:bCs/>
          <w:iCs/>
          <w:sz w:val="28"/>
          <w:szCs w:val="28"/>
          <w:lang w:val="vi-VN"/>
        </w:rPr>
        <w:t xml:space="preserve">c) Cải tạo đối với </w:t>
      </w:r>
      <w:r w:rsidR="001829E8" w:rsidRPr="00CA17B8">
        <w:rPr>
          <w:bCs/>
          <w:iCs/>
          <w:sz w:val="28"/>
          <w:szCs w:val="28"/>
          <w:lang w:val="vi-VN"/>
        </w:rPr>
        <w:t>xe cơ giới</w:t>
      </w:r>
      <w:r w:rsidRPr="00C276E6">
        <w:rPr>
          <w:bCs/>
          <w:iCs/>
          <w:sz w:val="28"/>
          <w:szCs w:val="28"/>
          <w:lang w:val="vi-VN"/>
        </w:rPr>
        <w:t xml:space="preserve"> tay lái nghịch;</w:t>
      </w:r>
    </w:p>
    <w:p w14:paraId="0DCD6C44" w14:textId="77777777" w:rsidR="00B74C15" w:rsidRPr="00C276E6" w:rsidRDefault="00B74C15" w:rsidP="00B74C15">
      <w:pPr>
        <w:spacing w:before="120" w:line="320" w:lineRule="exact"/>
        <w:ind w:firstLine="567"/>
        <w:jc w:val="both"/>
        <w:rPr>
          <w:bCs/>
          <w:iCs/>
          <w:sz w:val="28"/>
          <w:szCs w:val="28"/>
          <w:lang w:val="vi-VN"/>
        </w:rPr>
      </w:pPr>
      <w:r w:rsidRPr="00C276E6">
        <w:rPr>
          <w:bCs/>
          <w:iCs/>
          <w:sz w:val="28"/>
          <w:szCs w:val="28"/>
          <w:lang w:val="vi-VN"/>
        </w:rPr>
        <w:t>d) Cải tạo các cơ cấu điều khiển và ghế ngồi phù hợp với chức năng vận động của người khuyết tật điều khiển xe;</w:t>
      </w:r>
    </w:p>
    <w:p w14:paraId="1CBF2966" w14:textId="77777777" w:rsidR="00B74C15" w:rsidRPr="00B74C15" w:rsidRDefault="00B74C15" w:rsidP="00B74C15">
      <w:pPr>
        <w:spacing w:before="120" w:line="320" w:lineRule="exact"/>
        <w:ind w:firstLine="567"/>
        <w:jc w:val="both"/>
        <w:rPr>
          <w:bCs/>
          <w:iCs/>
          <w:sz w:val="28"/>
          <w:szCs w:val="28"/>
          <w:lang w:val="vi-VN"/>
        </w:rPr>
      </w:pPr>
      <w:r w:rsidRPr="00C276E6">
        <w:rPr>
          <w:bCs/>
          <w:iCs/>
          <w:sz w:val="28"/>
          <w:szCs w:val="28"/>
          <w:lang w:val="vi-VN"/>
        </w:rPr>
        <w:t>đ) Cải tạo theo đề nghị của nhà sản xuất</w:t>
      </w:r>
      <w:r w:rsidRPr="00B74C15">
        <w:rPr>
          <w:bCs/>
          <w:iCs/>
          <w:sz w:val="28"/>
          <w:szCs w:val="28"/>
          <w:lang w:val="vi-VN"/>
        </w:rPr>
        <w:t xml:space="preserve"> xe (có văn bản xác nhận của nhà sản xuất xe hoặc đại diện được ủy quyền hợp pháp của nhà sản xuất xe nêu rõ nội dung đề nghị cải tạo kèm theo tài liệu hướng dẫn và danh sách các linh kiện, cụm linh kiện được sử dụng để thay thế) đối với một số trường hợp sau:</w:t>
      </w:r>
    </w:p>
    <w:p w14:paraId="6CA3E679"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Đối với hệ thống phanh: thay đổi một số linh kiện, cụm linh kiện của hệ thống phanh nhằm loại bỏ các nguy cơ tiềm ẩn về mất an toàn hoặc để nâng cao hiệu quả phanh;</w:t>
      </w:r>
    </w:p>
    <w:p w14:paraId="66CDA78A"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Đối với hệ thống lái: thay đổi một số linh kiện, cụm linh kiện của hệ thống lái nhằm loại bỏ các nguy cơ tiềm ẩn về mất an toàn hoặc để nâng cao tính tiện nghi và an toàn;</w:t>
      </w:r>
    </w:p>
    <w:p w14:paraId="7AA15570" w14:textId="77777777" w:rsidR="00B74C15" w:rsidRPr="00CA17B8" w:rsidRDefault="00B74C15" w:rsidP="00B74C15">
      <w:pPr>
        <w:spacing w:before="120" w:line="320" w:lineRule="exact"/>
        <w:ind w:firstLine="567"/>
        <w:jc w:val="both"/>
        <w:rPr>
          <w:bCs/>
          <w:iCs/>
          <w:sz w:val="28"/>
          <w:szCs w:val="28"/>
          <w:lang w:val="vi-VN"/>
        </w:rPr>
      </w:pPr>
      <w:r w:rsidRPr="00B74C15">
        <w:rPr>
          <w:bCs/>
          <w:iCs/>
          <w:sz w:val="28"/>
          <w:szCs w:val="28"/>
          <w:lang w:val="vi-VN"/>
        </w:rPr>
        <w:t>Đối với hệ thống treo: thay đổi một số linh kiện, cụm linh kiện của hệ thống treo bằng cách lắp đặt các linh kiện, cụm linh kiện có khả năng chịu tải tương đương (không nhằm mục đích tăng khối lượng hàng chuyên chở) nhằm loại bỏ các nguy cơ tiềm ẩn về mất an toàn</w:t>
      </w:r>
      <w:r w:rsidR="00A84A90" w:rsidRPr="00CA17B8">
        <w:rPr>
          <w:bCs/>
          <w:iCs/>
          <w:sz w:val="28"/>
          <w:szCs w:val="28"/>
          <w:lang w:val="vi-VN"/>
        </w:rPr>
        <w:t>;</w:t>
      </w:r>
    </w:p>
    <w:p w14:paraId="1A5790A4"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6. Không cải tạo lắp đặt giường nằm loại hai tầng lên xe chở người, trừ trường hợp ô tô trước cải tạo là ô tô khách có giường nằm hai tầng.</w:t>
      </w:r>
    </w:p>
    <w:p w14:paraId="2C54AD3C" w14:textId="77777777" w:rsidR="00B74C15" w:rsidRPr="00B74C15" w:rsidRDefault="00B74C15" w:rsidP="00195051">
      <w:pPr>
        <w:spacing w:before="120" w:line="320" w:lineRule="exact"/>
        <w:ind w:firstLine="270"/>
        <w:jc w:val="both"/>
        <w:rPr>
          <w:bCs/>
          <w:iCs/>
          <w:sz w:val="28"/>
          <w:szCs w:val="28"/>
          <w:lang w:val="vi-VN"/>
        </w:rPr>
      </w:pPr>
      <w:r w:rsidRPr="00B74C15">
        <w:rPr>
          <w:bCs/>
          <w:iCs/>
          <w:sz w:val="28"/>
          <w:szCs w:val="28"/>
          <w:lang w:val="vi-VN"/>
        </w:rPr>
        <w:t xml:space="preserve">     7. Không cải tạo tăng kích thước khoang chở hành lý của xe chở người.</w:t>
      </w:r>
    </w:p>
    <w:p w14:paraId="47869F7A" w14:textId="77777777" w:rsidR="00B74C15" w:rsidRPr="00177D69" w:rsidRDefault="00B74C15" w:rsidP="00195051">
      <w:pPr>
        <w:spacing w:before="120" w:line="320" w:lineRule="exact"/>
        <w:ind w:firstLine="270"/>
        <w:jc w:val="both"/>
        <w:rPr>
          <w:bCs/>
          <w:iCs/>
          <w:sz w:val="28"/>
          <w:szCs w:val="28"/>
          <w:lang w:val="vi-VN"/>
        </w:rPr>
      </w:pPr>
      <w:r w:rsidRPr="00B74C15">
        <w:rPr>
          <w:bCs/>
          <w:iCs/>
          <w:sz w:val="28"/>
          <w:szCs w:val="28"/>
          <w:lang w:val="vi-VN"/>
        </w:rPr>
        <w:t xml:space="preserve">     8. Không cải </w:t>
      </w:r>
      <w:r w:rsidRPr="00177D69">
        <w:rPr>
          <w:bCs/>
          <w:iCs/>
          <w:sz w:val="28"/>
          <w:szCs w:val="28"/>
          <w:lang w:val="vi-VN"/>
        </w:rPr>
        <w:t xml:space="preserve">tạo xe ô tô đầu kéo thành </w:t>
      </w:r>
      <w:r w:rsidR="001829E8" w:rsidRPr="00177D69">
        <w:rPr>
          <w:bCs/>
          <w:iCs/>
          <w:sz w:val="28"/>
          <w:szCs w:val="28"/>
          <w:lang w:val="vi-VN"/>
        </w:rPr>
        <w:t>xe cơ giới</w:t>
      </w:r>
      <w:r w:rsidRPr="00177D69">
        <w:rPr>
          <w:bCs/>
          <w:iCs/>
          <w:sz w:val="28"/>
          <w:szCs w:val="28"/>
          <w:lang w:val="vi-VN"/>
        </w:rPr>
        <w:t xml:space="preserve"> loại khác (trừ xe chuyên dùng).</w:t>
      </w:r>
    </w:p>
    <w:p w14:paraId="12A0EC81" w14:textId="77777777" w:rsidR="00B74C15" w:rsidRPr="002C1DD6" w:rsidRDefault="00B74C15" w:rsidP="00195051">
      <w:pPr>
        <w:spacing w:before="120" w:line="320" w:lineRule="exact"/>
        <w:ind w:firstLine="270"/>
        <w:jc w:val="both"/>
        <w:rPr>
          <w:bCs/>
          <w:iCs/>
          <w:sz w:val="28"/>
          <w:szCs w:val="28"/>
          <w:lang w:val="vi-VN"/>
        </w:rPr>
      </w:pPr>
      <w:r w:rsidRPr="00177D69">
        <w:rPr>
          <w:bCs/>
          <w:iCs/>
          <w:sz w:val="28"/>
          <w:szCs w:val="28"/>
          <w:lang w:val="vi-VN"/>
        </w:rPr>
        <w:t xml:space="preserve">    9. Không cải tạo thay đổi kích cỡ lốp, số trục và vết bánh xe của </w:t>
      </w:r>
      <w:r w:rsidR="001829E8" w:rsidRPr="00CA17B8">
        <w:rPr>
          <w:bCs/>
          <w:iCs/>
          <w:sz w:val="28"/>
          <w:szCs w:val="28"/>
          <w:lang w:val="vi-VN"/>
        </w:rPr>
        <w:t>xe cơ giới</w:t>
      </w:r>
      <w:r w:rsidRPr="00177D69">
        <w:rPr>
          <w:bCs/>
          <w:iCs/>
          <w:sz w:val="28"/>
          <w:szCs w:val="28"/>
          <w:lang w:val="vi-VN"/>
        </w:rPr>
        <w:t>.</w:t>
      </w:r>
    </w:p>
    <w:p w14:paraId="429DDAE5" w14:textId="77777777" w:rsidR="00B74C15" w:rsidRPr="006A4148" w:rsidRDefault="00B74C15" w:rsidP="00B74C15">
      <w:pPr>
        <w:spacing w:before="120" w:line="320" w:lineRule="exact"/>
        <w:ind w:firstLine="567"/>
        <w:jc w:val="both"/>
        <w:rPr>
          <w:bCs/>
          <w:iCs/>
          <w:strike/>
          <w:color w:val="FF0000"/>
          <w:sz w:val="28"/>
          <w:szCs w:val="28"/>
          <w:lang w:val="vi-VN"/>
        </w:rPr>
      </w:pPr>
      <w:r w:rsidRPr="002C1DD6">
        <w:rPr>
          <w:bCs/>
          <w:iCs/>
          <w:sz w:val="28"/>
          <w:szCs w:val="28"/>
          <w:lang w:val="vi-VN"/>
        </w:rPr>
        <w:t xml:space="preserve">10. Không cải tạo thay đổi khoảng cách giữa các trục của </w:t>
      </w:r>
      <w:r w:rsidR="001829E8" w:rsidRPr="00CA17B8">
        <w:rPr>
          <w:bCs/>
          <w:iCs/>
          <w:sz w:val="28"/>
          <w:szCs w:val="28"/>
          <w:lang w:val="vi-VN"/>
        </w:rPr>
        <w:t>xe cơ giới</w:t>
      </w:r>
      <w:r w:rsidRPr="002C1DD6">
        <w:rPr>
          <w:bCs/>
          <w:iCs/>
          <w:sz w:val="28"/>
          <w:szCs w:val="28"/>
          <w:lang w:val="vi-VN"/>
        </w:rPr>
        <w:t xml:space="preserve">, trừ các trường hợp: cải tạo thành xe chuyên dùng, xe đầu kéo; cải tạo thu ngắn chiều dài cơ sở khi cải tạo trở lại thành </w:t>
      </w:r>
      <w:r w:rsidR="001829E8" w:rsidRPr="00CA17B8">
        <w:rPr>
          <w:bCs/>
          <w:iCs/>
          <w:sz w:val="28"/>
          <w:szCs w:val="28"/>
          <w:lang w:val="vi-VN"/>
        </w:rPr>
        <w:t>xe cơ giới</w:t>
      </w:r>
      <w:r w:rsidRPr="002C1DD6">
        <w:rPr>
          <w:bCs/>
          <w:iCs/>
          <w:sz w:val="28"/>
          <w:szCs w:val="28"/>
          <w:lang w:val="vi-VN"/>
        </w:rPr>
        <w:t xml:space="preserve"> trước cải tạo lần</w:t>
      </w:r>
      <w:r w:rsidRPr="00B74C15">
        <w:rPr>
          <w:bCs/>
          <w:iCs/>
          <w:sz w:val="28"/>
          <w:szCs w:val="28"/>
          <w:lang w:val="vi-VN"/>
        </w:rPr>
        <w:t xml:space="preserve"> đầu và cải tạo để giảm chiều dài toàn bộ, kích thước thùng xe của xe tự đổ, xe xi téc, xe tải phù hợp quy định tại</w:t>
      </w:r>
      <w:r w:rsidR="006A4148" w:rsidRPr="00CA17B8">
        <w:rPr>
          <w:bCs/>
          <w:iCs/>
          <w:sz w:val="28"/>
          <w:szCs w:val="28"/>
          <w:lang w:val="vi-VN"/>
        </w:rPr>
        <w:t xml:space="preserve"> QCVN09:2024/BGTVT</w:t>
      </w:r>
      <w:r w:rsidR="00E86119" w:rsidRPr="00CA17B8">
        <w:rPr>
          <w:bCs/>
          <w:iCs/>
          <w:sz w:val="28"/>
          <w:szCs w:val="28"/>
          <w:lang w:val="vi-VN"/>
        </w:rPr>
        <w:t>.</w:t>
      </w:r>
    </w:p>
    <w:p w14:paraId="3CE3485A" w14:textId="77777777" w:rsidR="00B74C15" w:rsidRPr="002C1DD6" w:rsidRDefault="00B74C15" w:rsidP="00B74C15">
      <w:pPr>
        <w:spacing w:before="120" w:line="320" w:lineRule="exact"/>
        <w:ind w:firstLine="567"/>
        <w:jc w:val="both"/>
        <w:rPr>
          <w:bCs/>
          <w:iCs/>
          <w:sz w:val="28"/>
          <w:szCs w:val="28"/>
          <w:lang w:val="vi-VN"/>
        </w:rPr>
      </w:pPr>
      <w:r w:rsidRPr="00B74C15">
        <w:rPr>
          <w:bCs/>
          <w:iCs/>
          <w:sz w:val="28"/>
          <w:szCs w:val="28"/>
          <w:lang w:val="vi-VN"/>
        </w:rPr>
        <w:t xml:space="preserve">11. Không cải </w:t>
      </w:r>
      <w:r w:rsidRPr="002C1DD6">
        <w:rPr>
          <w:bCs/>
          <w:iCs/>
          <w:sz w:val="28"/>
          <w:szCs w:val="28"/>
          <w:lang w:val="vi-VN"/>
        </w:rPr>
        <w:t xml:space="preserve">tạo tăng chiều dài toàn bộ của </w:t>
      </w:r>
      <w:r w:rsidR="001829E8" w:rsidRPr="00CA17B8">
        <w:rPr>
          <w:bCs/>
          <w:iCs/>
          <w:sz w:val="28"/>
          <w:szCs w:val="28"/>
          <w:lang w:val="vi-VN"/>
        </w:rPr>
        <w:t>xe cơ giới</w:t>
      </w:r>
      <w:r w:rsidRPr="002C1DD6">
        <w:rPr>
          <w:bCs/>
          <w:iCs/>
          <w:sz w:val="28"/>
          <w:szCs w:val="28"/>
          <w:lang w:val="vi-VN"/>
        </w:rPr>
        <w:t>, trừ các trường hợp cải tạo thành xe chuyên dùng và cải tạo thay đổi tấm ốp mặt trước, sau của xe chở người.</w:t>
      </w:r>
    </w:p>
    <w:p w14:paraId="765B7145" w14:textId="77777777" w:rsidR="00B74C15" w:rsidRPr="00B74C15" w:rsidRDefault="00B74C15" w:rsidP="00B74C15">
      <w:pPr>
        <w:spacing w:before="120" w:line="320" w:lineRule="exact"/>
        <w:ind w:firstLine="567"/>
        <w:jc w:val="both"/>
        <w:rPr>
          <w:bCs/>
          <w:iCs/>
          <w:sz w:val="28"/>
          <w:szCs w:val="28"/>
          <w:lang w:val="vi-VN"/>
        </w:rPr>
      </w:pPr>
      <w:r w:rsidRPr="002C1DD6">
        <w:rPr>
          <w:bCs/>
          <w:iCs/>
          <w:sz w:val="28"/>
          <w:szCs w:val="28"/>
          <w:lang w:val="vi-VN"/>
        </w:rPr>
        <w:t xml:space="preserve">12. Khối lượng toàn bộ, khối lượng toàn bộ phân bố lên từng trục cho phép tham gia giao thông của </w:t>
      </w:r>
      <w:r w:rsidR="001829E8" w:rsidRPr="00CA17B8">
        <w:rPr>
          <w:bCs/>
          <w:iCs/>
          <w:sz w:val="28"/>
          <w:szCs w:val="28"/>
          <w:lang w:val="vi-VN"/>
        </w:rPr>
        <w:t>xe cơ giới</w:t>
      </w:r>
      <w:r w:rsidRPr="002C1DD6">
        <w:rPr>
          <w:bCs/>
          <w:iCs/>
          <w:sz w:val="28"/>
          <w:szCs w:val="28"/>
          <w:lang w:val="vi-VN"/>
        </w:rPr>
        <w:t xml:space="preserve"> sau cải tạo phải bảo đảm không vượt quá giá trị khối lượng toàn bộ, khối lượng</w:t>
      </w:r>
      <w:r w:rsidRPr="00B74C15">
        <w:rPr>
          <w:bCs/>
          <w:iCs/>
          <w:sz w:val="28"/>
          <w:szCs w:val="28"/>
          <w:lang w:val="vi-VN"/>
        </w:rPr>
        <w:t xml:space="preserve"> toàn bộ phân bố lên từng trục theo thiết kế của nhà sản xuất và quy định về giới hạn tải trọng trục xe và giới hạn tổng trọng lượng của xe.</w:t>
      </w:r>
    </w:p>
    <w:p w14:paraId="2D155655"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 xml:space="preserve">13. </w:t>
      </w:r>
      <w:r w:rsidR="002C1DD6" w:rsidRPr="00CA17B8">
        <w:rPr>
          <w:bCs/>
          <w:iCs/>
          <w:sz w:val="28"/>
          <w:szCs w:val="28"/>
          <w:lang w:val="vi-VN"/>
        </w:rPr>
        <w:t>X</w:t>
      </w:r>
      <w:r w:rsidR="001829E8" w:rsidRPr="00CA17B8">
        <w:rPr>
          <w:bCs/>
          <w:iCs/>
          <w:sz w:val="28"/>
          <w:szCs w:val="28"/>
          <w:lang w:val="vi-VN"/>
        </w:rPr>
        <w:t>e cơ giới</w:t>
      </w:r>
      <w:r w:rsidRPr="00B74C15">
        <w:rPr>
          <w:bCs/>
          <w:iCs/>
          <w:sz w:val="28"/>
          <w:szCs w:val="28"/>
          <w:lang w:val="vi-VN"/>
        </w:rPr>
        <w:t xml:space="preserve"> sau cải tạo là xe tự đổ, xe xi téc, xe tải phải có thông số kỹ thuật phù hợp quy định tại </w:t>
      </w:r>
      <w:bookmarkStart w:id="14" w:name="_Hlk172708469"/>
      <w:r w:rsidR="004A19F2" w:rsidRPr="00CA17B8">
        <w:rPr>
          <w:bCs/>
          <w:iCs/>
          <w:sz w:val="28"/>
          <w:szCs w:val="28"/>
          <w:lang w:val="vi-VN"/>
        </w:rPr>
        <w:t>QCVN09:2024/BGTVT</w:t>
      </w:r>
      <w:r w:rsidR="00E86119" w:rsidRPr="00CA17B8">
        <w:rPr>
          <w:bCs/>
          <w:iCs/>
          <w:sz w:val="28"/>
          <w:szCs w:val="28"/>
          <w:lang w:val="vi-VN"/>
        </w:rPr>
        <w:t>.</w:t>
      </w:r>
    </w:p>
    <w:bookmarkEnd w:id="14"/>
    <w:p w14:paraId="269DD4DF" w14:textId="77777777" w:rsidR="00B74C15" w:rsidRPr="002C1DD6" w:rsidRDefault="00B74C15" w:rsidP="00B74C15">
      <w:pPr>
        <w:spacing w:before="120" w:line="320" w:lineRule="exact"/>
        <w:ind w:firstLine="567"/>
        <w:jc w:val="both"/>
        <w:rPr>
          <w:bCs/>
          <w:iCs/>
          <w:sz w:val="28"/>
          <w:szCs w:val="28"/>
          <w:lang w:val="vi-VN"/>
        </w:rPr>
      </w:pPr>
      <w:r w:rsidRPr="00B74C15">
        <w:rPr>
          <w:bCs/>
          <w:iCs/>
          <w:sz w:val="28"/>
          <w:szCs w:val="28"/>
          <w:lang w:val="vi-VN"/>
        </w:rPr>
        <w:t xml:space="preserve">14. Không sử </w:t>
      </w:r>
      <w:r w:rsidRPr="002C1DD6">
        <w:rPr>
          <w:bCs/>
          <w:iCs/>
          <w:sz w:val="28"/>
          <w:szCs w:val="28"/>
          <w:lang w:val="vi-VN"/>
        </w:rPr>
        <w:t xml:space="preserve">dụng lại động cơ của </w:t>
      </w:r>
      <w:r w:rsidR="001829E8" w:rsidRPr="00CA17B8">
        <w:rPr>
          <w:bCs/>
          <w:iCs/>
          <w:sz w:val="28"/>
          <w:szCs w:val="28"/>
          <w:lang w:val="vi-VN"/>
        </w:rPr>
        <w:t>xe cơ giới</w:t>
      </w:r>
      <w:r w:rsidRPr="002C1DD6">
        <w:rPr>
          <w:bCs/>
          <w:iCs/>
          <w:sz w:val="28"/>
          <w:szCs w:val="28"/>
          <w:lang w:val="vi-VN"/>
        </w:rPr>
        <w:t xml:space="preserve"> đã có thời gian sử dụng quá 15 năm tính từ năm sản xuất để thay thế hoặc cải tạo. Động cơ thay thế có công suất lớn nhất theo công bố của nhà sản xuất nằm trong khoảng từ 90% đến 120% so với công suất lớn nhất của động cơ được thay thế.</w:t>
      </w:r>
    </w:p>
    <w:p w14:paraId="0FFC2843" w14:textId="77777777" w:rsidR="00B74C15" w:rsidRPr="00B74C15" w:rsidRDefault="00B74C15" w:rsidP="00B74C15">
      <w:pPr>
        <w:spacing w:before="120" w:line="320" w:lineRule="exact"/>
        <w:ind w:firstLine="567"/>
        <w:jc w:val="both"/>
        <w:rPr>
          <w:bCs/>
          <w:iCs/>
          <w:sz w:val="28"/>
          <w:szCs w:val="28"/>
          <w:lang w:val="vi-VN"/>
        </w:rPr>
      </w:pPr>
      <w:r w:rsidRPr="002C1DD6">
        <w:rPr>
          <w:bCs/>
          <w:iCs/>
          <w:sz w:val="28"/>
          <w:szCs w:val="28"/>
          <w:lang w:val="vi-VN"/>
        </w:rPr>
        <w:t xml:space="preserve">15. Cần cẩu, xi téc chở hàng nguy hiểm, xi téc chở khí nén, khí hóa lỏng khi lắp lên </w:t>
      </w:r>
      <w:r w:rsidR="001829E8" w:rsidRPr="00CA17B8">
        <w:rPr>
          <w:bCs/>
          <w:iCs/>
          <w:sz w:val="28"/>
          <w:szCs w:val="28"/>
          <w:lang w:val="vi-VN"/>
        </w:rPr>
        <w:t>xe cơ giới</w:t>
      </w:r>
      <w:r w:rsidRPr="002C1DD6">
        <w:rPr>
          <w:bCs/>
          <w:iCs/>
          <w:sz w:val="28"/>
          <w:szCs w:val="28"/>
          <w:lang w:val="vi-VN"/>
        </w:rPr>
        <w:t xml:space="preserve"> cải tạo phải được kiểm tra, chứng nhận về tính năng, chất lượng, an toàn kỹ thuật bởi các tổ chức đã được chứng nhận đủ điều kiện hoạt động kiểm định kỹ thuật an toàn</w:t>
      </w:r>
      <w:r w:rsidRPr="00B74C15">
        <w:rPr>
          <w:bCs/>
          <w:iCs/>
          <w:sz w:val="28"/>
          <w:szCs w:val="28"/>
          <w:lang w:val="vi-VN"/>
        </w:rPr>
        <w:t xml:space="preserve"> lao động trong lĩnh vực giao thông vận tải theo quy định tại Nghị định số 44/2016/NĐ-CP ngày 15 tháng 5 năm 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14:paraId="57A13D1F" w14:textId="77777777" w:rsidR="00B74C15" w:rsidRPr="002C1DD6" w:rsidRDefault="00B74C15" w:rsidP="00B74C15">
      <w:pPr>
        <w:spacing w:before="120" w:line="320" w:lineRule="exact"/>
        <w:ind w:firstLine="567"/>
        <w:jc w:val="both"/>
        <w:rPr>
          <w:bCs/>
          <w:iCs/>
          <w:sz w:val="28"/>
          <w:szCs w:val="28"/>
          <w:lang w:val="vi-VN"/>
        </w:rPr>
      </w:pPr>
      <w:r w:rsidRPr="00B74C15">
        <w:rPr>
          <w:bCs/>
          <w:iCs/>
          <w:sz w:val="28"/>
          <w:szCs w:val="28"/>
          <w:lang w:val="vi-VN"/>
        </w:rPr>
        <w:t xml:space="preserve">16. </w:t>
      </w:r>
      <w:r w:rsidR="001829E8" w:rsidRPr="00CA17B8">
        <w:rPr>
          <w:bCs/>
          <w:iCs/>
          <w:sz w:val="28"/>
          <w:szCs w:val="28"/>
          <w:lang w:val="vi-VN"/>
        </w:rPr>
        <w:t>Xe cơ giới</w:t>
      </w:r>
      <w:r w:rsidRPr="002C1DD6">
        <w:rPr>
          <w:bCs/>
          <w:iCs/>
          <w:sz w:val="28"/>
          <w:szCs w:val="28"/>
          <w:lang w:val="vi-VN"/>
        </w:rPr>
        <w:t xml:space="preserve"> chỉ được cải tạo thay thế một trong hai tổng thành chính là động cơ hoặc khung trong suốt quá trình sử dụng</w:t>
      </w:r>
    </w:p>
    <w:p w14:paraId="5FB2C399" w14:textId="77777777" w:rsidR="004A75BE" w:rsidRPr="00086409" w:rsidRDefault="004A75BE" w:rsidP="006F7F79">
      <w:pPr>
        <w:spacing w:before="120" w:line="320" w:lineRule="exact"/>
        <w:ind w:firstLine="567"/>
        <w:jc w:val="both"/>
        <w:rPr>
          <w:b/>
          <w:iCs/>
          <w:sz w:val="28"/>
          <w:szCs w:val="28"/>
          <w:lang w:val="vi-VN"/>
        </w:rPr>
      </w:pPr>
      <w:r w:rsidRPr="002C1DD6">
        <w:rPr>
          <w:b/>
          <w:iCs/>
          <w:sz w:val="28"/>
          <w:szCs w:val="28"/>
          <w:lang w:val="nl-NL"/>
        </w:rPr>
        <w:t>Điều 1</w:t>
      </w:r>
      <w:r w:rsidR="006E4D3E">
        <w:rPr>
          <w:b/>
          <w:iCs/>
          <w:sz w:val="28"/>
          <w:szCs w:val="28"/>
          <w:lang w:val="nl-NL"/>
        </w:rPr>
        <w:t>9</w:t>
      </w:r>
      <w:r w:rsidRPr="002C1DD6">
        <w:rPr>
          <w:b/>
          <w:iCs/>
          <w:sz w:val="28"/>
          <w:szCs w:val="28"/>
          <w:lang w:val="nl-NL"/>
        </w:rPr>
        <w:t xml:space="preserve">. Trường hợp </w:t>
      </w:r>
      <w:r w:rsidR="001829E8" w:rsidRPr="00CA17B8">
        <w:rPr>
          <w:b/>
          <w:iCs/>
          <w:sz w:val="28"/>
          <w:szCs w:val="28"/>
          <w:lang w:val="vi-VN"/>
        </w:rPr>
        <w:t>xe cơ giới</w:t>
      </w:r>
      <w:r w:rsidRPr="002C1DD6">
        <w:rPr>
          <w:b/>
          <w:iCs/>
          <w:sz w:val="28"/>
          <w:szCs w:val="28"/>
          <w:lang w:val="nl-NL"/>
        </w:rPr>
        <w:t xml:space="preserve"> có sự thay</w:t>
      </w:r>
      <w:r w:rsidRPr="00086409">
        <w:rPr>
          <w:b/>
          <w:iCs/>
          <w:sz w:val="28"/>
          <w:szCs w:val="28"/>
          <w:lang w:val="nl-NL"/>
        </w:rPr>
        <w:t xml:space="preserve"> đổi nhưng không được coi là cải tạo</w:t>
      </w:r>
    </w:p>
    <w:p w14:paraId="6806AFA7"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 xml:space="preserve">1. Các </w:t>
      </w:r>
      <w:r w:rsidRPr="002C1DD6">
        <w:rPr>
          <w:bCs/>
          <w:iCs/>
          <w:sz w:val="28"/>
          <w:szCs w:val="28"/>
          <w:lang w:val="vi-VN"/>
        </w:rPr>
        <w:t xml:space="preserve">trường hợp </w:t>
      </w:r>
      <w:r w:rsidR="001829E8" w:rsidRPr="00CA17B8">
        <w:rPr>
          <w:bCs/>
          <w:iCs/>
          <w:sz w:val="28"/>
          <w:szCs w:val="28"/>
          <w:lang w:val="vi-VN"/>
        </w:rPr>
        <w:t>xe cơ giới</w:t>
      </w:r>
      <w:r w:rsidRPr="002C1DD6">
        <w:rPr>
          <w:bCs/>
          <w:iCs/>
          <w:sz w:val="28"/>
          <w:szCs w:val="28"/>
          <w:lang w:val="vi-VN"/>
        </w:rPr>
        <w:t xml:space="preserve"> có sự thay</w:t>
      </w:r>
      <w:r w:rsidRPr="00B74C15">
        <w:rPr>
          <w:bCs/>
          <w:iCs/>
          <w:sz w:val="28"/>
          <w:szCs w:val="28"/>
          <w:lang w:val="vi-VN"/>
        </w:rPr>
        <w:t xml:space="preserve"> đổi nhưng không được coi là cải tạo, bao gồm:</w:t>
      </w:r>
    </w:p>
    <w:p w14:paraId="638D8929"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 xml:space="preserve">a) Thay đổi cửa lên xuống khoang hành khách (không bao gồm thay đổi vị trí và kích thước cửa); </w:t>
      </w:r>
    </w:p>
    <w:p w14:paraId="47D3CE86"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 xml:space="preserve">b) Thay đổi một số kết cấu thùng chở hàng như: bịt kín hoặc thay đổi kết cấu cánh cửa thùng hàng; thay thế tôn bọc dạng phẳng thành dạng sóng hoặc ngược lại; bọc thêm tôn phần khung mui của xe mui phủ không làm tăng chiều cao thành thùng hàng (Hc) quy định </w:t>
      </w:r>
      <w:r w:rsidRPr="00BF7AA4">
        <w:rPr>
          <w:bCs/>
          <w:iCs/>
          <w:sz w:val="28"/>
          <w:szCs w:val="28"/>
          <w:lang w:val="vi-VN"/>
        </w:rPr>
        <w:t>tại</w:t>
      </w:r>
      <w:r w:rsidR="004A19F2" w:rsidRPr="00CA17B8">
        <w:rPr>
          <w:bCs/>
          <w:iCs/>
          <w:sz w:val="28"/>
          <w:szCs w:val="28"/>
          <w:lang w:val="vi-VN"/>
        </w:rPr>
        <w:t xml:space="preserve"> Bảng 9 </w:t>
      </w:r>
      <w:r w:rsidR="00A32699" w:rsidRPr="00CA17B8">
        <w:rPr>
          <w:bCs/>
          <w:iCs/>
          <w:sz w:val="28"/>
          <w:szCs w:val="28"/>
          <w:lang w:val="vi-VN"/>
        </w:rPr>
        <w:t>-</w:t>
      </w:r>
      <w:r w:rsidR="004A19F2" w:rsidRPr="00CA17B8">
        <w:rPr>
          <w:bCs/>
          <w:iCs/>
          <w:sz w:val="28"/>
          <w:szCs w:val="28"/>
          <w:lang w:val="vi-VN"/>
        </w:rPr>
        <w:t xml:space="preserve"> QCVN09</w:t>
      </w:r>
      <w:r w:rsidR="007C50CC" w:rsidRPr="00CA17B8">
        <w:rPr>
          <w:bCs/>
          <w:iCs/>
          <w:sz w:val="28"/>
          <w:szCs w:val="28"/>
          <w:lang w:val="vi-VN"/>
        </w:rPr>
        <w:t>:2024</w:t>
      </w:r>
      <w:r w:rsidR="004A19F2" w:rsidRPr="00CA17B8">
        <w:rPr>
          <w:bCs/>
          <w:iCs/>
          <w:sz w:val="28"/>
          <w:szCs w:val="28"/>
          <w:lang w:val="vi-VN"/>
        </w:rPr>
        <w:t>/BGTVT</w:t>
      </w:r>
      <w:r w:rsidRPr="00BF7AA4">
        <w:rPr>
          <w:bCs/>
          <w:iCs/>
          <w:sz w:val="28"/>
          <w:szCs w:val="28"/>
          <w:lang w:val="vi-VN"/>
        </w:rPr>
        <w:t>;</w:t>
      </w:r>
      <w:r w:rsidRPr="00B74C15">
        <w:rPr>
          <w:bCs/>
          <w:iCs/>
          <w:sz w:val="28"/>
          <w:szCs w:val="28"/>
          <w:lang w:val="vi-VN"/>
        </w:rPr>
        <w:t xml:space="preserve"> lắp thêm hoặc tháo bỏ nắp chắn bụi cho thùng chở hàng của xe ô tô tải tự đổ;</w:t>
      </w:r>
    </w:p>
    <w:p w14:paraId="23A6C259"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c) Lắp, thay thế hoặc tháo bỏ nắp che khoang chở hàng, hành lý của xe ô tô PICKUP nhưng không làm thay đổi kích thước lòng thùng hàng và kích thước bao của xe;</w:t>
      </w:r>
    </w:p>
    <w:p w14:paraId="4F7A97BD"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 xml:space="preserve">d) Lắp đặt thêm đèn sương mù dạng rời; </w:t>
      </w:r>
    </w:p>
    <w:p w14:paraId="2D1C0B79"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đ) Thay thế cụm đèn chiếu sáng phía trước bằng cụm đèn đã được chứng nhận hoặc công bố hợp quy theo Quy chuẩn kỹ thuật quốc gia về đặc tính quang học đèn chiếu sáng phía trước của phương tiện giao thông cơ giới đường bộ, QCVN 35:2017/BGTVT mà không cần phải gia công thay đổi kết cấu của xe để đảm bảo việc lắp đặt;</w:t>
      </w:r>
    </w:p>
    <w:p w14:paraId="27F0E452"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e) Thay thế bóng đèn thuộc cụm đèn chiếu sáng phía trước bằng bóng đèn loại khác có công suất tiêu thụ điện tương đương mà không cần phải can thiệp, thay đổi kết cấu của cụm đèn;</w:t>
      </w:r>
    </w:p>
    <w:p w14:paraId="5F73DC94"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 xml:space="preserve">g) Thay đổi các chi tiết, bộ phận thân vỏ là tùy chọn của nhà sản xuất xe nhưng không làm thay đổi kích thước bao ngoài của xe, trừ các trường hợp quy định tại Điều </w:t>
      </w:r>
      <w:r w:rsidR="00FC1A34" w:rsidRPr="00CA17B8">
        <w:rPr>
          <w:bCs/>
          <w:iCs/>
          <w:sz w:val="28"/>
          <w:szCs w:val="28"/>
          <w:lang w:val="vi-VN"/>
        </w:rPr>
        <w:t>21</w:t>
      </w:r>
      <w:r w:rsidRPr="00B74C15">
        <w:rPr>
          <w:bCs/>
          <w:iCs/>
          <w:sz w:val="28"/>
          <w:szCs w:val="28"/>
          <w:lang w:val="vi-VN"/>
        </w:rPr>
        <w:t xml:space="preserve"> Thông tư này. Việc lắp đặt thực hiện theo khuyến cáo của nhà sản xuất xe hoặc đại diện được ủy quyền hợp pháp của nhà sản xuất xe;</w:t>
      </w:r>
    </w:p>
    <w:p w14:paraId="7AE1FBD8"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 xml:space="preserve">h) Thay đổi về kiểu dáng một số chi tiết của phần thân vỏ xe như: lưới tản nhiệt trước xe, cánh lướt gió; </w:t>
      </w:r>
    </w:p>
    <w:p w14:paraId="4A8784C1" w14:textId="77777777" w:rsidR="00B74C15" w:rsidRPr="00CA17B8" w:rsidRDefault="00B74C15" w:rsidP="00B74C15">
      <w:pPr>
        <w:spacing w:before="120" w:line="320" w:lineRule="exact"/>
        <w:ind w:firstLine="567"/>
        <w:jc w:val="both"/>
        <w:rPr>
          <w:bCs/>
          <w:iCs/>
          <w:sz w:val="28"/>
          <w:szCs w:val="28"/>
          <w:lang w:val="vi-VN"/>
        </w:rPr>
      </w:pPr>
      <w:r w:rsidRPr="00B74C15">
        <w:rPr>
          <w:bCs/>
          <w:iCs/>
          <w:sz w:val="28"/>
          <w:szCs w:val="28"/>
          <w:lang w:val="vi-VN"/>
        </w:rPr>
        <w:t>i) Lắp đặt thêm mui gió trên nóc ca bin ô tô tải, bậc bước chân lên xuống, trang trí ống xả, đai trang trí bảo hiểm đèn chiếu sáng, đèn tín hiệu mà không làm thay đổi kích thước bao ngoài của xe.</w:t>
      </w:r>
    </w:p>
    <w:p w14:paraId="4BFCC08C"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 xml:space="preserve">2. Việc thay </w:t>
      </w:r>
      <w:r w:rsidRPr="00393243">
        <w:rPr>
          <w:bCs/>
          <w:iCs/>
          <w:sz w:val="28"/>
          <w:szCs w:val="28"/>
          <w:lang w:val="vi-VN"/>
        </w:rPr>
        <w:t xml:space="preserve">đổi của các </w:t>
      </w:r>
      <w:r w:rsidR="001829E8" w:rsidRPr="00CA17B8">
        <w:rPr>
          <w:bCs/>
          <w:iCs/>
          <w:sz w:val="28"/>
          <w:szCs w:val="28"/>
          <w:lang w:val="vi-VN"/>
        </w:rPr>
        <w:t>xe cơ giới</w:t>
      </w:r>
      <w:r w:rsidRPr="00393243">
        <w:rPr>
          <w:bCs/>
          <w:iCs/>
          <w:sz w:val="28"/>
          <w:szCs w:val="28"/>
          <w:lang w:val="vi-VN"/>
        </w:rPr>
        <w:t xml:space="preserve"> quy định tại khoản 1 Điều này mà không làm thay đổi kiểu loại xe quy định tại Phụ lục X</w:t>
      </w:r>
      <w:r w:rsidR="00A32699" w:rsidRPr="00CA17B8">
        <w:rPr>
          <w:bCs/>
          <w:iCs/>
          <w:sz w:val="28"/>
          <w:szCs w:val="28"/>
          <w:lang w:val="vi-VN"/>
        </w:rPr>
        <w:t>XX</w:t>
      </w:r>
      <w:r w:rsidR="00AA7061" w:rsidRPr="00CA17B8">
        <w:rPr>
          <w:bCs/>
          <w:iCs/>
          <w:sz w:val="28"/>
          <w:szCs w:val="28"/>
          <w:lang w:val="vi-VN"/>
        </w:rPr>
        <w:t>III</w:t>
      </w:r>
      <w:r w:rsidRPr="00393243">
        <w:rPr>
          <w:bCs/>
          <w:iCs/>
          <w:sz w:val="28"/>
          <w:szCs w:val="28"/>
          <w:lang w:val="vi-VN"/>
        </w:rPr>
        <w:t xml:space="preserve"> ban hành kèm theo Thông tư này và đáp ứng yêu cầu về </w:t>
      </w:r>
      <w:r w:rsidR="003A55CD" w:rsidRPr="00393243">
        <w:rPr>
          <w:bCs/>
          <w:iCs/>
          <w:sz w:val="28"/>
          <w:szCs w:val="28"/>
          <w:lang w:val="vi-VN"/>
        </w:rPr>
        <w:t>ATKT &amp; BVMT</w:t>
      </w:r>
      <w:r w:rsidRPr="00393243">
        <w:rPr>
          <w:bCs/>
          <w:iCs/>
          <w:sz w:val="28"/>
          <w:szCs w:val="28"/>
          <w:lang w:val="vi-VN"/>
        </w:rPr>
        <w:t xml:space="preserve"> theo các Quy chuẩn kỹ thuật quốc gia tương ứng thì được kiểm định </w:t>
      </w:r>
      <w:r w:rsidR="003A55CD" w:rsidRPr="00393243">
        <w:rPr>
          <w:bCs/>
          <w:iCs/>
          <w:sz w:val="28"/>
          <w:szCs w:val="28"/>
          <w:lang w:val="vi-VN"/>
        </w:rPr>
        <w:t>ATKT &amp; BVMT</w:t>
      </w:r>
      <w:r w:rsidRPr="00393243">
        <w:rPr>
          <w:bCs/>
          <w:iCs/>
          <w:sz w:val="28"/>
          <w:szCs w:val="28"/>
          <w:lang w:val="vi-VN"/>
        </w:rPr>
        <w:t xml:space="preserve"> phương tiện giao thông cơ giới đường bộ để được cấp Giấy chứng nhận kiểm định, Tem</w:t>
      </w:r>
      <w:r w:rsidRPr="00B74C15">
        <w:rPr>
          <w:bCs/>
          <w:iCs/>
          <w:sz w:val="28"/>
          <w:szCs w:val="28"/>
          <w:lang w:val="vi-VN"/>
        </w:rPr>
        <w:t xml:space="preserve"> kiểm định.</w:t>
      </w:r>
    </w:p>
    <w:p w14:paraId="3A738BEF" w14:textId="77777777" w:rsidR="00482F33" w:rsidRDefault="004A75BE" w:rsidP="00482F33">
      <w:pPr>
        <w:spacing w:before="120" w:line="320" w:lineRule="exact"/>
        <w:ind w:firstLine="567"/>
        <w:jc w:val="both"/>
        <w:rPr>
          <w:b/>
          <w:iCs/>
          <w:sz w:val="28"/>
          <w:szCs w:val="28"/>
          <w:lang w:val="vi-VN"/>
        </w:rPr>
      </w:pPr>
      <w:r w:rsidRPr="00B74C15">
        <w:rPr>
          <w:b/>
          <w:iCs/>
          <w:sz w:val="28"/>
          <w:szCs w:val="28"/>
          <w:lang w:val="nl-NL"/>
        </w:rPr>
        <w:t xml:space="preserve">Điều </w:t>
      </w:r>
      <w:r w:rsidR="00FC1A34">
        <w:rPr>
          <w:b/>
          <w:iCs/>
          <w:sz w:val="28"/>
          <w:szCs w:val="28"/>
          <w:lang w:val="nl-NL"/>
        </w:rPr>
        <w:t>20</w:t>
      </w:r>
      <w:r w:rsidRPr="00B74C15">
        <w:rPr>
          <w:b/>
          <w:iCs/>
          <w:sz w:val="28"/>
          <w:szCs w:val="28"/>
          <w:lang w:val="nl-NL"/>
        </w:rPr>
        <w:t xml:space="preserve">. </w:t>
      </w:r>
      <w:r w:rsidR="00E4205F">
        <w:rPr>
          <w:b/>
          <w:iCs/>
          <w:sz w:val="28"/>
          <w:szCs w:val="28"/>
          <w:lang w:val="nl-NL"/>
        </w:rPr>
        <w:t>Hồ sơ t</w:t>
      </w:r>
      <w:r w:rsidR="00D4140F" w:rsidRPr="00B74C15">
        <w:rPr>
          <w:b/>
          <w:iCs/>
          <w:sz w:val="28"/>
          <w:szCs w:val="28"/>
          <w:lang w:val="nl-NL"/>
        </w:rPr>
        <w:t xml:space="preserve">hiết </w:t>
      </w:r>
      <w:r w:rsidR="00D4140F" w:rsidRPr="00110C1E">
        <w:rPr>
          <w:b/>
          <w:iCs/>
          <w:sz w:val="28"/>
          <w:szCs w:val="28"/>
          <w:lang w:val="nl-NL"/>
        </w:rPr>
        <w:t xml:space="preserve">kế </w:t>
      </w:r>
      <w:r w:rsidR="001829E8" w:rsidRPr="00CA17B8">
        <w:rPr>
          <w:b/>
          <w:iCs/>
          <w:sz w:val="28"/>
          <w:szCs w:val="28"/>
          <w:lang w:val="vi-VN"/>
        </w:rPr>
        <w:t>xe cơ giới</w:t>
      </w:r>
      <w:r w:rsidR="00D4140F" w:rsidRPr="00B74C15">
        <w:rPr>
          <w:b/>
          <w:iCs/>
          <w:sz w:val="28"/>
          <w:szCs w:val="28"/>
          <w:lang w:val="nl-NL"/>
        </w:rPr>
        <w:t xml:space="preserve"> cải tạo</w:t>
      </w:r>
    </w:p>
    <w:p w14:paraId="7DCC17D4" w14:textId="77777777" w:rsidR="00482F33" w:rsidRDefault="00B74C15" w:rsidP="00482F33">
      <w:pPr>
        <w:spacing w:before="120" w:line="320" w:lineRule="exact"/>
        <w:ind w:firstLine="567"/>
        <w:jc w:val="both"/>
        <w:rPr>
          <w:b/>
          <w:iCs/>
          <w:sz w:val="28"/>
          <w:szCs w:val="28"/>
          <w:lang w:val="vi-VN"/>
        </w:rPr>
      </w:pPr>
      <w:r w:rsidRPr="00B74C15">
        <w:rPr>
          <w:bCs/>
          <w:iCs/>
          <w:sz w:val="28"/>
          <w:szCs w:val="28"/>
          <w:lang w:val="vi-VN"/>
        </w:rPr>
        <w:t xml:space="preserve">Hồ sơ </w:t>
      </w:r>
      <w:r w:rsidRPr="002C1DD6">
        <w:rPr>
          <w:bCs/>
          <w:iCs/>
          <w:sz w:val="28"/>
          <w:szCs w:val="28"/>
          <w:lang w:val="vi-VN"/>
        </w:rPr>
        <w:t xml:space="preserve">thiết kế </w:t>
      </w:r>
      <w:r w:rsidR="001829E8" w:rsidRPr="00CA17B8">
        <w:rPr>
          <w:bCs/>
          <w:iCs/>
          <w:sz w:val="28"/>
          <w:szCs w:val="28"/>
          <w:lang w:val="vi-VN"/>
        </w:rPr>
        <w:t>xe cơ giới</w:t>
      </w:r>
      <w:r w:rsidRPr="002C1DD6">
        <w:rPr>
          <w:bCs/>
          <w:iCs/>
          <w:sz w:val="28"/>
          <w:szCs w:val="28"/>
          <w:lang w:val="vi-VN"/>
        </w:rPr>
        <w:t xml:space="preserve"> cải tạo bao gồm:</w:t>
      </w:r>
    </w:p>
    <w:p w14:paraId="19BB0F36" w14:textId="77777777" w:rsidR="00482F33" w:rsidRPr="00CA17B8" w:rsidRDefault="00E4205F" w:rsidP="00482F33">
      <w:pPr>
        <w:spacing w:before="120" w:line="320" w:lineRule="exact"/>
        <w:ind w:firstLine="567"/>
        <w:jc w:val="both"/>
        <w:rPr>
          <w:b/>
          <w:iCs/>
          <w:sz w:val="28"/>
          <w:szCs w:val="28"/>
          <w:lang w:val="vi-VN"/>
        </w:rPr>
      </w:pPr>
      <w:r w:rsidRPr="00CA17B8">
        <w:rPr>
          <w:bCs/>
          <w:iCs/>
          <w:sz w:val="28"/>
          <w:szCs w:val="28"/>
          <w:lang w:val="vi-VN"/>
        </w:rPr>
        <w:t>1.</w:t>
      </w:r>
      <w:r w:rsidR="00E50FEA" w:rsidRPr="002C1DD6">
        <w:rPr>
          <w:bCs/>
          <w:iCs/>
          <w:sz w:val="28"/>
          <w:szCs w:val="28"/>
          <w:lang w:val="vi-VN"/>
        </w:rPr>
        <w:t xml:space="preserve"> </w:t>
      </w:r>
      <w:r w:rsidR="00B74C15" w:rsidRPr="002C1DD6">
        <w:rPr>
          <w:bCs/>
          <w:iCs/>
          <w:sz w:val="28"/>
          <w:szCs w:val="28"/>
          <w:lang w:val="vi-VN"/>
        </w:rPr>
        <w:t xml:space="preserve">Bản chính (đối với trường hợp nộp trực tiếp hoặc nộp qua hệ thống bưu chính) hoặc tài liệu dạng điện tử (đối với trường hợp nộp qua hệ thống dịch vụ công trực tuyến) thuyết minh thiết kế kỹ thuật </w:t>
      </w:r>
      <w:r w:rsidR="001829E8" w:rsidRPr="00CA17B8">
        <w:rPr>
          <w:bCs/>
          <w:iCs/>
          <w:sz w:val="28"/>
          <w:szCs w:val="28"/>
          <w:lang w:val="vi-VN"/>
        </w:rPr>
        <w:t>xe cơ giới</w:t>
      </w:r>
      <w:r w:rsidR="00B74C15" w:rsidRPr="002C1DD6">
        <w:rPr>
          <w:bCs/>
          <w:iCs/>
          <w:sz w:val="28"/>
          <w:szCs w:val="28"/>
          <w:lang w:val="vi-VN"/>
        </w:rPr>
        <w:t xml:space="preserve"> theo quy định tại mục A của Phụ lục </w:t>
      </w:r>
      <w:r w:rsidR="00A32699" w:rsidRPr="00CA17B8">
        <w:rPr>
          <w:bCs/>
          <w:iCs/>
          <w:sz w:val="28"/>
          <w:szCs w:val="28"/>
          <w:lang w:val="vi-VN"/>
        </w:rPr>
        <w:t>XX</w:t>
      </w:r>
      <w:r w:rsidR="00AA7061" w:rsidRPr="00CA17B8">
        <w:rPr>
          <w:bCs/>
          <w:iCs/>
          <w:sz w:val="28"/>
          <w:szCs w:val="28"/>
          <w:lang w:val="vi-VN"/>
        </w:rPr>
        <w:t>V</w:t>
      </w:r>
      <w:r w:rsidR="00B74C15" w:rsidRPr="002C1DD6">
        <w:rPr>
          <w:bCs/>
          <w:iCs/>
          <w:sz w:val="28"/>
          <w:szCs w:val="28"/>
          <w:lang w:val="vi-VN"/>
        </w:rPr>
        <w:t>I ban hành kèm theo Thông tư này</w:t>
      </w:r>
      <w:r w:rsidR="00482F33" w:rsidRPr="00CA17B8">
        <w:rPr>
          <w:bCs/>
          <w:iCs/>
          <w:sz w:val="28"/>
          <w:szCs w:val="28"/>
          <w:lang w:val="vi-VN"/>
        </w:rPr>
        <w:t>.</w:t>
      </w:r>
    </w:p>
    <w:p w14:paraId="38435360" w14:textId="77777777" w:rsidR="00C66AB3" w:rsidRPr="00482F33" w:rsidRDefault="00E4205F" w:rsidP="00482F33">
      <w:pPr>
        <w:spacing w:before="120" w:line="320" w:lineRule="exact"/>
        <w:ind w:firstLine="567"/>
        <w:jc w:val="both"/>
        <w:rPr>
          <w:b/>
          <w:iCs/>
          <w:sz w:val="28"/>
          <w:szCs w:val="28"/>
          <w:lang w:val="vi-VN"/>
        </w:rPr>
      </w:pPr>
      <w:r w:rsidRPr="00CA17B8">
        <w:rPr>
          <w:bCs/>
          <w:iCs/>
          <w:sz w:val="28"/>
          <w:szCs w:val="28"/>
          <w:lang w:val="vi-VN"/>
        </w:rPr>
        <w:t>2.</w:t>
      </w:r>
      <w:r w:rsidR="00E50FEA" w:rsidRPr="002C1DD6">
        <w:rPr>
          <w:bCs/>
          <w:iCs/>
          <w:sz w:val="28"/>
          <w:szCs w:val="28"/>
          <w:lang w:val="vi-VN"/>
        </w:rPr>
        <w:t xml:space="preserve"> </w:t>
      </w:r>
      <w:r w:rsidR="00B74C15" w:rsidRPr="002C1DD6">
        <w:rPr>
          <w:bCs/>
          <w:iCs/>
          <w:sz w:val="28"/>
          <w:szCs w:val="28"/>
          <w:lang w:val="vi-VN"/>
        </w:rPr>
        <w:t xml:space="preserve">Bản chính (đối với trường hợp nộp trực tiếp hoặc nộp qua hệ thống bưu chính) hoặc tài liệu dạng điện tử (đối với trường hợp nộp qua hệ thống dịch vụ công trực tuyến) bản vẽ kỹ thuật theo quy định tại mục B của Phụ lục </w:t>
      </w:r>
      <w:r w:rsidR="00A32699" w:rsidRPr="00CA17B8">
        <w:rPr>
          <w:bCs/>
          <w:iCs/>
          <w:sz w:val="28"/>
          <w:szCs w:val="28"/>
          <w:lang w:val="vi-VN"/>
        </w:rPr>
        <w:t>XX</w:t>
      </w:r>
      <w:r w:rsidR="00AA7061" w:rsidRPr="00CA17B8">
        <w:rPr>
          <w:bCs/>
          <w:iCs/>
          <w:sz w:val="28"/>
          <w:szCs w:val="28"/>
          <w:lang w:val="vi-VN"/>
        </w:rPr>
        <w:t>V</w:t>
      </w:r>
      <w:r w:rsidR="00B74C15" w:rsidRPr="002C1DD6">
        <w:rPr>
          <w:bCs/>
          <w:iCs/>
          <w:sz w:val="28"/>
          <w:szCs w:val="28"/>
          <w:lang w:val="vi-VN"/>
        </w:rPr>
        <w:t xml:space="preserve">I ban hành kèm </w:t>
      </w:r>
      <w:r w:rsidR="00C66AB3" w:rsidRPr="002C1DD6">
        <w:rPr>
          <w:bCs/>
          <w:iCs/>
          <w:sz w:val="28"/>
          <w:szCs w:val="28"/>
          <w:lang w:val="vi-VN"/>
        </w:rPr>
        <w:t>theo Thông tư này.</w:t>
      </w:r>
    </w:p>
    <w:p w14:paraId="09E24BAA" w14:textId="77777777" w:rsidR="00D4140F" w:rsidRPr="002C1DD6" w:rsidRDefault="00D4140F" w:rsidP="006F7F79">
      <w:pPr>
        <w:spacing w:before="120" w:line="320" w:lineRule="exact"/>
        <w:ind w:firstLine="567"/>
        <w:jc w:val="both"/>
        <w:rPr>
          <w:b/>
          <w:iCs/>
          <w:sz w:val="28"/>
          <w:szCs w:val="28"/>
          <w:lang w:val="vi-VN"/>
        </w:rPr>
      </w:pPr>
      <w:r w:rsidRPr="002C1DD6">
        <w:rPr>
          <w:b/>
          <w:iCs/>
          <w:sz w:val="28"/>
          <w:szCs w:val="28"/>
          <w:lang w:val="nl-NL"/>
        </w:rPr>
        <w:t xml:space="preserve">Điều </w:t>
      </w:r>
      <w:r w:rsidR="00FC1A34">
        <w:rPr>
          <w:b/>
          <w:iCs/>
          <w:sz w:val="28"/>
          <w:szCs w:val="28"/>
          <w:lang w:val="nl-NL"/>
        </w:rPr>
        <w:t>21</w:t>
      </w:r>
      <w:r w:rsidRPr="002C1DD6">
        <w:rPr>
          <w:b/>
          <w:iCs/>
          <w:sz w:val="28"/>
          <w:szCs w:val="28"/>
          <w:lang w:val="nl-NL"/>
        </w:rPr>
        <w:t xml:space="preserve">. Miễn lập hồ sơ thiết kế </w:t>
      </w:r>
      <w:r w:rsidR="001829E8" w:rsidRPr="00CA17B8">
        <w:rPr>
          <w:b/>
          <w:iCs/>
          <w:sz w:val="28"/>
          <w:szCs w:val="28"/>
          <w:lang w:val="vi-VN"/>
        </w:rPr>
        <w:t>xe cơ giới</w:t>
      </w:r>
      <w:r w:rsidRPr="002C1DD6">
        <w:rPr>
          <w:b/>
          <w:iCs/>
          <w:sz w:val="28"/>
          <w:szCs w:val="28"/>
          <w:lang w:val="nl-NL"/>
        </w:rPr>
        <w:t xml:space="preserve"> cải tạo</w:t>
      </w:r>
    </w:p>
    <w:p w14:paraId="497D7EAA" w14:textId="77777777" w:rsidR="00482F33" w:rsidRDefault="001829E8" w:rsidP="00482F33">
      <w:pPr>
        <w:spacing w:before="120" w:line="320" w:lineRule="exact"/>
        <w:ind w:firstLine="567"/>
        <w:jc w:val="both"/>
        <w:rPr>
          <w:bCs/>
          <w:iCs/>
          <w:sz w:val="28"/>
          <w:szCs w:val="28"/>
          <w:lang w:val="vi-VN"/>
        </w:rPr>
      </w:pPr>
      <w:r w:rsidRPr="00CA17B8">
        <w:rPr>
          <w:bCs/>
          <w:iCs/>
          <w:sz w:val="28"/>
          <w:szCs w:val="28"/>
          <w:lang w:val="vi-VN"/>
        </w:rPr>
        <w:t>Xe cơ giới</w:t>
      </w:r>
      <w:r w:rsidR="00B74C15" w:rsidRPr="002C1DD6">
        <w:rPr>
          <w:bCs/>
          <w:iCs/>
          <w:sz w:val="28"/>
          <w:szCs w:val="28"/>
          <w:lang w:val="vi-VN"/>
        </w:rPr>
        <w:t xml:space="preserve"> cải tạo trong các trường hợp sau được miễn lập hồ sơ thiết kế:</w:t>
      </w:r>
    </w:p>
    <w:p w14:paraId="6E712BA7" w14:textId="77777777" w:rsidR="00B74C15" w:rsidRPr="00B74C15" w:rsidRDefault="00B74C15" w:rsidP="00482F33">
      <w:pPr>
        <w:spacing w:before="120" w:line="320" w:lineRule="exact"/>
        <w:ind w:firstLine="567"/>
        <w:jc w:val="both"/>
        <w:rPr>
          <w:bCs/>
          <w:iCs/>
          <w:sz w:val="28"/>
          <w:szCs w:val="28"/>
          <w:lang w:val="vi-VN"/>
        </w:rPr>
      </w:pPr>
      <w:r w:rsidRPr="002C1DD6">
        <w:rPr>
          <w:bCs/>
          <w:iCs/>
          <w:sz w:val="28"/>
          <w:szCs w:val="28"/>
          <w:lang w:val="vi-VN"/>
        </w:rPr>
        <w:t>1.</w:t>
      </w:r>
      <w:r w:rsidR="00482F33" w:rsidRPr="00CA17B8">
        <w:rPr>
          <w:bCs/>
          <w:iCs/>
          <w:sz w:val="28"/>
          <w:szCs w:val="28"/>
          <w:lang w:val="vi-VN"/>
        </w:rPr>
        <w:t xml:space="preserve"> </w:t>
      </w:r>
      <w:r w:rsidRPr="002C1DD6">
        <w:rPr>
          <w:bCs/>
          <w:iCs/>
          <w:sz w:val="28"/>
          <w:szCs w:val="28"/>
          <w:lang w:val="vi-VN"/>
        </w:rPr>
        <w:t>Xe ô tô tập lái, sát hạch lắp đặt hoặc tháo</w:t>
      </w:r>
      <w:r w:rsidRPr="00B74C15">
        <w:rPr>
          <w:bCs/>
          <w:iCs/>
          <w:sz w:val="28"/>
          <w:szCs w:val="28"/>
          <w:lang w:val="vi-VN"/>
        </w:rPr>
        <w:t xml:space="preserve"> bỏ bàn đạp phanh phụ bằng cách liên kết với bàn đạp phanh chính thông qua một thanh đòn dẫn động cơ khí.</w:t>
      </w:r>
    </w:p>
    <w:p w14:paraId="06A49517"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2. Lắp, thay thế hoặc tháo bỏ nắp che khoang chở hàng, hành lý của xe ô tô PICKUP làm thay đổi kích thước lòng thùng hàng nhưng không làm thay đổi kích thước bao của xe.</w:t>
      </w:r>
    </w:p>
    <w:p w14:paraId="72F84ABA" w14:textId="77777777" w:rsidR="004A19F2" w:rsidRPr="00B74C15" w:rsidRDefault="00B74C15" w:rsidP="004A19F2">
      <w:pPr>
        <w:spacing w:before="120" w:line="320" w:lineRule="exact"/>
        <w:ind w:firstLine="567"/>
        <w:jc w:val="both"/>
        <w:rPr>
          <w:bCs/>
          <w:iCs/>
          <w:sz w:val="28"/>
          <w:szCs w:val="28"/>
          <w:lang w:val="vi-VN"/>
        </w:rPr>
      </w:pPr>
      <w:r w:rsidRPr="00B74C15">
        <w:rPr>
          <w:bCs/>
          <w:iCs/>
          <w:sz w:val="28"/>
          <w:szCs w:val="28"/>
          <w:lang w:val="vi-VN"/>
        </w:rPr>
        <w:t xml:space="preserve">3. Xe ô tô tải tự đổ và xe ô tô xi téc nhập khẩu, sản xuất lắp ráp, cải tạo trước ngày 01 tháng 11 năm 2014 có nhu cầu tự nguyện cắt giảm thể tích thùng hàng, xi téc để phù hợp quy định tại </w:t>
      </w:r>
      <w:r w:rsidR="004A19F2" w:rsidRPr="00CA17B8">
        <w:rPr>
          <w:bCs/>
          <w:iCs/>
          <w:sz w:val="28"/>
          <w:szCs w:val="28"/>
          <w:lang w:val="vi-VN"/>
        </w:rPr>
        <w:t>QCVN09:2024/BGTVT</w:t>
      </w:r>
      <w:r w:rsidR="00E86119" w:rsidRPr="00CA17B8">
        <w:rPr>
          <w:bCs/>
          <w:iCs/>
          <w:sz w:val="28"/>
          <w:szCs w:val="28"/>
          <w:lang w:val="vi-VN"/>
        </w:rPr>
        <w:t>.</w:t>
      </w:r>
    </w:p>
    <w:p w14:paraId="3A57A454"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 xml:space="preserve">4. Tháo bỏ hệ thống </w:t>
      </w:r>
      <w:r w:rsidRPr="002C1DD6">
        <w:rPr>
          <w:bCs/>
          <w:iCs/>
          <w:sz w:val="28"/>
          <w:szCs w:val="28"/>
          <w:lang w:val="vi-VN"/>
        </w:rPr>
        <w:t xml:space="preserve">cung cấp nhiên liệu sử dụng khí dầu mỏ hóa lỏng (LPG) hoặc khí thiên nhiên nén (CNG) cho động cơ của xe đối với </w:t>
      </w:r>
      <w:r w:rsidR="001829E8" w:rsidRPr="00CA17B8">
        <w:rPr>
          <w:bCs/>
          <w:iCs/>
          <w:sz w:val="28"/>
          <w:szCs w:val="28"/>
          <w:lang w:val="vi-VN"/>
        </w:rPr>
        <w:t>xe cơ giới</w:t>
      </w:r>
      <w:r w:rsidRPr="002C1DD6">
        <w:rPr>
          <w:bCs/>
          <w:iCs/>
          <w:sz w:val="28"/>
          <w:szCs w:val="28"/>
          <w:lang w:val="vi-VN"/>
        </w:rPr>
        <w:t xml:space="preserve"> đã cải tạo lắp đặt thêm hệ thống cung cấp nhiên liệu (LPG, CNG) trở về chỉ sử dụng hệ thống cung cấp nhiên liệu của </w:t>
      </w:r>
      <w:r w:rsidR="001829E8" w:rsidRPr="00CA17B8">
        <w:rPr>
          <w:bCs/>
          <w:iCs/>
          <w:sz w:val="28"/>
          <w:szCs w:val="28"/>
          <w:lang w:val="vi-VN"/>
        </w:rPr>
        <w:t>xe cơ giới</w:t>
      </w:r>
      <w:r w:rsidRPr="002C1DD6">
        <w:rPr>
          <w:bCs/>
          <w:iCs/>
          <w:sz w:val="28"/>
          <w:szCs w:val="28"/>
          <w:lang w:val="vi-VN"/>
        </w:rPr>
        <w:t xml:space="preserve"> trước khi cải tạo hệ thống cung cấp nhiên liệu.</w:t>
      </w:r>
    </w:p>
    <w:p w14:paraId="4F47ED93"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5. Lắp, thay thế hoặc tháo bỏ giá nóc của ô tô con tuân thủ hướng dẫn của nhà sản xuất mà không làm thay đổi chiều rộng toàn bộ của xe.</w:t>
      </w:r>
    </w:p>
    <w:p w14:paraId="1572100C"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6. Lắp, thay thế hoặc tháo bỏ mui gió trên nóc ca bin ô tô đầu kéo.</w:t>
      </w:r>
    </w:p>
    <w:p w14:paraId="53DE6890"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7. Lắp, thay thế hoặc tháo bỏ bơm, thùng dầu và hệ thống đường ống thủy lực của xe đầu kéo để dẫn động cho hệ thống nâng hạ thùng hàng của sơ mi rơ moóc tải tự đổ.</w:t>
      </w:r>
    </w:p>
    <w:p w14:paraId="165E2BBD" w14:textId="77777777" w:rsidR="00B74C15" w:rsidRPr="00B74C15" w:rsidRDefault="00B74C15" w:rsidP="00B74C15">
      <w:pPr>
        <w:spacing w:before="120" w:line="320" w:lineRule="exact"/>
        <w:ind w:firstLine="567"/>
        <w:jc w:val="both"/>
        <w:rPr>
          <w:bCs/>
          <w:iCs/>
          <w:sz w:val="28"/>
          <w:szCs w:val="28"/>
          <w:lang w:val="vi-VN"/>
        </w:rPr>
      </w:pPr>
      <w:r w:rsidRPr="00B74C15">
        <w:rPr>
          <w:bCs/>
          <w:iCs/>
          <w:sz w:val="28"/>
          <w:szCs w:val="28"/>
          <w:lang w:val="vi-VN"/>
        </w:rPr>
        <w:t>8. Thay đổi bố trí</w:t>
      </w:r>
      <w:r w:rsidR="00AE2500" w:rsidRPr="00CA17B8">
        <w:rPr>
          <w:bCs/>
          <w:iCs/>
          <w:sz w:val="28"/>
          <w:szCs w:val="28"/>
          <w:lang w:val="vi-VN"/>
        </w:rPr>
        <w:t xml:space="preserve"> </w:t>
      </w:r>
      <w:r w:rsidRPr="00B74C15">
        <w:rPr>
          <w:bCs/>
          <w:iCs/>
          <w:sz w:val="28"/>
          <w:szCs w:val="28"/>
          <w:lang w:val="vi-VN"/>
        </w:rPr>
        <w:t>chỗ ngồi hành khách</w:t>
      </w:r>
      <w:r w:rsidR="00BF7AA4" w:rsidRPr="00CA17B8">
        <w:rPr>
          <w:bCs/>
          <w:iCs/>
          <w:sz w:val="28"/>
          <w:szCs w:val="28"/>
          <w:lang w:val="vi-VN"/>
        </w:rPr>
        <w:t xml:space="preserve"> </w:t>
      </w:r>
      <w:r w:rsidR="00AE2500" w:rsidRPr="00CA17B8">
        <w:rPr>
          <w:bCs/>
          <w:iCs/>
          <w:sz w:val="28"/>
          <w:szCs w:val="28"/>
          <w:lang w:val="vi-VN"/>
        </w:rPr>
        <w:t>hoặc giảm số</w:t>
      </w:r>
      <w:r w:rsidR="00AE2500" w:rsidRPr="00BF7AA4">
        <w:rPr>
          <w:bCs/>
          <w:iCs/>
          <w:sz w:val="28"/>
          <w:szCs w:val="28"/>
          <w:lang w:val="vi-VN"/>
        </w:rPr>
        <w:t xml:space="preserve"> chỗ ngồi hành khách</w:t>
      </w:r>
      <w:r w:rsidR="009E34A2" w:rsidRPr="00CA17B8">
        <w:rPr>
          <w:bCs/>
          <w:iCs/>
          <w:sz w:val="28"/>
          <w:szCs w:val="28"/>
          <w:lang w:val="vi-VN"/>
        </w:rPr>
        <w:t xml:space="preserve"> nhưng </w:t>
      </w:r>
      <w:r w:rsidR="00AE2500" w:rsidRPr="00CA17B8">
        <w:rPr>
          <w:bCs/>
          <w:iCs/>
          <w:sz w:val="28"/>
          <w:szCs w:val="28"/>
          <w:lang w:val="vi-VN"/>
        </w:rPr>
        <w:t xml:space="preserve">vẫn nguyên kết cấu ghế và </w:t>
      </w:r>
      <w:r w:rsidR="009E34A2" w:rsidRPr="00CA17B8">
        <w:rPr>
          <w:bCs/>
          <w:iCs/>
          <w:sz w:val="28"/>
          <w:szCs w:val="28"/>
          <w:lang w:val="vi-VN"/>
        </w:rPr>
        <w:t xml:space="preserve">đảm bảo phân bố đều tải trọng trong khu vực đã </w:t>
      </w:r>
      <w:r w:rsidR="005E60B5" w:rsidRPr="00CA17B8">
        <w:rPr>
          <w:bCs/>
          <w:iCs/>
          <w:sz w:val="28"/>
          <w:szCs w:val="28"/>
          <w:lang w:val="vi-VN"/>
        </w:rPr>
        <w:t>bố trí</w:t>
      </w:r>
      <w:r w:rsidRPr="00BF7AA4">
        <w:rPr>
          <w:bCs/>
          <w:iCs/>
          <w:sz w:val="28"/>
          <w:szCs w:val="28"/>
          <w:lang w:val="vi-VN"/>
        </w:rPr>
        <w:t xml:space="preserve"> hoặc </w:t>
      </w:r>
      <w:r w:rsidR="00110C1E" w:rsidRPr="00CA17B8">
        <w:rPr>
          <w:bCs/>
          <w:iCs/>
          <w:sz w:val="28"/>
          <w:szCs w:val="28"/>
          <w:lang w:val="vi-VN"/>
        </w:rPr>
        <w:t>số lượng,</w:t>
      </w:r>
      <w:r w:rsidR="00CA1E6D" w:rsidRPr="00CA17B8">
        <w:rPr>
          <w:bCs/>
          <w:iCs/>
          <w:sz w:val="28"/>
          <w:szCs w:val="28"/>
          <w:lang w:val="vi-VN"/>
        </w:rPr>
        <w:t xml:space="preserve"> vị trí,</w:t>
      </w:r>
      <w:r w:rsidR="00110C1E" w:rsidRPr="00CA17B8">
        <w:rPr>
          <w:bCs/>
          <w:iCs/>
          <w:sz w:val="28"/>
          <w:szCs w:val="28"/>
          <w:lang w:val="vi-VN"/>
        </w:rPr>
        <w:t xml:space="preserve"> kết cấu </w:t>
      </w:r>
      <w:r w:rsidRPr="00B74C15">
        <w:rPr>
          <w:bCs/>
          <w:iCs/>
          <w:sz w:val="28"/>
          <w:szCs w:val="28"/>
          <w:lang w:val="vi-VN"/>
        </w:rPr>
        <w:t>cửa xếp dỡ hàng hóa của thùng hàng hoặc vật liệu bọc, lót thùng hàng.</w:t>
      </w:r>
    </w:p>
    <w:p w14:paraId="35C0B9D1" w14:textId="77777777" w:rsidR="00B74C15" w:rsidRPr="00CA17B8" w:rsidRDefault="00B74C15" w:rsidP="00B74C15">
      <w:pPr>
        <w:spacing w:before="120" w:line="320" w:lineRule="exact"/>
        <w:ind w:firstLine="567"/>
        <w:jc w:val="both"/>
        <w:rPr>
          <w:bCs/>
          <w:iCs/>
          <w:sz w:val="28"/>
          <w:szCs w:val="28"/>
          <w:lang w:val="vi-VN"/>
        </w:rPr>
      </w:pPr>
      <w:r w:rsidRPr="00B74C15">
        <w:rPr>
          <w:bCs/>
          <w:iCs/>
          <w:sz w:val="28"/>
          <w:szCs w:val="28"/>
          <w:lang w:val="vi-VN"/>
        </w:rPr>
        <w:t>9. Ô tô tải lắp thêm hoặc thay thế thiết bị nâng hạ hàng hóa của thùng hàng đã có giấy chứng nhận an toàn của Cơ quan có thẩm quyền hoặc tháo bỏ thiết bị này.</w:t>
      </w:r>
    </w:p>
    <w:p w14:paraId="3DA55DB1" w14:textId="77777777" w:rsidR="00482F33" w:rsidRDefault="004A75BE" w:rsidP="00482F33">
      <w:pPr>
        <w:spacing w:before="120" w:line="320" w:lineRule="exact"/>
        <w:ind w:firstLine="567"/>
        <w:jc w:val="both"/>
        <w:rPr>
          <w:b/>
          <w:iCs/>
          <w:sz w:val="28"/>
          <w:szCs w:val="28"/>
          <w:lang w:val="nl-NL"/>
        </w:rPr>
      </w:pPr>
      <w:r w:rsidRPr="00A96CB0">
        <w:rPr>
          <w:b/>
          <w:iCs/>
          <w:sz w:val="28"/>
          <w:szCs w:val="28"/>
          <w:lang w:val="nl-NL"/>
        </w:rPr>
        <w:t xml:space="preserve">Điều </w:t>
      </w:r>
      <w:r w:rsidR="00FC1A34">
        <w:rPr>
          <w:b/>
          <w:iCs/>
          <w:sz w:val="28"/>
          <w:szCs w:val="28"/>
          <w:lang w:val="nl-NL"/>
        </w:rPr>
        <w:t>22</w:t>
      </w:r>
      <w:r w:rsidRPr="00A96CB0">
        <w:rPr>
          <w:b/>
          <w:iCs/>
          <w:sz w:val="28"/>
          <w:szCs w:val="28"/>
          <w:lang w:val="nl-NL"/>
        </w:rPr>
        <w:t>. Thi công cải tạo</w:t>
      </w:r>
    </w:p>
    <w:p w14:paraId="0C08362E" w14:textId="77777777" w:rsidR="00482F33" w:rsidRPr="00CA17B8" w:rsidRDefault="00482F33" w:rsidP="00482F33">
      <w:pPr>
        <w:spacing w:before="120" w:line="320" w:lineRule="exact"/>
        <w:ind w:firstLine="567"/>
        <w:jc w:val="both"/>
        <w:rPr>
          <w:bCs/>
          <w:iCs/>
          <w:sz w:val="28"/>
          <w:szCs w:val="28"/>
          <w:lang w:val="vi-VN"/>
        </w:rPr>
      </w:pPr>
      <w:r w:rsidRPr="00482F33">
        <w:rPr>
          <w:bCs/>
          <w:iCs/>
          <w:sz w:val="28"/>
          <w:szCs w:val="28"/>
          <w:lang w:val="nl-NL"/>
        </w:rPr>
        <w:t xml:space="preserve">1. </w:t>
      </w:r>
      <w:r w:rsidR="002C1DD6" w:rsidRPr="00CA17B8">
        <w:rPr>
          <w:bCs/>
          <w:iCs/>
          <w:sz w:val="28"/>
          <w:szCs w:val="28"/>
          <w:lang w:val="vi-VN"/>
        </w:rPr>
        <w:t>Xe cơ giới sau thi công cải tạo phải được cơ sở cải tạo kiểm tra và lập Biên bản nghiệm thu xuất xưởng xe cơ giới cải tạo theo mẫu quy định tại Phụ lục XXV</w:t>
      </w:r>
      <w:r w:rsidR="00AA7061" w:rsidRPr="00CA17B8">
        <w:rPr>
          <w:bCs/>
          <w:iCs/>
          <w:sz w:val="28"/>
          <w:szCs w:val="28"/>
          <w:lang w:val="vi-VN"/>
        </w:rPr>
        <w:t>II</w:t>
      </w:r>
      <w:r w:rsidR="002C1DD6" w:rsidRPr="00CA17B8">
        <w:rPr>
          <w:bCs/>
          <w:iCs/>
          <w:sz w:val="28"/>
          <w:szCs w:val="28"/>
          <w:lang w:val="vi-VN"/>
        </w:rPr>
        <w:t xml:space="preserve"> ban hành kèm theo Thông tư này. Thành phần nghiệm thu xuất xưởng xe cơ giới cải tạo bao gồm chủ xe, cán bộ kỹ thuật và lãnh đạo của cơ sở cải tạo.</w:t>
      </w:r>
    </w:p>
    <w:p w14:paraId="32134540" w14:textId="77777777" w:rsidR="002C1DD6" w:rsidRPr="00CA17B8" w:rsidRDefault="00482F33" w:rsidP="00482F33">
      <w:pPr>
        <w:spacing w:before="120" w:line="320" w:lineRule="exact"/>
        <w:ind w:firstLine="567"/>
        <w:jc w:val="both"/>
        <w:rPr>
          <w:bCs/>
          <w:iCs/>
          <w:sz w:val="28"/>
          <w:szCs w:val="28"/>
          <w:lang w:val="vi-VN"/>
        </w:rPr>
      </w:pPr>
      <w:r w:rsidRPr="00CA17B8">
        <w:rPr>
          <w:bCs/>
          <w:iCs/>
          <w:sz w:val="28"/>
          <w:szCs w:val="28"/>
          <w:lang w:val="vi-VN"/>
        </w:rPr>
        <w:t xml:space="preserve">2. </w:t>
      </w:r>
      <w:r w:rsidR="002C1DD6" w:rsidRPr="00CA17B8">
        <w:rPr>
          <w:bCs/>
          <w:iCs/>
          <w:sz w:val="28"/>
          <w:szCs w:val="28"/>
          <w:lang w:val="vi-VN"/>
        </w:rPr>
        <w:t>Để đảm bảo thực hiện được đúng, đầy đủ các nội dung quy định tại khoản 3 Điều này đối với các trường hợp cải tạo toàn bộ buồng lái, thân xe, khoang chở khách của xe chở người; cải tạo lắp mới thùng xe của xe tải thành xe tải thùng kín (có hai mặt của vách thùng xe được bọc kín), xe tải bảo ôn, xe tải đông lạnh thì cơ sở cải tạo phối hợp với chủ phương tiện thông báo đến cơ quan nghiệm thu để kiểm tra và nghiệm thu trước phần kết cấu khung xương của thân xe, thùng xe theo thiết kế tại cơ sở cải tạo trước khi hoàn thiện toàn bộ nội dung thi công theo hồ sơ thiết kế.</w:t>
      </w:r>
    </w:p>
    <w:p w14:paraId="2854671E" w14:textId="77777777" w:rsidR="004A75BE" w:rsidRPr="00A96CB0" w:rsidRDefault="004A75BE" w:rsidP="006F7F79">
      <w:pPr>
        <w:spacing w:before="120" w:line="320" w:lineRule="exact"/>
        <w:ind w:firstLine="567"/>
        <w:jc w:val="both"/>
        <w:rPr>
          <w:b/>
          <w:iCs/>
          <w:sz w:val="28"/>
          <w:szCs w:val="28"/>
          <w:lang w:val="nl-NL"/>
        </w:rPr>
      </w:pPr>
      <w:r w:rsidRPr="00A96CB0">
        <w:rPr>
          <w:b/>
          <w:iCs/>
          <w:sz w:val="28"/>
          <w:szCs w:val="28"/>
          <w:lang w:val="nl-NL"/>
        </w:rPr>
        <w:t xml:space="preserve">Điều </w:t>
      </w:r>
      <w:r w:rsidR="00FC1A34">
        <w:rPr>
          <w:b/>
          <w:iCs/>
          <w:sz w:val="28"/>
          <w:szCs w:val="28"/>
          <w:lang w:val="nl-NL"/>
        </w:rPr>
        <w:t>23</w:t>
      </w:r>
      <w:r w:rsidRPr="00A96CB0">
        <w:rPr>
          <w:b/>
          <w:iCs/>
          <w:sz w:val="28"/>
          <w:szCs w:val="28"/>
          <w:lang w:val="nl-NL"/>
        </w:rPr>
        <w:t xml:space="preserve">. Nghiệm thu </w:t>
      </w:r>
      <w:r w:rsidR="001829E8">
        <w:rPr>
          <w:b/>
          <w:iCs/>
          <w:sz w:val="28"/>
          <w:szCs w:val="28"/>
          <w:lang w:val="nl-NL"/>
        </w:rPr>
        <w:t>xe cơ giới</w:t>
      </w:r>
      <w:r w:rsidRPr="00A96CB0">
        <w:rPr>
          <w:b/>
          <w:iCs/>
          <w:sz w:val="28"/>
          <w:szCs w:val="28"/>
          <w:lang w:val="nl-NL"/>
        </w:rPr>
        <w:t xml:space="preserve"> cải tạo</w:t>
      </w:r>
    </w:p>
    <w:p w14:paraId="4904AC96" w14:textId="77777777" w:rsidR="00A96CB0" w:rsidRPr="002C1DD6" w:rsidRDefault="00A96CB0" w:rsidP="00A96CB0">
      <w:pPr>
        <w:spacing w:before="120" w:line="320" w:lineRule="exact"/>
        <w:ind w:firstLine="567"/>
        <w:jc w:val="both"/>
        <w:rPr>
          <w:bCs/>
          <w:iCs/>
          <w:sz w:val="28"/>
          <w:szCs w:val="28"/>
          <w:lang w:val="nl-NL"/>
        </w:rPr>
      </w:pPr>
      <w:r w:rsidRPr="00A96CB0">
        <w:rPr>
          <w:bCs/>
          <w:iCs/>
          <w:sz w:val="28"/>
          <w:szCs w:val="28"/>
          <w:lang w:val="nl-NL"/>
        </w:rPr>
        <w:t xml:space="preserve">1. Hồ sơ </w:t>
      </w:r>
      <w:r w:rsidRPr="002C1DD6">
        <w:rPr>
          <w:bCs/>
          <w:iCs/>
          <w:sz w:val="28"/>
          <w:szCs w:val="28"/>
          <w:lang w:val="nl-NL"/>
        </w:rPr>
        <w:t xml:space="preserve">nghiệm thu </w:t>
      </w:r>
      <w:r w:rsidR="001829E8" w:rsidRPr="00CA17B8">
        <w:rPr>
          <w:bCs/>
          <w:iCs/>
          <w:sz w:val="28"/>
          <w:szCs w:val="28"/>
          <w:lang w:val="nl-NL"/>
        </w:rPr>
        <w:t>xe cơ giới</w:t>
      </w:r>
      <w:r w:rsidRPr="002C1DD6">
        <w:rPr>
          <w:bCs/>
          <w:iCs/>
          <w:sz w:val="28"/>
          <w:szCs w:val="28"/>
          <w:lang w:val="nl-NL"/>
        </w:rPr>
        <w:t xml:space="preserve"> cải tạo bao gồm:</w:t>
      </w:r>
    </w:p>
    <w:p w14:paraId="535DC34B" w14:textId="77777777" w:rsidR="00A96CB0" w:rsidRPr="00A96CB0" w:rsidRDefault="00A96CB0" w:rsidP="00A96CB0">
      <w:pPr>
        <w:spacing w:before="120" w:line="320" w:lineRule="exact"/>
        <w:ind w:firstLine="567"/>
        <w:jc w:val="both"/>
        <w:rPr>
          <w:bCs/>
          <w:iCs/>
          <w:sz w:val="28"/>
          <w:szCs w:val="28"/>
          <w:lang w:val="nl-NL"/>
        </w:rPr>
      </w:pPr>
      <w:r w:rsidRPr="002C1DD6">
        <w:rPr>
          <w:bCs/>
          <w:iCs/>
          <w:sz w:val="28"/>
          <w:szCs w:val="28"/>
          <w:lang w:val="nl-NL"/>
        </w:rPr>
        <w:t xml:space="preserve">a) Bản chính hoặc bản sao điện tử (đối với trường hợp thực hiện qua hệ thống dịch vụ công trực tuyến) Văn bản đề nghị nghiệm thu </w:t>
      </w:r>
      <w:r w:rsidR="001829E8" w:rsidRPr="00CA17B8">
        <w:rPr>
          <w:bCs/>
          <w:iCs/>
          <w:sz w:val="28"/>
          <w:szCs w:val="28"/>
          <w:lang w:val="nl-NL"/>
        </w:rPr>
        <w:t>xe cơ giới</w:t>
      </w:r>
      <w:r w:rsidRPr="002C1DD6">
        <w:rPr>
          <w:bCs/>
          <w:iCs/>
          <w:sz w:val="28"/>
          <w:szCs w:val="28"/>
          <w:lang w:val="nl-NL"/>
        </w:rPr>
        <w:t xml:space="preserve"> cải tạo theo mẫu quy định tại Phụ lục </w:t>
      </w:r>
      <w:r w:rsidR="00A32699" w:rsidRPr="002C1DD6">
        <w:rPr>
          <w:bCs/>
          <w:iCs/>
          <w:sz w:val="28"/>
          <w:szCs w:val="28"/>
          <w:lang w:val="nl-NL"/>
        </w:rPr>
        <w:t>XX</w:t>
      </w:r>
      <w:r w:rsidR="00AA7061">
        <w:rPr>
          <w:bCs/>
          <w:iCs/>
          <w:sz w:val="28"/>
          <w:szCs w:val="28"/>
          <w:lang w:val="nl-NL"/>
        </w:rPr>
        <w:t>X</w:t>
      </w:r>
      <w:r w:rsidRPr="002C1DD6">
        <w:rPr>
          <w:bCs/>
          <w:iCs/>
          <w:sz w:val="28"/>
          <w:szCs w:val="28"/>
          <w:lang w:val="nl-NL"/>
        </w:rPr>
        <w:t xml:space="preserve"> ban hành kèm theo Thông tư này;</w:t>
      </w:r>
    </w:p>
    <w:p w14:paraId="4F19F50E" w14:textId="77777777" w:rsidR="00A96CB0" w:rsidRPr="00C538F6" w:rsidRDefault="00A96CB0" w:rsidP="00A96CB0">
      <w:pPr>
        <w:spacing w:before="120" w:line="320" w:lineRule="exact"/>
        <w:ind w:firstLine="567"/>
        <w:jc w:val="both"/>
        <w:rPr>
          <w:bCs/>
          <w:iCs/>
          <w:sz w:val="28"/>
          <w:szCs w:val="28"/>
          <w:lang w:val="nl-NL"/>
        </w:rPr>
      </w:pPr>
      <w:r w:rsidRPr="00C538F6">
        <w:rPr>
          <w:bCs/>
          <w:iCs/>
          <w:sz w:val="28"/>
          <w:szCs w:val="28"/>
          <w:lang w:val="nl-NL"/>
        </w:rPr>
        <w:t>b) Bản</w:t>
      </w:r>
      <w:r w:rsidR="00D81F1C" w:rsidRPr="00C538F6">
        <w:rPr>
          <w:bCs/>
          <w:iCs/>
          <w:sz w:val="28"/>
          <w:szCs w:val="28"/>
          <w:lang w:val="nl-NL"/>
        </w:rPr>
        <w:t xml:space="preserve"> chính</w:t>
      </w:r>
      <w:r w:rsidRPr="00C538F6">
        <w:rPr>
          <w:bCs/>
          <w:iCs/>
          <w:sz w:val="28"/>
          <w:szCs w:val="28"/>
          <w:lang w:val="nl-NL"/>
        </w:rPr>
        <w:t xml:space="preserve"> hồ sơ thiết kế hoặc bản điện tử đối với hệ thống dịch vụ công trực tuyến, trừ các trường hợp miễn lập hồ sơ thiết kế </w:t>
      </w:r>
      <w:r w:rsidR="001829E8" w:rsidRPr="00C538F6">
        <w:rPr>
          <w:bCs/>
          <w:iCs/>
          <w:sz w:val="28"/>
          <w:szCs w:val="28"/>
          <w:lang w:val="nl-NL"/>
        </w:rPr>
        <w:t>xe cơ giới</w:t>
      </w:r>
      <w:r w:rsidRPr="00C538F6">
        <w:rPr>
          <w:bCs/>
          <w:iCs/>
          <w:sz w:val="28"/>
          <w:szCs w:val="28"/>
          <w:lang w:val="nl-NL"/>
        </w:rPr>
        <w:t xml:space="preserve"> cải tạo theo quy định tại Điều </w:t>
      </w:r>
      <w:r w:rsidR="006F7260" w:rsidRPr="00C538F6">
        <w:rPr>
          <w:bCs/>
          <w:iCs/>
          <w:sz w:val="28"/>
          <w:szCs w:val="28"/>
          <w:lang w:val="nl-NL"/>
        </w:rPr>
        <w:t>21</w:t>
      </w:r>
      <w:r w:rsidRPr="00C538F6">
        <w:rPr>
          <w:bCs/>
          <w:iCs/>
          <w:sz w:val="28"/>
          <w:szCs w:val="28"/>
          <w:lang w:val="nl-NL"/>
        </w:rPr>
        <w:t xml:space="preserve"> của Thông tư này; </w:t>
      </w:r>
    </w:p>
    <w:p w14:paraId="31DAE7A3" w14:textId="77777777" w:rsidR="00A96CB0" w:rsidRPr="002C1DD6" w:rsidRDefault="00A96CB0" w:rsidP="00A96CB0">
      <w:pPr>
        <w:spacing w:before="120" w:line="320" w:lineRule="exact"/>
        <w:ind w:firstLine="567"/>
        <w:jc w:val="both"/>
        <w:rPr>
          <w:bCs/>
          <w:iCs/>
          <w:sz w:val="28"/>
          <w:szCs w:val="28"/>
          <w:lang w:val="nl-NL"/>
        </w:rPr>
      </w:pPr>
      <w:r w:rsidRPr="00A96CB0">
        <w:rPr>
          <w:bCs/>
          <w:iCs/>
          <w:sz w:val="28"/>
          <w:szCs w:val="28"/>
          <w:lang w:val="nl-NL"/>
        </w:rPr>
        <w:t xml:space="preserve">c) </w:t>
      </w:r>
      <w:r w:rsidRPr="002C1DD6">
        <w:rPr>
          <w:bCs/>
          <w:iCs/>
          <w:sz w:val="28"/>
          <w:szCs w:val="28"/>
          <w:lang w:val="nl-NL"/>
        </w:rPr>
        <w:t xml:space="preserve">Bản chính hoặc bản điện tử ảnh chụp tổng thể góc khoảng 45 độ phía trước và phía sau góc đối diện của </w:t>
      </w:r>
      <w:r w:rsidR="001829E8" w:rsidRPr="002C1DD6">
        <w:rPr>
          <w:bCs/>
          <w:iCs/>
          <w:sz w:val="28"/>
          <w:szCs w:val="28"/>
          <w:lang w:val="nl-NL"/>
        </w:rPr>
        <w:t>xe cơ giới</w:t>
      </w:r>
      <w:r w:rsidRPr="002C1DD6">
        <w:rPr>
          <w:bCs/>
          <w:iCs/>
          <w:sz w:val="28"/>
          <w:szCs w:val="28"/>
          <w:lang w:val="nl-NL"/>
        </w:rPr>
        <w:t xml:space="preserve"> sau cải tạo chụp tại xưởng của cơ sở cải tạo; ảnh chụp chi tiết các hệ thống, tổng thành cải tạo, trừ các trường hợp miễn lập hồ sơ thiết kế </w:t>
      </w:r>
      <w:r w:rsidR="001829E8" w:rsidRPr="00CA17B8">
        <w:rPr>
          <w:bCs/>
          <w:iCs/>
          <w:sz w:val="28"/>
          <w:szCs w:val="28"/>
          <w:lang w:val="nl-NL"/>
        </w:rPr>
        <w:t>xe cơ giới</w:t>
      </w:r>
      <w:r w:rsidRPr="002C1DD6">
        <w:rPr>
          <w:bCs/>
          <w:iCs/>
          <w:sz w:val="28"/>
          <w:szCs w:val="28"/>
          <w:lang w:val="nl-NL"/>
        </w:rPr>
        <w:t xml:space="preserve"> cải tạo theo quy định tại Điều </w:t>
      </w:r>
      <w:r w:rsidR="00A32699" w:rsidRPr="002C1DD6">
        <w:rPr>
          <w:bCs/>
          <w:iCs/>
          <w:sz w:val="28"/>
          <w:szCs w:val="28"/>
          <w:lang w:val="nl-NL"/>
        </w:rPr>
        <w:t>1</w:t>
      </w:r>
      <w:r w:rsidR="00CA1E6D" w:rsidRPr="002C1DD6">
        <w:rPr>
          <w:bCs/>
          <w:iCs/>
          <w:sz w:val="28"/>
          <w:szCs w:val="28"/>
          <w:lang w:val="nl-NL"/>
        </w:rPr>
        <w:t>6</w:t>
      </w:r>
      <w:r w:rsidRPr="002C1DD6">
        <w:rPr>
          <w:bCs/>
          <w:iCs/>
          <w:sz w:val="28"/>
          <w:szCs w:val="28"/>
          <w:lang w:val="nl-NL"/>
        </w:rPr>
        <w:t xml:space="preserve"> của Thông tư này;</w:t>
      </w:r>
    </w:p>
    <w:p w14:paraId="35F531FB" w14:textId="77777777" w:rsidR="00A96CB0" w:rsidRPr="002C1DD6" w:rsidRDefault="00A96CB0" w:rsidP="00A96CB0">
      <w:pPr>
        <w:spacing w:before="120" w:line="320" w:lineRule="exact"/>
        <w:ind w:firstLine="567"/>
        <w:jc w:val="both"/>
        <w:rPr>
          <w:bCs/>
          <w:iCs/>
          <w:sz w:val="28"/>
          <w:szCs w:val="28"/>
          <w:lang w:val="nl-NL"/>
        </w:rPr>
      </w:pPr>
      <w:r w:rsidRPr="002C1DD6">
        <w:rPr>
          <w:bCs/>
          <w:iCs/>
          <w:sz w:val="28"/>
          <w:szCs w:val="28"/>
          <w:lang w:val="nl-NL"/>
        </w:rPr>
        <w:t xml:space="preserve">d) Bản chính hoặc bản điện tử Biên bản nghiệm thu xuất xưởng </w:t>
      </w:r>
      <w:r w:rsidR="001829E8" w:rsidRPr="00CA17B8">
        <w:rPr>
          <w:bCs/>
          <w:iCs/>
          <w:sz w:val="28"/>
          <w:szCs w:val="28"/>
          <w:lang w:val="nl-NL"/>
        </w:rPr>
        <w:t>xe cơ giới</w:t>
      </w:r>
      <w:r w:rsidRPr="002C1DD6">
        <w:rPr>
          <w:bCs/>
          <w:iCs/>
          <w:sz w:val="28"/>
          <w:szCs w:val="28"/>
          <w:lang w:val="nl-NL"/>
        </w:rPr>
        <w:t xml:space="preserve"> cải tạo, trừ các trường hợp miễn lập hồ sơ thiết kế </w:t>
      </w:r>
      <w:r w:rsidR="001829E8" w:rsidRPr="00CA17B8">
        <w:rPr>
          <w:bCs/>
          <w:iCs/>
          <w:sz w:val="28"/>
          <w:szCs w:val="28"/>
          <w:lang w:val="nl-NL"/>
        </w:rPr>
        <w:t>xe cơ giới</w:t>
      </w:r>
      <w:r w:rsidRPr="002C1DD6">
        <w:rPr>
          <w:bCs/>
          <w:iCs/>
          <w:sz w:val="28"/>
          <w:szCs w:val="28"/>
          <w:lang w:val="nl-NL"/>
        </w:rPr>
        <w:t xml:space="preserve"> cải tạo theo quy định tại Điều </w:t>
      </w:r>
      <w:r w:rsidR="006F7260">
        <w:rPr>
          <w:bCs/>
          <w:iCs/>
          <w:sz w:val="28"/>
          <w:szCs w:val="28"/>
          <w:lang w:val="nl-NL"/>
        </w:rPr>
        <w:t>21</w:t>
      </w:r>
      <w:r w:rsidRPr="002C1DD6">
        <w:rPr>
          <w:bCs/>
          <w:iCs/>
          <w:sz w:val="28"/>
          <w:szCs w:val="28"/>
          <w:lang w:val="nl-NL"/>
        </w:rPr>
        <w:t xml:space="preserve"> của Thông tư này;</w:t>
      </w:r>
    </w:p>
    <w:p w14:paraId="1A8B34E4" w14:textId="77777777" w:rsidR="00A96CB0" w:rsidRPr="00A96CB0" w:rsidRDefault="00A96CB0" w:rsidP="00A96CB0">
      <w:pPr>
        <w:spacing w:before="120" w:line="320" w:lineRule="exact"/>
        <w:ind w:firstLine="567"/>
        <w:jc w:val="both"/>
        <w:rPr>
          <w:bCs/>
          <w:iCs/>
          <w:sz w:val="28"/>
          <w:szCs w:val="28"/>
          <w:lang w:val="nl-NL"/>
        </w:rPr>
      </w:pPr>
      <w:r w:rsidRPr="002C1DD6">
        <w:rPr>
          <w:bCs/>
          <w:iCs/>
          <w:sz w:val="28"/>
          <w:szCs w:val="28"/>
          <w:lang w:val="nl-NL"/>
        </w:rPr>
        <w:t xml:space="preserve">đ) Bản chính hoặc bản điện tử bảng kê các tổng thành, hệ thống thay thế theo mẫu quy định tại Phụ lục </w:t>
      </w:r>
      <w:r w:rsidR="0070495A" w:rsidRPr="002C1DD6">
        <w:rPr>
          <w:bCs/>
          <w:iCs/>
          <w:sz w:val="28"/>
          <w:szCs w:val="28"/>
          <w:lang w:val="nl-NL"/>
        </w:rPr>
        <w:t>XX</w:t>
      </w:r>
      <w:r w:rsidR="006F7260">
        <w:rPr>
          <w:bCs/>
          <w:iCs/>
          <w:sz w:val="28"/>
          <w:szCs w:val="28"/>
          <w:lang w:val="nl-NL"/>
        </w:rPr>
        <w:t>XI</w:t>
      </w:r>
      <w:r w:rsidRPr="002C1DD6">
        <w:rPr>
          <w:bCs/>
          <w:iCs/>
          <w:sz w:val="28"/>
          <w:szCs w:val="28"/>
          <w:lang w:val="nl-NL"/>
        </w:rPr>
        <w:t xml:space="preserve"> ban hành kèm theo Thông tư này, trừ các trường hợp miễn lập hồ sơ thiết kế </w:t>
      </w:r>
      <w:r w:rsidR="001829E8" w:rsidRPr="002C1DD6">
        <w:rPr>
          <w:bCs/>
          <w:iCs/>
          <w:sz w:val="28"/>
          <w:szCs w:val="28"/>
          <w:lang w:val="nl-NL"/>
        </w:rPr>
        <w:t>xe cơ giới</w:t>
      </w:r>
      <w:r w:rsidRPr="00A96CB0">
        <w:rPr>
          <w:bCs/>
          <w:iCs/>
          <w:sz w:val="28"/>
          <w:szCs w:val="28"/>
          <w:lang w:val="nl-NL"/>
        </w:rPr>
        <w:t xml:space="preserve"> cải tạo theo quy định tại Điều </w:t>
      </w:r>
      <w:r w:rsidR="006F7260">
        <w:rPr>
          <w:bCs/>
          <w:iCs/>
          <w:sz w:val="28"/>
          <w:szCs w:val="28"/>
          <w:lang w:val="nl-NL"/>
        </w:rPr>
        <w:t>21</w:t>
      </w:r>
      <w:r w:rsidRPr="00A96CB0">
        <w:rPr>
          <w:bCs/>
          <w:iCs/>
          <w:sz w:val="28"/>
          <w:szCs w:val="28"/>
          <w:lang w:val="nl-NL"/>
        </w:rPr>
        <w:t xml:space="preserve"> của Thông tư này;</w:t>
      </w:r>
    </w:p>
    <w:p w14:paraId="6978C5F9" w14:textId="77777777" w:rsidR="00A96CB0" w:rsidRPr="00A96CB0" w:rsidRDefault="00A96CB0" w:rsidP="00A96CB0">
      <w:pPr>
        <w:spacing w:before="120" w:line="320" w:lineRule="exact"/>
        <w:ind w:firstLine="567"/>
        <w:jc w:val="both"/>
        <w:rPr>
          <w:bCs/>
          <w:iCs/>
          <w:sz w:val="28"/>
          <w:szCs w:val="28"/>
          <w:lang w:val="nl-NL"/>
        </w:rPr>
      </w:pPr>
      <w:r w:rsidRPr="00A96CB0">
        <w:rPr>
          <w:bCs/>
          <w:iCs/>
          <w:sz w:val="28"/>
          <w:szCs w:val="28"/>
          <w:lang w:val="nl-NL"/>
        </w:rPr>
        <w:t xml:space="preserve">e) Bản sao hoặc </w:t>
      </w:r>
      <w:r w:rsidRPr="002C1DD6">
        <w:rPr>
          <w:bCs/>
          <w:iCs/>
          <w:sz w:val="28"/>
          <w:szCs w:val="28"/>
          <w:lang w:val="nl-NL"/>
        </w:rPr>
        <w:t>bản điện tử các tài liệu thông số, tính năng kỹ thuật của</w:t>
      </w:r>
      <w:r w:rsidR="00B92527" w:rsidRPr="002C1DD6">
        <w:rPr>
          <w:bCs/>
          <w:iCs/>
          <w:sz w:val="28"/>
          <w:szCs w:val="28"/>
          <w:lang w:val="nl-NL"/>
        </w:rPr>
        <w:t xml:space="preserve"> </w:t>
      </w:r>
      <w:r w:rsidR="001829E8" w:rsidRPr="00CA17B8">
        <w:rPr>
          <w:bCs/>
          <w:iCs/>
          <w:sz w:val="28"/>
          <w:szCs w:val="28"/>
          <w:lang w:val="nl-NL"/>
        </w:rPr>
        <w:t>xe cơ giới</w:t>
      </w:r>
      <w:r w:rsidRPr="002C1DD6">
        <w:rPr>
          <w:bCs/>
          <w:iCs/>
          <w:sz w:val="28"/>
          <w:szCs w:val="28"/>
          <w:lang w:val="nl-NL"/>
        </w:rPr>
        <w:t xml:space="preserve"> cải tạo và các tổng thành, hệ thống cải tạo, thay thế và tài liệu xác nhận nguồn gốc của các hệ thống, tổng thành cải tạo (có xác nhận của cơ sở cải tạo), trừ các trường hợp miễn lập hồ sơ thiết kế </w:t>
      </w:r>
      <w:r w:rsidR="001829E8" w:rsidRPr="00CA17B8">
        <w:rPr>
          <w:bCs/>
          <w:iCs/>
          <w:sz w:val="28"/>
          <w:szCs w:val="28"/>
          <w:lang w:val="nl-NL"/>
        </w:rPr>
        <w:t>xe cơ giới</w:t>
      </w:r>
      <w:r w:rsidRPr="002C1DD6">
        <w:rPr>
          <w:bCs/>
          <w:iCs/>
          <w:sz w:val="28"/>
          <w:szCs w:val="28"/>
          <w:lang w:val="nl-NL"/>
        </w:rPr>
        <w:t xml:space="preserve"> cải tạo theo quy định tại Điều </w:t>
      </w:r>
      <w:r w:rsidR="006F7260">
        <w:rPr>
          <w:bCs/>
          <w:iCs/>
          <w:sz w:val="28"/>
          <w:szCs w:val="28"/>
          <w:lang w:val="nl-NL"/>
        </w:rPr>
        <w:t>21</w:t>
      </w:r>
      <w:r w:rsidRPr="002C1DD6">
        <w:rPr>
          <w:bCs/>
          <w:iCs/>
          <w:sz w:val="28"/>
          <w:szCs w:val="28"/>
          <w:lang w:val="nl-NL"/>
        </w:rPr>
        <w:t xml:space="preserve"> của Thông tư này;</w:t>
      </w:r>
    </w:p>
    <w:p w14:paraId="594FD5AB" w14:textId="77777777" w:rsidR="00A96CB0" w:rsidRPr="00A96CB0" w:rsidRDefault="00A96CB0" w:rsidP="00A96CB0">
      <w:pPr>
        <w:spacing w:before="120" w:line="320" w:lineRule="exact"/>
        <w:ind w:firstLine="567"/>
        <w:jc w:val="both"/>
        <w:rPr>
          <w:bCs/>
          <w:iCs/>
          <w:sz w:val="28"/>
          <w:szCs w:val="28"/>
          <w:lang w:val="nl-NL"/>
        </w:rPr>
      </w:pPr>
      <w:r w:rsidRPr="00A96CB0">
        <w:rPr>
          <w:bCs/>
          <w:iCs/>
          <w:sz w:val="28"/>
          <w:szCs w:val="28"/>
          <w:lang w:val="nl-NL"/>
        </w:rPr>
        <w:t>g) Bản sao hoặc bản điện tử Giấy chứng nhận kiểm định an toàn kỹ thuật đối với cần cẩu, thiết bị nâng, xi téc chở hàng nguy hiểm, xi téc chở khí hóa lỏng, xi téc chịu áp lực và các thiết bị chuyên dùng theo quy định (có xác nhận của cơ sở cải tạo);</w:t>
      </w:r>
    </w:p>
    <w:p w14:paraId="66C4F6C2" w14:textId="77777777" w:rsidR="00A96CB0" w:rsidRPr="00A96CB0" w:rsidRDefault="00A96CB0" w:rsidP="00A96CB0">
      <w:pPr>
        <w:spacing w:before="120" w:line="320" w:lineRule="exact"/>
        <w:ind w:firstLine="567"/>
        <w:jc w:val="both"/>
        <w:rPr>
          <w:bCs/>
          <w:iCs/>
          <w:sz w:val="28"/>
          <w:szCs w:val="28"/>
          <w:lang w:val="nl-NL"/>
        </w:rPr>
      </w:pPr>
      <w:r w:rsidRPr="00A96CB0">
        <w:rPr>
          <w:bCs/>
          <w:iCs/>
          <w:sz w:val="28"/>
          <w:szCs w:val="28"/>
          <w:lang w:val="nl-NL"/>
        </w:rPr>
        <w:t xml:space="preserve">h) </w:t>
      </w:r>
      <w:r w:rsidRPr="002C1DD6">
        <w:rPr>
          <w:bCs/>
          <w:iCs/>
          <w:sz w:val="28"/>
          <w:szCs w:val="28"/>
          <w:lang w:val="nl-NL"/>
        </w:rPr>
        <w:t xml:space="preserve">Riêng trường hợp các </w:t>
      </w:r>
      <w:r w:rsidR="001829E8" w:rsidRPr="00CA17B8">
        <w:rPr>
          <w:bCs/>
          <w:iCs/>
          <w:sz w:val="28"/>
          <w:szCs w:val="28"/>
          <w:lang w:val="nl-NL"/>
        </w:rPr>
        <w:t>xe cơ giới</w:t>
      </w:r>
      <w:r w:rsidRPr="002C1DD6">
        <w:rPr>
          <w:bCs/>
          <w:iCs/>
          <w:sz w:val="28"/>
          <w:szCs w:val="28"/>
          <w:lang w:val="nl-NL"/>
        </w:rPr>
        <w:t xml:space="preserve"> cải tạo có cùng nhãn hiệu, số loại, thông số kỹ thuật thì được sử dụng cùng một thiết kế. Hồ sơ để nghiệm thu đối với </w:t>
      </w:r>
      <w:r w:rsidR="001829E8" w:rsidRPr="00CA17B8">
        <w:rPr>
          <w:bCs/>
          <w:iCs/>
          <w:sz w:val="28"/>
          <w:szCs w:val="28"/>
          <w:lang w:val="nl-NL"/>
        </w:rPr>
        <w:t>xe cơ giới</w:t>
      </w:r>
      <w:r w:rsidRPr="002C1DD6">
        <w:rPr>
          <w:bCs/>
          <w:iCs/>
          <w:sz w:val="28"/>
          <w:szCs w:val="28"/>
          <w:lang w:val="nl-NL"/>
        </w:rPr>
        <w:t xml:space="preserve"> sử dụng cùng một thiết kế ngoài các thành phần quy định tại khoản 1 Điều này thì phải có Văn bản đồng ý sử dụng chung hồ sơ thiết kế của Cơ sở thiết kế theo mẫu quy định tại Phụ lục </w:t>
      </w:r>
      <w:r w:rsidR="0070495A" w:rsidRPr="002C1DD6">
        <w:rPr>
          <w:bCs/>
          <w:iCs/>
          <w:sz w:val="28"/>
          <w:szCs w:val="28"/>
          <w:lang w:val="nl-NL"/>
        </w:rPr>
        <w:t>XX</w:t>
      </w:r>
      <w:r w:rsidRPr="002C1DD6">
        <w:rPr>
          <w:bCs/>
          <w:iCs/>
          <w:sz w:val="28"/>
          <w:szCs w:val="28"/>
          <w:lang w:val="nl-NL"/>
        </w:rPr>
        <w:t>X</w:t>
      </w:r>
      <w:r w:rsidR="006F7260">
        <w:rPr>
          <w:bCs/>
          <w:iCs/>
          <w:sz w:val="28"/>
          <w:szCs w:val="28"/>
          <w:lang w:val="nl-NL"/>
        </w:rPr>
        <w:t>VII</w:t>
      </w:r>
      <w:r w:rsidRPr="002C1DD6">
        <w:rPr>
          <w:bCs/>
          <w:iCs/>
          <w:sz w:val="28"/>
          <w:szCs w:val="28"/>
          <w:lang w:val="nl-NL"/>
        </w:rPr>
        <w:t xml:space="preserve"> ban hành kèm theo Thông tư</w:t>
      </w:r>
      <w:r w:rsidRPr="00A96CB0">
        <w:rPr>
          <w:bCs/>
          <w:iCs/>
          <w:sz w:val="28"/>
          <w:szCs w:val="28"/>
          <w:lang w:val="nl-NL"/>
        </w:rPr>
        <w:t xml:space="preserve"> này. </w:t>
      </w:r>
    </w:p>
    <w:p w14:paraId="2D3B5110" w14:textId="77777777" w:rsidR="00A96CB0" w:rsidRPr="00A96CB0" w:rsidRDefault="00A96CB0" w:rsidP="00A96CB0">
      <w:pPr>
        <w:spacing w:before="120" w:line="320" w:lineRule="exact"/>
        <w:ind w:firstLine="567"/>
        <w:jc w:val="both"/>
        <w:rPr>
          <w:bCs/>
          <w:iCs/>
          <w:sz w:val="28"/>
          <w:szCs w:val="28"/>
          <w:lang w:val="nl-NL"/>
        </w:rPr>
      </w:pPr>
      <w:r w:rsidRPr="00393243">
        <w:rPr>
          <w:bCs/>
          <w:iCs/>
          <w:sz w:val="28"/>
          <w:szCs w:val="28"/>
          <w:lang w:val="nl-NL"/>
        </w:rPr>
        <w:t>2. Trình tự, thủ tục nghiệm thu:</w:t>
      </w:r>
    </w:p>
    <w:p w14:paraId="57A18B75" w14:textId="77777777" w:rsidR="00A96CB0" w:rsidRPr="00A96CB0" w:rsidRDefault="00A96CB0" w:rsidP="00A96CB0">
      <w:pPr>
        <w:spacing w:before="120" w:line="320" w:lineRule="exact"/>
        <w:ind w:firstLine="567"/>
        <w:jc w:val="both"/>
        <w:rPr>
          <w:bCs/>
          <w:iCs/>
          <w:sz w:val="28"/>
          <w:szCs w:val="28"/>
          <w:lang w:val="nl-NL"/>
        </w:rPr>
      </w:pPr>
      <w:r w:rsidRPr="00A96CB0">
        <w:rPr>
          <w:bCs/>
          <w:iCs/>
          <w:sz w:val="28"/>
          <w:szCs w:val="28"/>
          <w:lang w:val="nl-NL"/>
        </w:rPr>
        <w:t>a) Chủ</w:t>
      </w:r>
      <w:r w:rsidR="000855B5">
        <w:rPr>
          <w:bCs/>
          <w:iCs/>
          <w:sz w:val="28"/>
          <w:szCs w:val="28"/>
          <w:lang w:val="nl-NL"/>
        </w:rPr>
        <w:t xml:space="preserve"> xe</w:t>
      </w:r>
      <w:r w:rsidRPr="00A96CB0">
        <w:rPr>
          <w:bCs/>
          <w:iCs/>
          <w:sz w:val="28"/>
          <w:szCs w:val="28"/>
          <w:lang w:val="nl-NL"/>
        </w:rPr>
        <w:t xml:space="preserve"> nộp 01 bộ Hồ sơ nghiệm thu </w:t>
      </w:r>
      <w:r w:rsidR="001829E8">
        <w:rPr>
          <w:bCs/>
          <w:iCs/>
          <w:sz w:val="28"/>
          <w:szCs w:val="28"/>
          <w:lang w:val="nl-NL"/>
        </w:rPr>
        <w:t>xe cơ giới</w:t>
      </w:r>
      <w:r w:rsidRPr="00A96CB0">
        <w:rPr>
          <w:bCs/>
          <w:iCs/>
          <w:sz w:val="28"/>
          <w:szCs w:val="28"/>
          <w:lang w:val="nl-NL"/>
        </w:rPr>
        <w:t xml:space="preserve"> cải tạo theo quy định tại khoản 1 Điều này đến cơ quan nghiệm thu trực tiếp hoặc qua hệ thống bưu chính hoặc qua hệ thống dịch vụ công trực tuyến;</w:t>
      </w:r>
    </w:p>
    <w:p w14:paraId="6B6FEDA1" w14:textId="77777777" w:rsidR="00A96CB0" w:rsidRPr="00A96CB0" w:rsidRDefault="00A96CB0" w:rsidP="00A96CB0">
      <w:pPr>
        <w:spacing w:before="120" w:line="320" w:lineRule="exact"/>
        <w:ind w:firstLine="567"/>
        <w:jc w:val="both"/>
        <w:rPr>
          <w:bCs/>
          <w:iCs/>
          <w:sz w:val="28"/>
          <w:szCs w:val="28"/>
          <w:lang w:val="nl-NL"/>
        </w:rPr>
      </w:pPr>
      <w:r w:rsidRPr="00A96CB0">
        <w:rPr>
          <w:bCs/>
          <w:iCs/>
          <w:sz w:val="28"/>
          <w:szCs w:val="28"/>
          <w:lang w:val="nl-NL"/>
        </w:rPr>
        <w:t>b) Trường hợp thành phần hồ sơ không đầy đủ theo quy định, cơ quan nghiệm thu hướng dẫn tổ chức, cá nhân bổ sung, hoàn thiện lại ngay trong ngày làm việc (đối với trường hợp nộp hồ sơ trực tiếp hoặc qua hệ thống dịch vụ công trực tuyến) hoặc thông báo và hướng dẫn hoàn thiện hồ sơ trong 02 ngày làm việc (đối với trường hợp nộp hồ sơ qua hệ thống bưu chính);</w:t>
      </w:r>
    </w:p>
    <w:p w14:paraId="3FFC296E" w14:textId="77777777" w:rsidR="00A96CB0" w:rsidRPr="00A96CB0" w:rsidRDefault="00A96CB0" w:rsidP="00A96CB0">
      <w:pPr>
        <w:spacing w:before="120" w:line="320" w:lineRule="exact"/>
        <w:ind w:firstLine="567"/>
        <w:jc w:val="both"/>
        <w:rPr>
          <w:bCs/>
          <w:iCs/>
          <w:sz w:val="28"/>
          <w:szCs w:val="28"/>
          <w:lang w:val="nl-NL"/>
        </w:rPr>
      </w:pPr>
      <w:r w:rsidRPr="00A96CB0">
        <w:rPr>
          <w:bCs/>
          <w:iCs/>
          <w:sz w:val="28"/>
          <w:szCs w:val="28"/>
          <w:lang w:val="nl-NL"/>
        </w:rPr>
        <w:t xml:space="preserve">c) </w:t>
      </w:r>
      <w:r w:rsidRPr="00393243">
        <w:rPr>
          <w:bCs/>
          <w:iCs/>
          <w:sz w:val="28"/>
          <w:szCs w:val="28"/>
          <w:lang w:val="nl-NL"/>
        </w:rPr>
        <w:t>Trường hợp hồ sơ đầy đủ theo quy định, cơ quan nghiệm thu cấp Phiếu tiếp nhận hồ sơ (bản chính đối với trường hợp nộp hồ sơ trực tiếp, qua hệ thống bưu chính hoặc bản điện tử đối với hệ thống dịch vụ công trực tuyến) theo mẫu quy định tại Phụ lục X</w:t>
      </w:r>
      <w:r w:rsidR="0070495A" w:rsidRPr="00393243">
        <w:rPr>
          <w:bCs/>
          <w:iCs/>
          <w:sz w:val="28"/>
          <w:szCs w:val="28"/>
          <w:lang w:val="nl-NL"/>
        </w:rPr>
        <w:t>XX</w:t>
      </w:r>
      <w:r w:rsidR="006F7260">
        <w:rPr>
          <w:bCs/>
          <w:iCs/>
          <w:sz w:val="28"/>
          <w:szCs w:val="28"/>
          <w:lang w:val="nl-NL"/>
        </w:rPr>
        <w:t>VI</w:t>
      </w:r>
      <w:r w:rsidRPr="00393243">
        <w:rPr>
          <w:bCs/>
          <w:iCs/>
          <w:sz w:val="28"/>
          <w:szCs w:val="28"/>
          <w:lang w:val="nl-NL"/>
        </w:rPr>
        <w:t xml:space="preserve"> ban hành kèm theo Thông tư này. Trong thời hạn 03 ngày làm việc kể từ ngày cấp Phiếu tiếp</w:t>
      </w:r>
      <w:r w:rsidRPr="00A96CB0">
        <w:rPr>
          <w:bCs/>
          <w:iCs/>
          <w:sz w:val="28"/>
          <w:szCs w:val="28"/>
          <w:lang w:val="nl-NL"/>
        </w:rPr>
        <w:t xml:space="preserve"> nhận hồ sơ, cơ quan nghiệm thu tiến hành </w:t>
      </w:r>
      <w:r w:rsidRPr="00393243">
        <w:rPr>
          <w:bCs/>
          <w:iCs/>
          <w:sz w:val="28"/>
          <w:szCs w:val="28"/>
          <w:lang w:val="nl-NL"/>
        </w:rPr>
        <w:t xml:space="preserve">nghiệm thu </w:t>
      </w:r>
      <w:r w:rsidR="001829E8" w:rsidRPr="00CA17B8">
        <w:rPr>
          <w:bCs/>
          <w:iCs/>
          <w:sz w:val="28"/>
          <w:szCs w:val="28"/>
          <w:lang w:val="nl-NL"/>
        </w:rPr>
        <w:t>xe cơ giới</w:t>
      </w:r>
      <w:r w:rsidRPr="00393243">
        <w:rPr>
          <w:bCs/>
          <w:iCs/>
          <w:sz w:val="28"/>
          <w:szCs w:val="28"/>
          <w:lang w:val="nl-NL"/>
        </w:rPr>
        <w:t xml:space="preserve"> cải tạo và lập Biên bản kiểm tra </w:t>
      </w:r>
      <w:r w:rsidR="003A55CD" w:rsidRPr="00393243">
        <w:rPr>
          <w:bCs/>
          <w:iCs/>
          <w:sz w:val="28"/>
          <w:szCs w:val="28"/>
          <w:lang w:val="nl-NL"/>
        </w:rPr>
        <w:t>ATKT &amp; BVMT</w:t>
      </w:r>
      <w:r w:rsidRPr="00393243">
        <w:rPr>
          <w:bCs/>
          <w:iCs/>
          <w:sz w:val="28"/>
          <w:szCs w:val="28"/>
          <w:lang w:val="nl-NL"/>
        </w:rPr>
        <w:t xml:space="preserve"> </w:t>
      </w:r>
      <w:r w:rsidR="001829E8" w:rsidRPr="00393243">
        <w:rPr>
          <w:bCs/>
          <w:iCs/>
          <w:sz w:val="28"/>
          <w:szCs w:val="28"/>
          <w:lang w:val="nl-NL"/>
        </w:rPr>
        <w:t>xe cơ giới</w:t>
      </w:r>
      <w:r w:rsidRPr="00393243">
        <w:rPr>
          <w:bCs/>
          <w:iCs/>
          <w:sz w:val="28"/>
          <w:szCs w:val="28"/>
          <w:lang w:val="nl-NL"/>
        </w:rPr>
        <w:t xml:space="preserve"> cải tạo theo mẫu quy định tại Phụ lục </w:t>
      </w:r>
      <w:r w:rsidR="0070495A" w:rsidRPr="00393243">
        <w:rPr>
          <w:bCs/>
          <w:iCs/>
          <w:sz w:val="28"/>
          <w:szCs w:val="28"/>
          <w:lang w:val="nl-NL"/>
        </w:rPr>
        <w:t>XX</w:t>
      </w:r>
      <w:r w:rsidR="006F7260">
        <w:rPr>
          <w:bCs/>
          <w:iCs/>
          <w:sz w:val="28"/>
          <w:szCs w:val="28"/>
          <w:lang w:val="nl-NL"/>
        </w:rPr>
        <w:t>XII</w:t>
      </w:r>
      <w:r w:rsidRPr="00393243">
        <w:rPr>
          <w:bCs/>
          <w:iCs/>
          <w:sz w:val="28"/>
          <w:szCs w:val="28"/>
          <w:lang w:val="nl-NL"/>
        </w:rPr>
        <w:t xml:space="preserve"> ban hành kèm theo Thông tư này, trường hợp kết quả nghiệm thu đạt yêu cầu cơ quan nghiệm thu cấp Giấy chứng nhận </w:t>
      </w:r>
      <w:r w:rsidR="003A55CD" w:rsidRPr="00393243">
        <w:rPr>
          <w:bCs/>
          <w:iCs/>
          <w:sz w:val="28"/>
          <w:szCs w:val="28"/>
          <w:lang w:val="nl-NL"/>
        </w:rPr>
        <w:t>ATKT &amp; BVMT</w:t>
      </w:r>
      <w:r w:rsidRPr="00393243">
        <w:rPr>
          <w:bCs/>
          <w:iCs/>
          <w:sz w:val="28"/>
          <w:szCs w:val="28"/>
          <w:lang w:val="nl-NL"/>
        </w:rPr>
        <w:t xml:space="preserve"> </w:t>
      </w:r>
      <w:r w:rsidR="001829E8" w:rsidRPr="00393243">
        <w:rPr>
          <w:bCs/>
          <w:iCs/>
          <w:sz w:val="28"/>
          <w:szCs w:val="28"/>
          <w:lang w:val="nl-NL"/>
        </w:rPr>
        <w:t>xe cơ giới</w:t>
      </w:r>
      <w:r w:rsidRPr="00393243">
        <w:rPr>
          <w:bCs/>
          <w:iCs/>
          <w:sz w:val="28"/>
          <w:szCs w:val="28"/>
          <w:lang w:val="nl-NL"/>
        </w:rPr>
        <w:t xml:space="preserve"> cải tạo theo mẫu quy định tại Phụ lục </w:t>
      </w:r>
      <w:r w:rsidR="0070495A" w:rsidRPr="00393243">
        <w:rPr>
          <w:bCs/>
          <w:iCs/>
          <w:sz w:val="28"/>
          <w:szCs w:val="28"/>
          <w:lang w:val="nl-NL"/>
        </w:rPr>
        <w:t>XX</w:t>
      </w:r>
      <w:r w:rsidR="006F7260">
        <w:rPr>
          <w:bCs/>
          <w:iCs/>
          <w:sz w:val="28"/>
          <w:szCs w:val="28"/>
          <w:lang w:val="nl-NL"/>
        </w:rPr>
        <w:t>IX</w:t>
      </w:r>
      <w:r w:rsidRPr="00393243">
        <w:rPr>
          <w:bCs/>
          <w:iCs/>
          <w:sz w:val="28"/>
          <w:szCs w:val="28"/>
          <w:lang w:val="nl-NL"/>
        </w:rPr>
        <w:t xml:space="preserve"> ban hành kèm theo Thông tư này (sau đây viết tắt là Giấy chứng nhận cải tạo), Giấy chứng nhận kiểm định, Tem kiểm định </w:t>
      </w:r>
      <w:r w:rsidR="003A55CD" w:rsidRPr="00393243">
        <w:rPr>
          <w:bCs/>
          <w:iCs/>
          <w:sz w:val="28"/>
          <w:szCs w:val="28"/>
          <w:lang w:val="nl-NL"/>
        </w:rPr>
        <w:t>ATKT &amp; BVMT</w:t>
      </w:r>
      <w:r w:rsidRPr="00393243">
        <w:rPr>
          <w:bCs/>
          <w:iCs/>
          <w:sz w:val="28"/>
          <w:szCs w:val="28"/>
          <w:lang w:val="nl-NL"/>
        </w:rPr>
        <w:t xml:space="preserve"> cho </w:t>
      </w:r>
      <w:r w:rsidR="001829E8" w:rsidRPr="00CA17B8">
        <w:rPr>
          <w:bCs/>
          <w:iCs/>
          <w:sz w:val="28"/>
          <w:szCs w:val="28"/>
          <w:lang w:val="nl-NL"/>
        </w:rPr>
        <w:t>xe cơ giới</w:t>
      </w:r>
      <w:r w:rsidRPr="00393243">
        <w:rPr>
          <w:bCs/>
          <w:iCs/>
          <w:sz w:val="28"/>
          <w:szCs w:val="28"/>
          <w:lang w:val="nl-NL"/>
        </w:rPr>
        <w:t xml:space="preserve"> sau cải tạo; trường hợp kết quả nghiệm thu không đạt yêu cầu, cơ quan nghiệm thu cấp Thông báo không đạt theo mẫu quy định tại Phụ lục </w:t>
      </w:r>
      <w:r w:rsidR="0070495A" w:rsidRPr="00393243">
        <w:rPr>
          <w:bCs/>
          <w:iCs/>
          <w:sz w:val="28"/>
          <w:szCs w:val="28"/>
          <w:lang w:val="nl-NL"/>
        </w:rPr>
        <w:t>XXX</w:t>
      </w:r>
      <w:r w:rsidR="006F7260">
        <w:rPr>
          <w:bCs/>
          <w:iCs/>
          <w:sz w:val="28"/>
          <w:szCs w:val="28"/>
          <w:lang w:val="nl-NL"/>
        </w:rPr>
        <w:t>V</w:t>
      </w:r>
      <w:r w:rsidRPr="00393243">
        <w:rPr>
          <w:bCs/>
          <w:iCs/>
          <w:sz w:val="28"/>
          <w:szCs w:val="28"/>
          <w:lang w:val="nl-NL"/>
        </w:rPr>
        <w:t xml:space="preserve"> ban hành kèm</w:t>
      </w:r>
      <w:r w:rsidRPr="00A96CB0">
        <w:rPr>
          <w:bCs/>
          <w:iCs/>
          <w:sz w:val="28"/>
          <w:szCs w:val="28"/>
          <w:lang w:val="nl-NL"/>
        </w:rPr>
        <w:t xml:space="preserve"> theo Thông tư này cho chủ phương tiện hoặc người được ủy quyền theo quy định của pháp luật đưa phương tiện đi khắc phục các nội dung không đạt và nghiệm thu lại từ đầu theo quy định tại khoản 2 Điều này;</w:t>
      </w:r>
    </w:p>
    <w:p w14:paraId="47CE4930" w14:textId="77777777" w:rsidR="00A96CB0" w:rsidRPr="00A96CB0" w:rsidRDefault="00A96CB0" w:rsidP="00A96CB0">
      <w:pPr>
        <w:spacing w:before="120" w:line="320" w:lineRule="exact"/>
        <w:ind w:firstLine="567"/>
        <w:jc w:val="both"/>
        <w:rPr>
          <w:bCs/>
          <w:iCs/>
          <w:sz w:val="28"/>
          <w:szCs w:val="28"/>
          <w:lang w:val="nl-NL"/>
        </w:rPr>
      </w:pPr>
      <w:r w:rsidRPr="00A96CB0">
        <w:rPr>
          <w:bCs/>
          <w:iCs/>
          <w:sz w:val="28"/>
          <w:szCs w:val="28"/>
          <w:lang w:val="nl-NL"/>
        </w:rPr>
        <w:t xml:space="preserve">d) </w:t>
      </w:r>
      <w:r w:rsidRPr="00177D69">
        <w:rPr>
          <w:bCs/>
          <w:iCs/>
          <w:sz w:val="28"/>
          <w:szCs w:val="28"/>
          <w:lang w:val="nl-NL"/>
        </w:rPr>
        <w:t xml:space="preserve">Chủ </w:t>
      </w:r>
      <w:r w:rsidR="00B92527" w:rsidRPr="00177D69">
        <w:rPr>
          <w:bCs/>
          <w:iCs/>
          <w:sz w:val="28"/>
          <w:szCs w:val="28"/>
          <w:lang w:val="nl-NL"/>
        </w:rPr>
        <w:t xml:space="preserve">xe </w:t>
      </w:r>
      <w:r w:rsidRPr="00177D69">
        <w:rPr>
          <w:bCs/>
          <w:iCs/>
          <w:sz w:val="28"/>
          <w:szCs w:val="28"/>
          <w:lang w:val="nl-NL"/>
        </w:rPr>
        <w:t>phải nộp các khoản giá, phí, lệ phí liên quan theo quy định của pháp luật;</w:t>
      </w:r>
    </w:p>
    <w:p w14:paraId="4FDA8350" w14:textId="77777777" w:rsidR="00A96CB0" w:rsidRPr="00393243" w:rsidRDefault="00A96CB0" w:rsidP="00A96CB0">
      <w:pPr>
        <w:spacing w:before="120" w:line="320" w:lineRule="exact"/>
        <w:ind w:firstLine="567"/>
        <w:jc w:val="both"/>
        <w:rPr>
          <w:bCs/>
          <w:iCs/>
          <w:sz w:val="28"/>
          <w:szCs w:val="28"/>
          <w:lang w:val="nl-NL"/>
        </w:rPr>
      </w:pPr>
      <w:r w:rsidRPr="00A96CB0">
        <w:rPr>
          <w:bCs/>
          <w:iCs/>
          <w:sz w:val="28"/>
          <w:szCs w:val="28"/>
          <w:lang w:val="nl-NL"/>
        </w:rPr>
        <w:t xml:space="preserve">đ) Cơ quan </w:t>
      </w:r>
      <w:r w:rsidRPr="00393243">
        <w:rPr>
          <w:bCs/>
          <w:iCs/>
          <w:sz w:val="28"/>
          <w:szCs w:val="28"/>
          <w:lang w:val="nl-NL"/>
        </w:rPr>
        <w:t xml:space="preserve">nghiệm thu phải thực hiện ghi nhận vào Phiếu kiểm soát toàn bộ quá trình nghiệm thu </w:t>
      </w:r>
      <w:r w:rsidR="001829E8" w:rsidRPr="00CA17B8">
        <w:rPr>
          <w:bCs/>
          <w:iCs/>
          <w:sz w:val="28"/>
          <w:szCs w:val="28"/>
          <w:lang w:val="nl-NL"/>
        </w:rPr>
        <w:t>xe cơ giới</w:t>
      </w:r>
      <w:r w:rsidRPr="00393243">
        <w:rPr>
          <w:bCs/>
          <w:iCs/>
          <w:sz w:val="28"/>
          <w:szCs w:val="28"/>
          <w:lang w:val="nl-NL"/>
        </w:rPr>
        <w:t xml:space="preserve"> cải tạo theo quy định tại khoản 2 Điều này và theo mẫu quy định tại Phụ lục </w:t>
      </w:r>
      <w:r w:rsidR="0070495A" w:rsidRPr="00393243">
        <w:rPr>
          <w:bCs/>
          <w:iCs/>
          <w:sz w:val="28"/>
          <w:szCs w:val="28"/>
          <w:lang w:val="nl-NL"/>
        </w:rPr>
        <w:t>X</w:t>
      </w:r>
      <w:r w:rsidRPr="00393243">
        <w:rPr>
          <w:bCs/>
          <w:iCs/>
          <w:sz w:val="28"/>
          <w:szCs w:val="28"/>
          <w:lang w:val="nl-NL"/>
        </w:rPr>
        <w:t>XX</w:t>
      </w:r>
      <w:r w:rsidR="0070495A" w:rsidRPr="00393243">
        <w:rPr>
          <w:bCs/>
          <w:iCs/>
          <w:sz w:val="28"/>
          <w:szCs w:val="28"/>
          <w:lang w:val="nl-NL"/>
        </w:rPr>
        <w:t>V</w:t>
      </w:r>
      <w:r w:rsidR="006F7260">
        <w:rPr>
          <w:bCs/>
          <w:iCs/>
          <w:sz w:val="28"/>
          <w:szCs w:val="28"/>
          <w:lang w:val="nl-NL"/>
        </w:rPr>
        <w:t>III</w:t>
      </w:r>
      <w:r w:rsidRPr="00393243">
        <w:rPr>
          <w:bCs/>
          <w:iCs/>
          <w:sz w:val="28"/>
          <w:szCs w:val="28"/>
          <w:lang w:val="nl-NL"/>
        </w:rPr>
        <w:t xml:space="preserve"> ban hành kèm theo Thông tư này.</w:t>
      </w:r>
    </w:p>
    <w:p w14:paraId="0CEC7BD7" w14:textId="77777777" w:rsidR="00A96CB0" w:rsidRPr="00393243" w:rsidRDefault="00A96CB0" w:rsidP="00A96CB0">
      <w:pPr>
        <w:spacing w:before="120" w:line="320" w:lineRule="exact"/>
        <w:ind w:firstLine="567"/>
        <w:jc w:val="both"/>
        <w:rPr>
          <w:bCs/>
          <w:iCs/>
          <w:sz w:val="28"/>
          <w:szCs w:val="28"/>
          <w:lang w:val="nl-NL"/>
        </w:rPr>
      </w:pPr>
      <w:r w:rsidRPr="00393243">
        <w:rPr>
          <w:bCs/>
          <w:iCs/>
          <w:sz w:val="28"/>
          <w:szCs w:val="28"/>
          <w:lang w:val="nl-NL"/>
        </w:rPr>
        <w:t xml:space="preserve">3. Nội dung nghiệm thu: </w:t>
      </w:r>
    </w:p>
    <w:p w14:paraId="6757B088" w14:textId="77777777" w:rsidR="00A96CB0" w:rsidRPr="00393243" w:rsidRDefault="00A96CB0" w:rsidP="00A96CB0">
      <w:pPr>
        <w:spacing w:before="120" w:line="320" w:lineRule="exact"/>
        <w:ind w:firstLine="567"/>
        <w:jc w:val="both"/>
        <w:rPr>
          <w:bCs/>
          <w:iCs/>
          <w:sz w:val="28"/>
          <w:szCs w:val="28"/>
          <w:lang w:val="nl-NL"/>
        </w:rPr>
      </w:pPr>
      <w:r w:rsidRPr="00393243">
        <w:rPr>
          <w:bCs/>
          <w:iCs/>
          <w:sz w:val="28"/>
          <w:szCs w:val="28"/>
          <w:lang w:val="nl-NL"/>
        </w:rPr>
        <w:t xml:space="preserve">a) </w:t>
      </w:r>
      <w:r w:rsidR="009E32A4" w:rsidRPr="00393243">
        <w:rPr>
          <w:bCs/>
          <w:iCs/>
          <w:sz w:val="28"/>
          <w:szCs w:val="28"/>
          <w:lang w:val="nl-NL"/>
        </w:rPr>
        <w:t>Cơ sở đăng kiểm</w:t>
      </w:r>
      <w:r w:rsidRPr="00393243">
        <w:rPr>
          <w:bCs/>
          <w:iCs/>
          <w:sz w:val="28"/>
          <w:szCs w:val="28"/>
          <w:lang w:val="nl-NL"/>
        </w:rPr>
        <w:t xml:space="preserve"> căn cứ nội dung hồ sơ thiết kế của </w:t>
      </w:r>
      <w:r w:rsidR="001829E8" w:rsidRPr="00CA17B8">
        <w:rPr>
          <w:bCs/>
          <w:iCs/>
          <w:sz w:val="28"/>
          <w:szCs w:val="28"/>
          <w:lang w:val="nl-NL"/>
        </w:rPr>
        <w:t>xe cơ giới</w:t>
      </w:r>
      <w:r w:rsidRPr="00393243">
        <w:rPr>
          <w:bCs/>
          <w:iCs/>
          <w:sz w:val="28"/>
          <w:szCs w:val="28"/>
          <w:lang w:val="nl-NL"/>
        </w:rPr>
        <w:t xml:space="preserve"> cải tạo và quy trình chung nghiệm thu</w:t>
      </w:r>
      <w:r w:rsidR="00C32ABB" w:rsidRPr="00393243">
        <w:rPr>
          <w:bCs/>
          <w:iCs/>
          <w:sz w:val="28"/>
          <w:szCs w:val="28"/>
          <w:lang w:val="nl-NL"/>
        </w:rPr>
        <w:t xml:space="preserve"> </w:t>
      </w:r>
      <w:r w:rsidR="001829E8" w:rsidRPr="00CA17B8">
        <w:rPr>
          <w:bCs/>
          <w:iCs/>
          <w:sz w:val="28"/>
          <w:szCs w:val="28"/>
          <w:lang w:val="nl-NL"/>
        </w:rPr>
        <w:t>xe cơ giới</w:t>
      </w:r>
      <w:r w:rsidRPr="00393243">
        <w:rPr>
          <w:bCs/>
          <w:iCs/>
          <w:sz w:val="28"/>
          <w:szCs w:val="28"/>
          <w:lang w:val="nl-NL"/>
        </w:rPr>
        <w:t xml:space="preserve"> cải tạo được quy định tại Phụ lục </w:t>
      </w:r>
      <w:r w:rsidR="0070495A" w:rsidRPr="00393243">
        <w:rPr>
          <w:bCs/>
          <w:iCs/>
          <w:sz w:val="28"/>
          <w:szCs w:val="28"/>
          <w:lang w:val="nl-NL"/>
        </w:rPr>
        <w:t>XX</w:t>
      </w:r>
      <w:r w:rsidRPr="00393243">
        <w:rPr>
          <w:bCs/>
          <w:iCs/>
          <w:sz w:val="28"/>
          <w:szCs w:val="28"/>
          <w:lang w:val="nl-NL"/>
        </w:rPr>
        <w:t>V</w:t>
      </w:r>
      <w:r w:rsidR="006F7260">
        <w:rPr>
          <w:bCs/>
          <w:iCs/>
          <w:sz w:val="28"/>
          <w:szCs w:val="28"/>
          <w:lang w:val="nl-NL"/>
        </w:rPr>
        <w:t>III</w:t>
      </w:r>
      <w:r w:rsidRPr="00393243">
        <w:rPr>
          <w:bCs/>
          <w:iCs/>
          <w:sz w:val="28"/>
          <w:szCs w:val="28"/>
          <w:lang w:val="nl-NL"/>
        </w:rPr>
        <w:t xml:space="preserve"> ban hành kèm theo Thông tư này để tiến hành nghiệm thu</w:t>
      </w:r>
      <w:r w:rsidR="00C32ABB" w:rsidRPr="00393243">
        <w:rPr>
          <w:bCs/>
          <w:iCs/>
          <w:sz w:val="28"/>
          <w:szCs w:val="28"/>
          <w:lang w:val="nl-NL"/>
        </w:rPr>
        <w:t xml:space="preserve"> </w:t>
      </w:r>
      <w:r w:rsidR="001829E8" w:rsidRPr="00CA17B8">
        <w:rPr>
          <w:bCs/>
          <w:iCs/>
          <w:sz w:val="28"/>
          <w:szCs w:val="28"/>
          <w:lang w:val="nl-NL"/>
        </w:rPr>
        <w:t>xe cơ giới</w:t>
      </w:r>
      <w:r w:rsidRPr="00393243">
        <w:rPr>
          <w:bCs/>
          <w:iCs/>
          <w:sz w:val="28"/>
          <w:szCs w:val="28"/>
          <w:lang w:val="nl-NL"/>
        </w:rPr>
        <w:t>;</w:t>
      </w:r>
    </w:p>
    <w:p w14:paraId="2A1C51E9" w14:textId="77777777" w:rsidR="00A96CB0" w:rsidRPr="00393243" w:rsidRDefault="00A96CB0" w:rsidP="00A96CB0">
      <w:pPr>
        <w:spacing w:before="120" w:line="320" w:lineRule="exact"/>
        <w:ind w:firstLine="567"/>
        <w:jc w:val="both"/>
        <w:rPr>
          <w:bCs/>
          <w:iCs/>
          <w:sz w:val="28"/>
          <w:szCs w:val="28"/>
          <w:lang w:val="nl-NL"/>
        </w:rPr>
      </w:pPr>
      <w:r w:rsidRPr="00393243">
        <w:rPr>
          <w:bCs/>
          <w:iCs/>
          <w:sz w:val="28"/>
          <w:szCs w:val="28"/>
          <w:lang w:val="nl-NL"/>
        </w:rPr>
        <w:t xml:space="preserve">b) Việc nghiệm thu </w:t>
      </w:r>
      <w:r w:rsidR="001829E8" w:rsidRPr="00CA17B8">
        <w:rPr>
          <w:bCs/>
          <w:iCs/>
          <w:sz w:val="28"/>
          <w:szCs w:val="28"/>
          <w:lang w:val="nl-NL"/>
        </w:rPr>
        <w:t>xe cơ giới</w:t>
      </w:r>
      <w:r w:rsidRPr="00393243">
        <w:rPr>
          <w:bCs/>
          <w:iCs/>
          <w:sz w:val="28"/>
          <w:szCs w:val="28"/>
          <w:lang w:val="nl-NL"/>
        </w:rPr>
        <w:t xml:space="preserve"> cải tạo phải sử dụng các thiết bị, dụng cụ kiểm tra phù hợp để kiểm tra các hạng mục, hệ thống, tổng thành liên quan đến nội dung cải tạo;</w:t>
      </w:r>
    </w:p>
    <w:p w14:paraId="1B7F1ED4" w14:textId="77777777" w:rsidR="00A96CB0" w:rsidRPr="00177D69" w:rsidRDefault="00A96CB0" w:rsidP="00A96CB0">
      <w:pPr>
        <w:spacing w:before="120" w:line="320" w:lineRule="exact"/>
        <w:ind w:firstLine="567"/>
        <w:jc w:val="both"/>
        <w:rPr>
          <w:bCs/>
          <w:iCs/>
          <w:sz w:val="28"/>
          <w:szCs w:val="28"/>
          <w:lang w:val="nl-NL"/>
        </w:rPr>
      </w:pPr>
      <w:r w:rsidRPr="00393243">
        <w:rPr>
          <w:bCs/>
          <w:iCs/>
          <w:sz w:val="28"/>
          <w:szCs w:val="28"/>
          <w:lang w:val="nl-NL"/>
        </w:rPr>
        <w:t xml:space="preserve">c) Thành </w:t>
      </w:r>
      <w:r w:rsidRPr="00177D69">
        <w:rPr>
          <w:bCs/>
          <w:iCs/>
          <w:sz w:val="28"/>
          <w:szCs w:val="28"/>
          <w:lang w:val="nl-NL"/>
        </w:rPr>
        <w:t xml:space="preserve">phần nghiệm thu </w:t>
      </w:r>
      <w:r w:rsidR="001829E8" w:rsidRPr="00CA17B8">
        <w:rPr>
          <w:bCs/>
          <w:iCs/>
          <w:sz w:val="28"/>
          <w:szCs w:val="28"/>
          <w:lang w:val="nl-NL"/>
        </w:rPr>
        <w:t>xe cơ giới</w:t>
      </w:r>
      <w:r w:rsidRPr="00177D69">
        <w:rPr>
          <w:bCs/>
          <w:iCs/>
          <w:sz w:val="28"/>
          <w:szCs w:val="28"/>
          <w:lang w:val="nl-NL"/>
        </w:rPr>
        <w:t xml:space="preserve"> cải tạo bao gồm:</w:t>
      </w:r>
      <w:r w:rsidR="00C32ABB" w:rsidRPr="00177D69">
        <w:rPr>
          <w:bCs/>
          <w:iCs/>
          <w:sz w:val="28"/>
          <w:szCs w:val="28"/>
          <w:lang w:val="nl-NL"/>
        </w:rPr>
        <w:t xml:space="preserve"> chủ xe</w:t>
      </w:r>
      <w:r w:rsidRPr="00177D69">
        <w:rPr>
          <w:bCs/>
          <w:iCs/>
          <w:sz w:val="28"/>
          <w:szCs w:val="28"/>
          <w:lang w:val="nl-NL"/>
        </w:rPr>
        <w:t xml:space="preserve">, đăng kiểm viên nghiệm thu, lãnh đạo </w:t>
      </w:r>
      <w:r w:rsidR="009E32A4" w:rsidRPr="00177D69">
        <w:rPr>
          <w:bCs/>
          <w:iCs/>
          <w:sz w:val="28"/>
          <w:szCs w:val="28"/>
          <w:lang w:val="nl-NL"/>
        </w:rPr>
        <w:t>cơ sở đăng kiểm</w:t>
      </w:r>
      <w:r w:rsidRPr="00177D69">
        <w:rPr>
          <w:bCs/>
          <w:iCs/>
          <w:sz w:val="28"/>
          <w:szCs w:val="28"/>
          <w:lang w:val="nl-NL"/>
        </w:rPr>
        <w:t xml:space="preserve"> </w:t>
      </w:r>
      <w:r w:rsidR="001829E8" w:rsidRPr="00177D69">
        <w:rPr>
          <w:bCs/>
          <w:iCs/>
          <w:sz w:val="28"/>
          <w:szCs w:val="28"/>
          <w:lang w:val="nl-NL"/>
        </w:rPr>
        <w:t>xe cơ giới</w:t>
      </w:r>
      <w:r w:rsidRPr="00177D69">
        <w:rPr>
          <w:bCs/>
          <w:iCs/>
          <w:sz w:val="28"/>
          <w:szCs w:val="28"/>
          <w:lang w:val="nl-NL"/>
        </w:rPr>
        <w:t xml:space="preserve"> đủ điều kiện ký giấy chứng nhận kiểm định.</w:t>
      </w:r>
    </w:p>
    <w:p w14:paraId="76CE73EB" w14:textId="77777777" w:rsidR="00A96CB0" w:rsidRPr="00177D69" w:rsidRDefault="00A96CB0" w:rsidP="00A96CB0">
      <w:pPr>
        <w:spacing w:before="120" w:line="320" w:lineRule="exact"/>
        <w:ind w:firstLine="567"/>
        <w:jc w:val="both"/>
        <w:rPr>
          <w:bCs/>
          <w:iCs/>
          <w:sz w:val="28"/>
          <w:szCs w:val="28"/>
          <w:lang w:val="nl-NL"/>
        </w:rPr>
      </w:pPr>
      <w:r w:rsidRPr="00177D69">
        <w:rPr>
          <w:bCs/>
          <w:iCs/>
          <w:sz w:val="28"/>
          <w:szCs w:val="28"/>
          <w:lang w:val="nl-NL"/>
        </w:rPr>
        <w:t xml:space="preserve">4. Việc nghiệm thu </w:t>
      </w:r>
      <w:r w:rsidR="001829E8" w:rsidRPr="00CA17B8">
        <w:rPr>
          <w:bCs/>
          <w:iCs/>
          <w:sz w:val="28"/>
          <w:szCs w:val="28"/>
          <w:lang w:val="nl-NL"/>
        </w:rPr>
        <w:t>xe cơ giới</w:t>
      </w:r>
      <w:r w:rsidRPr="00177D69">
        <w:rPr>
          <w:bCs/>
          <w:iCs/>
          <w:sz w:val="28"/>
          <w:szCs w:val="28"/>
          <w:lang w:val="nl-NL"/>
        </w:rPr>
        <w:t xml:space="preserve"> cải tạo đối với </w:t>
      </w:r>
      <w:r w:rsidR="001829E8" w:rsidRPr="00CA17B8">
        <w:rPr>
          <w:bCs/>
          <w:iCs/>
          <w:sz w:val="28"/>
          <w:szCs w:val="28"/>
          <w:lang w:val="nl-NL"/>
        </w:rPr>
        <w:t>xe cơ giới</w:t>
      </w:r>
      <w:r w:rsidRPr="00177D69">
        <w:rPr>
          <w:bCs/>
          <w:iCs/>
          <w:sz w:val="28"/>
          <w:szCs w:val="28"/>
          <w:lang w:val="nl-NL"/>
        </w:rPr>
        <w:t xml:space="preserve"> đang lưu hành đã được cấp Giấy chứng nhận kiểm định, Tem kiểm định trước ngày 15/02/2024 được thực hiện như sau:</w:t>
      </w:r>
    </w:p>
    <w:p w14:paraId="6941F475" w14:textId="77777777" w:rsidR="00A96CB0" w:rsidRPr="00A96CB0" w:rsidRDefault="00A96CB0" w:rsidP="00A96CB0">
      <w:pPr>
        <w:spacing w:before="120" w:line="320" w:lineRule="exact"/>
        <w:ind w:firstLine="567"/>
        <w:jc w:val="both"/>
        <w:rPr>
          <w:bCs/>
          <w:iCs/>
          <w:sz w:val="28"/>
          <w:szCs w:val="28"/>
          <w:lang w:val="nl-NL"/>
        </w:rPr>
      </w:pPr>
      <w:r w:rsidRPr="00177D69">
        <w:rPr>
          <w:bCs/>
          <w:iCs/>
          <w:sz w:val="28"/>
          <w:szCs w:val="28"/>
          <w:lang w:val="nl-NL"/>
        </w:rPr>
        <w:t xml:space="preserve">a) </w:t>
      </w:r>
      <w:r w:rsidR="00393243" w:rsidRPr="00177D69">
        <w:rPr>
          <w:bCs/>
          <w:iCs/>
          <w:sz w:val="28"/>
          <w:szCs w:val="28"/>
          <w:lang w:val="nl-NL"/>
        </w:rPr>
        <w:t>X</w:t>
      </w:r>
      <w:r w:rsidR="001829E8" w:rsidRPr="00177D69">
        <w:rPr>
          <w:bCs/>
          <w:iCs/>
          <w:sz w:val="28"/>
          <w:szCs w:val="28"/>
          <w:lang w:val="nl-NL"/>
        </w:rPr>
        <w:t>e cơ giới</w:t>
      </w:r>
      <w:r w:rsidRPr="00177D69">
        <w:rPr>
          <w:bCs/>
          <w:iCs/>
          <w:sz w:val="28"/>
          <w:szCs w:val="28"/>
          <w:lang w:val="nl-NL"/>
        </w:rPr>
        <w:t xml:space="preserve"> đang lưu hành có kích thước bao và hình ảnh</w:t>
      </w:r>
      <w:r w:rsidRPr="00A96CB0">
        <w:rPr>
          <w:bCs/>
          <w:iCs/>
          <w:sz w:val="28"/>
          <w:szCs w:val="28"/>
          <w:lang w:val="nl-NL"/>
        </w:rPr>
        <w:t xml:space="preserve"> phù hợp với Giấy chứng nhận kiểm định </w:t>
      </w:r>
      <w:r w:rsidR="003A55CD">
        <w:rPr>
          <w:bCs/>
          <w:iCs/>
          <w:sz w:val="28"/>
          <w:szCs w:val="28"/>
          <w:lang w:val="nl-NL"/>
        </w:rPr>
        <w:t>ATKT &amp; BVMT</w:t>
      </w:r>
      <w:r w:rsidRPr="00A96CB0">
        <w:rPr>
          <w:bCs/>
          <w:iCs/>
          <w:sz w:val="28"/>
          <w:szCs w:val="28"/>
          <w:lang w:val="nl-NL"/>
        </w:rPr>
        <w:t xml:space="preserve"> được cấp lần gần nhất nhưng khác về khối lượng </w:t>
      </w:r>
      <w:r w:rsidRPr="00393243">
        <w:rPr>
          <w:bCs/>
          <w:iCs/>
          <w:sz w:val="28"/>
          <w:szCs w:val="28"/>
          <w:lang w:val="nl-NL"/>
        </w:rPr>
        <w:t xml:space="preserve">bản thân hoặc kích thước lòng thùng hàng thì không phải thực hiện lập hồ sơ thiết kế </w:t>
      </w:r>
      <w:r w:rsidR="001829E8" w:rsidRPr="00CA17B8">
        <w:rPr>
          <w:bCs/>
          <w:iCs/>
          <w:sz w:val="28"/>
          <w:szCs w:val="28"/>
          <w:lang w:val="nl-NL"/>
        </w:rPr>
        <w:t>xe cơ giới</w:t>
      </w:r>
      <w:r w:rsidRPr="00393243">
        <w:rPr>
          <w:bCs/>
          <w:iCs/>
          <w:sz w:val="28"/>
          <w:szCs w:val="28"/>
          <w:lang w:val="nl-NL"/>
        </w:rPr>
        <w:t xml:space="preserve"> cải tạo và chỉ nghiệm thu </w:t>
      </w:r>
      <w:r w:rsidR="001829E8" w:rsidRPr="00CA17B8">
        <w:rPr>
          <w:bCs/>
          <w:iCs/>
          <w:sz w:val="28"/>
          <w:szCs w:val="28"/>
          <w:lang w:val="nl-NL"/>
        </w:rPr>
        <w:t>xe cơ giới</w:t>
      </w:r>
      <w:r w:rsidRPr="00393243">
        <w:rPr>
          <w:bCs/>
          <w:iCs/>
          <w:sz w:val="28"/>
          <w:szCs w:val="28"/>
          <w:lang w:val="nl-NL"/>
        </w:rPr>
        <w:t xml:space="preserve"> cải tạo để ghi nhận lại theo thực tế nhưng phải phù hợp quy định hiện hành đối với: kích thước lòng thùng hàng và khối lượng bản thân. Khối lượng hàng chuyên chở cho phép tham gia giao thông được tính toán và ghi nhận tương ứng với sự thay đổi của khối lượng bản thân thực tế đã thay đổi. Hồ sơ đề nghị nghiệm thu chỉ bao gồm văn bản đề nghị nghiệm thu </w:t>
      </w:r>
      <w:r w:rsidR="001829E8" w:rsidRPr="00CA17B8">
        <w:rPr>
          <w:bCs/>
          <w:iCs/>
          <w:sz w:val="28"/>
          <w:szCs w:val="28"/>
          <w:lang w:val="nl-NL"/>
        </w:rPr>
        <w:t>xe cơ giới</w:t>
      </w:r>
      <w:r w:rsidRPr="00393243">
        <w:rPr>
          <w:bCs/>
          <w:iCs/>
          <w:sz w:val="28"/>
          <w:szCs w:val="28"/>
          <w:lang w:val="nl-NL"/>
        </w:rPr>
        <w:t xml:space="preserve"> cải tạo theo mẫu quy định tại Phụ lục </w:t>
      </w:r>
      <w:r w:rsidR="0070495A" w:rsidRPr="00393243">
        <w:rPr>
          <w:bCs/>
          <w:iCs/>
          <w:sz w:val="28"/>
          <w:szCs w:val="28"/>
          <w:lang w:val="nl-NL"/>
        </w:rPr>
        <w:t>XX</w:t>
      </w:r>
      <w:r w:rsidR="006F7260">
        <w:rPr>
          <w:bCs/>
          <w:iCs/>
          <w:sz w:val="28"/>
          <w:szCs w:val="28"/>
          <w:lang w:val="nl-NL"/>
        </w:rPr>
        <w:t>X</w:t>
      </w:r>
      <w:r w:rsidRPr="00393243">
        <w:rPr>
          <w:bCs/>
          <w:iCs/>
          <w:sz w:val="28"/>
          <w:szCs w:val="28"/>
          <w:lang w:val="nl-NL"/>
        </w:rPr>
        <w:t xml:space="preserve"> ban hành kèm theo Thông tư này;</w:t>
      </w:r>
    </w:p>
    <w:p w14:paraId="224C1089" w14:textId="77777777" w:rsidR="00A96CB0" w:rsidRPr="00A107C7" w:rsidRDefault="00A96CB0" w:rsidP="00A96CB0">
      <w:pPr>
        <w:spacing w:before="120" w:line="320" w:lineRule="exact"/>
        <w:ind w:firstLine="567"/>
        <w:jc w:val="both"/>
        <w:rPr>
          <w:bCs/>
          <w:iCs/>
          <w:sz w:val="28"/>
          <w:szCs w:val="28"/>
          <w:lang w:val="nl-NL"/>
        </w:rPr>
      </w:pPr>
      <w:r w:rsidRPr="00A96CB0">
        <w:rPr>
          <w:bCs/>
          <w:iCs/>
          <w:sz w:val="28"/>
          <w:szCs w:val="28"/>
          <w:lang w:val="nl-NL"/>
        </w:rPr>
        <w:t xml:space="preserve">b) </w:t>
      </w:r>
      <w:r w:rsidR="00393243" w:rsidRPr="00CA17B8">
        <w:rPr>
          <w:bCs/>
          <w:iCs/>
          <w:sz w:val="28"/>
          <w:szCs w:val="28"/>
          <w:lang w:val="nl-NL"/>
        </w:rPr>
        <w:t>X</w:t>
      </w:r>
      <w:r w:rsidR="001829E8" w:rsidRPr="00CA17B8">
        <w:rPr>
          <w:bCs/>
          <w:iCs/>
          <w:sz w:val="28"/>
          <w:szCs w:val="28"/>
          <w:lang w:val="nl-NL"/>
        </w:rPr>
        <w:t>e cơ giới</w:t>
      </w:r>
      <w:r w:rsidRPr="00393243">
        <w:rPr>
          <w:bCs/>
          <w:iCs/>
          <w:sz w:val="28"/>
          <w:szCs w:val="28"/>
          <w:lang w:val="nl-NL"/>
        </w:rPr>
        <w:t xml:space="preserve"> đang lưu hành có một trong các yếu tố khối lượng bản thân, kết cấu, kích thước thùng hàng, kích thước bao khác với Giấy chứng nhận kiểm định </w:t>
      </w:r>
      <w:r w:rsidR="003A55CD" w:rsidRPr="00393243">
        <w:rPr>
          <w:bCs/>
          <w:iCs/>
          <w:sz w:val="28"/>
          <w:szCs w:val="28"/>
          <w:lang w:val="nl-NL"/>
        </w:rPr>
        <w:t>ATKT &amp; BVMT</w:t>
      </w:r>
      <w:r w:rsidRPr="00393243">
        <w:rPr>
          <w:bCs/>
          <w:iCs/>
          <w:sz w:val="28"/>
          <w:szCs w:val="28"/>
          <w:lang w:val="nl-NL"/>
        </w:rPr>
        <w:t xml:space="preserve"> được cấp lần gần nhất thì phải lập Hồ sơ thiết kế kỹ thuật cải tạo và nghiệm thu </w:t>
      </w:r>
      <w:r w:rsidR="001829E8" w:rsidRPr="00CA17B8">
        <w:rPr>
          <w:bCs/>
          <w:iCs/>
          <w:sz w:val="28"/>
          <w:szCs w:val="28"/>
          <w:lang w:val="nl-NL"/>
        </w:rPr>
        <w:t>xe cơ giới</w:t>
      </w:r>
      <w:r w:rsidRPr="00393243">
        <w:rPr>
          <w:bCs/>
          <w:iCs/>
          <w:sz w:val="28"/>
          <w:szCs w:val="28"/>
          <w:lang w:val="nl-NL"/>
        </w:rPr>
        <w:t xml:space="preserve"> để ghi nhận sự thay đổi. Hồ sơ đề nghị nghiệm thu chỉ bao gồm các tài liệu quy định tại điểm</w:t>
      </w:r>
      <w:r w:rsidRPr="00A96CB0">
        <w:rPr>
          <w:bCs/>
          <w:iCs/>
          <w:sz w:val="28"/>
          <w:szCs w:val="28"/>
          <w:lang w:val="nl-NL"/>
        </w:rPr>
        <w:t xml:space="preserve"> a, điểm b khoản 1 Điều này.</w:t>
      </w:r>
    </w:p>
    <w:p w14:paraId="5B231E0D" w14:textId="77777777" w:rsidR="004A75BE" w:rsidRPr="00A96CB0" w:rsidRDefault="004A75BE" w:rsidP="006F7F79">
      <w:pPr>
        <w:spacing w:before="120" w:line="320" w:lineRule="exact"/>
        <w:ind w:firstLine="567"/>
        <w:jc w:val="both"/>
        <w:rPr>
          <w:b/>
          <w:iCs/>
          <w:sz w:val="28"/>
          <w:szCs w:val="28"/>
          <w:lang w:val="nl-NL"/>
        </w:rPr>
      </w:pPr>
      <w:r w:rsidRPr="00A96CB0">
        <w:rPr>
          <w:b/>
          <w:iCs/>
          <w:sz w:val="28"/>
          <w:szCs w:val="28"/>
          <w:lang w:val="nl-NL"/>
        </w:rPr>
        <w:t xml:space="preserve">Điều </w:t>
      </w:r>
      <w:r w:rsidR="00FC1A34">
        <w:rPr>
          <w:b/>
          <w:iCs/>
          <w:sz w:val="28"/>
          <w:szCs w:val="28"/>
          <w:lang w:val="nl-NL"/>
        </w:rPr>
        <w:t>24</w:t>
      </w:r>
      <w:r w:rsidRPr="00A96CB0">
        <w:rPr>
          <w:b/>
          <w:iCs/>
          <w:sz w:val="28"/>
          <w:szCs w:val="28"/>
          <w:lang w:val="nl-NL"/>
        </w:rPr>
        <w:t>. Cấp Giấy chứng nhận cải tạo</w:t>
      </w:r>
    </w:p>
    <w:p w14:paraId="6D44C118" w14:textId="77777777" w:rsidR="00A96CB0" w:rsidRPr="00393243" w:rsidRDefault="00A96CB0" w:rsidP="00A96CB0">
      <w:pPr>
        <w:spacing w:before="120" w:line="320" w:lineRule="exact"/>
        <w:ind w:firstLine="567"/>
        <w:jc w:val="both"/>
        <w:rPr>
          <w:bCs/>
          <w:iCs/>
          <w:sz w:val="28"/>
          <w:szCs w:val="28"/>
          <w:lang w:val="nl-NL"/>
        </w:rPr>
      </w:pPr>
      <w:r w:rsidRPr="00A96CB0">
        <w:rPr>
          <w:bCs/>
          <w:iCs/>
          <w:sz w:val="28"/>
          <w:szCs w:val="28"/>
          <w:lang w:val="nl-NL"/>
        </w:rPr>
        <w:t xml:space="preserve">1. </w:t>
      </w:r>
      <w:r w:rsidR="001829E8" w:rsidRPr="00CA17B8">
        <w:rPr>
          <w:bCs/>
          <w:iCs/>
          <w:sz w:val="28"/>
          <w:szCs w:val="28"/>
          <w:lang w:val="nl-NL"/>
        </w:rPr>
        <w:t>Xe cơ giới</w:t>
      </w:r>
      <w:r w:rsidRPr="00393243">
        <w:rPr>
          <w:bCs/>
          <w:iCs/>
          <w:sz w:val="28"/>
          <w:szCs w:val="28"/>
          <w:lang w:val="nl-NL"/>
        </w:rPr>
        <w:t xml:space="preserve"> sau cải tạo phải được thực hiện nghiệm thu và kiểm định theo quy định tại Phụ lục </w:t>
      </w:r>
      <w:r w:rsidR="0070495A" w:rsidRPr="00393243">
        <w:rPr>
          <w:bCs/>
          <w:iCs/>
          <w:sz w:val="28"/>
          <w:szCs w:val="28"/>
          <w:lang w:val="nl-NL"/>
        </w:rPr>
        <w:t>XX</w:t>
      </w:r>
      <w:r w:rsidRPr="00393243">
        <w:rPr>
          <w:bCs/>
          <w:iCs/>
          <w:sz w:val="28"/>
          <w:szCs w:val="28"/>
          <w:lang w:val="nl-NL"/>
        </w:rPr>
        <w:t>V</w:t>
      </w:r>
      <w:r w:rsidR="006F7260">
        <w:rPr>
          <w:bCs/>
          <w:iCs/>
          <w:sz w:val="28"/>
          <w:szCs w:val="28"/>
          <w:lang w:val="nl-NL"/>
        </w:rPr>
        <w:t>III</w:t>
      </w:r>
      <w:r w:rsidRPr="00393243">
        <w:rPr>
          <w:bCs/>
          <w:iCs/>
          <w:sz w:val="28"/>
          <w:szCs w:val="28"/>
          <w:lang w:val="nl-NL"/>
        </w:rPr>
        <w:t xml:space="preserve"> ban hành theo Thông tư này, nếu kết quả đạt yêu cầu thì được cấp Giấy chứng nhận cải tạo gồm 02 liên để làm thủ tục kiểm định và cấp cho chủ xe để làm thủ tục cấp đổi chứng nhận đăng ký xe, đồng thời được cấp Giấy chứng nhận kiểm định, Tem kiểm định </w:t>
      </w:r>
      <w:r w:rsidR="003A55CD" w:rsidRPr="00393243">
        <w:rPr>
          <w:bCs/>
          <w:iCs/>
          <w:sz w:val="28"/>
          <w:szCs w:val="28"/>
          <w:lang w:val="nl-NL"/>
        </w:rPr>
        <w:t>ATKT &amp; BVMT</w:t>
      </w:r>
      <w:r w:rsidRPr="00393243">
        <w:rPr>
          <w:bCs/>
          <w:iCs/>
          <w:sz w:val="28"/>
          <w:szCs w:val="28"/>
          <w:lang w:val="nl-NL"/>
        </w:rPr>
        <w:t xml:space="preserve"> phương tiện giao thông cơ giới đường bộ theo quy định.</w:t>
      </w:r>
    </w:p>
    <w:p w14:paraId="01B0B6E6" w14:textId="77777777" w:rsidR="00A96CB0" w:rsidRPr="00A96CB0" w:rsidRDefault="00A96CB0" w:rsidP="00A96CB0">
      <w:pPr>
        <w:spacing w:before="120" w:line="320" w:lineRule="exact"/>
        <w:ind w:firstLine="567"/>
        <w:jc w:val="both"/>
        <w:rPr>
          <w:bCs/>
          <w:iCs/>
          <w:sz w:val="28"/>
          <w:szCs w:val="28"/>
          <w:lang w:val="nl-NL"/>
        </w:rPr>
      </w:pPr>
      <w:r w:rsidRPr="00393243">
        <w:rPr>
          <w:bCs/>
          <w:iCs/>
          <w:sz w:val="28"/>
          <w:szCs w:val="28"/>
          <w:lang w:val="nl-NL"/>
        </w:rPr>
        <w:t>2. Trường hợp</w:t>
      </w:r>
      <w:r w:rsidR="00C32ABB" w:rsidRPr="00393243">
        <w:rPr>
          <w:bCs/>
          <w:iCs/>
          <w:sz w:val="28"/>
          <w:szCs w:val="28"/>
          <w:lang w:val="nl-NL"/>
        </w:rPr>
        <w:t xml:space="preserve"> </w:t>
      </w:r>
      <w:r w:rsidR="001829E8" w:rsidRPr="00CA17B8">
        <w:rPr>
          <w:bCs/>
          <w:iCs/>
          <w:sz w:val="28"/>
          <w:szCs w:val="28"/>
          <w:lang w:val="nl-NL"/>
        </w:rPr>
        <w:t>xe cơ giới</w:t>
      </w:r>
      <w:r w:rsidRPr="00393243">
        <w:rPr>
          <w:bCs/>
          <w:iCs/>
          <w:sz w:val="28"/>
          <w:szCs w:val="28"/>
          <w:lang w:val="nl-NL"/>
        </w:rPr>
        <w:t xml:space="preserve"> thực hiện kiểm định ở </w:t>
      </w:r>
      <w:r w:rsidR="00C32ABB" w:rsidRPr="00393243">
        <w:rPr>
          <w:bCs/>
          <w:iCs/>
          <w:sz w:val="28"/>
          <w:szCs w:val="28"/>
          <w:lang w:val="nl-NL"/>
        </w:rPr>
        <w:t xml:space="preserve">các </w:t>
      </w:r>
      <w:r w:rsidRPr="00393243">
        <w:rPr>
          <w:bCs/>
          <w:iCs/>
          <w:sz w:val="28"/>
          <w:szCs w:val="28"/>
          <w:lang w:val="nl-NL"/>
        </w:rPr>
        <w:t>lần</w:t>
      </w:r>
      <w:r w:rsidRPr="00A96CB0">
        <w:rPr>
          <w:bCs/>
          <w:iCs/>
          <w:sz w:val="28"/>
          <w:szCs w:val="28"/>
          <w:lang w:val="nl-NL"/>
        </w:rPr>
        <w:t xml:space="preserve"> kiểm định tiếp theo kể từ thời điểm nghiệm thu đạt yêu cầu, nếu chủ </w:t>
      </w:r>
      <w:r w:rsidR="00393243">
        <w:rPr>
          <w:bCs/>
          <w:iCs/>
          <w:sz w:val="28"/>
          <w:szCs w:val="28"/>
          <w:lang w:val="nl-NL"/>
        </w:rPr>
        <w:t>xe</w:t>
      </w:r>
      <w:r w:rsidRPr="00A96CB0">
        <w:rPr>
          <w:bCs/>
          <w:iCs/>
          <w:sz w:val="28"/>
          <w:szCs w:val="28"/>
          <w:lang w:val="nl-NL"/>
        </w:rPr>
        <w:t xml:space="preserve"> chưa thực hiện việc cấp đổi chứng nhận đăng ký xe theo quy định thì </w:t>
      </w:r>
      <w:r w:rsidR="009E32A4">
        <w:rPr>
          <w:bCs/>
          <w:iCs/>
          <w:sz w:val="28"/>
          <w:szCs w:val="28"/>
          <w:lang w:val="nl-NL"/>
        </w:rPr>
        <w:t>cơ sở đăng kiểm</w:t>
      </w:r>
      <w:r w:rsidRPr="00A96CB0">
        <w:rPr>
          <w:bCs/>
          <w:iCs/>
          <w:sz w:val="28"/>
          <w:szCs w:val="28"/>
          <w:lang w:val="nl-NL"/>
        </w:rPr>
        <w:t xml:space="preserve"> </w:t>
      </w:r>
      <w:r w:rsidR="001829E8">
        <w:rPr>
          <w:bCs/>
          <w:iCs/>
          <w:sz w:val="28"/>
          <w:szCs w:val="28"/>
          <w:lang w:val="nl-NL"/>
        </w:rPr>
        <w:t>xe cơ giới</w:t>
      </w:r>
      <w:r w:rsidRPr="00A96CB0">
        <w:rPr>
          <w:bCs/>
          <w:iCs/>
          <w:sz w:val="28"/>
          <w:szCs w:val="28"/>
          <w:lang w:val="nl-NL"/>
        </w:rPr>
        <w:t xml:space="preserve"> từ chối việc kiểm định.  </w:t>
      </w:r>
    </w:p>
    <w:p w14:paraId="73654EB9" w14:textId="77777777" w:rsidR="00A96CB0" w:rsidRPr="00CA17B8" w:rsidRDefault="00A96CB0" w:rsidP="00A96CB0">
      <w:pPr>
        <w:spacing w:before="120" w:line="320" w:lineRule="exact"/>
        <w:ind w:firstLine="567"/>
        <w:jc w:val="both"/>
        <w:rPr>
          <w:bCs/>
          <w:iCs/>
          <w:sz w:val="28"/>
          <w:szCs w:val="28"/>
          <w:lang w:val="nl-NL"/>
        </w:rPr>
      </w:pPr>
      <w:r w:rsidRPr="00A96CB0">
        <w:rPr>
          <w:bCs/>
          <w:iCs/>
          <w:sz w:val="28"/>
          <w:szCs w:val="28"/>
          <w:lang w:val="nl-NL"/>
        </w:rPr>
        <w:t>3. Trường hợp Giấy chứng nhận cải tạo bị mất,</w:t>
      </w:r>
      <w:r w:rsidR="00DC11BC">
        <w:rPr>
          <w:bCs/>
          <w:iCs/>
          <w:sz w:val="28"/>
          <w:szCs w:val="28"/>
          <w:lang w:val="nl-NL"/>
        </w:rPr>
        <w:t xml:space="preserve"> hỏng</w:t>
      </w:r>
      <w:r w:rsidR="00916C7B">
        <w:rPr>
          <w:bCs/>
          <w:iCs/>
          <w:sz w:val="28"/>
          <w:szCs w:val="28"/>
          <w:lang w:val="nl-NL"/>
        </w:rPr>
        <w:t xml:space="preserve"> </w:t>
      </w:r>
      <w:r w:rsidR="007B2183">
        <w:rPr>
          <w:bCs/>
          <w:iCs/>
          <w:sz w:val="28"/>
          <w:szCs w:val="28"/>
          <w:lang w:val="nl-NL"/>
        </w:rPr>
        <w:t>c</w:t>
      </w:r>
      <w:r w:rsidR="007B2183" w:rsidRPr="00610DE9">
        <w:rPr>
          <w:bCs/>
          <w:iCs/>
          <w:sz w:val="28"/>
          <w:szCs w:val="28"/>
          <w:lang w:val="vi-VN"/>
        </w:rPr>
        <w:t>hủ xe mang giấy tờ xe theo quy định tại điểm a khoản 1 Điều 6 Thông tư này đến cơ sở đăng kiểm</w:t>
      </w:r>
      <w:r w:rsidR="00364CE0" w:rsidRPr="00CA17B8">
        <w:rPr>
          <w:bCs/>
          <w:iCs/>
          <w:sz w:val="28"/>
          <w:szCs w:val="28"/>
          <w:lang w:val="nl-NL"/>
        </w:rPr>
        <w:t xml:space="preserve"> nghiệm thu</w:t>
      </w:r>
      <w:r w:rsidR="007B2183" w:rsidRPr="00610DE9">
        <w:rPr>
          <w:bCs/>
          <w:iCs/>
          <w:sz w:val="28"/>
          <w:szCs w:val="28"/>
          <w:lang w:val="vi-VN"/>
        </w:rPr>
        <w:t xml:space="preserve"> để làm thủ tục thông báo mất theo mẫu quy định tại Phụ lục </w:t>
      </w:r>
      <w:r w:rsidR="007B2183" w:rsidRPr="00CA17B8">
        <w:rPr>
          <w:bCs/>
          <w:iCs/>
          <w:sz w:val="28"/>
          <w:szCs w:val="28"/>
          <w:lang w:val="nl-NL"/>
        </w:rPr>
        <w:t>XXX</w:t>
      </w:r>
      <w:r w:rsidR="007B2183" w:rsidRPr="00610DE9">
        <w:rPr>
          <w:bCs/>
          <w:iCs/>
          <w:sz w:val="28"/>
          <w:szCs w:val="28"/>
          <w:lang w:val="vi-VN"/>
        </w:rPr>
        <w:t>I</w:t>
      </w:r>
      <w:r w:rsidR="006F7260" w:rsidRPr="00CA17B8">
        <w:rPr>
          <w:bCs/>
          <w:iCs/>
          <w:sz w:val="28"/>
          <w:szCs w:val="28"/>
          <w:lang w:val="nl-NL"/>
        </w:rPr>
        <w:t>V</w:t>
      </w:r>
      <w:r w:rsidR="00364CE0" w:rsidRPr="00CA17B8">
        <w:rPr>
          <w:bCs/>
          <w:iCs/>
          <w:sz w:val="28"/>
          <w:szCs w:val="28"/>
          <w:lang w:val="nl-NL"/>
        </w:rPr>
        <w:t xml:space="preserve"> </w:t>
      </w:r>
      <w:r w:rsidR="007B2183" w:rsidRPr="00610DE9">
        <w:rPr>
          <w:bCs/>
          <w:iCs/>
          <w:sz w:val="28"/>
          <w:szCs w:val="28"/>
          <w:lang w:val="vi-VN"/>
        </w:rPr>
        <w:t xml:space="preserve">ban hành kèm theo Thông tư này để được cấp lại Giấy chứng nhận </w:t>
      </w:r>
      <w:r w:rsidR="007B2183" w:rsidRPr="00CA17B8">
        <w:rPr>
          <w:bCs/>
          <w:iCs/>
          <w:sz w:val="28"/>
          <w:szCs w:val="28"/>
          <w:lang w:val="nl-NL"/>
        </w:rPr>
        <w:t>cải tạo</w:t>
      </w:r>
      <w:r w:rsidR="007B2183" w:rsidRPr="00610DE9">
        <w:rPr>
          <w:bCs/>
          <w:iCs/>
          <w:sz w:val="28"/>
          <w:szCs w:val="28"/>
          <w:lang w:val="vi-VN"/>
        </w:rPr>
        <w:t xml:space="preserve"> đã mất trong 01 ngày làm việc</w:t>
      </w:r>
      <w:r w:rsidR="00364CE0" w:rsidRPr="00CA17B8">
        <w:rPr>
          <w:bCs/>
          <w:iCs/>
          <w:sz w:val="28"/>
          <w:szCs w:val="28"/>
          <w:lang w:val="nl-NL"/>
        </w:rPr>
        <w:t>.</w:t>
      </w:r>
    </w:p>
    <w:p w14:paraId="1089FFC1" w14:textId="77777777" w:rsidR="004A1C35" w:rsidRPr="00CA17B8" w:rsidRDefault="000D678E" w:rsidP="00A96CB0">
      <w:pPr>
        <w:spacing w:before="120" w:line="320" w:lineRule="exact"/>
        <w:ind w:firstLine="567"/>
        <w:jc w:val="both"/>
        <w:rPr>
          <w:bCs/>
          <w:iCs/>
          <w:sz w:val="28"/>
          <w:szCs w:val="28"/>
          <w:lang w:val="nl-NL"/>
        </w:rPr>
      </w:pPr>
      <w:r w:rsidRPr="00C538F6">
        <w:rPr>
          <w:bCs/>
          <w:iCs/>
          <w:sz w:val="28"/>
          <w:szCs w:val="28"/>
          <w:lang w:val="vi-VN"/>
        </w:rPr>
        <w:t xml:space="preserve">4. </w:t>
      </w:r>
      <w:r w:rsidR="004A1C35" w:rsidRPr="00CA17B8">
        <w:rPr>
          <w:bCs/>
          <w:iCs/>
          <w:sz w:val="28"/>
          <w:szCs w:val="28"/>
          <w:lang w:val="nl-NL"/>
        </w:rPr>
        <w:t>Khi</w:t>
      </w:r>
      <w:r w:rsidRPr="00303F92">
        <w:rPr>
          <w:bCs/>
          <w:iCs/>
          <w:sz w:val="28"/>
          <w:szCs w:val="28"/>
          <w:lang w:val="vi-VN"/>
        </w:rPr>
        <w:t xml:space="preserve"> chủ </w:t>
      </w:r>
      <w:r w:rsidR="0020592D" w:rsidRPr="00303F92">
        <w:rPr>
          <w:bCs/>
          <w:iCs/>
          <w:sz w:val="28"/>
          <w:szCs w:val="28"/>
          <w:lang w:val="vi-VN"/>
        </w:rPr>
        <w:t xml:space="preserve">xe </w:t>
      </w:r>
      <w:r w:rsidRPr="00303F92">
        <w:rPr>
          <w:bCs/>
          <w:iCs/>
          <w:sz w:val="28"/>
          <w:szCs w:val="28"/>
          <w:lang w:val="vi-VN"/>
        </w:rPr>
        <w:t>có nhu cầu nghiệm thu lại nội dung</w:t>
      </w:r>
      <w:r w:rsidR="0020592D" w:rsidRPr="00303F92">
        <w:rPr>
          <w:bCs/>
          <w:iCs/>
          <w:sz w:val="28"/>
          <w:szCs w:val="28"/>
          <w:lang w:val="vi-VN"/>
        </w:rPr>
        <w:t xml:space="preserve"> đã</w:t>
      </w:r>
      <w:r w:rsidRPr="00303F92">
        <w:rPr>
          <w:bCs/>
          <w:iCs/>
          <w:sz w:val="28"/>
          <w:szCs w:val="28"/>
          <w:lang w:val="vi-VN"/>
        </w:rPr>
        <w:t xml:space="preserve"> cải tạo</w:t>
      </w:r>
      <w:r w:rsidR="004A1C35" w:rsidRPr="00CA17B8">
        <w:rPr>
          <w:bCs/>
          <w:iCs/>
          <w:sz w:val="28"/>
          <w:szCs w:val="28"/>
          <w:lang w:val="nl-NL"/>
        </w:rPr>
        <w:t>:</w:t>
      </w:r>
    </w:p>
    <w:p w14:paraId="192552ED" w14:textId="77777777" w:rsidR="004A1C35" w:rsidRPr="00CA17B8" w:rsidRDefault="004A1C35" w:rsidP="00A96CB0">
      <w:pPr>
        <w:spacing w:before="120" w:line="320" w:lineRule="exact"/>
        <w:ind w:firstLine="567"/>
        <w:jc w:val="both"/>
        <w:rPr>
          <w:bCs/>
          <w:iCs/>
          <w:sz w:val="28"/>
          <w:szCs w:val="28"/>
          <w:lang w:val="nl-NL"/>
        </w:rPr>
      </w:pPr>
      <w:r w:rsidRPr="00CA17B8">
        <w:rPr>
          <w:bCs/>
          <w:iCs/>
          <w:sz w:val="28"/>
          <w:szCs w:val="28"/>
          <w:lang w:val="nl-NL"/>
        </w:rPr>
        <w:t xml:space="preserve">- Trường hợp thuộc đối tượng theo Điều 21 thì chủ </w:t>
      </w:r>
      <w:r w:rsidRPr="00303F92">
        <w:rPr>
          <w:bCs/>
          <w:iCs/>
          <w:sz w:val="28"/>
          <w:szCs w:val="28"/>
          <w:lang w:val="vi-VN"/>
        </w:rPr>
        <w:t xml:space="preserve">xe </w:t>
      </w:r>
      <w:r w:rsidRPr="00CA17B8">
        <w:rPr>
          <w:bCs/>
          <w:iCs/>
          <w:sz w:val="28"/>
          <w:szCs w:val="28"/>
          <w:lang w:val="nl-NL"/>
        </w:rPr>
        <w:t xml:space="preserve">đưa xe </w:t>
      </w:r>
      <w:r w:rsidRPr="00303F92">
        <w:rPr>
          <w:bCs/>
          <w:iCs/>
          <w:sz w:val="28"/>
          <w:szCs w:val="28"/>
          <w:lang w:val="vi-VN"/>
        </w:rPr>
        <w:t>đến cơ sở đăng kiểm</w:t>
      </w:r>
      <w:r w:rsidRPr="00CA17B8">
        <w:rPr>
          <w:bCs/>
          <w:iCs/>
          <w:sz w:val="28"/>
          <w:szCs w:val="28"/>
          <w:lang w:val="nl-NL"/>
        </w:rPr>
        <w:t xml:space="preserve"> và</w:t>
      </w:r>
      <w:r w:rsidRPr="00303F92">
        <w:rPr>
          <w:bCs/>
          <w:iCs/>
          <w:sz w:val="28"/>
          <w:szCs w:val="28"/>
          <w:lang w:val="vi-VN"/>
        </w:rPr>
        <w:t xml:space="preserve"> nộp </w:t>
      </w:r>
      <w:r w:rsidRPr="00303F92">
        <w:rPr>
          <w:bCs/>
          <w:iCs/>
          <w:sz w:val="28"/>
          <w:szCs w:val="28"/>
          <w:lang w:val="nl-NL"/>
        </w:rPr>
        <w:t xml:space="preserve">Văn bản đề nghị nghiệm thu </w:t>
      </w:r>
      <w:r w:rsidRPr="00CA17B8">
        <w:rPr>
          <w:bCs/>
          <w:iCs/>
          <w:sz w:val="28"/>
          <w:szCs w:val="28"/>
          <w:lang w:val="nl-NL"/>
        </w:rPr>
        <w:t>xe cơ giới</w:t>
      </w:r>
      <w:r w:rsidRPr="00303F92">
        <w:rPr>
          <w:bCs/>
          <w:iCs/>
          <w:sz w:val="28"/>
          <w:szCs w:val="28"/>
          <w:lang w:val="nl-NL"/>
        </w:rPr>
        <w:t xml:space="preserve"> cải tạo theo mẫu quy định tại Phụ lục XXX ban hành kèm theo Thông tư này</w:t>
      </w:r>
      <w:r w:rsidRPr="00CA17B8">
        <w:rPr>
          <w:bCs/>
          <w:iCs/>
          <w:sz w:val="28"/>
          <w:szCs w:val="28"/>
          <w:lang w:val="nl-NL"/>
        </w:rPr>
        <w:t>.</w:t>
      </w:r>
    </w:p>
    <w:p w14:paraId="47EB1056" w14:textId="77777777" w:rsidR="000D678E" w:rsidRPr="00CA17B8" w:rsidRDefault="004A1C35" w:rsidP="00A96CB0">
      <w:pPr>
        <w:spacing w:before="120" w:line="320" w:lineRule="exact"/>
        <w:ind w:firstLine="567"/>
        <w:jc w:val="both"/>
        <w:rPr>
          <w:bCs/>
          <w:iCs/>
          <w:sz w:val="28"/>
          <w:szCs w:val="28"/>
          <w:lang w:val="nl-NL"/>
        </w:rPr>
      </w:pPr>
      <w:r w:rsidRPr="00CA17B8">
        <w:rPr>
          <w:bCs/>
          <w:iCs/>
          <w:sz w:val="28"/>
          <w:szCs w:val="28"/>
          <w:lang w:val="nl-NL"/>
        </w:rPr>
        <w:t>- Các trường hợp khác c</w:t>
      </w:r>
      <w:r w:rsidR="0020592D" w:rsidRPr="00303F92">
        <w:rPr>
          <w:bCs/>
          <w:iCs/>
          <w:sz w:val="28"/>
          <w:szCs w:val="28"/>
          <w:lang w:val="vi-VN"/>
        </w:rPr>
        <w:t xml:space="preserve">hủ xe </w:t>
      </w:r>
      <w:r w:rsidR="00A551F2" w:rsidRPr="00CA17B8">
        <w:rPr>
          <w:bCs/>
          <w:iCs/>
          <w:sz w:val="28"/>
          <w:szCs w:val="28"/>
          <w:lang w:val="nl-NL"/>
        </w:rPr>
        <w:t xml:space="preserve">đưa xe </w:t>
      </w:r>
      <w:r w:rsidR="0020592D" w:rsidRPr="00303F92">
        <w:rPr>
          <w:bCs/>
          <w:iCs/>
          <w:sz w:val="28"/>
          <w:szCs w:val="28"/>
          <w:lang w:val="vi-VN"/>
        </w:rPr>
        <w:t>đến cơ sở đăng kiểm đã nghiệm thu</w:t>
      </w:r>
      <w:r w:rsidR="00A551F2" w:rsidRPr="00CA17B8">
        <w:rPr>
          <w:bCs/>
          <w:iCs/>
          <w:sz w:val="28"/>
          <w:szCs w:val="28"/>
          <w:lang w:val="nl-NL"/>
        </w:rPr>
        <w:t xml:space="preserve"> và</w:t>
      </w:r>
      <w:r w:rsidR="0020592D" w:rsidRPr="00303F92">
        <w:rPr>
          <w:bCs/>
          <w:iCs/>
          <w:sz w:val="28"/>
          <w:szCs w:val="28"/>
          <w:lang w:val="vi-VN"/>
        </w:rPr>
        <w:t xml:space="preserve"> nộp </w:t>
      </w:r>
      <w:r w:rsidR="0020592D" w:rsidRPr="00303F92">
        <w:rPr>
          <w:bCs/>
          <w:iCs/>
          <w:sz w:val="28"/>
          <w:szCs w:val="28"/>
          <w:lang w:val="nl-NL"/>
        </w:rPr>
        <w:t xml:space="preserve">Văn bản đề nghị nghiệm thu </w:t>
      </w:r>
      <w:r w:rsidR="001829E8" w:rsidRPr="00CA17B8">
        <w:rPr>
          <w:bCs/>
          <w:iCs/>
          <w:sz w:val="28"/>
          <w:szCs w:val="28"/>
          <w:lang w:val="nl-NL"/>
        </w:rPr>
        <w:t>xe cơ giới</w:t>
      </w:r>
      <w:r w:rsidR="0020592D" w:rsidRPr="00303F92">
        <w:rPr>
          <w:bCs/>
          <w:iCs/>
          <w:sz w:val="28"/>
          <w:szCs w:val="28"/>
          <w:lang w:val="nl-NL"/>
        </w:rPr>
        <w:t xml:space="preserve"> cải tạo theo mẫu quy định tại Phụ lục XX</w:t>
      </w:r>
      <w:r w:rsidR="000F72FA" w:rsidRPr="00303F92">
        <w:rPr>
          <w:bCs/>
          <w:iCs/>
          <w:sz w:val="28"/>
          <w:szCs w:val="28"/>
          <w:lang w:val="nl-NL"/>
        </w:rPr>
        <w:t>X</w:t>
      </w:r>
      <w:r w:rsidR="0020592D" w:rsidRPr="00303F92">
        <w:rPr>
          <w:bCs/>
          <w:iCs/>
          <w:sz w:val="28"/>
          <w:szCs w:val="28"/>
          <w:lang w:val="nl-NL"/>
        </w:rPr>
        <w:t xml:space="preserve"> ban hành kèm theo Thông tư này</w:t>
      </w:r>
      <w:r w:rsidR="00A551F2" w:rsidRPr="00CA17B8">
        <w:rPr>
          <w:bCs/>
          <w:iCs/>
          <w:sz w:val="28"/>
          <w:szCs w:val="28"/>
          <w:lang w:val="nl-NL"/>
        </w:rPr>
        <w:t>.</w:t>
      </w:r>
    </w:p>
    <w:p w14:paraId="1FDE7C99" w14:textId="77777777" w:rsidR="00A96CB0" w:rsidRDefault="000D678E" w:rsidP="00A96CB0">
      <w:pPr>
        <w:spacing w:before="120" w:line="320" w:lineRule="exact"/>
        <w:ind w:firstLine="567"/>
        <w:jc w:val="both"/>
        <w:rPr>
          <w:bCs/>
          <w:iCs/>
          <w:sz w:val="28"/>
          <w:szCs w:val="28"/>
          <w:lang w:val="nl-NL"/>
        </w:rPr>
      </w:pPr>
      <w:r>
        <w:rPr>
          <w:bCs/>
          <w:iCs/>
          <w:sz w:val="28"/>
          <w:szCs w:val="28"/>
          <w:lang w:val="nl-NL"/>
        </w:rPr>
        <w:t>5</w:t>
      </w:r>
      <w:r w:rsidR="00A96CB0" w:rsidRPr="00A96CB0">
        <w:rPr>
          <w:bCs/>
          <w:iCs/>
          <w:sz w:val="28"/>
          <w:szCs w:val="28"/>
          <w:lang w:val="nl-NL"/>
        </w:rPr>
        <w:t xml:space="preserve">. Giấy chứng nhận cải tạo được in từ Chương trình phần mềm quản lý công tác cải tạo </w:t>
      </w:r>
      <w:r w:rsidR="001829E8">
        <w:rPr>
          <w:bCs/>
          <w:iCs/>
          <w:sz w:val="28"/>
          <w:szCs w:val="28"/>
          <w:lang w:val="nl-NL"/>
        </w:rPr>
        <w:t>xe cơ giới</w:t>
      </w:r>
      <w:r w:rsidR="00AE2500">
        <w:rPr>
          <w:bCs/>
          <w:iCs/>
          <w:sz w:val="28"/>
          <w:szCs w:val="28"/>
          <w:lang w:val="nl-NL"/>
        </w:rPr>
        <w:t>.</w:t>
      </w:r>
    </w:p>
    <w:p w14:paraId="355ECCC1" w14:textId="77777777" w:rsidR="00D106DF" w:rsidRDefault="00D106DF" w:rsidP="00A96CB0">
      <w:pPr>
        <w:spacing w:before="120" w:line="320" w:lineRule="exact"/>
        <w:ind w:firstLine="567"/>
        <w:jc w:val="both"/>
        <w:rPr>
          <w:b/>
          <w:bCs/>
          <w:iCs/>
          <w:sz w:val="28"/>
          <w:szCs w:val="28"/>
          <w:lang w:val="nl-NL"/>
        </w:rPr>
      </w:pPr>
      <w:r w:rsidRPr="00D106DF">
        <w:rPr>
          <w:b/>
          <w:bCs/>
          <w:iCs/>
          <w:sz w:val="28"/>
          <w:szCs w:val="28"/>
          <w:lang w:val="nl-NL"/>
        </w:rPr>
        <w:t>Điều 2</w:t>
      </w:r>
      <w:r w:rsidR="00FC1A34">
        <w:rPr>
          <w:b/>
          <w:bCs/>
          <w:iCs/>
          <w:sz w:val="28"/>
          <w:szCs w:val="28"/>
          <w:lang w:val="nl-NL"/>
        </w:rPr>
        <w:t>5</w:t>
      </w:r>
      <w:r w:rsidRPr="00D106DF">
        <w:rPr>
          <w:b/>
          <w:bCs/>
          <w:iCs/>
          <w:sz w:val="28"/>
          <w:szCs w:val="28"/>
          <w:lang w:val="nl-NL"/>
        </w:rPr>
        <w:t>. Lưu trữ hồ sơ</w:t>
      </w:r>
    </w:p>
    <w:p w14:paraId="10E1D36B" w14:textId="77777777" w:rsidR="00D106DF" w:rsidRPr="00D106DF" w:rsidRDefault="00D106DF" w:rsidP="00D106DF">
      <w:pPr>
        <w:spacing w:before="120" w:line="320" w:lineRule="exact"/>
        <w:ind w:firstLine="567"/>
        <w:jc w:val="both"/>
        <w:rPr>
          <w:bCs/>
          <w:iCs/>
          <w:sz w:val="28"/>
          <w:szCs w:val="28"/>
          <w:lang w:val="nl-NL"/>
        </w:rPr>
      </w:pPr>
      <w:r w:rsidRPr="00D106DF">
        <w:rPr>
          <w:b/>
          <w:bCs/>
          <w:iCs/>
          <w:sz w:val="28"/>
          <w:szCs w:val="28"/>
          <w:lang w:val="nl-NL"/>
        </w:rPr>
        <w:t xml:space="preserve"> </w:t>
      </w:r>
      <w:r w:rsidRPr="00D106DF">
        <w:rPr>
          <w:bCs/>
          <w:iCs/>
          <w:sz w:val="28"/>
          <w:szCs w:val="28"/>
          <w:lang w:val="nl-NL"/>
        </w:rPr>
        <w:t>Hồ sơ nghiệm thu được lưu trữ tại cơ quan nghiệm thu và được hủy sau 20 năm, trừ bản sao Giấy chứng nhận cải tạo. Việc lưu trữ Hồ sơ nghiệm thu bao gồm các thành phần sau:</w:t>
      </w:r>
    </w:p>
    <w:p w14:paraId="42787867" w14:textId="77777777" w:rsidR="00D106DF" w:rsidRPr="00D106DF" w:rsidRDefault="00D106DF" w:rsidP="00D106DF">
      <w:pPr>
        <w:spacing w:before="120" w:line="320" w:lineRule="exact"/>
        <w:ind w:firstLine="567"/>
        <w:jc w:val="both"/>
        <w:rPr>
          <w:bCs/>
          <w:iCs/>
          <w:sz w:val="28"/>
          <w:szCs w:val="28"/>
          <w:lang w:val="nl-NL"/>
        </w:rPr>
      </w:pPr>
      <w:r>
        <w:rPr>
          <w:bCs/>
          <w:iCs/>
          <w:sz w:val="28"/>
          <w:szCs w:val="28"/>
          <w:lang w:val="nl-NL"/>
        </w:rPr>
        <w:t>1</w:t>
      </w:r>
      <w:r w:rsidRPr="00D106DF">
        <w:rPr>
          <w:bCs/>
          <w:iCs/>
          <w:sz w:val="28"/>
          <w:szCs w:val="28"/>
          <w:lang w:val="nl-NL"/>
        </w:rPr>
        <w:t>) Bản sao Liên 2 của Giấy chứng nhận cải tạo;</w:t>
      </w:r>
    </w:p>
    <w:p w14:paraId="22AFDAAA" w14:textId="77777777" w:rsidR="00D106DF" w:rsidRPr="00D106DF" w:rsidRDefault="00D106DF" w:rsidP="00D106DF">
      <w:pPr>
        <w:spacing w:before="120" w:line="320" w:lineRule="exact"/>
        <w:ind w:firstLine="567"/>
        <w:jc w:val="both"/>
        <w:rPr>
          <w:bCs/>
          <w:iCs/>
          <w:sz w:val="28"/>
          <w:szCs w:val="28"/>
          <w:lang w:val="nl-NL"/>
        </w:rPr>
      </w:pPr>
      <w:r>
        <w:rPr>
          <w:bCs/>
          <w:iCs/>
          <w:sz w:val="28"/>
          <w:szCs w:val="28"/>
          <w:lang w:val="nl-NL"/>
        </w:rPr>
        <w:t>2</w:t>
      </w:r>
      <w:r w:rsidRPr="00D106DF">
        <w:rPr>
          <w:bCs/>
          <w:iCs/>
          <w:sz w:val="28"/>
          <w:szCs w:val="28"/>
          <w:lang w:val="nl-NL"/>
        </w:rPr>
        <w:t xml:space="preserve">) Biên bản kiểm tra </w:t>
      </w:r>
      <w:r w:rsidR="003A55CD">
        <w:rPr>
          <w:bCs/>
          <w:iCs/>
          <w:sz w:val="28"/>
          <w:szCs w:val="28"/>
          <w:lang w:val="nl-NL"/>
        </w:rPr>
        <w:t>ATKT &amp; BVMT</w:t>
      </w:r>
      <w:r w:rsidRPr="00D106DF">
        <w:rPr>
          <w:bCs/>
          <w:iCs/>
          <w:sz w:val="28"/>
          <w:szCs w:val="28"/>
          <w:lang w:val="nl-NL"/>
        </w:rPr>
        <w:t xml:space="preserve"> </w:t>
      </w:r>
      <w:r w:rsidR="001829E8">
        <w:rPr>
          <w:bCs/>
          <w:iCs/>
          <w:sz w:val="28"/>
          <w:szCs w:val="28"/>
          <w:lang w:val="nl-NL"/>
        </w:rPr>
        <w:t>xe cơ giới</w:t>
      </w:r>
      <w:r w:rsidRPr="00D106DF">
        <w:rPr>
          <w:bCs/>
          <w:iCs/>
          <w:sz w:val="28"/>
          <w:szCs w:val="28"/>
          <w:lang w:val="nl-NL"/>
        </w:rPr>
        <w:t xml:space="preserve"> cải tạo;</w:t>
      </w:r>
    </w:p>
    <w:p w14:paraId="4F647E07" w14:textId="77777777" w:rsidR="00D106DF" w:rsidRPr="00D106DF" w:rsidRDefault="00D106DF" w:rsidP="00D106DF">
      <w:pPr>
        <w:spacing w:before="120" w:line="320" w:lineRule="exact"/>
        <w:ind w:firstLine="567"/>
        <w:jc w:val="both"/>
        <w:rPr>
          <w:bCs/>
          <w:iCs/>
          <w:sz w:val="28"/>
          <w:szCs w:val="28"/>
          <w:lang w:val="nl-NL"/>
        </w:rPr>
      </w:pPr>
      <w:r>
        <w:rPr>
          <w:bCs/>
          <w:iCs/>
          <w:sz w:val="28"/>
          <w:szCs w:val="28"/>
          <w:lang w:val="nl-NL"/>
        </w:rPr>
        <w:t>3</w:t>
      </w:r>
      <w:r w:rsidRPr="00D106DF">
        <w:rPr>
          <w:bCs/>
          <w:iCs/>
          <w:sz w:val="28"/>
          <w:szCs w:val="28"/>
          <w:lang w:val="nl-NL"/>
        </w:rPr>
        <w:t xml:space="preserve">) Các giấy tờ, hồ sơ quy định tại khoản 1 Điều </w:t>
      </w:r>
      <w:r w:rsidR="000F72FA">
        <w:rPr>
          <w:bCs/>
          <w:iCs/>
          <w:sz w:val="28"/>
          <w:szCs w:val="28"/>
          <w:lang w:val="nl-NL"/>
        </w:rPr>
        <w:t>23</w:t>
      </w:r>
      <w:r w:rsidRPr="00D106DF">
        <w:rPr>
          <w:bCs/>
          <w:iCs/>
          <w:sz w:val="28"/>
          <w:szCs w:val="28"/>
          <w:lang w:val="nl-NL"/>
        </w:rPr>
        <w:t xml:space="preserve"> của Thông tư này đối với trường hợp nộp hồ sơ và trả kết quả trực tiếp hoặc qua hệ thống bưu chính hoặc bản điện tử được in từ hệ thống dịch vụ công trực tuyến; </w:t>
      </w:r>
    </w:p>
    <w:p w14:paraId="5D43BD50" w14:textId="77777777" w:rsidR="00D106DF" w:rsidRPr="00D106DF" w:rsidRDefault="00D106DF" w:rsidP="00D106DF">
      <w:pPr>
        <w:spacing w:before="120" w:line="320" w:lineRule="exact"/>
        <w:ind w:firstLine="567"/>
        <w:jc w:val="both"/>
        <w:rPr>
          <w:bCs/>
          <w:iCs/>
          <w:sz w:val="28"/>
          <w:szCs w:val="28"/>
          <w:lang w:val="nl-NL"/>
        </w:rPr>
      </w:pPr>
      <w:r>
        <w:rPr>
          <w:bCs/>
          <w:iCs/>
          <w:sz w:val="28"/>
          <w:szCs w:val="28"/>
          <w:lang w:val="nl-NL"/>
        </w:rPr>
        <w:t>4</w:t>
      </w:r>
      <w:r w:rsidRPr="00D106DF">
        <w:rPr>
          <w:bCs/>
          <w:iCs/>
          <w:sz w:val="28"/>
          <w:szCs w:val="28"/>
          <w:lang w:val="nl-NL"/>
        </w:rPr>
        <w:t>) Ảnh chụp khung xương và các chi tiết, bộ phận khác (đối với trường hợp phải nghiệm thu trước phần kết cấu khung xương của thân xe, thùng xe).”.</w:t>
      </w:r>
    </w:p>
    <w:p w14:paraId="0AC2A00D" w14:textId="77777777" w:rsidR="002A7F89" w:rsidRPr="00CA17B8" w:rsidRDefault="002A7F89" w:rsidP="002A7F89">
      <w:pPr>
        <w:spacing w:before="120" w:line="320" w:lineRule="exact"/>
        <w:jc w:val="center"/>
        <w:rPr>
          <w:b/>
          <w:bCs/>
          <w:iCs/>
          <w:sz w:val="28"/>
          <w:szCs w:val="28"/>
          <w:lang w:val="nl-NL"/>
        </w:rPr>
      </w:pPr>
      <w:bookmarkStart w:id="15" w:name="_Hlk172817966"/>
      <w:r w:rsidRPr="00A107C7">
        <w:rPr>
          <w:b/>
          <w:bCs/>
          <w:iCs/>
          <w:sz w:val="28"/>
          <w:szCs w:val="28"/>
          <w:lang w:val="vi-VN"/>
        </w:rPr>
        <w:t>Chương I</w:t>
      </w:r>
      <w:r w:rsidRPr="00CA17B8">
        <w:rPr>
          <w:b/>
          <w:bCs/>
          <w:iCs/>
          <w:sz w:val="28"/>
          <w:szCs w:val="28"/>
          <w:lang w:val="nl-NL"/>
        </w:rPr>
        <w:t>II</w:t>
      </w:r>
    </w:p>
    <w:p w14:paraId="6782BB1B" w14:textId="77777777" w:rsidR="002A7F89" w:rsidRPr="00CA17B8" w:rsidRDefault="002A7F89" w:rsidP="002A7F89">
      <w:pPr>
        <w:spacing w:before="120" w:line="320" w:lineRule="exact"/>
        <w:jc w:val="center"/>
        <w:rPr>
          <w:b/>
          <w:bCs/>
          <w:iCs/>
          <w:sz w:val="28"/>
          <w:szCs w:val="28"/>
          <w:lang w:val="nl-NL"/>
        </w:rPr>
      </w:pPr>
      <w:r w:rsidRPr="0004587B">
        <w:rPr>
          <w:b/>
          <w:bCs/>
          <w:iCs/>
          <w:sz w:val="28"/>
          <w:szCs w:val="28"/>
          <w:lang w:val="vi-VN"/>
        </w:rPr>
        <w:t>KIỂM ĐỊNH AN TOÀN KỸ THUẬT VÀ BẢO VỆ MÔI TRƯỜNG XE MÁY CHUYÊN DÙNG, CẢI TẠO XE MÁY CHUYÊN DÙNG</w:t>
      </w:r>
    </w:p>
    <w:p w14:paraId="1D50F758" w14:textId="77777777" w:rsidR="002A7F89" w:rsidRPr="00CA17B8" w:rsidRDefault="002A7F89" w:rsidP="004A375E">
      <w:pPr>
        <w:spacing w:before="120" w:line="320" w:lineRule="exact"/>
        <w:jc w:val="center"/>
        <w:rPr>
          <w:b/>
          <w:bCs/>
          <w:sz w:val="28"/>
          <w:szCs w:val="28"/>
          <w:lang w:val="nl-NL"/>
        </w:rPr>
      </w:pPr>
      <w:r w:rsidRPr="00CA17B8">
        <w:rPr>
          <w:b/>
          <w:bCs/>
          <w:sz w:val="28"/>
          <w:szCs w:val="28"/>
          <w:lang w:val="nl-NL"/>
        </w:rPr>
        <w:t>Mục 1</w:t>
      </w:r>
    </w:p>
    <w:p w14:paraId="462D9A19" w14:textId="77777777" w:rsidR="002A7F89" w:rsidRPr="00CA17B8" w:rsidRDefault="00A10A3E" w:rsidP="002A7F89">
      <w:pPr>
        <w:spacing w:before="120" w:line="320" w:lineRule="exact"/>
        <w:ind w:firstLine="567"/>
        <w:jc w:val="center"/>
        <w:rPr>
          <w:b/>
          <w:bCs/>
          <w:sz w:val="28"/>
          <w:szCs w:val="28"/>
          <w:lang w:val="nl-NL"/>
        </w:rPr>
      </w:pPr>
      <w:r w:rsidRPr="00CA17B8">
        <w:rPr>
          <w:b/>
          <w:bCs/>
          <w:sz w:val="28"/>
          <w:szCs w:val="28"/>
          <w:lang w:val="nl-NL"/>
        </w:rPr>
        <w:t>KIỂM ĐỊNH AN TOÀN KỸ THUẬT VÀ BẢO VỆ MÔI TRƯỜNG XE MÁY CHUYÊN DÙNG</w:t>
      </w:r>
    </w:p>
    <w:p w14:paraId="5E7D9496" w14:textId="77777777" w:rsidR="002A7F89" w:rsidRPr="00781032" w:rsidRDefault="002A7F89" w:rsidP="002A7F89">
      <w:pPr>
        <w:spacing w:before="120" w:line="320" w:lineRule="exact"/>
        <w:ind w:firstLine="567"/>
        <w:jc w:val="both"/>
        <w:rPr>
          <w:b/>
          <w:iCs/>
          <w:sz w:val="28"/>
          <w:szCs w:val="28"/>
          <w:lang w:val="nl-NL"/>
        </w:rPr>
      </w:pPr>
      <w:r w:rsidRPr="00A25FEE">
        <w:rPr>
          <w:b/>
          <w:iCs/>
          <w:sz w:val="28"/>
          <w:szCs w:val="28"/>
          <w:lang w:val="nl-NL"/>
        </w:rPr>
        <w:t xml:space="preserve">Điều </w:t>
      </w:r>
      <w:r w:rsidRPr="00CA17B8">
        <w:rPr>
          <w:b/>
          <w:iCs/>
          <w:sz w:val="28"/>
          <w:szCs w:val="28"/>
          <w:lang w:val="nl-NL"/>
        </w:rPr>
        <w:t>26</w:t>
      </w:r>
      <w:r w:rsidRPr="00A25FEE">
        <w:rPr>
          <w:b/>
          <w:iCs/>
          <w:sz w:val="28"/>
          <w:szCs w:val="28"/>
          <w:lang w:val="nl-NL"/>
        </w:rPr>
        <w:t>. Hồ sơ kiểm định</w:t>
      </w:r>
      <w:r w:rsidRPr="00781032">
        <w:rPr>
          <w:b/>
          <w:iCs/>
          <w:sz w:val="28"/>
          <w:szCs w:val="28"/>
          <w:lang w:val="nl-NL"/>
        </w:rPr>
        <w:t xml:space="preserve"> </w:t>
      </w:r>
    </w:p>
    <w:p w14:paraId="12BA20BA"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Hồ sơ kiểm định bao gồm:</w:t>
      </w:r>
    </w:p>
    <w:p w14:paraId="09863812"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1. Giấy đề nghị kiểm định ATKT &amp; BVMT xe máy chuyên dùng (sau đây viết tắt là Giấy đề nghị kiểm định XMCD) theo mẫu quy định tại Phụ lục XLI ban hành kèm theo Thông tư này.</w:t>
      </w:r>
    </w:p>
    <w:p w14:paraId="7D21BC5D"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2. Một trong các tài liệu sau đây đối với xe máy chuyên dùng kiểm định lần đầu:</w:t>
      </w:r>
    </w:p>
    <w:p w14:paraId="124433F9"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a) Bản chính hoặc bản điện tử Chứng chỉ chất lượng;</w:t>
      </w:r>
    </w:p>
    <w:p w14:paraId="5D8A986B"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b) Bản sao Phiếu xuất xưởng;</w:t>
      </w:r>
    </w:p>
    <w:p w14:paraId="29062D38"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c) Bản sao tài liệu kỹ thuật có bản vẽ tổng thể và thông số kỹ thuật cơ bản của xe máy chuyên dùng hoặc bản đăng ký thông số kỹ thuật xe máy chuyên dùng do tổ chức, cá nhân lập đối với xe máy chuyên dùng được nhập khẩu hoặc sản xuất, lắp ráp trước ngày 01 tháng 12 năm 2009 (ngày Thông tư số 23/2009/TT-BGTVT ngày 15 tháng 10 năm 2009 của Bộ trưởng Bộ Giao thông vận tải quy định về kiểm tra chất lượng an toàn kỹ thuật và bảo vệ môi trường xe máy chuyên dùng có hiệu lực).</w:t>
      </w:r>
    </w:p>
    <w:p w14:paraId="6D0189D8"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3. Bản chính Giấy chứng nhận cải tạo đối với xe máy chuyên dùng có cải tạo.</w:t>
      </w:r>
    </w:p>
    <w:p w14:paraId="6F120EC3" w14:textId="77777777" w:rsidR="002A7F89" w:rsidRPr="00CA17B8" w:rsidRDefault="002A7F89" w:rsidP="002A7F89">
      <w:pPr>
        <w:spacing w:before="120" w:line="320" w:lineRule="exact"/>
        <w:ind w:firstLine="567"/>
        <w:jc w:val="both"/>
        <w:rPr>
          <w:b/>
          <w:iCs/>
          <w:sz w:val="28"/>
          <w:szCs w:val="28"/>
          <w:lang w:val="nl-NL"/>
        </w:rPr>
      </w:pPr>
      <w:r w:rsidRPr="00CA17B8">
        <w:rPr>
          <w:b/>
          <w:iCs/>
          <w:sz w:val="28"/>
          <w:szCs w:val="28"/>
          <w:lang w:val="nl-NL"/>
        </w:rPr>
        <w:t>Điều 27. Thực hiện kiểm tra, đánh giá</w:t>
      </w:r>
    </w:p>
    <w:p w14:paraId="22CD533E"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1. Xe máy chuyên dùng được kiểm tra và đánh giá theo Quy chuẩn kỹ thuật QCVN 13:2023/BGTVT Quy chuẩn kỹ thuật Quốc gia về chất lượng an toàn kỹ thuật và bảo vệ môi trường xe máy chuyên dùng.</w:t>
      </w:r>
    </w:p>
    <w:p w14:paraId="39FF2380"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2. Xe thuộc loại Thiết bị nâng quy định tại khoản 2 Phụ lục XLII có kết cấu bao gồm phần di chuyển và phần nâng. Phần di chuyển được kiểm tra, đánh giá theo quy định của Xe máy chuyên dùng tại Khoản 1 nêu trên. Phần nâng được kiểm tra, đánh giá theo Quy chuẩn kỹ thuật QCVN 22: 2018/BGTVT Quy chuẩn kỹ thuật Quốc gia về chế tạo và kiểm tra phương tiện, thiết bị xếp dỡ; Tiêu chuẩn kỹ thuật TCVN 4244:2005 về thiết bị nâng – thiết kế, chế tạo và kiểm tra kỹ thuật; các tiêu chuẩn, quy định liên quan. Cơ sở kiểm định thực hiện kiểm tra, đánh giá toàn bộ hoặc từng phần theo nội dung đề nghị kiểm định của Chủ phương tiện (thể hiện bằng đơn đề nghị); Các cơ sở kiểm định hướng dẫn chủ phương tiện tự lập nội dung đề nghị kiểm định trong đơn đề nghị.</w:t>
      </w:r>
    </w:p>
    <w:p w14:paraId="0C01C543"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3. Đối với xe máy chuyên dùng, Thiết bị nâng có nhiều chức năng công tác có thể hoạt động độc lập thì chỉ kiểm định chức năng theo yêu cầu của chủ phương tiện (thể hiện bằng đơn đề nghị) trong biên bản kiểm định phải ghi rõ các nội dung đã kiểm định thực tế; các chức năng được thực hiện, bộ phận công tác được sử dụng của xe máy chuyên dùng trong quá trình khai thác sử dụng; đồng thời nội dung này cũng phải được thể hiện trong Giấy chứng nhận kiểm định ATKT và BVMT.</w:t>
      </w:r>
    </w:p>
    <w:p w14:paraId="3AF95410"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4. Đối với phần nâng của Thiết bị nâng được cấu thành gồm đoạn cần chính và đoạn cần phụ thì cơ sở kiểm định thực hiện kiểm tra, đánh giá toàn bộ hoặc chỉ kiểm tra riêng đoạn cần chính theo nội dung đề nghị kiểm định của Chủ phương tiện (thể hiện bằng đơn đề nghị); phần thông số kỹ thuật đặc trưng trong Giấy chứng nhận kiểm định ATKT và BVMT và đặc tính kỹ thuật trong Phiếu kết quả kiểm định ngoài việc ghi sức nâng theo thiết kế phải ghi rõ sức nâng cho phép trong khai thác sử dụng đã được xác nhận tại biên bản kiểm tra thử tải.</w:t>
      </w:r>
    </w:p>
    <w:p w14:paraId="0A1AB08C"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5. Trường hợp đăng kiểm viên thực hiện kiểm tra là lãnh đạo cơ sở kiểm định thì người xoát xét và ký Giấy chứng nhận kiểm định ATKT và BVMT phải là lãnh đạo khác. Lãnh đạo đơn vị ký Giấy chứng nhận kiểm định ATKT và BVMT phải chịu trách nhiệm soát xét nội dung của Giấy chứng nhận kiểm định ATKT và BVMT.</w:t>
      </w:r>
    </w:p>
    <w:p w14:paraId="3CF3B052" w14:textId="77777777" w:rsidR="002A7F89" w:rsidRPr="00CA17B8" w:rsidRDefault="002A7F89" w:rsidP="002A7F89">
      <w:pPr>
        <w:spacing w:before="120" w:line="320" w:lineRule="exact"/>
        <w:ind w:firstLine="567"/>
        <w:jc w:val="both"/>
        <w:rPr>
          <w:bCs/>
          <w:iCs/>
          <w:sz w:val="28"/>
          <w:szCs w:val="28"/>
          <w:lang w:val="vi-VN"/>
        </w:rPr>
      </w:pPr>
      <w:r w:rsidRPr="00CA17B8">
        <w:rPr>
          <w:bCs/>
          <w:iCs/>
          <w:sz w:val="28"/>
          <w:szCs w:val="28"/>
          <w:lang w:val="nl-NL"/>
        </w:rPr>
        <w:t>6</w:t>
      </w:r>
      <w:r w:rsidRPr="00781032">
        <w:rPr>
          <w:bCs/>
          <w:iCs/>
          <w:sz w:val="28"/>
          <w:szCs w:val="28"/>
          <w:lang w:val="vi-VN"/>
        </w:rPr>
        <w:t xml:space="preserve">. Chụp ảnh tổng thể tại địa điểm kiểm </w:t>
      </w:r>
      <w:r w:rsidRPr="00CA17B8">
        <w:rPr>
          <w:bCs/>
          <w:iCs/>
          <w:sz w:val="28"/>
          <w:szCs w:val="28"/>
          <w:lang w:val="nl-NL"/>
        </w:rPr>
        <w:t>định</w:t>
      </w:r>
      <w:r w:rsidRPr="00781032">
        <w:rPr>
          <w:bCs/>
          <w:iCs/>
          <w:sz w:val="28"/>
          <w:szCs w:val="28"/>
          <w:lang w:val="vi-VN"/>
        </w:rPr>
        <w:t xml:space="preserve"> ở vị trí chéo góc khoảng 45° từ phía trước bên cạnh xe hoặc phía sau góc đối diện thể hiện rõ hình dáng và ảnh biển số của </w:t>
      </w:r>
      <w:r w:rsidRPr="00CA17B8">
        <w:rPr>
          <w:bCs/>
          <w:iCs/>
          <w:sz w:val="28"/>
          <w:szCs w:val="28"/>
          <w:lang w:val="nl-NL"/>
        </w:rPr>
        <w:t>x</w:t>
      </w:r>
      <w:r w:rsidRPr="00781032">
        <w:rPr>
          <w:bCs/>
          <w:iCs/>
          <w:sz w:val="28"/>
          <w:szCs w:val="28"/>
          <w:lang w:val="vi-VN"/>
        </w:rPr>
        <w:t xml:space="preserve">e; trường hợp chưa có biển số thì phải chụp ảnh số khung hoặc ảnh bản cà số khung để in trên </w:t>
      </w:r>
      <w:r w:rsidRPr="00CA17B8">
        <w:rPr>
          <w:bCs/>
          <w:iCs/>
          <w:sz w:val="28"/>
          <w:szCs w:val="28"/>
          <w:lang w:val="nl-NL"/>
        </w:rPr>
        <w:t>Giấy chứng nhận kiểm định ATKT và BVMT</w:t>
      </w:r>
      <w:r w:rsidRPr="00781032">
        <w:rPr>
          <w:bCs/>
          <w:iCs/>
          <w:sz w:val="28"/>
          <w:szCs w:val="28"/>
          <w:lang w:val="vi-VN"/>
        </w:rPr>
        <w:t>. Trên ảnh có thể hiện thời gian chụp.</w:t>
      </w:r>
    </w:p>
    <w:p w14:paraId="6BBFFBE0" w14:textId="77777777" w:rsidR="002A7F89" w:rsidRPr="00CA17B8" w:rsidRDefault="002A7F89" w:rsidP="002A7F89">
      <w:pPr>
        <w:spacing w:before="120" w:line="320" w:lineRule="exact"/>
        <w:ind w:firstLine="567"/>
        <w:jc w:val="both"/>
        <w:rPr>
          <w:bCs/>
          <w:iCs/>
          <w:sz w:val="28"/>
          <w:szCs w:val="28"/>
          <w:lang w:val="vi-VN"/>
        </w:rPr>
      </w:pPr>
      <w:r w:rsidRPr="00CA17B8">
        <w:rPr>
          <w:bCs/>
          <w:iCs/>
          <w:sz w:val="28"/>
          <w:szCs w:val="28"/>
          <w:lang w:val="vi-VN"/>
        </w:rPr>
        <w:t>7</w:t>
      </w:r>
      <w:r w:rsidRPr="00781032">
        <w:rPr>
          <w:bCs/>
          <w:iCs/>
          <w:sz w:val="28"/>
          <w:szCs w:val="28"/>
          <w:lang w:val="vi-VN"/>
        </w:rPr>
        <w:t xml:space="preserve">. Kết quả kiểm </w:t>
      </w:r>
      <w:r w:rsidRPr="00CA17B8">
        <w:rPr>
          <w:bCs/>
          <w:iCs/>
          <w:sz w:val="28"/>
          <w:szCs w:val="28"/>
          <w:lang w:val="vi-VN"/>
        </w:rPr>
        <w:t>định</w:t>
      </w:r>
      <w:r w:rsidRPr="00781032">
        <w:rPr>
          <w:bCs/>
          <w:iCs/>
          <w:sz w:val="28"/>
          <w:szCs w:val="28"/>
          <w:lang w:val="vi-VN"/>
        </w:rPr>
        <w:t xml:space="preserve"> </w:t>
      </w:r>
      <w:r w:rsidRPr="00CA17B8">
        <w:rPr>
          <w:bCs/>
          <w:iCs/>
          <w:sz w:val="28"/>
          <w:szCs w:val="28"/>
          <w:lang w:val="vi-VN"/>
        </w:rPr>
        <w:t xml:space="preserve">xe máy chuyên dùng </w:t>
      </w:r>
      <w:r w:rsidRPr="00781032">
        <w:rPr>
          <w:bCs/>
          <w:iCs/>
          <w:sz w:val="28"/>
          <w:szCs w:val="28"/>
          <w:lang w:val="vi-VN"/>
        </w:rPr>
        <w:t xml:space="preserve">được ghi vào Biên bản kiểm </w:t>
      </w:r>
      <w:r w:rsidRPr="00CA17B8">
        <w:rPr>
          <w:bCs/>
          <w:iCs/>
          <w:sz w:val="28"/>
          <w:szCs w:val="28"/>
          <w:lang w:val="vi-VN"/>
        </w:rPr>
        <w:t>định</w:t>
      </w:r>
      <w:r w:rsidRPr="00781032">
        <w:rPr>
          <w:bCs/>
          <w:iCs/>
          <w:sz w:val="28"/>
          <w:szCs w:val="28"/>
          <w:lang w:val="vi-VN"/>
        </w:rPr>
        <w:t xml:space="preserve"> ATKT &amp; BVMT </w:t>
      </w:r>
      <w:r w:rsidRPr="00CA17B8">
        <w:rPr>
          <w:bCs/>
          <w:iCs/>
          <w:sz w:val="28"/>
          <w:szCs w:val="28"/>
          <w:lang w:val="vi-VN"/>
        </w:rPr>
        <w:t>xe máy chuyên dùng</w:t>
      </w:r>
      <w:r w:rsidRPr="00781032">
        <w:rPr>
          <w:bCs/>
          <w:iCs/>
          <w:sz w:val="28"/>
          <w:szCs w:val="28"/>
          <w:lang w:val="vi-VN"/>
        </w:rPr>
        <w:t xml:space="preserve"> (sau đây viết tắt là Biên bản </w:t>
      </w:r>
      <w:r w:rsidRPr="00CA17B8">
        <w:rPr>
          <w:bCs/>
          <w:iCs/>
          <w:sz w:val="28"/>
          <w:szCs w:val="28"/>
          <w:lang w:val="vi-VN"/>
        </w:rPr>
        <w:t>kiểm định XMCD</w:t>
      </w:r>
      <w:r w:rsidRPr="00781032">
        <w:rPr>
          <w:bCs/>
          <w:iCs/>
          <w:sz w:val="28"/>
          <w:szCs w:val="28"/>
          <w:lang w:val="vi-VN"/>
        </w:rPr>
        <w:t xml:space="preserve">) theo mẫu quy định tại </w:t>
      </w:r>
      <w:r w:rsidRPr="00C538F6">
        <w:rPr>
          <w:bCs/>
          <w:iCs/>
          <w:sz w:val="28"/>
          <w:szCs w:val="28"/>
          <w:lang w:val="vi-VN"/>
        </w:rPr>
        <w:t>Phụ lục</w:t>
      </w:r>
      <w:r w:rsidRPr="00CA17B8">
        <w:rPr>
          <w:bCs/>
          <w:iCs/>
          <w:sz w:val="28"/>
          <w:szCs w:val="28"/>
          <w:lang w:val="vi-VN"/>
        </w:rPr>
        <w:t xml:space="preserve"> XLIII</w:t>
      </w:r>
      <w:r w:rsidRPr="00781032">
        <w:rPr>
          <w:bCs/>
          <w:iCs/>
          <w:sz w:val="28"/>
          <w:szCs w:val="28"/>
          <w:lang w:val="vi-VN"/>
        </w:rPr>
        <w:t xml:space="preserve"> ban hành kèm theo Thông tư này.</w:t>
      </w:r>
    </w:p>
    <w:p w14:paraId="3F2EA228" w14:textId="77777777" w:rsidR="002A7F89" w:rsidRDefault="002A7F89" w:rsidP="002A7F89">
      <w:pPr>
        <w:spacing w:before="120" w:line="320" w:lineRule="exact"/>
        <w:ind w:firstLine="567"/>
        <w:jc w:val="both"/>
        <w:rPr>
          <w:b/>
          <w:iCs/>
          <w:sz w:val="28"/>
          <w:szCs w:val="28"/>
          <w:lang w:val="nl-NL"/>
        </w:rPr>
      </w:pPr>
      <w:r w:rsidRPr="00781032">
        <w:rPr>
          <w:b/>
          <w:iCs/>
          <w:sz w:val="28"/>
          <w:szCs w:val="28"/>
          <w:lang w:val="nl-NL"/>
        </w:rPr>
        <w:t xml:space="preserve">Điều </w:t>
      </w:r>
      <w:r w:rsidRPr="00CA17B8">
        <w:rPr>
          <w:b/>
          <w:iCs/>
          <w:sz w:val="28"/>
          <w:szCs w:val="28"/>
          <w:lang w:val="vi-VN"/>
        </w:rPr>
        <w:t>28</w:t>
      </w:r>
      <w:r w:rsidRPr="00781032">
        <w:rPr>
          <w:b/>
          <w:iCs/>
          <w:sz w:val="28"/>
          <w:szCs w:val="28"/>
          <w:lang w:val="nl-NL"/>
        </w:rPr>
        <w:t xml:space="preserve">. </w:t>
      </w:r>
      <w:r>
        <w:rPr>
          <w:b/>
          <w:iCs/>
          <w:sz w:val="28"/>
          <w:szCs w:val="28"/>
          <w:lang w:val="nl-NL"/>
        </w:rPr>
        <w:t>Trình tự, cách thức thực hiện</w:t>
      </w:r>
      <w:r w:rsidRPr="00781032">
        <w:rPr>
          <w:b/>
          <w:iCs/>
          <w:sz w:val="28"/>
          <w:szCs w:val="28"/>
          <w:lang w:val="nl-NL"/>
        </w:rPr>
        <w:t xml:space="preserve"> </w:t>
      </w:r>
    </w:p>
    <w:p w14:paraId="7B0FB404" w14:textId="77777777" w:rsidR="002A7F89" w:rsidRDefault="002A7F89" w:rsidP="002A7F89">
      <w:pPr>
        <w:spacing w:before="120" w:line="320" w:lineRule="exact"/>
        <w:ind w:firstLine="567"/>
        <w:jc w:val="both"/>
        <w:rPr>
          <w:bCs/>
          <w:iCs/>
          <w:sz w:val="28"/>
          <w:szCs w:val="28"/>
          <w:lang w:val="nl-NL"/>
        </w:rPr>
      </w:pPr>
      <w:r>
        <w:rPr>
          <w:bCs/>
          <w:iCs/>
          <w:sz w:val="28"/>
          <w:szCs w:val="28"/>
          <w:lang w:val="nl-NL"/>
        </w:rPr>
        <w:t>1. Lập Hồ sơ phương tiện</w:t>
      </w:r>
    </w:p>
    <w:p w14:paraId="2479F557" w14:textId="77777777" w:rsidR="002A7F89" w:rsidRDefault="002A7F89" w:rsidP="002A7F89">
      <w:pPr>
        <w:spacing w:before="120" w:line="320" w:lineRule="exact"/>
        <w:ind w:firstLine="567"/>
        <w:jc w:val="both"/>
        <w:rPr>
          <w:bCs/>
          <w:iCs/>
          <w:sz w:val="28"/>
          <w:szCs w:val="28"/>
          <w:lang w:val="nl-NL"/>
        </w:rPr>
      </w:pPr>
      <w:r>
        <w:rPr>
          <w:bCs/>
          <w:iCs/>
          <w:sz w:val="28"/>
          <w:szCs w:val="28"/>
          <w:lang w:val="nl-NL"/>
        </w:rPr>
        <w:t xml:space="preserve">a) Cơ sở kiểm định tiếp nhận </w:t>
      </w:r>
      <w:r w:rsidRPr="008769C4">
        <w:rPr>
          <w:bCs/>
          <w:iCs/>
          <w:sz w:val="28"/>
          <w:szCs w:val="28"/>
          <w:lang w:val="nl-NL"/>
        </w:rPr>
        <w:t xml:space="preserve">hồ sơ, kiểm tra giấy tờ theo quy định tại Điều </w:t>
      </w:r>
      <w:r>
        <w:rPr>
          <w:bCs/>
          <w:iCs/>
          <w:sz w:val="28"/>
          <w:szCs w:val="28"/>
          <w:lang w:val="nl-NL"/>
        </w:rPr>
        <w:t>26</w:t>
      </w:r>
      <w:r w:rsidRPr="008769C4">
        <w:rPr>
          <w:bCs/>
          <w:iCs/>
          <w:sz w:val="28"/>
          <w:szCs w:val="28"/>
          <w:lang w:val="nl-NL"/>
        </w:rPr>
        <w:t xml:space="preserve"> của Thông tư này</w:t>
      </w:r>
      <w:r>
        <w:rPr>
          <w:bCs/>
          <w:iCs/>
          <w:sz w:val="28"/>
          <w:szCs w:val="28"/>
          <w:lang w:val="nl-NL"/>
        </w:rPr>
        <w:t xml:space="preserve"> và </w:t>
      </w:r>
      <w:r w:rsidRPr="008769C4">
        <w:rPr>
          <w:bCs/>
          <w:iCs/>
          <w:sz w:val="28"/>
          <w:szCs w:val="28"/>
          <w:lang w:val="nl-NL"/>
        </w:rPr>
        <w:t xml:space="preserve">nếu không đầy đủ thì hướng dẫn </w:t>
      </w:r>
      <w:r w:rsidRPr="00D716E7">
        <w:rPr>
          <w:bCs/>
          <w:iCs/>
          <w:sz w:val="28"/>
          <w:szCs w:val="28"/>
          <w:lang w:val="nl-NL"/>
        </w:rPr>
        <w:t>tổ chức, cá nhân bổ sung, hoàn thiện lại ngay trong ngày làm việc (đối với trường hợp nộp hồ sơ trực tiếp) hoặc thông báo và hướng dẫn hoàn thiện hồ sơ trong 02 ngày làm việc (đối với trường hợp nộp hồ sơ qua hệ thống bưu chính hoặc hình thức phù hợp khác)</w:t>
      </w:r>
      <w:r w:rsidRPr="008769C4">
        <w:rPr>
          <w:bCs/>
          <w:iCs/>
          <w:sz w:val="28"/>
          <w:szCs w:val="28"/>
          <w:lang w:val="nl-NL"/>
        </w:rPr>
        <w:t>.</w:t>
      </w:r>
    </w:p>
    <w:p w14:paraId="75C5D60E" w14:textId="77777777" w:rsidR="002A7F89" w:rsidRDefault="002A7F89" w:rsidP="002A7F89">
      <w:pPr>
        <w:spacing w:before="120" w:line="320" w:lineRule="exact"/>
        <w:ind w:firstLine="567"/>
        <w:jc w:val="both"/>
        <w:rPr>
          <w:bCs/>
          <w:iCs/>
          <w:sz w:val="28"/>
          <w:szCs w:val="28"/>
          <w:lang w:val="nl-NL"/>
        </w:rPr>
      </w:pPr>
      <w:r w:rsidRPr="00153EA5">
        <w:rPr>
          <w:bCs/>
          <w:iCs/>
          <w:sz w:val="28"/>
          <w:szCs w:val="28"/>
          <w:lang w:val="nl-NL"/>
        </w:rPr>
        <w:t xml:space="preserve">Khi chủ phương tiện xuất trình, nộp các giấy tờ đầy đủ, hợp lệ, Đơn vị kiểm tra lập Phiếu theo dõi hồ sơ theo mẫu tại </w:t>
      </w:r>
      <w:r w:rsidRPr="00C538F6">
        <w:rPr>
          <w:bCs/>
          <w:iCs/>
          <w:sz w:val="28"/>
          <w:szCs w:val="28"/>
          <w:lang w:val="nl-NL"/>
        </w:rPr>
        <w:t xml:space="preserve">Phụ lục </w:t>
      </w:r>
      <w:r>
        <w:rPr>
          <w:bCs/>
          <w:iCs/>
          <w:sz w:val="28"/>
          <w:szCs w:val="28"/>
          <w:lang w:val="nl-NL"/>
        </w:rPr>
        <w:t>XLIV và</w:t>
      </w:r>
      <w:r w:rsidRPr="00153EA5">
        <w:rPr>
          <w:bCs/>
          <w:iCs/>
          <w:sz w:val="28"/>
          <w:szCs w:val="28"/>
          <w:lang w:val="nl-NL"/>
        </w:rPr>
        <w:t xml:space="preserve"> </w:t>
      </w:r>
      <w:r>
        <w:rPr>
          <w:bCs/>
          <w:iCs/>
          <w:sz w:val="28"/>
          <w:szCs w:val="28"/>
          <w:lang w:val="nl-NL"/>
        </w:rPr>
        <w:t>t</w:t>
      </w:r>
      <w:r w:rsidRPr="00153EA5">
        <w:rPr>
          <w:bCs/>
          <w:iCs/>
          <w:sz w:val="28"/>
          <w:szCs w:val="28"/>
          <w:lang w:val="nl-NL"/>
        </w:rPr>
        <w:t xml:space="preserve">rường hợp </w:t>
      </w:r>
      <w:r>
        <w:rPr>
          <w:bCs/>
          <w:iCs/>
          <w:sz w:val="28"/>
          <w:szCs w:val="28"/>
          <w:lang w:val="nl-NL"/>
        </w:rPr>
        <w:t>xe máy chuyên dùng</w:t>
      </w:r>
      <w:r w:rsidRPr="00153EA5">
        <w:rPr>
          <w:bCs/>
          <w:iCs/>
          <w:sz w:val="28"/>
          <w:szCs w:val="28"/>
          <w:lang w:val="nl-NL"/>
        </w:rPr>
        <w:t xml:space="preserve"> kiểm </w:t>
      </w:r>
      <w:r>
        <w:rPr>
          <w:bCs/>
          <w:iCs/>
          <w:sz w:val="28"/>
          <w:szCs w:val="28"/>
          <w:lang w:val="nl-NL"/>
        </w:rPr>
        <w:t>định</w:t>
      </w:r>
      <w:r w:rsidRPr="00153EA5">
        <w:rPr>
          <w:bCs/>
          <w:iCs/>
          <w:sz w:val="28"/>
          <w:szCs w:val="28"/>
          <w:lang w:val="nl-NL"/>
        </w:rPr>
        <w:t xml:space="preserve"> lần đầu, </w:t>
      </w:r>
      <w:r>
        <w:rPr>
          <w:bCs/>
          <w:iCs/>
          <w:sz w:val="28"/>
          <w:szCs w:val="28"/>
          <w:lang w:val="nl-NL"/>
        </w:rPr>
        <w:t>cơ sở kiểm định</w:t>
      </w:r>
      <w:r w:rsidRPr="00153EA5">
        <w:rPr>
          <w:bCs/>
          <w:iCs/>
          <w:sz w:val="28"/>
          <w:szCs w:val="28"/>
          <w:lang w:val="nl-NL"/>
        </w:rPr>
        <w:t xml:space="preserve"> phải xác nhận và cấp Số quản lý để nhập vào trong </w:t>
      </w:r>
      <w:r w:rsidRPr="00CA17B8">
        <w:rPr>
          <w:bCs/>
          <w:iCs/>
          <w:sz w:val="28"/>
          <w:szCs w:val="28"/>
          <w:lang w:val="nl-NL"/>
        </w:rPr>
        <w:t>phần mềm Quản lý xe máy chuyên dùng và lập</w:t>
      </w:r>
      <w:r>
        <w:rPr>
          <w:bCs/>
          <w:iCs/>
          <w:sz w:val="28"/>
          <w:szCs w:val="28"/>
          <w:lang w:val="nl-NL"/>
        </w:rPr>
        <w:t xml:space="preserve"> Phiếu lập Hồ sơ phương theo mẫu tại </w:t>
      </w:r>
      <w:r w:rsidRPr="00C538F6">
        <w:rPr>
          <w:bCs/>
          <w:iCs/>
          <w:sz w:val="28"/>
          <w:szCs w:val="28"/>
          <w:lang w:val="nl-NL"/>
        </w:rPr>
        <w:t xml:space="preserve">Phụ lục </w:t>
      </w:r>
      <w:r>
        <w:rPr>
          <w:bCs/>
          <w:iCs/>
          <w:sz w:val="28"/>
          <w:szCs w:val="28"/>
          <w:lang w:val="nl-NL"/>
        </w:rPr>
        <w:t xml:space="preserve">XLV </w:t>
      </w:r>
      <w:r w:rsidRPr="00153EA5">
        <w:rPr>
          <w:bCs/>
          <w:iCs/>
          <w:sz w:val="28"/>
          <w:szCs w:val="28"/>
          <w:lang w:val="nl-NL"/>
        </w:rPr>
        <w:t xml:space="preserve">kèm theo </w:t>
      </w:r>
      <w:r>
        <w:rPr>
          <w:bCs/>
          <w:iCs/>
          <w:sz w:val="28"/>
          <w:szCs w:val="28"/>
          <w:lang w:val="nl-NL"/>
        </w:rPr>
        <w:t>Thông tư</w:t>
      </w:r>
      <w:r w:rsidRPr="00153EA5">
        <w:rPr>
          <w:bCs/>
          <w:iCs/>
          <w:sz w:val="28"/>
          <w:szCs w:val="28"/>
          <w:lang w:val="nl-NL"/>
        </w:rPr>
        <w:t xml:space="preserve"> này</w:t>
      </w:r>
      <w:r>
        <w:rPr>
          <w:bCs/>
          <w:iCs/>
          <w:sz w:val="28"/>
          <w:szCs w:val="28"/>
          <w:lang w:val="nl-NL"/>
        </w:rPr>
        <w:t>.</w:t>
      </w:r>
    </w:p>
    <w:p w14:paraId="41B1D3EB" w14:textId="77777777" w:rsidR="00DC11BC" w:rsidRDefault="002A7F89" w:rsidP="002A7F89">
      <w:pPr>
        <w:spacing w:before="120" w:line="320" w:lineRule="exact"/>
        <w:ind w:firstLine="567"/>
        <w:jc w:val="both"/>
        <w:rPr>
          <w:bCs/>
          <w:iCs/>
          <w:sz w:val="28"/>
          <w:szCs w:val="28"/>
          <w:lang w:val="nl-NL"/>
        </w:rPr>
      </w:pPr>
      <w:r>
        <w:rPr>
          <w:bCs/>
          <w:iCs/>
          <w:sz w:val="28"/>
          <w:szCs w:val="28"/>
          <w:lang w:val="nl-NL"/>
        </w:rPr>
        <w:t xml:space="preserve">b) </w:t>
      </w:r>
      <w:r w:rsidRPr="00C21590">
        <w:rPr>
          <w:bCs/>
          <w:iCs/>
          <w:sz w:val="28"/>
          <w:szCs w:val="28"/>
          <w:lang w:val="nl-NL"/>
        </w:rPr>
        <w:t xml:space="preserve">Đối với các xe kiểm </w:t>
      </w:r>
      <w:r>
        <w:rPr>
          <w:bCs/>
          <w:iCs/>
          <w:sz w:val="28"/>
          <w:szCs w:val="28"/>
          <w:lang w:val="nl-NL"/>
        </w:rPr>
        <w:t>định</w:t>
      </w:r>
      <w:r w:rsidRPr="00C21590">
        <w:rPr>
          <w:bCs/>
          <w:iCs/>
          <w:sz w:val="28"/>
          <w:szCs w:val="28"/>
          <w:lang w:val="nl-NL"/>
        </w:rPr>
        <w:t xml:space="preserve"> lần đầu mà có Hồ sơ phương tiện lưu tại</w:t>
      </w:r>
      <w:r>
        <w:rPr>
          <w:bCs/>
          <w:iCs/>
          <w:sz w:val="28"/>
          <w:szCs w:val="28"/>
          <w:lang w:val="nl-NL"/>
        </w:rPr>
        <w:t xml:space="preserve"> cơ sở kiểm định khác </w:t>
      </w:r>
      <w:r w:rsidRPr="00E70068">
        <w:rPr>
          <w:bCs/>
          <w:iCs/>
          <w:sz w:val="28"/>
          <w:szCs w:val="28"/>
          <w:lang w:val="nl-NL"/>
        </w:rPr>
        <w:t xml:space="preserve">thì </w:t>
      </w:r>
      <w:r>
        <w:rPr>
          <w:bCs/>
          <w:iCs/>
          <w:sz w:val="28"/>
          <w:szCs w:val="28"/>
          <w:lang w:val="nl-NL"/>
        </w:rPr>
        <w:t xml:space="preserve">cơ sở kiểm định </w:t>
      </w:r>
      <w:r w:rsidRPr="00E70068">
        <w:rPr>
          <w:bCs/>
          <w:iCs/>
          <w:sz w:val="28"/>
          <w:szCs w:val="28"/>
          <w:lang w:val="nl-NL"/>
        </w:rPr>
        <w:t>li</w:t>
      </w:r>
      <w:r>
        <w:rPr>
          <w:bCs/>
          <w:iCs/>
          <w:sz w:val="28"/>
          <w:szCs w:val="28"/>
          <w:lang w:val="nl-NL"/>
        </w:rPr>
        <w:t>ê</w:t>
      </w:r>
      <w:r w:rsidRPr="00E70068">
        <w:rPr>
          <w:bCs/>
          <w:iCs/>
          <w:sz w:val="28"/>
          <w:szCs w:val="28"/>
          <w:lang w:val="nl-NL"/>
        </w:rPr>
        <w:t xml:space="preserve">n hệ với </w:t>
      </w:r>
      <w:r>
        <w:rPr>
          <w:bCs/>
          <w:iCs/>
          <w:sz w:val="28"/>
          <w:szCs w:val="28"/>
          <w:lang w:val="nl-NL"/>
        </w:rPr>
        <w:t xml:space="preserve">cơ sở kiểm định </w:t>
      </w:r>
      <w:r w:rsidRPr="00E70068">
        <w:rPr>
          <w:bCs/>
          <w:iCs/>
          <w:sz w:val="28"/>
          <w:szCs w:val="28"/>
          <w:lang w:val="nl-NL"/>
        </w:rPr>
        <w:t>trước đây để căn cứ xác định thông tin phương tiện</w:t>
      </w:r>
      <w:r>
        <w:rPr>
          <w:bCs/>
          <w:iCs/>
          <w:sz w:val="28"/>
          <w:szCs w:val="28"/>
          <w:lang w:val="nl-NL"/>
        </w:rPr>
        <w:t xml:space="preserve">. Nếu </w:t>
      </w:r>
      <w:r w:rsidRPr="00E70068">
        <w:rPr>
          <w:bCs/>
          <w:iCs/>
          <w:sz w:val="28"/>
          <w:szCs w:val="28"/>
          <w:lang w:val="nl-NL"/>
        </w:rPr>
        <w:t xml:space="preserve">chủ phương tiện không cung cấp được các giấy tờ xác định </w:t>
      </w:r>
      <w:r>
        <w:rPr>
          <w:bCs/>
          <w:iCs/>
          <w:sz w:val="28"/>
          <w:szCs w:val="28"/>
          <w:lang w:val="nl-NL"/>
        </w:rPr>
        <w:t>xe máy chuyên dùng</w:t>
      </w:r>
      <w:r w:rsidRPr="00E70068">
        <w:rPr>
          <w:bCs/>
          <w:iCs/>
          <w:sz w:val="28"/>
          <w:szCs w:val="28"/>
          <w:lang w:val="nl-NL"/>
        </w:rPr>
        <w:t xml:space="preserve"> đã được kiểm định trước đây thì tra cứu trên Trang thông tin điện tử của Cục Đăng kiểm Việt Nam để in Bản điện tử, lưu vào hồ sơ đối với </w:t>
      </w:r>
      <w:r>
        <w:rPr>
          <w:bCs/>
          <w:iCs/>
          <w:sz w:val="28"/>
          <w:szCs w:val="28"/>
          <w:lang w:val="nl-NL"/>
        </w:rPr>
        <w:t>xe máy chuyên dùng</w:t>
      </w:r>
      <w:r w:rsidRPr="00E70068">
        <w:rPr>
          <w:bCs/>
          <w:iCs/>
          <w:sz w:val="28"/>
          <w:szCs w:val="28"/>
          <w:lang w:val="nl-NL"/>
        </w:rPr>
        <w:t xml:space="preserve"> kiểm tra lần đầu; trong trường hợp không có dữ liệu thì yêu cầu chủ phương tiện cung cấp các tài liệu</w:t>
      </w:r>
      <w:r w:rsidRPr="00C21590">
        <w:rPr>
          <w:bCs/>
          <w:iCs/>
          <w:sz w:val="28"/>
          <w:szCs w:val="28"/>
          <w:lang w:val="nl-NL"/>
        </w:rPr>
        <w:t xml:space="preserve"> </w:t>
      </w:r>
      <w:r>
        <w:rPr>
          <w:bCs/>
          <w:iCs/>
          <w:sz w:val="28"/>
          <w:szCs w:val="28"/>
          <w:lang w:val="nl-NL"/>
        </w:rPr>
        <w:t>sau:</w:t>
      </w:r>
    </w:p>
    <w:p w14:paraId="5E1BA986" w14:textId="77777777" w:rsidR="002A7F89" w:rsidRDefault="002A7F89" w:rsidP="002A7F89">
      <w:pPr>
        <w:spacing w:before="120" w:line="320" w:lineRule="exact"/>
        <w:ind w:firstLine="567"/>
        <w:jc w:val="both"/>
        <w:rPr>
          <w:bCs/>
          <w:iCs/>
          <w:sz w:val="28"/>
          <w:szCs w:val="28"/>
          <w:lang w:val="nl-NL"/>
        </w:rPr>
      </w:pPr>
      <w:r>
        <w:rPr>
          <w:bCs/>
          <w:iCs/>
          <w:sz w:val="28"/>
          <w:szCs w:val="28"/>
          <w:lang w:val="nl-NL"/>
        </w:rPr>
        <w:t>T</w:t>
      </w:r>
      <w:r w:rsidRPr="00B62F33">
        <w:rPr>
          <w:bCs/>
          <w:iCs/>
          <w:sz w:val="28"/>
          <w:szCs w:val="28"/>
          <w:lang w:val="nl-NL"/>
        </w:rPr>
        <w:t xml:space="preserve">ài liệu, thông số kỹ thuật cơ bản của </w:t>
      </w:r>
      <w:r>
        <w:rPr>
          <w:bCs/>
          <w:iCs/>
          <w:sz w:val="28"/>
          <w:szCs w:val="28"/>
          <w:lang w:val="nl-NL"/>
        </w:rPr>
        <w:t>xe máy chuyên dùng</w:t>
      </w:r>
      <w:r w:rsidRPr="00B62F33">
        <w:rPr>
          <w:bCs/>
          <w:iCs/>
          <w:sz w:val="28"/>
          <w:szCs w:val="28"/>
          <w:lang w:val="nl-NL"/>
        </w:rPr>
        <w:t xml:space="preserve"> do nhà sản xuất hoặc cơ quan có thẩm quyền công bố; bản đăng ký thông số kỹ thuật </w:t>
      </w:r>
      <w:r>
        <w:rPr>
          <w:bCs/>
          <w:iCs/>
          <w:sz w:val="28"/>
          <w:szCs w:val="28"/>
          <w:lang w:val="nl-NL"/>
        </w:rPr>
        <w:t>xe máy chuyên dùng</w:t>
      </w:r>
      <w:r w:rsidRPr="00B62F33">
        <w:rPr>
          <w:bCs/>
          <w:iCs/>
          <w:sz w:val="28"/>
          <w:szCs w:val="28"/>
          <w:lang w:val="nl-NL"/>
        </w:rPr>
        <w:t xml:space="preserve"> do tổ chức, cá nhân lập căn cứ theo các tài liệu, sổ tay thông số kỹ thuật, tiêu chuẩn, quy chuẩn kỹ thuật hoặc các ấn phẩm kỹ thuật khác đã được phát hành và có nguồn gốc rõ ràng</w:t>
      </w:r>
      <w:r>
        <w:rPr>
          <w:bCs/>
          <w:iCs/>
          <w:sz w:val="28"/>
          <w:szCs w:val="28"/>
          <w:lang w:val="nl-NL"/>
        </w:rPr>
        <w:t>.</w:t>
      </w:r>
    </w:p>
    <w:p w14:paraId="66435AA3"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2. Kiểm định xe máy chuyên dùng</w:t>
      </w:r>
    </w:p>
    <w:p w14:paraId="40F8FAB4"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 xml:space="preserve">a) </w:t>
      </w:r>
      <w:r>
        <w:rPr>
          <w:bCs/>
          <w:iCs/>
          <w:sz w:val="28"/>
          <w:szCs w:val="28"/>
          <w:lang w:val="vi-VN"/>
        </w:rPr>
        <w:t>Cơ sở kiểm định</w:t>
      </w:r>
      <w:r w:rsidRPr="00781032">
        <w:rPr>
          <w:bCs/>
          <w:iCs/>
          <w:sz w:val="28"/>
          <w:szCs w:val="28"/>
          <w:lang w:val="vi-VN"/>
        </w:rPr>
        <w:t xml:space="preserve"> tiến hành kiểm </w:t>
      </w:r>
      <w:r w:rsidRPr="00CA17B8">
        <w:rPr>
          <w:bCs/>
          <w:iCs/>
          <w:sz w:val="28"/>
          <w:szCs w:val="28"/>
          <w:lang w:val="nl-NL"/>
        </w:rPr>
        <w:t>định tại địa điểm đã được thống nhất</w:t>
      </w:r>
      <w:r w:rsidRPr="00781032">
        <w:rPr>
          <w:bCs/>
          <w:iCs/>
          <w:sz w:val="28"/>
          <w:szCs w:val="28"/>
          <w:lang w:val="vi-VN"/>
        </w:rPr>
        <w:t xml:space="preserve">: nếu kết quả không đạt thì thông báo ngay cho Chủ xe; Nếu kết quả đạt thì cấp Giấy chứng nhận theo quy định trong thời hạn 01 ngày làm việc khi kiểm </w:t>
      </w:r>
      <w:r w:rsidRPr="00CA17B8">
        <w:rPr>
          <w:bCs/>
          <w:iCs/>
          <w:sz w:val="28"/>
          <w:szCs w:val="28"/>
          <w:lang w:val="nl-NL"/>
        </w:rPr>
        <w:t>định</w:t>
      </w:r>
      <w:r w:rsidRPr="00781032">
        <w:rPr>
          <w:bCs/>
          <w:iCs/>
          <w:sz w:val="28"/>
          <w:szCs w:val="28"/>
          <w:lang w:val="vi-VN"/>
        </w:rPr>
        <w:t xml:space="preserve"> tại </w:t>
      </w:r>
      <w:r>
        <w:rPr>
          <w:bCs/>
          <w:iCs/>
          <w:sz w:val="28"/>
          <w:szCs w:val="28"/>
          <w:lang w:val="vi-VN"/>
        </w:rPr>
        <w:t>Cơ sở kiểm định</w:t>
      </w:r>
      <w:r w:rsidRPr="00781032">
        <w:rPr>
          <w:bCs/>
          <w:iCs/>
          <w:sz w:val="28"/>
          <w:szCs w:val="28"/>
          <w:lang w:val="vi-VN"/>
        </w:rPr>
        <w:t xml:space="preserve"> hoặc trong thời hạn 03 ngày làm việc khi kiểm </w:t>
      </w:r>
      <w:r w:rsidRPr="00CA17B8">
        <w:rPr>
          <w:bCs/>
          <w:iCs/>
          <w:sz w:val="28"/>
          <w:szCs w:val="28"/>
          <w:lang w:val="nl-NL"/>
        </w:rPr>
        <w:t>định</w:t>
      </w:r>
      <w:r w:rsidRPr="00781032">
        <w:rPr>
          <w:bCs/>
          <w:iCs/>
          <w:sz w:val="28"/>
          <w:szCs w:val="28"/>
          <w:lang w:val="vi-VN"/>
        </w:rPr>
        <w:t xml:space="preserve"> ngoài </w:t>
      </w:r>
      <w:r>
        <w:rPr>
          <w:bCs/>
          <w:iCs/>
          <w:sz w:val="28"/>
          <w:szCs w:val="28"/>
          <w:lang w:val="vi-VN"/>
        </w:rPr>
        <w:t>Cơ sở kiểm định</w:t>
      </w:r>
      <w:r w:rsidRPr="00781032">
        <w:rPr>
          <w:bCs/>
          <w:iCs/>
          <w:sz w:val="28"/>
          <w:szCs w:val="28"/>
          <w:lang w:val="vi-VN"/>
        </w:rPr>
        <w:t xml:space="preserve">, kể từ ngày kết thúc kiểm </w:t>
      </w:r>
      <w:r w:rsidRPr="00CA17B8">
        <w:rPr>
          <w:bCs/>
          <w:iCs/>
          <w:sz w:val="28"/>
          <w:szCs w:val="28"/>
          <w:lang w:val="nl-NL"/>
        </w:rPr>
        <w:t>định</w:t>
      </w:r>
      <w:r w:rsidRPr="00781032">
        <w:rPr>
          <w:bCs/>
          <w:iCs/>
          <w:sz w:val="28"/>
          <w:szCs w:val="28"/>
          <w:lang w:val="vi-VN"/>
        </w:rPr>
        <w:t>.</w:t>
      </w:r>
    </w:p>
    <w:p w14:paraId="2AB69CEA"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b) Đối với các xe máy chuyên dùng kiểm tra định kỳ, các cơ sở kiểm định căn cứ Giấy chứng nhận kiểm định ATKT và BVMT, đăng ký xe (nếu có) do chủ phương tiện cung cấp hoặc tra cứu trên Chương trình Quản lý kiểm tra Xe để tiến hành kiểm tra</w:t>
      </w:r>
    </w:p>
    <w:p w14:paraId="3AAE8876"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3</w:t>
      </w:r>
      <w:r w:rsidRPr="00781032">
        <w:rPr>
          <w:bCs/>
          <w:iCs/>
          <w:sz w:val="28"/>
          <w:szCs w:val="28"/>
          <w:lang w:val="vi-VN"/>
        </w:rPr>
        <w:t xml:space="preserve">. Cách thức thực hiện: Chủ xe có thể nộp hồ sơ và nhận kết quả trực tiếp tại </w:t>
      </w:r>
      <w:r>
        <w:rPr>
          <w:bCs/>
          <w:iCs/>
          <w:sz w:val="28"/>
          <w:szCs w:val="28"/>
          <w:lang w:val="vi-VN"/>
        </w:rPr>
        <w:t>Cơ sở kiểm định</w:t>
      </w:r>
      <w:r w:rsidRPr="00781032">
        <w:rPr>
          <w:bCs/>
          <w:iCs/>
          <w:sz w:val="28"/>
          <w:szCs w:val="28"/>
          <w:lang w:val="vi-VN"/>
        </w:rPr>
        <w:t xml:space="preserve"> hoặc qua hệ thống bưu chính hoặc bằng hình thức phù hợp khác.</w:t>
      </w:r>
    </w:p>
    <w:p w14:paraId="54B5ED55" w14:textId="77777777" w:rsidR="002A7F89" w:rsidRPr="00CA17B8" w:rsidRDefault="002A7F89" w:rsidP="002A7F89">
      <w:pPr>
        <w:spacing w:before="120" w:line="320" w:lineRule="exact"/>
        <w:ind w:firstLine="567"/>
        <w:jc w:val="both"/>
        <w:rPr>
          <w:b/>
          <w:iCs/>
          <w:sz w:val="28"/>
          <w:szCs w:val="28"/>
          <w:lang w:val="nl-NL"/>
        </w:rPr>
      </w:pPr>
      <w:r w:rsidRPr="00CA17B8">
        <w:rPr>
          <w:b/>
          <w:iCs/>
          <w:sz w:val="28"/>
          <w:szCs w:val="28"/>
          <w:lang w:val="nl-NL"/>
        </w:rPr>
        <w:t xml:space="preserve">Điều 29. Cấp </w:t>
      </w:r>
      <w:r w:rsidRPr="0051180D">
        <w:rPr>
          <w:b/>
          <w:iCs/>
          <w:sz w:val="28"/>
          <w:szCs w:val="28"/>
          <w:lang w:val="vi-VN"/>
        </w:rPr>
        <w:t xml:space="preserve">Giấy </w:t>
      </w:r>
      <w:r w:rsidRPr="00CA17B8">
        <w:rPr>
          <w:b/>
          <w:iCs/>
          <w:sz w:val="28"/>
          <w:szCs w:val="28"/>
          <w:lang w:val="nl-NL"/>
        </w:rPr>
        <w:t>chứng nhận ATKT &amp; BVMT, Tem kiểm định</w:t>
      </w:r>
    </w:p>
    <w:p w14:paraId="625EC73E"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 xml:space="preserve">1. Xe máy chuyên dùng kiểm định đạt yêu cầu theo quy định thì được cấp: </w:t>
      </w:r>
      <w:r w:rsidRPr="0051180D">
        <w:rPr>
          <w:bCs/>
          <w:iCs/>
          <w:sz w:val="28"/>
          <w:szCs w:val="28"/>
          <w:lang w:val="vi-VN"/>
        </w:rPr>
        <w:t xml:space="preserve">Giấy </w:t>
      </w:r>
      <w:r w:rsidRPr="00CA17B8">
        <w:rPr>
          <w:bCs/>
          <w:iCs/>
          <w:sz w:val="28"/>
          <w:szCs w:val="28"/>
          <w:lang w:val="nl-NL"/>
        </w:rPr>
        <w:t xml:space="preserve">chứng nhận ATKT &amp; BVMT và Tem kiểm định theo mẫu quy định tại Phụ lục XLVI và Phụ lục XLVII ban hành kèm theo Thông tư này. </w:t>
      </w:r>
      <w:r w:rsidRPr="00781032">
        <w:rPr>
          <w:bCs/>
          <w:iCs/>
          <w:sz w:val="28"/>
          <w:szCs w:val="28"/>
          <w:lang w:val="vi-VN"/>
        </w:rPr>
        <w:t xml:space="preserve">Giấy </w:t>
      </w:r>
      <w:r w:rsidRPr="00CA17B8">
        <w:rPr>
          <w:bCs/>
          <w:iCs/>
          <w:sz w:val="28"/>
          <w:szCs w:val="28"/>
          <w:lang w:val="nl-NL"/>
        </w:rPr>
        <w:t>chứng nhận ATKT &amp; BVMT và Tem kiểm định được in từ phần mềm Quản lý xe máy chuyên dùng;</w:t>
      </w:r>
    </w:p>
    <w:p w14:paraId="690E8EE8"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 xml:space="preserve">2. Thời hạn hiệu lực của </w:t>
      </w:r>
      <w:r w:rsidRPr="00781032">
        <w:rPr>
          <w:bCs/>
          <w:iCs/>
          <w:sz w:val="28"/>
          <w:szCs w:val="28"/>
          <w:lang w:val="vi-VN"/>
        </w:rPr>
        <w:t xml:space="preserve">Giấy </w:t>
      </w:r>
      <w:r w:rsidRPr="00CA17B8">
        <w:rPr>
          <w:bCs/>
          <w:iCs/>
          <w:sz w:val="28"/>
          <w:szCs w:val="28"/>
          <w:lang w:val="nl-NL"/>
        </w:rPr>
        <w:t xml:space="preserve">chứng nhận ATKT &amp; BVMT, Tem kiểm định quy định tại khoản 1 Điều này là 12 tháng. </w:t>
      </w:r>
      <w:r w:rsidRPr="00781032">
        <w:rPr>
          <w:bCs/>
          <w:iCs/>
          <w:sz w:val="28"/>
          <w:szCs w:val="28"/>
          <w:lang w:val="vi-VN"/>
        </w:rPr>
        <w:t xml:space="preserve">Giấy </w:t>
      </w:r>
      <w:r w:rsidRPr="00CA17B8">
        <w:rPr>
          <w:bCs/>
          <w:iCs/>
          <w:sz w:val="28"/>
          <w:szCs w:val="28"/>
          <w:lang w:val="nl-NL"/>
        </w:rPr>
        <w:t>chứng nhận ATKT &amp; BVMT và Tem kiểm định phải có cùng một seri;</w:t>
      </w:r>
    </w:p>
    <w:p w14:paraId="6E8D3E02"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 xml:space="preserve">3. </w:t>
      </w:r>
      <w:r w:rsidRPr="00781032">
        <w:rPr>
          <w:bCs/>
          <w:iCs/>
          <w:sz w:val="28"/>
          <w:szCs w:val="28"/>
          <w:lang w:val="vi-VN"/>
        </w:rPr>
        <w:t xml:space="preserve">Giấy </w:t>
      </w:r>
      <w:r w:rsidRPr="00CA17B8">
        <w:rPr>
          <w:bCs/>
          <w:iCs/>
          <w:sz w:val="28"/>
          <w:szCs w:val="28"/>
          <w:lang w:val="nl-NL"/>
        </w:rPr>
        <w:t xml:space="preserve">chứng nhận ATKT &amp; BVMT, Tem kiểm định quy định tại  khoản 1 Điều này hết hiệu lực khi: Nội dung </w:t>
      </w:r>
      <w:r w:rsidRPr="00781032">
        <w:rPr>
          <w:bCs/>
          <w:iCs/>
          <w:sz w:val="28"/>
          <w:szCs w:val="28"/>
          <w:lang w:val="vi-VN"/>
        </w:rPr>
        <w:t xml:space="preserve">Giấy </w:t>
      </w:r>
      <w:r w:rsidRPr="00CA17B8">
        <w:rPr>
          <w:bCs/>
          <w:iCs/>
          <w:sz w:val="28"/>
          <w:szCs w:val="28"/>
          <w:lang w:val="nl-NL"/>
        </w:rPr>
        <w:t xml:space="preserve">chứng nhận ATKT &amp; BVMT không phù hợp với thông số kỹ thuật thực tế của xe; xe được cấp </w:t>
      </w:r>
      <w:r w:rsidRPr="00781032">
        <w:rPr>
          <w:bCs/>
          <w:iCs/>
          <w:sz w:val="28"/>
          <w:szCs w:val="28"/>
          <w:lang w:val="vi-VN"/>
        </w:rPr>
        <w:t xml:space="preserve">Giấy </w:t>
      </w:r>
      <w:r w:rsidRPr="00CA17B8">
        <w:rPr>
          <w:bCs/>
          <w:iCs/>
          <w:sz w:val="28"/>
          <w:szCs w:val="28"/>
          <w:lang w:val="nl-NL"/>
        </w:rPr>
        <w:t>chứng nhận ATKT &amp; BVMT mới; đã có khai báo mất của Chủ xe; đã có thông báo thu hồi của các Cơ sở kiểm định; xe bị tai nạn đến mức không đảm bảo an toàn kỹ thuật và bảo vệ môi trường theo quy định; bị hư hỏng, rách nát;</w:t>
      </w:r>
    </w:p>
    <w:p w14:paraId="3B90C9DD"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 xml:space="preserve">4. </w:t>
      </w:r>
      <w:r w:rsidRPr="00781032">
        <w:rPr>
          <w:bCs/>
          <w:iCs/>
          <w:sz w:val="28"/>
          <w:szCs w:val="28"/>
          <w:lang w:val="vi-VN"/>
        </w:rPr>
        <w:t xml:space="preserve">Giấy </w:t>
      </w:r>
      <w:r w:rsidRPr="00CA17B8">
        <w:rPr>
          <w:bCs/>
          <w:iCs/>
          <w:sz w:val="28"/>
          <w:szCs w:val="28"/>
          <w:lang w:val="nl-NL"/>
        </w:rPr>
        <w:t xml:space="preserve">chứng nhận ATKT &amp; BVMT, Tem kiểm định cấp tại khoản 1 Điều này khi bị mất, bị hỏng chỉ cấp lại sau khi xe đã được kiểm định có kết quả đạt yêu cầu theo quy định tại Điều </w:t>
      </w:r>
      <w:r w:rsidR="00F048F8" w:rsidRPr="00CA17B8">
        <w:rPr>
          <w:bCs/>
          <w:iCs/>
          <w:sz w:val="28"/>
          <w:szCs w:val="28"/>
          <w:lang w:val="nl-NL"/>
        </w:rPr>
        <w:t>2</w:t>
      </w:r>
      <w:r w:rsidR="00AB2D1A" w:rsidRPr="00CA17B8">
        <w:rPr>
          <w:bCs/>
          <w:iCs/>
          <w:sz w:val="28"/>
          <w:szCs w:val="28"/>
          <w:lang w:val="nl-NL"/>
        </w:rPr>
        <w:t>8</w:t>
      </w:r>
      <w:r w:rsidRPr="00CA17B8">
        <w:rPr>
          <w:bCs/>
          <w:iCs/>
          <w:sz w:val="28"/>
          <w:szCs w:val="28"/>
          <w:lang w:val="nl-NL"/>
        </w:rPr>
        <w:t xml:space="preserve"> của Thông tư này. Khi thay đổi chủ sở hữu hoặc chuyển vùng thì </w:t>
      </w:r>
      <w:r w:rsidRPr="00781032">
        <w:rPr>
          <w:bCs/>
          <w:iCs/>
          <w:sz w:val="28"/>
          <w:szCs w:val="28"/>
          <w:lang w:val="vi-VN"/>
        </w:rPr>
        <w:t xml:space="preserve">Giấy </w:t>
      </w:r>
      <w:r w:rsidRPr="00CA17B8">
        <w:rPr>
          <w:bCs/>
          <w:iCs/>
          <w:sz w:val="28"/>
          <w:szCs w:val="28"/>
          <w:lang w:val="nl-NL"/>
        </w:rPr>
        <w:t>chứng nhận ATKT &amp; BVMT, Tem kiểm định vẫn còn giá trị theo thời hạn hiệu lực.</w:t>
      </w:r>
    </w:p>
    <w:p w14:paraId="3C9CF5EE" w14:textId="77777777" w:rsidR="002A7F89" w:rsidRDefault="002A7F89" w:rsidP="002A7F89">
      <w:pPr>
        <w:spacing w:before="120" w:line="320" w:lineRule="exact"/>
        <w:ind w:firstLine="567"/>
        <w:jc w:val="both"/>
        <w:rPr>
          <w:b/>
          <w:iCs/>
          <w:sz w:val="28"/>
          <w:szCs w:val="28"/>
          <w:lang w:val="nl-NL"/>
        </w:rPr>
      </w:pPr>
      <w:r w:rsidRPr="00781032">
        <w:rPr>
          <w:b/>
          <w:iCs/>
          <w:sz w:val="28"/>
          <w:szCs w:val="28"/>
          <w:lang w:val="nl-NL"/>
        </w:rPr>
        <w:t xml:space="preserve">Điều </w:t>
      </w:r>
      <w:r w:rsidR="00F048F8" w:rsidRPr="00CA17B8">
        <w:rPr>
          <w:b/>
          <w:iCs/>
          <w:sz w:val="28"/>
          <w:szCs w:val="28"/>
          <w:lang w:val="nl-NL"/>
        </w:rPr>
        <w:t>30</w:t>
      </w:r>
      <w:r w:rsidRPr="00781032">
        <w:rPr>
          <w:b/>
          <w:iCs/>
          <w:sz w:val="28"/>
          <w:szCs w:val="28"/>
          <w:lang w:val="nl-NL"/>
        </w:rPr>
        <w:t xml:space="preserve">. Cấp </w:t>
      </w:r>
      <w:r>
        <w:rPr>
          <w:b/>
          <w:iCs/>
          <w:sz w:val="28"/>
          <w:szCs w:val="28"/>
          <w:lang w:val="nl-NL"/>
        </w:rPr>
        <w:t>ấn chỉ</w:t>
      </w:r>
      <w:r w:rsidRPr="00781032">
        <w:rPr>
          <w:b/>
          <w:iCs/>
          <w:sz w:val="28"/>
          <w:szCs w:val="28"/>
          <w:lang w:val="nl-NL"/>
        </w:rPr>
        <w:t xml:space="preserve"> kiểm </w:t>
      </w:r>
      <w:r>
        <w:rPr>
          <w:b/>
          <w:iCs/>
          <w:sz w:val="28"/>
          <w:szCs w:val="28"/>
          <w:lang w:val="nl-NL"/>
        </w:rPr>
        <w:t xml:space="preserve">định </w:t>
      </w:r>
    </w:p>
    <w:p w14:paraId="6C9392B6" w14:textId="77777777" w:rsidR="002A7F89" w:rsidRPr="00E76745" w:rsidRDefault="002A7F89" w:rsidP="002A7F89">
      <w:pPr>
        <w:spacing w:before="120" w:line="320" w:lineRule="exact"/>
        <w:ind w:firstLine="567"/>
        <w:jc w:val="both"/>
        <w:rPr>
          <w:bCs/>
          <w:iCs/>
          <w:sz w:val="28"/>
          <w:szCs w:val="28"/>
          <w:lang w:val="nl-NL"/>
        </w:rPr>
      </w:pPr>
      <w:r w:rsidRPr="00E76745">
        <w:rPr>
          <w:bCs/>
          <w:iCs/>
          <w:sz w:val="28"/>
          <w:szCs w:val="28"/>
          <w:lang w:val="nl-NL"/>
        </w:rPr>
        <w:t>1. Thủ tục cấp phôi Giấy chứng nhận ATKT &amp; BVMT, Tem kiểm định</w:t>
      </w:r>
    </w:p>
    <w:p w14:paraId="7470357E" w14:textId="77777777" w:rsidR="002A7F89" w:rsidRPr="00E76745" w:rsidRDefault="002A7F89" w:rsidP="002A7F89">
      <w:pPr>
        <w:spacing w:before="120" w:line="320" w:lineRule="exact"/>
        <w:ind w:firstLine="567"/>
        <w:jc w:val="both"/>
        <w:rPr>
          <w:bCs/>
          <w:iCs/>
          <w:sz w:val="28"/>
          <w:szCs w:val="28"/>
          <w:lang w:val="nl-NL"/>
        </w:rPr>
      </w:pPr>
      <w:r w:rsidRPr="00E76745">
        <w:rPr>
          <w:bCs/>
          <w:iCs/>
          <w:sz w:val="28"/>
          <w:szCs w:val="28"/>
          <w:lang w:val="nl-NL"/>
        </w:rPr>
        <w:t xml:space="preserve">a) </w:t>
      </w:r>
      <w:r>
        <w:rPr>
          <w:bCs/>
          <w:iCs/>
          <w:sz w:val="28"/>
          <w:szCs w:val="28"/>
          <w:lang w:val="nl-NL"/>
        </w:rPr>
        <w:t>Cơ sở kiểm định</w:t>
      </w:r>
      <w:r w:rsidRPr="00057833">
        <w:rPr>
          <w:bCs/>
          <w:iCs/>
          <w:sz w:val="28"/>
          <w:szCs w:val="28"/>
          <w:lang w:val="nl-NL"/>
        </w:rPr>
        <w:t xml:space="preserve"> đề nghị cung cấp ấn chỉ kiểm định trên Cổng dịch vụ</w:t>
      </w:r>
      <w:r>
        <w:rPr>
          <w:bCs/>
          <w:iCs/>
          <w:sz w:val="28"/>
          <w:szCs w:val="28"/>
          <w:lang w:val="nl-NL"/>
        </w:rPr>
        <w:t xml:space="preserve"> </w:t>
      </w:r>
      <w:r w:rsidRPr="00057833">
        <w:rPr>
          <w:bCs/>
          <w:iCs/>
          <w:sz w:val="28"/>
          <w:szCs w:val="28"/>
          <w:lang w:val="nl-NL"/>
        </w:rPr>
        <w:t>công và hệ thống thông tin một cửa điện tử của Bộ Giao thông vận tải theo mẫu</w:t>
      </w:r>
      <w:r>
        <w:rPr>
          <w:bCs/>
          <w:iCs/>
          <w:sz w:val="28"/>
          <w:szCs w:val="28"/>
          <w:lang w:val="nl-NL"/>
        </w:rPr>
        <w:t xml:space="preserve"> </w:t>
      </w:r>
      <w:r w:rsidRPr="00057833">
        <w:rPr>
          <w:bCs/>
          <w:iCs/>
          <w:sz w:val="28"/>
          <w:szCs w:val="28"/>
          <w:lang w:val="nl-NL"/>
        </w:rPr>
        <w:t xml:space="preserve">quy định tại </w:t>
      </w:r>
      <w:r w:rsidRPr="00C538F6">
        <w:rPr>
          <w:bCs/>
          <w:iCs/>
          <w:sz w:val="28"/>
          <w:szCs w:val="28"/>
          <w:lang w:val="nl-NL"/>
        </w:rPr>
        <w:t>Phụ lục</w:t>
      </w:r>
      <w:r w:rsidR="00F048F8">
        <w:rPr>
          <w:bCs/>
          <w:iCs/>
          <w:sz w:val="28"/>
          <w:szCs w:val="28"/>
          <w:lang w:val="nl-NL"/>
        </w:rPr>
        <w:t xml:space="preserve"> XLVIII</w:t>
      </w:r>
      <w:r w:rsidRPr="00057833">
        <w:rPr>
          <w:bCs/>
          <w:iCs/>
          <w:sz w:val="28"/>
          <w:szCs w:val="28"/>
          <w:lang w:val="nl-NL"/>
        </w:rPr>
        <w:t xml:space="preserve"> ban hành kèm theo Thông tư này từ ngày 15 đến ngày 20</w:t>
      </w:r>
      <w:r>
        <w:rPr>
          <w:bCs/>
          <w:iCs/>
          <w:sz w:val="28"/>
          <w:szCs w:val="28"/>
          <w:lang w:val="nl-NL"/>
        </w:rPr>
        <w:t xml:space="preserve"> </w:t>
      </w:r>
      <w:r w:rsidRPr="00057833">
        <w:rPr>
          <w:bCs/>
          <w:iCs/>
          <w:sz w:val="28"/>
          <w:szCs w:val="28"/>
          <w:lang w:val="nl-NL"/>
        </w:rPr>
        <w:t>của tháng cuối mỗi quý</w:t>
      </w:r>
      <w:r w:rsidRPr="00E76745">
        <w:rPr>
          <w:bCs/>
          <w:iCs/>
          <w:sz w:val="28"/>
          <w:szCs w:val="28"/>
          <w:lang w:val="nl-NL"/>
        </w:rPr>
        <w:t>;</w:t>
      </w:r>
    </w:p>
    <w:p w14:paraId="0FC119D6" w14:textId="77777777" w:rsidR="002A7F89" w:rsidRPr="00CF57BD" w:rsidRDefault="002A7F89" w:rsidP="002A7F89">
      <w:pPr>
        <w:spacing w:before="120" w:line="320" w:lineRule="exact"/>
        <w:ind w:firstLine="567"/>
        <w:jc w:val="both"/>
        <w:rPr>
          <w:bCs/>
          <w:iCs/>
          <w:sz w:val="28"/>
          <w:szCs w:val="28"/>
          <w:lang w:val="nl-NL"/>
        </w:rPr>
      </w:pPr>
      <w:r w:rsidRPr="00CF57BD">
        <w:rPr>
          <w:bCs/>
          <w:iCs/>
          <w:sz w:val="28"/>
          <w:szCs w:val="28"/>
          <w:lang w:val="nl-NL"/>
        </w:rPr>
        <w:t xml:space="preserve">b) Cục Đăng kiểm Việt Nam căn cứ vào nhu cầu, năng lực kiểm định của các </w:t>
      </w:r>
      <w:r>
        <w:rPr>
          <w:bCs/>
          <w:iCs/>
          <w:sz w:val="28"/>
          <w:szCs w:val="28"/>
          <w:lang w:val="nl-NL"/>
        </w:rPr>
        <w:t>cơ sở kiểm định</w:t>
      </w:r>
      <w:r w:rsidRPr="00CF57BD">
        <w:rPr>
          <w:bCs/>
          <w:iCs/>
          <w:sz w:val="28"/>
          <w:szCs w:val="28"/>
          <w:lang w:val="nl-NL"/>
        </w:rPr>
        <w:t xml:space="preserve"> để gửi ấn chỉ kiểm định qua dịch vụ bưu chính hoặc cấp trực tiếp cho </w:t>
      </w:r>
      <w:r>
        <w:rPr>
          <w:bCs/>
          <w:iCs/>
          <w:sz w:val="28"/>
          <w:szCs w:val="28"/>
          <w:lang w:val="nl-NL"/>
        </w:rPr>
        <w:t>cơ sở kiểm định</w:t>
      </w:r>
      <w:r w:rsidRPr="00CF57BD">
        <w:rPr>
          <w:bCs/>
          <w:iCs/>
          <w:sz w:val="28"/>
          <w:szCs w:val="28"/>
          <w:lang w:val="nl-NL"/>
        </w:rPr>
        <w:t>. Thời gian thực hiện từ ngày 23 đến ngày 30 của tháng cuối mỗi quý.</w:t>
      </w:r>
    </w:p>
    <w:p w14:paraId="7E08F257" w14:textId="77777777" w:rsidR="002A7F89" w:rsidRPr="00CF57BD" w:rsidRDefault="002A7F89" w:rsidP="002A7F89">
      <w:pPr>
        <w:spacing w:before="120" w:line="320" w:lineRule="exact"/>
        <w:ind w:firstLine="567"/>
        <w:jc w:val="both"/>
        <w:rPr>
          <w:bCs/>
          <w:iCs/>
          <w:sz w:val="28"/>
          <w:szCs w:val="28"/>
          <w:lang w:val="nl-NL"/>
        </w:rPr>
      </w:pPr>
      <w:r w:rsidRPr="00CF57BD">
        <w:rPr>
          <w:bCs/>
          <w:iCs/>
          <w:sz w:val="28"/>
          <w:szCs w:val="28"/>
          <w:lang w:val="nl-NL"/>
        </w:rPr>
        <w:t xml:space="preserve">c) Trường hợp đề nghị cấp bổ sung, </w:t>
      </w:r>
      <w:r>
        <w:rPr>
          <w:bCs/>
          <w:iCs/>
          <w:sz w:val="28"/>
          <w:szCs w:val="28"/>
          <w:lang w:val="nl-NL"/>
        </w:rPr>
        <w:t>cơ sở kiểm định</w:t>
      </w:r>
      <w:r w:rsidRPr="00CF57BD">
        <w:rPr>
          <w:bCs/>
          <w:iCs/>
          <w:sz w:val="28"/>
          <w:szCs w:val="28"/>
          <w:lang w:val="nl-NL"/>
        </w:rPr>
        <w:t xml:space="preserve"> đề nghị cung cấp ấn chỉ kiểm định bổ sung trên Cổng dịch vụ công và hệ thống thông tin một cửa điện tử của Bộ Giao thông vận tải theo mẫu quy định tại </w:t>
      </w:r>
      <w:r w:rsidRPr="00C538F6">
        <w:rPr>
          <w:bCs/>
          <w:iCs/>
          <w:sz w:val="28"/>
          <w:szCs w:val="28"/>
          <w:lang w:val="nl-NL"/>
        </w:rPr>
        <w:t>Phụ lục</w:t>
      </w:r>
      <w:r w:rsidR="00F048F8" w:rsidRPr="00C538F6">
        <w:rPr>
          <w:bCs/>
          <w:iCs/>
          <w:sz w:val="28"/>
          <w:szCs w:val="28"/>
          <w:lang w:val="nl-NL"/>
        </w:rPr>
        <w:t xml:space="preserve"> XLVIII</w:t>
      </w:r>
      <w:r w:rsidRPr="00CF57BD">
        <w:rPr>
          <w:bCs/>
          <w:iCs/>
          <w:sz w:val="28"/>
          <w:szCs w:val="28"/>
          <w:lang w:val="nl-NL"/>
        </w:rPr>
        <w:t xml:space="preserve"> ban hành kèm theo Thông tư này. Cục Đăng kiểm Việt Nam gửi ấn chỉ kiểm định qua dịch vụ bưu chính hoặc cấp trực tiếp cho </w:t>
      </w:r>
      <w:r>
        <w:rPr>
          <w:bCs/>
          <w:iCs/>
          <w:sz w:val="28"/>
          <w:szCs w:val="28"/>
          <w:lang w:val="nl-NL"/>
        </w:rPr>
        <w:t>cơ sở kiểm định</w:t>
      </w:r>
      <w:r w:rsidRPr="00CF57BD">
        <w:rPr>
          <w:bCs/>
          <w:iCs/>
          <w:sz w:val="28"/>
          <w:szCs w:val="28"/>
          <w:lang w:val="nl-NL"/>
        </w:rPr>
        <w:t xml:space="preserve"> trong 15 ngày kể từ ngày nhận được đề nghị cung cấp ấn chỉ kiểm định bổ sung.</w:t>
      </w:r>
    </w:p>
    <w:p w14:paraId="3845FE60" w14:textId="77777777" w:rsidR="002A7F89" w:rsidRDefault="002A7F89" w:rsidP="002A7F89">
      <w:pPr>
        <w:spacing w:before="120" w:line="320" w:lineRule="exact"/>
        <w:ind w:firstLine="567"/>
        <w:jc w:val="both"/>
        <w:rPr>
          <w:b/>
          <w:iCs/>
          <w:sz w:val="28"/>
          <w:szCs w:val="28"/>
          <w:lang w:val="vi-VN"/>
        </w:rPr>
      </w:pPr>
      <w:r w:rsidRPr="000F3431">
        <w:rPr>
          <w:b/>
          <w:iCs/>
          <w:sz w:val="28"/>
          <w:szCs w:val="28"/>
          <w:lang w:val="nl-NL"/>
        </w:rPr>
        <w:t xml:space="preserve">Điều </w:t>
      </w:r>
      <w:r w:rsidR="00F048F8">
        <w:rPr>
          <w:b/>
          <w:iCs/>
          <w:sz w:val="28"/>
          <w:szCs w:val="28"/>
          <w:lang w:val="nl-NL"/>
        </w:rPr>
        <w:t>31</w:t>
      </w:r>
      <w:r w:rsidRPr="000F3431">
        <w:rPr>
          <w:b/>
          <w:iCs/>
          <w:sz w:val="28"/>
          <w:szCs w:val="28"/>
          <w:lang w:val="nl-NL"/>
        </w:rPr>
        <w:t>. Báo cáo và lưu trữ hồ sơ</w:t>
      </w:r>
    </w:p>
    <w:p w14:paraId="703C6BA2" w14:textId="77777777" w:rsidR="00B3070E" w:rsidRPr="00B3070E" w:rsidRDefault="00B3070E" w:rsidP="002A7F89">
      <w:pPr>
        <w:spacing w:before="120" w:line="320" w:lineRule="exact"/>
        <w:ind w:firstLine="567"/>
        <w:jc w:val="both"/>
        <w:rPr>
          <w:b/>
          <w:iCs/>
          <w:sz w:val="28"/>
          <w:szCs w:val="28"/>
          <w:lang w:val="vi-VN"/>
        </w:rPr>
      </w:pPr>
      <w:r w:rsidRPr="00B3070E">
        <w:rPr>
          <w:bCs/>
          <w:iCs/>
          <w:sz w:val="28"/>
          <w:szCs w:val="28"/>
          <w:lang w:val="vi-VN"/>
        </w:rPr>
        <w:t xml:space="preserve">1. </w:t>
      </w:r>
      <w:r w:rsidRPr="00B3070E">
        <w:rPr>
          <w:bCs/>
          <w:iCs/>
          <w:sz w:val="28"/>
          <w:szCs w:val="28"/>
          <w:lang w:val="nl-NL"/>
        </w:rPr>
        <w:t>Báo</w:t>
      </w:r>
      <w:r>
        <w:rPr>
          <w:bCs/>
          <w:iCs/>
          <w:sz w:val="28"/>
          <w:szCs w:val="28"/>
          <w:lang w:val="nl-NL"/>
        </w:rPr>
        <w:t xml:space="preserve"> cáo về cấp </w:t>
      </w:r>
      <w:r w:rsidRPr="0024698F">
        <w:rPr>
          <w:bCs/>
          <w:iCs/>
          <w:sz w:val="28"/>
          <w:szCs w:val="28"/>
          <w:lang w:val="nl-NL"/>
        </w:rPr>
        <w:t>Giấy chứng nhận ATKT &amp; BVMT, Tem kiểm định</w:t>
      </w:r>
    </w:p>
    <w:p w14:paraId="58FA1FFC" w14:textId="77777777" w:rsidR="002A7F89" w:rsidRPr="0042586D" w:rsidRDefault="002A7F89" w:rsidP="002A7F89">
      <w:pPr>
        <w:spacing w:before="120" w:line="320" w:lineRule="exact"/>
        <w:ind w:firstLine="567"/>
        <w:jc w:val="both"/>
        <w:rPr>
          <w:bCs/>
          <w:iCs/>
          <w:sz w:val="28"/>
          <w:szCs w:val="28"/>
          <w:lang w:val="nl-NL"/>
        </w:rPr>
      </w:pPr>
      <w:r w:rsidRPr="0042586D">
        <w:rPr>
          <w:bCs/>
          <w:iCs/>
          <w:sz w:val="28"/>
          <w:szCs w:val="28"/>
          <w:lang w:val="nl-NL"/>
        </w:rPr>
        <w:t xml:space="preserve">a)Tên báo cáo: </w:t>
      </w:r>
      <w:r>
        <w:rPr>
          <w:bCs/>
          <w:iCs/>
          <w:sz w:val="28"/>
          <w:szCs w:val="28"/>
          <w:lang w:val="nl-NL"/>
        </w:rPr>
        <w:t>b</w:t>
      </w:r>
      <w:r w:rsidRPr="0042586D">
        <w:rPr>
          <w:bCs/>
          <w:iCs/>
          <w:sz w:val="28"/>
          <w:szCs w:val="28"/>
          <w:lang w:val="nl-NL"/>
        </w:rPr>
        <w:t>áo cáo về cấp Giấy chứng nhận ATKT &amp; BVMT, Tem kiểm định;</w:t>
      </w:r>
    </w:p>
    <w:p w14:paraId="0EA9E363" w14:textId="77777777" w:rsidR="002A7F89" w:rsidRPr="0042586D" w:rsidRDefault="002A7F89" w:rsidP="002A7F89">
      <w:pPr>
        <w:spacing w:before="120" w:line="320" w:lineRule="exact"/>
        <w:ind w:firstLine="567"/>
        <w:jc w:val="both"/>
        <w:rPr>
          <w:bCs/>
          <w:iCs/>
          <w:sz w:val="28"/>
          <w:szCs w:val="28"/>
          <w:lang w:val="nl-NL"/>
        </w:rPr>
      </w:pPr>
      <w:r w:rsidRPr="0042586D">
        <w:rPr>
          <w:bCs/>
          <w:iCs/>
          <w:sz w:val="28"/>
          <w:szCs w:val="28"/>
          <w:lang w:val="nl-NL"/>
        </w:rPr>
        <w:t xml:space="preserve">b) Nội dung yêu cầu báo cáo: theo mẫu báo cáo quy định tại </w:t>
      </w:r>
      <w:r w:rsidRPr="00C538F6">
        <w:rPr>
          <w:bCs/>
          <w:iCs/>
          <w:sz w:val="28"/>
          <w:szCs w:val="28"/>
          <w:lang w:val="nl-NL"/>
        </w:rPr>
        <w:t xml:space="preserve">Phụ lục </w:t>
      </w:r>
      <w:r w:rsidR="00F048F8">
        <w:rPr>
          <w:bCs/>
          <w:iCs/>
          <w:sz w:val="28"/>
          <w:szCs w:val="28"/>
          <w:lang w:val="nl-NL"/>
        </w:rPr>
        <w:t>IL</w:t>
      </w:r>
      <w:r>
        <w:rPr>
          <w:bCs/>
          <w:iCs/>
          <w:sz w:val="28"/>
          <w:szCs w:val="28"/>
          <w:lang w:val="nl-NL"/>
        </w:rPr>
        <w:t xml:space="preserve"> </w:t>
      </w:r>
      <w:r w:rsidRPr="0042586D">
        <w:rPr>
          <w:bCs/>
          <w:iCs/>
          <w:sz w:val="28"/>
          <w:szCs w:val="28"/>
          <w:lang w:val="nl-NL"/>
        </w:rPr>
        <w:t>ban hành kèm theo Thông tư này;</w:t>
      </w:r>
    </w:p>
    <w:p w14:paraId="26850277" w14:textId="77777777" w:rsidR="002A7F89" w:rsidRPr="0042586D" w:rsidRDefault="002A7F89" w:rsidP="002A7F89">
      <w:pPr>
        <w:spacing w:before="120" w:line="320" w:lineRule="exact"/>
        <w:ind w:firstLine="567"/>
        <w:jc w:val="both"/>
        <w:rPr>
          <w:bCs/>
          <w:iCs/>
          <w:sz w:val="28"/>
          <w:szCs w:val="28"/>
          <w:lang w:val="nl-NL"/>
        </w:rPr>
      </w:pPr>
      <w:r w:rsidRPr="0042586D">
        <w:rPr>
          <w:bCs/>
          <w:iCs/>
          <w:sz w:val="28"/>
          <w:szCs w:val="28"/>
          <w:lang w:val="nl-NL"/>
        </w:rPr>
        <w:t xml:space="preserve">c) Đối tượng thực hiện báo cáo: </w:t>
      </w:r>
      <w:r>
        <w:rPr>
          <w:bCs/>
          <w:iCs/>
          <w:sz w:val="28"/>
          <w:szCs w:val="28"/>
          <w:lang w:val="nl-NL"/>
        </w:rPr>
        <w:t>cơ sở kiểm định</w:t>
      </w:r>
      <w:r w:rsidRPr="0042586D">
        <w:rPr>
          <w:bCs/>
          <w:iCs/>
          <w:sz w:val="28"/>
          <w:szCs w:val="28"/>
          <w:lang w:val="nl-NL"/>
        </w:rPr>
        <w:t>;</w:t>
      </w:r>
    </w:p>
    <w:p w14:paraId="57BC5D3B" w14:textId="77777777" w:rsidR="002A7F89" w:rsidRPr="0042586D" w:rsidRDefault="002A7F89" w:rsidP="002A7F89">
      <w:pPr>
        <w:spacing w:before="120" w:line="320" w:lineRule="exact"/>
        <w:ind w:firstLine="567"/>
        <w:jc w:val="both"/>
        <w:rPr>
          <w:bCs/>
          <w:iCs/>
          <w:sz w:val="28"/>
          <w:szCs w:val="28"/>
          <w:lang w:val="nl-NL"/>
        </w:rPr>
      </w:pPr>
      <w:r w:rsidRPr="0042586D">
        <w:rPr>
          <w:bCs/>
          <w:iCs/>
          <w:sz w:val="28"/>
          <w:szCs w:val="28"/>
          <w:lang w:val="nl-NL"/>
        </w:rPr>
        <w:t>d) Cơ quan nhận báo cáo: Cục Đăng kiểm Việt Nam, Sở Giao thông vận tải</w:t>
      </w:r>
      <w:r>
        <w:rPr>
          <w:bCs/>
          <w:iCs/>
          <w:sz w:val="28"/>
          <w:szCs w:val="28"/>
          <w:lang w:val="nl-NL"/>
        </w:rPr>
        <w:t xml:space="preserve"> </w:t>
      </w:r>
      <w:r w:rsidRPr="0042586D">
        <w:rPr>
          <w:bCs/>
          <w:iCs/>
          <w:sz w:val="28"/>
          <w:szCs w:val="28"/>
          <w:lang w:val="nl-NL"/>
        </w:rPr>
        <w:t>địa phương;</w:t>
      </w:r>
    </w:p>
    <w:p w14:paraId="70517DA4" w14:textId="77777777" w:rsidR="002A7F89" w:rsidRPr="0042586D" w:rsidRDefault="002A7F89" w:rsidP="002A7F89">
      <w:pPr>
        <w:spacing w:before="120" w:line="320" w:lineRule="exact"/>
        <w:ind w:firstLine="567"/>
        <w:jc w:val="both"/>
        <w:rPr>
          <w:bCs/>
          <w:iCs/>
          <w:sz w:val="28"/>
          <w:szCs w:val="28"/>
          <w:lang w:val="nl-NL"/>
        </w:rPr>
      </w:pPr>
      <w:r w:rsidRPr="0042586D">
        <w:rPr>
          <w:bCs/>
          <w:iCs/>
          <w:sz w:val="28"/>
          <w:szCs w:val="28"/>
          <w:lang w:val="nl-NL"/>
        </w:rPr>
        <w:t>đ) Phương thức gửi, nhận báo cáo: gửi trực tiếp hoặc qua dịch vụ bưu chính</w:t>
      </w:r>
      <w:r>
        <w:rPr>
          <w:bCs/>
          <w:iCs/>
          <w:sz w:val="28"/>
          <w:szCs w:val="28"/>
          <w:lang w:val="nl-NL"/>
        </w:rPr>
        <w:t xml:space="preserve"> </w:t>
      </w:r>
      <w:r w:rsidRPr="0042586D">
        <w:rPr>
          <w:bCs/>
          <w:iCs/>
          <w:sz w:val="28"/>
          <w:szCs w:val="28"/>
          <w:lang w:val="nl-NL"/>
        </w:rPr>
        <w:t>hoặc hệ thống thư điện tử;</w:t>
      </w:r>
    </w:p>
    <w:p w14:paraId="014DFB49" w14:textId="77777777" w:rsidR="002A7F89" w:rsidRPr="0042586D" w:rsidRDefault="002A7F89" w:rsidP="002A7F89">
      <w:pPr>
        <w:spacing w:before="120" w:line="320" w:lineRule="exact"/>
        <w:ind w:firstLine="567"/>
        <w:jc w:val="both"/>
        <w:rPr>
          <w:bCs/>
          <w:iCs/>
          <w:sz w:val="28"/>
          <w:szCs w:val="28"/>
          <w:lang w:val="nl-NL"/>
        </w:rPr>
      </w:pPr>
      <w:r w:rsidRPr="0042586D">
        <w:rPr>
          <w:bCs/>
          <w:iCs/>
          <w:sz w:val="28"/>
          <w:szCs w:val="28"/>
          <w:lang w:val="nl-NL"/>
        </w:rPr>
        <w:t>e) Thời hạn gửi báo cáo: trước ngày 20 tháng cuối quý;</w:t>
      </w:r>
    </w:p>
    <w:p w14:paraId="27ADD8FE" w14:textId="77777777" w:rsidR="002A7F89" w:rsidRPr="0042586D" w:rsidRDefault="002A7F89" w:rsidP="002A7F89">
      <w:pPr>
        <w:spacing w:before="120" w:line="320" w:lineRule="exact"/>
        <w:ind w:firstLine="567"/>
        <w:jc w:val="both"/>
        <w:rPr>
          <w:bCs/>
          <w:iCs/>
          <w:sz w:val="28"/>
          <w:szCs w:val="28"/>
          <w:lang w:val="nl-NL"/>
        </w:rPr>
      </w:pPr>
      <w:r w:rsidRPr="0042586D">
        <w:rPr>
          <w:bCs/>
          <w:iCs/>
          <w:sz w:val="28"/>
          <w:szCs w:val="28"/>
          <w:lang w:val="nl-NL"/>
        </w:rPr>
        <w:t>g) Tần suất thực hiện báo cáo: định kỳ hàng quý;</w:t>
      </w:r>
    </w:p>
    <w:p w14:paraId="536A47F6" w14:textId="77777777" w:rsidR="002A7F89" w:rsidRDefault="002A7F89" w:rsidP="002A7F89">
      <w:pPr>
        <w:spacing w:before="120" w:line="320" w:lineRule="exact"/>
        <w:ind w:firstLine="567"/>
        <w:jc w:val="both"/>
        <w:rPr>
          <w:bCs/>
          <w:iCs/>
          <w:sz w:val="28"/>
          <w:szCs w:val="28"/>
          <w:lang w:val="nl-NL"/>
        </w:rPr>
      </w:pPr>
      <w:r w:rsidRPr="0042586D">
        <w:rPr>
          <w:bCs/>
          <w:iCs/>
          <w:sz w:val="28"/>
          <w:szCs w:val="28"/>
          <w:lang w:val="nl-NL"/>
        </w:rPr>
        <w:t>h) Thời gian chốt số liệu báo cáo: từ ngày 15 tháng cuối quý trước đến ngày</w:t>
      </w:r>
      <w:r>
        <w:rPr>
          <w:bCs/>
          <w:iCs/>
          <w:sz w:val="28"/>
          <w:szCs w:val="28"/>
          <w:lang w:val="nl-NL"/>
        </w:rPr>
        <w:t xml:space="preserve"> </w:t>
      </w:r>
      <w:r w:rsidRPr="0042586D">
        <w:rPr>
          <w:bCs/>
          <w:iCs/>
          <w:sz w:val="28"/>
          <w:szCs w:val="28"/>
          <w:lang w:val="nl-NL"/>
        </w:rPr>
        <w:t xml:space="preserve">14 của tháng cuối quý thuộc kỳ báo cáo. </w:t>
      </w:r>
    </w:p>
    <w:p w14:paraId="2F579CD8" w14:textId="77777777" w:rsidR="002A7F89" w:rsidRDefault="00B3070E" w:rsidP="002A7F89">
      <w:pPr>
        <w:spacing w:before="120" w:line="320" w:lineRule="exact"/>
        <w:ind w:firstLine="567"/>
        <w:jc w:val="both"/>
        <w:rPr>
          <w:bCs/>
          <w:iCs/>
          <w:sz w:val="28"/>
          <w:szCs w:val="28"/>
          <w:lang w:val="nl-NL"/>
        </w:rPr>
      </w:pPr>
      <w:r>
        <w:rPr>
          <w:bCs/>
          <w:iCs/>
          <w:sz w:val="28"/>
          <w:szCs w:val="28"/>
          <w:lang w:val="nl-NL"/>
        </w:rPr>
        <w:t>2</w:t>
      </w:r>
      <w:r w:rsidR="002A7F89" w:rsidRPr="0042586D">
        <w:rPr>
          <w:bCs/>
          <w:iCs/>
          <w:sz w:val="28"/>
          <w:szCs w:val="28"/>
          <w:lang w:val="nl-NL"/>
        </w:rPr>
        <w:t>. Báo cáo đột xuất theo yêu cầu của cơ quan có thẩm quyền</w:t>
      </w:r>
      <w:r w:rsidR="002A7F89">
        <w:rPr>
          <w:bCs/>
          <w:iCs/>
          <w:sz w:val="28"/>
          <w:szCs w:val="28"/>
          <w:lang w:val="nl-NL"/>
        </w:rPr>
        <w:t>.</w:t>
      </w:r>
    </w:p>
    <w:p w14:paraId="4F28DEFD" w14:textId="77777777" w:rsidR="00F048F8" w:rsidRPr="00CA17B8" w:rsidRDefault="002A7F89" w:rsidP="00F048F8">
      <w:pPr>
        <w:spacing w:before="120" w:line="320" w:lineRule="exact"/>
        <w:ind w:firstLine="567"/>
        <w:jc w:val="center"/>
        <w:rPr>
          <w:b/>
          <w:bCs/>
          <w:sz w:val="28"/>
          <w:szCs w:val="28"/>
          <w:lang w:val="nl-NL"/>
        </w:rPr>
      </w:pPr>
      <w:bookmarkStart w:id="16" w:name="chuong_4_name"/>
      <w:r w:rsidRPr="00CA17B8">
        <w:rPr>
          <w:b/>
          <w:bCs/>
          <w:sz w:val="28"/>
          <w:szCs w:val="28"/>
          <w:lang w:val="nl-NL"/>
        </w:rPr>
        <w:t>Mục 2</w:t>
      </w:r>
      <w:bookmarkEnd w:id="16"/>
    </w:p>
    <w:p w14:paraId="6DFF658D" w14:textId="77777777" w:rsidR="002A7F89" w:rsidRPr="00CA17B8" w:rsidRDefault="00A10A3E" w:rsidP="00F048F8">
      <w:pPr>
        <w:spacing w:before="120" w:line="320" w:lineRule="exact"/>
        <w:ind w:firstLine="567"/>
        <w:jc w:val="center"/>
        <w:rPr>
          <w:sz w:val="28"/>
          <w:szCs w:val="28"/>
          <w:lang w:val="nl-NL"/>
        </w:rPr>
      </w:pPr>
      <w:r w:rsidRPr="00CA17B8">
        <w:rPr>
          <w:b/>
          <w:bCs/>
          <w:sz w:val="28"/>
          <w:szCs w:val="28"/>
          <w:lang w:val="nl-NL"/>
        </w:rPr>
        <w:t>CẢI TẠO XE MÁY CHUYÊN DÙNG</w:t>
      </w:r>
    </w:p>
    <w:p w14:paraId="79E7C3A9" w14:textId="77777777" w:rsidR="002A7F89" w:rsidRDefault="002A7F89" w:rsidP="002A7F89">
      <w:pPr>
        <w:spacing w:before="120" w:line="320" w:lineRule="exact"/>
        <w:ind w:firstLine="567"/>
        <w:jc w:val="both"/>
        <w:rPr>
          <w:b/>
          <w:iCs/>
          <w:sz w:val="28"/>
          <w:szCs w:val="28"/>
          <w:lang w:val="nl-NL"/>
        </w:rPr>
      </w:pPr>
      <w:r w:rsidRPr="002879E4">
        <w:rPr>
          <w:b/>
          <w:iCs/>
          <w:sz w:val="28"/>
          <w:szCs w:val="28"/>
          <w:lang w:val="nl-NL"/>
        </w:rPr>
        <w:t xml:space="preserve">Điều </w:t>
      </w:r>
      <w:r w:rsidR="00F048F8" w:rsidRPr="00CA17B8">
        <w:rPr>
          <w:b/>
          <w:iCs/>
          <w:sz w:val="28"/>
          <w:szCs w:val="28"/>
          <w:lang w:val="nl-NL"/>
        </w:rPr>
        <w:t>32</w:t>
      </w:r>
      <w:r w:rsidRPr="002879E4">
        <w:rPr>
          <w:b/>
          <w:iCs/>
          <w:sz w:val="28"/>
          <w:szCs w:val="28"/>
          <w:lang w:val="nl-NL"/>
        </w:rPr>
        <w:t xml:space="preserve">. Hồ sơ thiết kế xe máy chuyên dùng cải tạo </w:t>
      </w:r>
    </w:p>
    <w:p w14:paraId="4B4A2AE5" w14:textId="77777777" w:rsidR="002A7F89" w:rsidRPr="002879E4" w:rsidRDefault="002A7F89" w:rsidP="002A7F89">
      <w:pPr>
        <w:spacing w:before="120" w:line="320" w:lineRule="exact"/>
        <w:ind w:firstLine="567"/>
        <w:jc w:val="both"/>
        <w:rPr>
          <w:bCs/>
          <w:iCs/>
          <w:sz w:val="28"/>
          <w:szCs w:val="28"/>
          <w:lang w:val="nl-NL"/>
        </w:rPr>
      </w:pPr>
      <w:r w:rsidRPr="002879E4">
        <w:rPr>
          <w:bCs/>
          <w:iCs/>
          <w:sz w:val="28"/>
          <w:szCs w:val="28"/>
          <w:lang w:val="nl-NL"/>
        </w:rPr>
        <w:t xml:space="preserve"> Hồ sơ thiết kế </w:t>
      </w:r>
      <w:r>
        <w:rPr>
          <w:bCs/>
          <w:iCs/>
          <w:sz w:val="28"/>
          <w:szCs w:val="28"/>
          <w:lang w:val="nl-NL"/>
        </w:rPr>
        <w:t>xe máy chuyên dùng</w:t>
      </w:r>
      <w:r w:rsidRPr="002879E4">
        <w:rPr>
          <w:bCs/>
          <w:iCs/>
          <w:sz w:val="28"/>
          <w:szCs w:val="28"/>
          <w:lang w:val="nl-NL"/>
        </w:rPr>
        <w:t xml:space="preserve"> cải tạo bao gồm:</w:t>
      </w:r>
    </w:p>
    <w:p w14:paraId="775C80CF" w14:textId="77777777" w:rsidR="002A7F89" w:rsidRDefault="002A7F89" w:rsidP="002A7F89">
      <w:pPr>
        <w:spacing w:before="120" w:line="320" w:lineRule="exact"/>
        <w:ind w:firstLine="567"/>
        <w:jc w:val="both"/>
        <w:rPr>
          <w:bCs/>
          <w:iCs/>
          <w:sz w:val="28"/>
          <w:szCs w:val="28"/>
          <w:lang w:val="nl-NL"/>
        </w:rPr>
      </w:pPr>
      <w:r w:rsidRPr="002879E4">
        <w:rPr>
          <w:bCs/>
          <w:iCs/>
          <w:sz w:val="28"/>
          <w:szCs w:val="28"/>
          <w:lang w:val="nl-NL"/>
        </w:rPr>
        <w:t xml:space="preserve"> Bản vẽ tổng thể của </w:t>
      </w:r>
      <w:r>
        <w:rPr>
          <w:bCs/>
          <w:iCs/>
          <w:sz w:val="28"/>
          <w:szCs w:val="28"/>
          <w:lang w:val="nl-NL"/>
        </w:rPr>
        <w:t xml:space="preserve">xe </w:t>
      </w:r>
      <w:r w:rsidRPr="002879E4">
        <w:rPr>
          <w:bCs/>
          <w:iCs/>
          <w:sz w:val="28"/>
          <w:szCs w:val="28"/>
          <w:lang w:val="nl-NL"/>
        </w:rPr>
        <w:t xml:space="preserve">trước và sau cải tạo; Bản vẽ, tài liệu kỹ thuật của tổng thành, hệ thống được sử dụng để cải tạo; Bản thuyết minh tính toán các nội dung cải tạo có ảnh hưởng đến các hạng mục phải kiểm tra tính toán được nêu </w:t>
      </w:r>
      <w:r w:rsidRPr="00C538F6">
        <w:rPr>
          <w:bCs/>
          <w:iCs/>
          <w:sz w:val="28"/>
          <w:szCs w:val="28"/>
          <w:lang w:val="nl-NL"/>
        </w:rPr>
        <w:t xml:space="preserve">tại Phụ lục </w:t>
      </w:r>
      <w:r w:rsidR="00F048F8" w:rsidRPr="00C538F6">
        <w:rPr>
          <w:bCs/>
          <w:iCs/>
          <w:sz w:val="28"/>
          <w:szCs w:val="28"/>
          <w:lang w:val="nl-NL"/>
        </w:rPr>
        <w:t>L</w:t>
      </w:r>
      <w:r>
        <w:rPr>
          <w:bCs/>
          <w:iCs/>
          <w:sz w:val="28"/>
          <w:szCs w:val="28"/>
          <w:lang w:val="nl-NL"/>
        </w:rPr>
        <w:t xml:space="preserve"> </w:t>
      </w:r>
      <w:r w:rsidRPr="002879E4">
        <w:rPr>
          <w:bCs/>
          <w:iCs/>
          <w:sz w:val="28"/>
          <w:szCs w:val="28"/>
          <w:lang w:val="nl-NL"/>
        </w:rPr>
        <w:t xml:space="preserve">ban hành kèm theo Thông tư này; Ảnh chụp kiểu dáng </w:t>
      </w:r>
      <w:r>
        <w:rPr>
          <w:bCs/>
          <w:iCs/>
          <w:sz w:val="28"/>
          <w:szCs w:val="28"/>
          <w:lang w:val="nl-NL"/>
        </w:rPr>
        <w:t xml:space="preserve">xe </w:t>
      </w:r>
      <w:r w:rsidRPr="002879E4">
        <w:rPr>
          <w:bCs/>
          <w:iCs/>
          <w:sz w:val="28"/>
          <w:szCs w:val="28"/>
          <w:lang w:val="nl-NL"/>
        </w:rPr>
        <w:t xml:space="preserve">trước khi cải tạo; Bản thông tin của </w:t>
      </w:r>
      <w:r>
        <w:rPr>
          <w:bCs/>
          <w:iCs/>
          <w:sz w:val="28"/>
          <w:szCs w:val="28"/>
          <w:lang w:val="nl-NL"/>
        </w:rPr>
        <w:t xml:space="preserve">xe </w:t>
      </w:r>
      <w:r w:rsidRPr="002879E4">
        <w:rPr>
          <w:bCs/>
          <w:iCs/>
          <w:sz w:val="28"/>
          <w:szCs w:val="28"/>
          <w:lang w:val="nl-NL"/>
        </w:rPr>
        <w:t xml:space="preserve">(nếu có thay đổi) theo mẫu quy định tại </w:t>
      </w:r>
      <w:r w:rsidRPr="00C538F6">
        <w:rPr>
          <w:bCs/>
          <w:iCs/>
          <w:sz w:val="28"/>
          <w:szCs w:val="28"/>
          <w:lang w:val="nl-NL"/>
        </w:rPr>
        <w:t xml:space="preserve">Phụ lục </w:t>
      </w:r>
      <w:r w:rsidR="00F048F8">
        <w:rPr>
          <w:bCs/>
          <w:iCs/>
          <w:sz w:val="28"/>
          <w:szCs w:val="28"/>
          <w:lang w:val="nl-NL"/>
        </w:rPr>
        <w:t>LI</w:t>
      </w:r>
      <w:r>
        <w:rPr>
          <w:bCs/>
          <w:iCs/>
          <w:sz w:val="28"/>
          <w:szCs w:val="28"/>
          <w:lang w:val="nl-NL"/>
        </w:rPr>
        <w:t xml:space="preserve"> </w:t>
      </w:r>
      <w:r w:rsidRPr="002879E4">
        <w:rPr>
          <w:bCs/>
          <w:iCs/>
          <w:sz w:val="28"/>
          <w:szCs w:val="28"/>
          <w:lang w:val="nl-NL"/>
        </w:rPr>
        <w:t xml:space="preserve"> ban hành kèm theo Thông tư này.</w:t>
      </w:r>
    </w:p>
    <w:p w14:paraId="32C67B70" w14:textId="77777777" w:rsidR="002A7F89" w:rsidRDefault="002A7F89" w:rsidP="002A7F89">
      <w:pPr>
        <w:spacing w:before="120" w:line="320" w:lineRule="exact"/>
        <w:ind w:firstLine="567"/>
        <w:jc w:val="both"/>
        <w:rPr>
          <w:b/>
          <w:iCs/>
          <w:sz w:val="28"/>
          <w:szCs w:val="28"/>
          <w:lang w:val="nl-NL"/>
        </w:rPr>
      </w:pPr>
      <w:r w:rsidRPr="008458A4">
        <w:rPr>
          <w:b/>
          <w:iCs/>
          <w:sz w:val="28"/>
          <w:szCs w:val="28"/>
          <w:lang w:val="nl-NL"/>
        </w:rPr>
        <w:t xml:space="preserve">Điều </w:t>
      </w:r>
      <w:r w:rsidR="00F048F8" w:rsidRPr="00CA17B8">
        <w:rPr>
          <w:b/>
          <w:iCs/>
          <w:sz w:val="28"/>
          <w:szCs w:val="28"/>
          <w:lang w:val="nl-NL"/>
        </w:rPr>
        <w:t>33</w:t>
      </w:r>
      <w:r w:rsidRPr="008458A4">
        <w:rPr>
          <w:b/>
          <w:iCs/>
          <w:sz w:val="28"/>
          <w:szCs w:val="28"/>
          <w:lang w:val="nl-NL"/>
        </w:rPr>
        <w:t>. Nghiệm thu xe</w:t>
      </w:r>
      <w:r>
        <w:rPr>
          <w:b/>
          <w:iCs/>
          <w:sz w:val="28"/>
          <w:szCs w:val="28"/>
          <w:lang w:val="nl-NL"/>
        </w:rPr>
        <w:t xml:space="preserve"> máy chuyên dùng</w:t>
      </w:r>
      <w:r w:rsidRPr="008458A4">
        <w:rPr>
          <w:b/>
          <w:iCs/>
          <w:sz w:val="28"/>
          <w:szCs w:val="28"/>
          <w:lang w:val="nl-NL"/>
        </w:rPr>
        <w:t xml:space="preserve"> cải tạo</w:t>
      </w:r>
    </w:p>
    <w:p w14:paraId="037A4372" w14:textId="77777777" w:rsidR="002A7F89" w:rsidRDefault="002A7F89" w:rsidP="002A7F89">
      <w:pPr>
        <w:spacing w:before="120" w:line="320" w:lineRule="exact"/>
        <w:ind w:firstLine="567"/>
        <w:jc w:val="both"/>
        <w:rPr>
          <w:bCs/>
          <w:iCs/>
          <w:sz w:val="28"/>
          <w:szCs w:val="28"/>
          <w:lang w:val="nl-NL"/>
        </w:rPr>
      </w:pPr>
      <w:r w:rsidRPr="003B1DF8">
        <w:rPr>
          <w:bCs/>
          <w:iCs/>
          <w:sz w:val="28"/>
          <w:szCs w:val="28"/>
          <w:lang w:val="nl-NL"/>
        </w:rPr>
        <w:t xml:space="preserve">1. Cơ sở cải tạo có trách nhiệm chuẩn bị </w:t>
      </w:r>
      <w:r>
        <w:rPr>
          <w:bCs/>
          <w:iCs/>
          <w:sz w:val="28"/>
          <w:szCs w:val="28"/>
          <w:lang w:val="nl-NL"/>
        </w:rPr>
        <w:t>xe máy chuyên dùng</w:t>
      </w:r>
      <w:r w:rsidRPr="003B1DF8">
        <w:rPr>
          <w:bCs/>
          <w:iCs/>
          <w:sz w:val="28"/>
          <w:szCs w:val="28"/>
          <w:lang w:val="nl-NL"/>
        </w:rPr>
        <w:t xml:space="preserve"> cải tạo tại địa điểm </w:t>
      </w:r>
      <w:r>
        <w:rPr>
          <w:bCs/>
          <w:iCs/>
          <w:sz w:val="28"/>
          <w:szCs w:val="28"/>
          <w:lang w:val="nl-NL"/>
        </w:rPr>
        <w:t>nghiệm thu</w:t>
      </w:r>
      <w:r w:rsidRPr="003B1DF8">
        <w:rPr>
          <w:bCs/>
          <w:iCs/>
          <w:sz w:val="28"/>
          <w:szCs w:val="28"/>
          <w:lang w:val="nl-NL"/>
        </w:rPr>
        <w:t xml:space="preserve"> đã được thống nhất.</w:t>
      </w:r>
    </w:p>
    <w:p w14:paraId="047A1208" w14:textId="77777777" w:rsidR="002A7F89" w:rsidRPr="003B1DF8" w:rsidRDefault="002A7F89" w:rsidP="002A7F89">
      <w:pPr>
        <w:spacing w:before="120" w:line="320" w:lineRule="exact"/>
        <w:ind w:firstLine="567"/>
        <w:jc w:val="both"/>
        <w:rPr>
          <w:bCs/>
          <w:iCs/>
          <w:sz w:val="28"/>
          <w:szCs w:val="28"/>
          <w:lang w:val="nl-NL"/>
        </w:rPr>
      </w:pPr>
      <w:r>
        <w:rPr>
          <w:bCs/>
          <w:iCs/>
          <w:sz w:val="28"/>
          <w:szCs w:val="28"/>
          <w:lang w:val="nl-NL"/>
        </w:rPr>
        <w:t>2. Cơ sở kiểm định</w:t>
      </w:r>
      <w:r w:rsidRPr="003B1DF8">
        <w:rPr>
          <w:bCs/>
          <w:iCs/>
          <w:sz w:val="28"/>
          <w:szCs w:val="28"/>
          <w:lang w:val="nl-NL"/>
        </w:rPr>
        <w:t xml:space="preserve"> tiến hành lập Biên bản </w:t>
      </w:r>
      <w:r>
        <w:rPr>
          <w:bCs/>
          <w:iCs/>
          <w:sz w:val="28"/>
          <w:szCs w:val="28"/>
          <w:lang w:val="nl-NL"/>
        </w:rPr>
        <w:t>nghiệm thu</w:t>
      </w:r>
      <w:r w:rsidRPr="003B1DF8">
        <w:rPr>
          <w:bCs/>
          <w:iCs/>
          <w:sz w:val="28"/>
          <w:szCs w:val="28"/>
          <w:lang w:val="nl-NL"/>
        </w:rPr>
        <w:t xml:space="preserve"> trên cơ sở kiểm tra, đối chiếu xe sau cải tạo với Hồ sơ thiết kế xe cải tạo đã được thẩm định và kiểm </w:t>
      </w:r>
      <w:r>
        <w:rPr>
          <w:bCs/>
          <w:iCs/>
          <w:sz w:val="28"/>
          <w:szCs w:val="28"/>
          <w:lang w:val="nl-NL"/>
        </w:rPr>
        <w:t>định</w:t>
      </w:r>
      <w:r w:rsidRPr="003B1DF8">
        <w:rPr>
          <w:bCs/>
          <w:iCs/>
          <w:sz w:val="28"/>
          <w:szCs w:val="28"/>
          <w:lang w:val="nl-NL"/>
        </w:rPr>
        <w:t xml:space="preserve"> ATKT &amp; BVMT theo các tiêu chuẩn, quy chuẩn kỹ thuật và các quy định về an toàn kỹ thuật và bảo vệ môi trường đối với xe máy chuyên dùng; nếu hạng mục nào của xe không đạt yêu cầu thì thông báo để cơ sở cải tạo hoàn thiện lại</w:t>
      </w:r>
      <w:r>
        <w:rPr>
          <w:bCs/>
          <w:iCs/>
          <w:sz w:val="28"/>
          <w:szCs w:val="28"/>
          <w:lang w:val="nl-NL"/>
        </w:rPr>
        <w:t>.</w:t>
      </w:r>
    </w:p>
    <w:p w14:paraId="5A12776D" w14:textId="77777777" w:rsidR="002A7F89" w:rsidRDefault="002A7F89" w:rsidP="002A7F89">
      <w:pPr>
        <w:spacing w:before="120" w:line="320" w:lineRule="exact"/>
        <w:ind w:firstLine="567"/>
        <w:jc w:val="both"/>
        <w:rPr>
          <w:b/>
          <w:iCs/>
          <w:sz w:val="28"/>
          <w:szCs w:val="28"/>
          <w:lang w:val="nl-NL"/>
        </w:rPr>
      </w:pPr>
      <w:r w:rsidRPr="003B1DF8">
        <w:rPr>
          <w:b/>
          <w:iCs/>
          <w:sz w:val="28"/>
          <w:szCs w:val="28"/>
          <w:lang w:val="nl-NL"/>
        </w:rPr>
        <w:t xml:space="preserve">Điều </w:t>
      </w:r>
      <w:r w:rsidR="00F048F8" w:rsidRPr="00CA17B8">
        <w:rPr>
          <w:b/>
          <w:iCs/>
          <w:sz w:val="28"/>
          <w:szCs w:val="28"/>
          <w:lang w:val="nl-NL"/>
        </w:rPr>
        <w:t>34</w:t>
      </w:r>
      <w:r w:rsidRPr="003B1DF8">
        <w:rPr>
          <w:b/>
          <w:iCs/>
          <w:sz w:val="28"/>
          <w:szCs w:val="28"/>
          <w:lang w:val="nl-NL"/>
        </w:rPr>
        <w:t xml:space="preserve">. Cấp Giấy chứng nhận </w:t>
      </w:r>
      <w:r w:rsidRPr="008458A4">
        <w:rPr>
          <w:b/>
          <w:iCs/>
          <w:sz w:val="28"/>
          <w:szCs w:val="28"/>
          <w:lang w:val="nl-NL"/>
        </w:rPr>
        <w:t>xe</w:t>
      </w:r>
      <w:r>
        <w:rPr>
          <w:b/>
          <w:iCs/>
          <w:sz w:val="28"/>
          <w:szCs w:val="28"/>
          <w:lang w:val="nl-NL"/>
        </w:rPr>
        <w:t xml:space="preserve"> máy chuyên dùng</w:t>
      </w:r>
      <w:r w:rsidRPr="003B1DF8">
        <w:rPr>
          <w:b/>
          <w:iCs/>
          <w:sz w:val="28"/>
          <w:szCs w:val="28"/>
          <w:lang w:val="nl-NL"/>
        </w:rPr>
        <w:t xml:space="preserve"> cải tạo</w:t>
      </w:r>
    </w:p>
    <w:p w14:paraId="117C651F"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 xml:space="preserve">1. Xe máy chuyên dùng sau cải tạo đã nghiệm thu và đạt yêu cầu thì được cấp Giấy chứng nhận ATKT &amp; BVMT xe máy chuyên dùng cải tạo (sau đây gọi tắt là Giấy chứng nhận cải tạo) theo mẫu được quy định tại Phụ lục </w:t>
      </w:r>
      <w:r w:rsidR="00EC17A9" w:rsidRPr="00CA17B8">
        <w:rPr>
          <w:bCs/>
          <w:iCs/>
          <w:sz w:val="28"/>
          <w:szCs w:val="28"/>
          <w:lang w:val="nl-NL"/>
        </w:rPr>
        <w:t>LII</w:t>
      </w:r>
      <w:r w:rsidRPr="00CA17B8">
        <w:rPr>
          <w:bCs/>
          <w:iCs/>
          <w:sz w:val="28"/>
          <w:szCs w:val="28"/>
          <w:lang w:val="nl-NL"/>
        </w:rPr>
        <w:t xml:space="preserve"> ban hành kèm theo Thông tư này.</w:t>
      </w:r>
    </w:p>
    <w:p w14:paraId="6C40058A"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2. Giấy chứng nhận cải tạo gồm 02 liên, cấp cho chủ xe để làm thủ tục kiểm định và đăng ký biển số.</w:t>
      </w:r>
    </w:p>
    <w:p w14:paraId="6F217092"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3. Thời hạn cấp Giấy chứng nhận cải tạo: Trong thời hạn 03 ngày làm việc, kể từ ngày xe cải tạo được nghiệm thu và đạt yêu cầu.</w:t>
      </w:r>
    </w:p>
    <w:p w14:paraId="70E8918A" w14:textId="77777777" w:rsidR="002A7F89" w:rsidRPr="00CA17B8" w:rsidRDefault="002A7F89" w:rsidP="002A7F89">
      <w:pPr>
        <w:spacing w:before="120" w:line="320" w:lineRule="exact"/>
        <w:ind w:firstLine="567"/>
        <w:jc w:val="both"/>
        <w:rPr>
          <w:bCs/>
          <w:iCs/>
          <w:sz w:val="28"/>
          <w:szCs w:val="28"/>
          <w:lang w:val="nl-NL"/>
        </w:rPr>
      </w:pPr>
      <w:r w:rsidRPr="00CA17B8">
        <w:rPr>
          <w:bCs/>
          <w:iCs/>
          <w:sz w:val="28"/>
          <w:szCs w:val="28"/>
          <w:lang w:val="nl-NL"/>
        </w:rPr>
        <w:t>4. Hồ sơ thiết kế xe cải tạo quy định tại Điều 27 của Thông tư này sau khi thẩm định và Biên bản kiểm định xe máy chuyên dùng cải tạo được lưu trữ tại Cơ sở kiểm định theo quy định kể từ ngày được cấp Giấy chứng nhận ATKT &amp; BVMT xe máy chuyên dùng cải tạo.</w:t>
      </w:r>
    </w:p>
    <w:p w14:paraId="252448C1" w14:textId="77777777" w:rsidR="002A7F89" w:rsidRDefault="002A7F89" w:rsidP="002A7F89">
      <w:pPr>
        <w:spacing w:before="120" w:line="320" w:lineRule="exact"/>
        <w:ind w:firstLine="567"/>
        <w:jc w:val="both"/>
        <w:rPr>
          <w:b/>
          <w:iCs/>
          <w:sz w:val="28"/>
          <w:szCs w:val="28"/>
          <w:lang w:val="vi-VN"/>
        </w:rPr>
      </w:pPr>
      <w:r w:rsidRPr="00CA17B8">
        <w:rPr>
          <w:b/>
          <w:iCs/>
          <w:sz w:val="28"/>
          <w:szCs w:val="28"/>
          <w:lang w:val="nl-NL"/>
        </w:rPr>
        <w:t>Điều 3</w:t>
      </w:r>
      <w:r w:rsidR="00F048F8" w:rsidRPr="00CA17B8">
        <w:rPr>
          <w:b/>
          <w:iCs/>
          <w:sz w:val="28"/>
          <w:szCs w:val="28"/>
          <w:lang w:val="nl-NL"/>
        </w:rPr>
        <w:t>5</w:t>
      </w:r>
      <w:r w:rsidRPr="00CA17B8">
        <w:rPr>
          <w:b/>
          <w:iCs/>
          <w:sz w:val="28"/>
          <w:szCs w:val="28"/>
          <w:lang w:val="nl-NL"/>
        </w:rPr>
        <w:t>. Báo cáo và lưu trữ hồ sơ</w:t>
      </w:r>
    </w:p>
    <w:p w14:paraId="7C07E40F" w14:textId="77777777" w:rsidR="00B3070E" w:rsidRPr="00B3070E" w:rsidRDefault="00B3070E" w:rsidP="002A7F89">
      <w:pPr>
        <w:spacing w:before="120" w:line="320" w:lineRule="exact"/>
        <w:ind w:firstLine="567"/>
        <w:jc w:val="both"/>
        <w:rPr>
          <w:b/>
          <w:iCs/>
          <w:sz w:val="28"/>
          <w:szCs w:val="28"/>
          <w:lang w:val="vi-VN"/>
        </w:rPr>
      </w:pPr>
      <w:r w:rsidRPr="00B3070E">
        <w:rPr>
          <w:bCs/>
          <w:iCs/>
          <w:sz w:val="28"/>
          <w:szCs w:val="28"/>
          <w:lang w:val="vi-VN"/>
        </w:rPr>
        <w:t xml:space="preserve">1. </w:t>
      </w:r>
      <w:r>
        <w:rPr>
          <w:bCs/>
          <w:iCs/>
          <w:sz w:val="28"/>
          <w:szCs w:val="28"/>
          <w:lang w:val="nl-NL"/>
        </w:rPr>
        <w:t>Báo cáo công tác cải tạo xe máy chuyên dùng</w:t>
      </w:r>
    </w:p>
    <w:bookmarkEnd w:id="15"/>
    <w:p w14:paraId="55C50C62" w14:textId="77777777" w:rsidR="002A7F89" w:rsidRPr="0042586D" w:rsidRDefault="002A7F89" w:rsidP="002A7F89">
      <w:pPr>
        <w:spacing w:before="120" w:line="320" w:lineRule="exact"/>
        <w:ind w:firstLine="567"/>
        <w:jc w:val="both"/>
        <w:rPr>
          <w:bCs/>
          <w:iCs/>
          <w:sz w:val="28"/>
          <w:szCs w:val="28"/>
          <w:lang w:val="nl-NL"/>
        </w:rPr>
      </w:pPr>
      <w:r w:rsidRPr="0042586D">
        <w:rPr>
          <w:bCs/>
          <w:iCs/>
          <w:sz w:val="28"/>
          <w:szCs w:val="28"/>
          <w:lang w:val="nl-NL"/>
        </w:rPr>
        <w:t xml:space="preserve">a) Tên báo cáo: </w:t>
      </w:r>
      <w:r>
        <w:rPr>
          <w:bCs/>
          <w:iCs/>
          <w:sz w:val="28"/>
          <w:szCs w:val="28"/>
          <w:lang w:val="nl-NL"/>
        </w:rPr>
        <w:t>B</w:t>
      </w:r>
      <w:r w:rsidRPr="0042586D">
        <w:rPr>
          <w:bCs/>
          <w:iCs/>
          <w:sz w:val="28"/>
          <w:szCs w:val="28"/>
          <w:lang w:val="nl-NL"/>
        </w:rPr>
        <w:t xml:space="preserve">áo cáo </w:t>
      </w:r>
      <w:r>
        <w:rPr>
          <w:bCs/>
          <w:iCs/>
          <w:sz w:val="28"/>
          <w:szCs w:val="28"/>
          <w:lang w:val="nl-NL"/>
        </w:rPr>
        <w:t>công tác cải tạo xe máy chuyên dùng</w:t>
      </w:r>
      <w:r w:rsidRPr="0042586D">
        <w:rPr>
          <w:bCs/>
          <w:iCs/>
          <w:sz w:val="28"/>
          <w:szCs w:val="28"/>
          <w:lang w:val="nl-NL"/>
        </w:rPr>
        <w:t>;</w:t>
      </w:r>
    </w:p>
    <w:p w14:paraId="0378EC0A" w14:textId="77777777" w:rsidR="002A7F89" w:rsidRPr="0042586D" w:rsidRDefault="002A7F89" w:rsidP="002A7F89">
      <w:pPr>
        <w:spacing w:before="120" w:line="320" w:lineRule="exact"/>
        <w:ind w:firstLine="567"/>
        <w:jc w:val="both"/>
        <w:rPr>
          <w:bCs/>
          <w:iCs/>
          <w:sz w:val="28"/>
          <w:szCs w:val="28"/>
          <w:lang w:val="nl-NL"/>
        </w:rPr>
      </w:pPr>
      <w:r w:rsidRPr="0042586D">
        <w:rPr>
          <w:bCs/>
          <w:iCs/>
          <w:sz w:val="28"/>
          <w:szCs w:val="28"/>
          <w:lang w:val="nl-NL"/>
        </w:rPr>
        <w:t xml:space="preserve">b) Nội dung yêu cầu báo cáo: </w:t>
      </w:r>
      <w:r>
        <w:rPr>
          <w:bCs/>
          <w:iCs/>
          <w:sz w:val="28"/>
          <w:szCs w:val="28"/>
          <w:lang w:val="nl-NL"/>
        </w:rPr>
        <w:t>T</w:t>
      </w:r>
      <w:r w:rsidRPr="0042586D">
        <w:rPr>
          <w:bCs/>
          <w:iCs/>
          <w:sz w:val="28"/>
          <w:szCs w:val="28"/>
          <w:lang w:val="nl-NL"/>
        </w:rPr>
        <w:t xml:space="preserve">heo mẫu báo cáo quy định tại </w:t>
      </w:r>
      <w:r w:rsidRPr="00C538F6">
        <w:rPr>
          <w:bCs/>
          <w:iCs/>
          <w:sz w:val="28"/>
          <w:szCs w:val="28"/>
          <w:lang w:val="nl-NL"/>
        </w:rPr>
        <w:t xml:space="preserve">Phụ lục </w:t>
      </w:r>
      <w:r w:rsidR="00EC17A9">
        <w:rPr>
          <w:bCs/>
          <w:iCs/>
          <w:sz w:val="28"/>
          <w:szCs w:val="28"/>
          <w:lang w:val="nl-NL"/>
        </w:rPr>
        <w:t>LI</w:t>
      </w:r>
      <w:r w:rsidR="00927BCF">
        <w:rPr>
          <w:bCs/>
          <w:iCs/>
          <w:sz w:val="28"/>
          <w:szCs w:val="28"/>
          <w:lang w:val="nl-NL"/>
        </w:rPr>
        <w:t>II</w:t>
      </w:r>
      <w:r>
        <w:rPr>
          <w:bCs/>
          <w:iCs/>
          <w:sz w:val="28"/>
          <w:szCs w:val="28"/>
          <w:lang w:val="nl-NL"/>
        </w:rPr>
        <w:t xml:space="preserve"> </w:t>
      </w:r>
      <w:r w:rsidRPr="0042586D">
        <w:rPr>
          <w:bCs/>
          <w:iCs/>
          <w:sz w:val="28"/>
          <w:szCs w:val="28"/>
          <w:lang w:val="nl-NL"/>
        </w:rPr>
        <w:t>ban hành kèm theo Thông tư này;</w:t>
      </w:r>
    </w:p>
    <w:p w14:paraId="5103E657" w14:textId="77777777" w:rsidR="002A7F89" w:rsidRPr="0042586D" w:rsidRDefault="002A7F89" w:rsidP="002A7F89">
      <w:pPr>
        <w:spacing w:before="120" w:line="320" w:lineRule="exact"/>
        <w:ind w:firstLine="567"/>
        <w:jc w:val="both"/>
        <w:rPr>
          <w:bCs/>
          <w:iCs/>
          <w:sz w:val="28"/>
          <w:szCs w:val="28"/>
          <w:lang w:val="nl-NL"/>
        </w:rPr>
      </w:pPr>
      <w:r w:rsidRPr="0042586D">
        <w:rPr>
          <w:bCs/>
          <w:iCs/>
          <w:sz w:val="28"/>
          <w:szCs w:val="28"/>
          <w:lang w:val="nl-NL"/>
        </w:rPr>
        <w:t xml:space="preserve">c) Đối tượng thực hiện báo cáo: </w:t>
      </w:r>
      <w:r>
        <w:rPr>
          <w:bCs/>
          <w:iCs/>
          <w:sz w:val="28"/>
          <w:szCs w:val="28"/>
          <w:lang w:val="nl-NL"/>
        </w:rPr>
        <w:t>Cơ sở kiểm định</w:t>
      </w:r>
      <w:r w:rsidRPr="0042586D">
        <w:rPr>
          <w:bCs/>
          <w:iCs/>
          <w:sz w:val="28"/>
          <w:szCs w:val="28"/>
          <w:lang w:val="nl-NL"/>
        </w:rPr>
        <w:t>;</w:t>
      </w:r>
    </w:p>
    <w:p w14:paraId="1DA885FA" w14:textId="77777777" w:rsidR="002A7F89" w:rsidRPr="0042586D" w:rsidRDefault="002A7F89" w:rsidP="002A7F89">
      <w:pPr>
        <w:spacing w:before="120" w:line="320" w:lineRule="exact"/>
        <w:ind w:firstLine="567"/>
        <w:jc w:val="both"/>
        <w:rPr>
          <w:bCs/>
          <w:iCs/>
          <w:sz w:val="28"/>
          <w:szCs w:val="28"/>
          <w:lang w:val="nl-NL"/>
        </w:rPr>
      </w:pPr>
      <w:r w:rsidRPr="0042586D">
        <w:rPr>
          <w:bCs/>
          <w:iCs/>
          <w:sz w:val="28"/>
          <w:szCs w:val="28"/>
          <w:lang w:val="nl-NL"/>
        </w:rPr>
        <w:t>d) Cơ quan nhận báo cáo: Cục Đăng kiểm Việt Nam, Sở Giao thông vận tải</w:t>
      </w:r>
      <w:r>
        <w:rPr>
          <w:bCs/>
          <w:iCs/>
          <w:sz w:val="28"/>
          <w:szCs w:val="28"/>
          <w:lang w:val="nl-NL"/>
        </w:rPr>
        <w:t xml:space="preserve"> </w:t>
      </w:r>
      <w:r w:rsidRPr="0042586D">
        <w:rPr>
          <w:bCs/>
          <w:iCs/>
          <w:sz w:val="28"/>
          <w:szCs w:val="28"/>
          <w:lang w:val="nl-NL"/>
        </w:rPr>
        <w:t>địa phương;</w:t>
      </w:r>
    </w:p>
    <w:p w14:paraId="652890A6" w14:textId="77777777" w:rsidR="002A7F89" w:rsidRPr="0042586D" w:rsidRDefault="002A7F89" w:rsidP="002A7F89">
      <w:pPr>
        <w:spacing w:before="120" w:line="320" w:lineRule="exact"/>
        <w:ind w:firstLine="567"/>
        <w:jc w:val="both"/>
        <w:rPr>
          <w:bCs/>
          <w:iCs/>
          <w:sz w:val="28"/>
          <w:szCs w:val="28"/>
          <w:lang w:val="nl-NL"/>
        </w:rPr>
      </w:pPr>
      <w:r w:rsidRPr="0042586D">
        <w:rPr>
          <w:bCs/>
          <w:iCs/>
          <w:sz w:val="28"/>
          <w:szCs w:val="28"/>
          <w:lang w:val="nl-NL"/>
        </w:rPr>
        <w:t xml:space="preserve">đ) Phương thức gửi, nhận báo cáo: </w:t>
      </w:r>
      <w:r>
        <w:rPr>
          <w:bCs/>
          <w:iCs/>
          <w:sz w:val="28"/>
          <w:szCs w:val="28"/>
          <w:lang w:val="nl-NL"/>
        </w:rPr>
        <w:t>G</w:t>
      </w:r>
      <w:r w:rsidRPr="0042586D">
        <w:rPr>
          <w:bCs/>
          <w:iCs/>
          <w:sz w:val="28"/>
          <w:szCs w:val="28"/>
          <w:lang w:val="nl-NL"/>
        </w:rPr>
        <w:t>ửi trực tiếp hoặc qua dịch vụ bưu chính</w:t>
      </w:r>
      <w:r>
        <w:rPr>
          <w:bCs/>
          <w:iCs/>
          <w:sz w:val="28"/>
          <w:szCs w:val="28"/>
          <w:lang w:val="nl-NL"/>
        </w:rPr>
        <w:t xml:space="preserve"> </w:t>
      </w:r>
      <w:r w:rsidRPr="0042586D">
        <w:rPr>
          <w:bCs/>
          <w:iCs/>
          <w:sz w:val="28"/>
          <w:szCs w:val="28"/>
          <w:lang w:val="nl-NL"/>
        </w:rPr>
        <w:t>hoặc hệ thống thư điện tử;</w:t>
      </w:r>
    </w:p>
    <w:p w14:paraId="60421F6C" w14:textId="77777777" w:rsidR="002A7F89" w:rsidRPr="0042586D" w:rsidRDefault="002A7F89" w:rsidP="002A7F89">
      <w:pPr>
        <w:spacing w:before="120" w:line="320" w:lineRule="exact"/>
        <w:ind w:firstLine="567"/>
        <w:jc w:val="both"/>
        <w:rPr>
          <w:bCs/>
          <w:iCs/>
          <w:sz w:val="28"/>
          <w:szCs w:val="28"/>
          <w:lang w:val="nl-NL"/>
        </w:rPr>
      </w:pPr>
      <w:r w:rsidRPr="0042586D">
        <w:rPr>
          <w:bCs/>
          <w:iCs/>
          <w:sz w:val="28"/>
          <w:szCs w:val="28"/>
          <w:lang w:val="nl-NL"/>
        </w:rPr>
        <w:t xml:space="preserve">e) Thời hạn gửi báo cáo: </w:t>
      </w:r>
      <w:r w:rsidRPr="002765F1">
        <w:rPr>
          <w:bCs/>
          <w:iCs/>
          <w:sz w:val="28"/>
          <w:szCs w:val="28"/>
          <w:lang w:val="nl-NL"/>
        </w:rPr>
        <w:t>Đối với báo cáo 6 tháng đầu năm gửi trước ngày 20 tháng 7 của kỳ báo cáo; đối với báo cáo 6 tháng cuối năm gửi trước ngày 20 tháng 1 của năm tiếp theo;</w:t>
      </w:r>
    </w:p>
    <w:p w14:paraId="63BC5A62" w14:textId="77777777" w:rsidR="002A7F89" w:rsidRPr="0042586D" w:rsidRDefault="002A7F89" w:rsidP="002A7F89">
      <w:pPr>
        <w:spacing w:before="120" w:line="320" w:lineRule="exact"/>
        <w:ind w:firstLine="567"/>
        <w:jc w:val="both"/>
        <w:rPr>
          <w:bCs/>
          <w:iCs/>
          <w:sz w:val="28"/>
          <w:szCs w:val="28"/>
          <w:lang w:val="nl-NL"/>
        </w:rPr>
      </w:pPr>
      <w:r w:rsidRPr="0042586D">
        <w:rPr>
          <w:bCs/>
          <w:iCs/>
          <w:sz w:val="28"/>
          <w:szCs w:val="28"/>
          <w:lang w:val="nl-NL"/>
        </w:rPr>
        <w:t xml:space="preserve">g) Tần suất thực hiện báo cáo: </w:t>
      </w:r>
      <w:r w:rsidRPr="001775A8">
        <w:rPr>
          <w:bCs/>
          <w:iCs/>
          <w:sz w:val="28"/>
          <w:szCs w:val="28"/>
          <w:lang w:val="nl-NL"/>
        </w:rPr>
        <w:t>Báo cáo định kỳ 6 tháng</w:t>
      </w:r>
      <w:r w:rsidRPr="0042586D">
        <w:rPr>
          <w:bCs/>
          <w:iCs/>
          <w:sz w:val="28"/>
          <w:szCs w:val="28"/>
          <w:lang w:val="nl-NL"/>
        </w:rPr>
        <w:t>;</w:t>
      </w:r>
    </w:p>
    <w:p w14:paraId="4BE44DDF" w14:textId="77777777" w:rsidR="002A7F89" w:rsidRDefault="002A7F89" w:rsidP="002A7F89">
      <w:pPr>
        <w:spacing w:before="120" w:line="320" w:lineRule="exact"/>
        <w:ind w:firstLine="567"/>
        <w:jc w:val="both"/>
        <w:rPr>
          <w:bCs/>
          <w:iCs/>
          <w:sz w:val="28"/>
          <w:szCs w:val="28"/>
          <w:lang w:val="nl-NL"/>
        </w:rPr>
      </w:pPr>
      <w:r w:rsidRPr="0042586D">
        <w:rPr>
          <w:bCs/>
          <w:iCs/>
          <w:sz w:val="28"/>
          <w:szCs w:val="28"/>
          <w:lang w:val="nl-NL"/>
        </w:rPr>
        <w:t xml:space="preserve">h) Thời gian chốt số liệu báo cáo: </w:t>
      </w:r>
      <w:r w:rsidRPr="00055233">
        <w:rPr>
          <w:bCs/>
          <w:iCs/>
          <w:sz w:val="28"/>
          <w:szCs w:val="28"/>
          <w:lang w:val="nl-NL"/>
        </w:rPr>
        <w:t>Đối với báo cáo 6 tháng đầu năm được tính từ ngày 15 tháng 12 năm trước kỳ báo cáo đến ngày 14 tháng 6 của kỳ báo cáo; đối với báo cáo 6 tháng cuối năm được tính từ ngày 15 tháng 6 đến ngày 14 tháng 12 của kỳ báo cáo</w:t>
      </w:r>
      <w:r w:rsidRPr="0042586D">
        <w:rPr>
          <w:bCs/>
          <w:iCs/>
          <w:sz w:val="28"/>
          <w:szCs w:val="28"/>
          <w:lang w:val="nl-NL"/>
        </w:rPr>
        <w:t xml:space="preserve">. </w:t>
      </w:r>
    </w:p>
    <w:p w14:paraId="108C4FE9" w14:textId="77777777" w:rsidR="002A7F89" w:rsidRDefault="00B3070E" w:rsidP="002A7F89">
      <w:pPr>
        <w:spacing w:before="120" w:line="320" w:lineRule="exact"/>
        <w:ind w:firstLine="567"/>
        <w:jc w:val="both"/>
        <w:rPr>
          <w:bCs/>
          <w:iCs/>
          <w:sz w:val="28"/>
          <w:szCs w:val="28"/>
          <w:lang w:val="nl-NL"/>
        </w:rPr>
      </w:pPr>
      <w:r>
        <w:rPr>
          <w:bCs/>
          <w:iCs/>
          <w:sz w:val="28"/>
          <w:szCs w:val="28"/>
          <w:lang w:val="nl-NL"/>
        </w:rPr>
        <w:t>2</w:t>
      </w:r>
      <w:r w:rsidR="002A7F89" w:rsidRPr="0042586D">
        <w:rPr>
          <w:bCs/>
          <w:iCs/>
          <w:sz w:val="28"/>
          <w:szCs w:val="28"/>
          <w:lang w:val="nl-NL"/>
        </w:rPr>
        <w:t>. Báo cáo đột xuất theo yêu cầu của cơ quan có thẩm quyền</w:t>
      </w:r>
      <w:r w:rsidR="002A7F89">
        <w:rPr>
          <w:bCs/>
          <w:iCs/>
          <w:sz w:val="28"/>
          <w:szCs w:val="28"/>
          <w:lang w:val="nl-NL"/>
        </w:rPr>
        <w:t>.</w:t>
      </w:r>
    </w:p>
    <w:p w14:paraId="71E266B2" w14:textId="77777777" w:rsidR="00E369B2" w:rsidRPr="00CA17B8" w:rsidRDefault="00E369B2" w:rsidP="00E369B2">
      <w:pPr>
        <w:rPr>
          <w:lang w:val="nl-NL"/>
        </w:rPr>
      </w:pPr>
    </w:p>
    <w:p w14:paraId="158ABEB1" w14:textId="77777777" w:rsidR="00C74932" w:rsidRPr="00A107C7" w:rsidRDefault="00C74932" w:rsidP="006F7F79">
      <w:pPr>
        <w:spacing w:before="120" w:line="320" w:lineRule="exact"/>
        <w:jc w:val="center"/>
        <w:rPr>
          <w:b/>
          <w:iCs/>
          <w:sz w:val="28"/>
          <w:szCs w:val="28"/>
          <w:lang w:val="vi-VN"/>
        </w:rPr>
      </w:pPr>
      <w:r>
        <w:rPr>
          <w:b/>
          <w:iCs/>
          <w:sz w:val="28"/>
          <w:szCs w:val="28"/>
          <w:lang w:val="vi-VN"/>
        </w:rPr>
        <w:t xml:space="preserve">Chương </w:t>
      </w:r>
      <w:r w:rsidRPr="00CA17B8">
        <w:rPr>
          <w:b/>
          <w:iCs/>
          <w:sz w:val="28"/>
          <w:szCs w:val="28"/>
          <w:lang w:val="nl-NL"/>
        </w:rPr>
        <w:t>I</w:t>
      </w:r>
      <w:r w:rsidR="001B579D" w:rsidRPr="00CA17B8">
        <w:rPr>
          <w:b/>
          <w:iCs/>
          <w:sz w:val="28"/>
          <w:szCs w:val="28"/>
          <w:lang w:val="nl-NL"/>
        </w:rPr>
        <w:t>V</w:t>
      </w:r>
    </w:p>
    <w:p w14:paraId="06C241E1" w14:textId="77777777" w:rsidR="00C74932" w:rsidRDefault="00C74932" w:rsidP="006F7F79">
      <w:pPr>
        <w:spacing w:before="120" w:line="320" w:lineRule="exact"/>
        <w:jc w:val="center"/>
        <w:rPr>
          <w:b/>
          <w:iCs/>
          <w:sz w:val="28"/>
          <w:szCs w:val="28"/>
          <w:lang w:val="vi-VN"/>
        </w:rPr>
      </w:pPr>
      <w:r w:rsidRPr="00A107C7">
        <w:rPr>
          <w:b/>
          <w:iCs/>
          <w:sz w:val="28"/>
          <w:szCs w:val="28"/>
          <w:lang w:val="vi-VN"/>
        </w:rPr>
        <w:t xml:space="preserve">KIỂM </w:t>
      </w:r>
      <w:r w:rsidR="00B04714" w:rsidRPr="00CA17B8">
        <w:rPr>
          <w:b/>
          <w:iCs/>
          <w:sz w:val="28"/>
          <w:szCs w:val="28"/>
          <w:lang w:val="nl-NL"/>
        </w:rPr>
        <w:t>ĐỊNH</w:t>
      </w:r>
      <w:r w:rsidRPr="00A107C7">
        <w:rPr>
          <w:b/>
          <w:iCs/>
          <w:sz w:val="28"/>
          <w:szCs w:val="28"/>
          <w:lang w:val="vi-VN"/>
        </w:rPr>
        <w:t xml:space="preserve"> KHÍ THẢI MÔ TÔ, XE GẮN MÁY</w:t>
      </w:r>
    </w:p>
    <w:p w14:paraId="65660357" w14:textId="77777777" w:rsidR="00A708F0" w:rsidRPr="00A8305E" w:rsidRDefault="008D4D03" w:rsidP="00A708F0">
      <w:pPr>
        <w:spacing w:before="120" w:line="320" w:lineRule="exact"/>
        <w:ind w:firstLine="567"/>
        <w:rPr>
          <w:b/>
          <w:bCs/>
          <w:iCs/>
          <w:sz w:val="28"/>
          <w:szCs w:val="28"/>
          <w:lang w:val="vi-VN"/>
        </w:rPr>
      </w:pPr>
      <w:r w:rsidRPr="00A8305E">
        <w:rPr>
          <w:b/>
          <w:bCs/>
          <w:iCs/>
          <w:sz w:val="28"/>
          <w:szCs w:val="28"/>
          <w:lang w:val="vi-VN"/>
        </w:rPr>
        <w:t xml:space="preserve">Điều </w:t>
      </w:r>
      <w:r w:rsidRPr="00CA17B8">
        <w:rPr>
          <w:b/>
          <w:bCs/>
          <w:iCs/>
          <w:sz w:val="28"/>
          <w:szCs w:val="28"/>
          <w:lang w:val="vi-VN"/>
        </w:rPr>
        <w:t>36</w:t>
      </w:r>
      <w:r w:rsidRPr="00A8305E">
        <w:rPr>
          <w:b/>
          <w:bCs/>
          <w:iCs/>
          <w:sz w:val="28"/>
          <w:szCs w:val="28"/>
          <w:lang w:val="vi-VN"/>
        </w:rPr>
        <w:t>. Trình tự, cách thức thực hiện</w:t>
      </w:r>
    </w:p>
    <w:p w14:paraId="159B2010" w14:textId="77777777" w:rsidR="00B3070E" w:rsidRPr="00A8305E" w:rsidRDefault="00B3070E" w:rsidP="00B3070E">
      <w:pPr>
        <w:numPr>
          <w:ilvl w:val="0"/>
          <w:numId w:val="34"/>
        </w:numPr>
        <w:spacing w:before="120" w:line="320" w:lineRule="exact"/>
        <w:rPr>
          <w:bCs/>
          <w:iCs/>
          <w:sz w:val="28"/>
          <w:szCs w:val="28"/>
          <w:lang w:val="vi-VN"/>
        </w:rPr>
      </w:pPr>
      <w:r w:rsidRPr="00A8305E">
        <w:rPr>
          <w:bCs/>
          <w:iCs/>
          <w:sz w:val="28"/>
          <w:szCs w:val="28"/>
          <w:lang w:val="vi-VN"/>
        </w:rPr>
        <w:t>Trình tự thực hiện</w:t>
      </w:r>
    </w:p>
    <w:p w14:paraId="7B29B829" w14:textId="77777777" w:rsidR="008D4D03" w:rsidRPr="00A8305E" w:rsidRDefault="00B3070E" w:rsidP="00A708F0">
      <w:pPr>
        <w:spacing w:before="120" w:line="320" w:lineRule="exact"/>
        <w:ind w:firstLine="567"/>
        <w:rPr>
          <w:bCs/>
          <w:iCs/>
          <w:sz w:val="28"/>
          <w:szCs w:val="28"/>
          <w:lang w:val="vi-VN"/>
        </w:rPr>
      </w:pPr>
      <w:r w:rsidRPr="00CA17B8">
        <w:rPr>
          <w:iCs/>
          <w:sz w:val="28"/>
          <w:szCs w:val="28"/>
          <w:lang w:val="vi-VN"/>
        </w:rPr>
        <w:t>a</w:t>
      </w:r>
      <w:r w:rsidRPr="00A8305E">
        <w:rPr>
          <w:iCs/>
          <w:sz w:val="28"/>
          <w:szCs w:val="28"/>
          <w:lang w:val="vi-VN"/>
        </w:rPr>
        <w:t xml:space="preserve">) </w:t>
      </w:r>
      <w:r w:rsidR="008D4D03" w:rsidRPr="00A8305E">
        <w:rPr>
          <w:bCs/>
          <w:iCs/>
          <w:sz w:val="28"/>
          <w:szCs w:val="28"/>
          <w:lang w:val="vi-VN"/>
        </w:rPr>
        <w:t>Tổ chức, cá nhân đưa xe đến kiểm định và xuất trình đăng ký xe bản chính hoặc bản sao.</w:t>
      </w:r>
    </w:p>
    <w:p w14:paraId="0A8AFF80" w14:textId="77777777" w:rsidR="008D4D03" w:rsidRPr="00A8305E" w:rsidRDefault="00B3070E" w:rsidP="008D4D03">
      <w:pPr>
        <w:spacing w:before="120" w:line="320" w:lineRule="exact"/>
        <w:ind w:firstLine="567"/>
        <w:jc w:val="both"/>
        <w:rPr>
          <w:bCs/>
          <w:iCs/>
          <w:sz w:val="28"/>
          <w:szCs w:val="28"/>
          <w:lang w:val="vi-VN"/>
        </w:rPr>
      </w:pPr>
      <w:r w:rsidRPr="00CA17B8">
        <w:rPr>
          <w:bCs/>
          <w:iCs/>
          <w:sz w:val="28"/>
          <w:szCs w:val="28"/>
          <w:lang w:val="vi-VN"/>
        </w:rPr>
        <w:t>b</w:t>
      </w:r>
      <w:r w:rsidRPr="00A8305E">
        <w:rPr>
          <w:bCs/>
          <w:iCs/>
          <w:sz w:val="28"/>
          <w:szCs w:val="28"/>
          <w:lang w:val="vi-VN"/>
        </w:rPr>
        <w:t>)</w:t>
      </w:r>
      <w:r w:rsidR="008D4D03" w:rsidRPr="00A8305E">
        <w:rPr>
          <w:bCs/>
          <w:iCs/>
          <w:sz w:val="28"/>
          <w:szCs w:val="28"/>
          <w:lang w:val="vi-VN"/>
        </w:rPr>
        <w:t xml:space="preserve"> </w:t>
      </w:r>
      <w:r w:rsidR="008D4D03" w:rsidRPr="00CA17B8">
        <w:rPr>
          <w:bCs/>
          <w:iCs/>
          <w:sz w:val="28"/>
          <w:szCs w:val="28"/>
          <w:lang w:val="vi-VN"/>
        </w:rPr>
        <w:t xml:space="preserve">Kiểm định viên </w:t>
      </w:r>
      <w:r w:rsidR="008D4D03" w:rsidRPr="00A8305E">
        <w:rPr>
          <w:bCs/>
          <w:iCs/>
          <w:sz w:val="28"/>
          <w:szCs w:val="28"/>
          <w:lang w:val="vi-VN"/>
        </w:rPr>
        <w:t xml:space="preserve">tiến hành kiểm </w:t>
      </w:r>
      <w:r w:rsidR="00A8305E" w:rsidRPr="00A8305E">
        <w:rPr>
          <w:bCs/>
          <w:iCs/>
          <w:sz w:val="28"/>
          <w:szCs w:val="28"/>
          <w:lang w:val="vi-VN"/>
        </w:rPr>
        <w:t>định</w:t>
      </w:r>
    </w:p>
    <w:p w14:paraId="117875B2" w14:textId="77777777" w:rsidR="008D4D03" w:rsidRPr="00A8305E" w:rsidRDefault="00A708F0" w:rsidP="00A8305E">
      <w:pPr>
        <w:spacing w:before="120" w:line="320" w:lineRule="exact"/>
        <w:ind w:firstLine="567"/>
        <w:jc w:val="both"/>
        <w:rPr>
          <w:bCs/>
          <w:iCs/>
          <w:sz w:val="28"/>
          <w:szCs w:val="28"/>
          <w:lang w:val="vi-VN"/>
        </w:rPr>
      </w:pPr>
      <w:r w:rsidRPr="00CA17B8">
        <w:rPr>
          <w:bCs/>
          <w:iCs/>
          <w:sz w:val="28"/>
          <w:szCs w:val="28"/>
          <w:lang w:val="vi-VN"/>
        </w:rPr>
        <w:t xml:space="preserve"> </w:t>
      </w:r>
      <w:r w:rsidR="008D4D03" w:rsidRPr="00A8305E">
        <w:rPr>
          <w:bCs/>
          <w:iCs/>
          <w:sz w:val="28"/>
          <w:szCs w:val="28"/>
          <w:lang w:val="vi-VN"/>
        </w:rPr>
        <w:t xml:space="preserve">Nếu không đạt thì </w:t>
      </w:r>
      <w:r w:rsidR="008D4D03" w:rsidRPr="00CA17B8">
        <w:rPr>
          <w:bCs/>
          <w:iCs/>
          <w:sz w:val="28"/>
          <w:szCs w:val="28"/>
          <w:lang w:val="vi-VN"/>
        </w:rPr>
        <w:t xml:space="preserve">in biên bản kiểm tra theo mẫu tại Phụ lục … </w:t>
      </w:r>
      <w:r w:rsidR="008D4D03" w:rsidRPr="00A8305E">
        <w:rPr>
          <w:bCs/>
          <w:iCs/>
          <w:sz w:val="28"/>
          <w:szCs w:val="28"/>
        </w:rPr>
        <w:t>Thông tư này</w:t>
      </w:r>
      <w:r w:rsidR="008D4D03" w:rsidRPr="00A8305E">
        <w:rPr>
          <w:bCs/>
          <w:iCs/>
          <w:sz w:val="28"/>
          <w:szCs w:val="28"/>
          <w:lang w:val="vi-VN"/>
        </w:rPr>
        <w:t>, nêu rõ lý do không đạt, hướng dẫn tổ chức, cá nhân bảo dưỡng, sửa chữa xe và thủ tục kiểm định lại.</w:t>
      </w:r>
      <w:r w:rsidR="00A8305E">
        <w:rPr>
          <w:bCs/>
          <w:iCs/>
          <w:sz w:val="28"/>
          <w:szCs w:val="28"/>
          <w:lang w:val="vi-VN"/>
        </w:rPr>
        <w:t xml:space="preserve"> </w:t>
      </w:r>
      <w:r w:rsidR="008D4D03" w:rsidRPr="00A8305E">
        <w:rPr>
          <w:bCs/>
          <w:iCs/>
          <w:sz w:val="28"/>
          <w:szCs w:val="28"/>
          <w:lang w:val="vi-VN"/>
        </w:rPr>
        <w:t xml:space="preserve">Nếu đạt thì </w:t>
      </w:r>
      <w:r w:rsidR="008D4D03" w:rsidRPr="00CA17B8">
        <w:rPr>
          <w:bCs/>
          <w:iCs/>
          <w:sz w:val="28"/>
          <w:szCs w:val="28"/>
          <w:lang w:val="vi-VN"/>
        </w:rPr>
        <w:t xml:space="preserve">in biên bản kiểm tra theo mẫu tại Phụ lục … </w:t>
      </w:r>
      <w:r w:rsidR="008D4D03" w:rsidRPr="00A8305E">
        <w:rPr>
          <w:bCs/>
          <w:iCs/>
          <w:sz w:val="28"/>
          <w:szCs w:val="28"/>
        </w:rPr>
        <w:t>Thông tư này</w:t>
      </w:r>
      <w:r w:rsidR="008D4D03" w:rsidRPr="00A8305E">
        <w:rPr>
          <w:bCs/>
          <w:iCs/>
          <w:sz w:val="28"/>
          <w:szCs w:val="28"/>
          <w:lang w:val="vi-VN"/>
        </w:rPr>
        <w:t>, dán Tem kiểm định và thu lệ phí theo quy định.</w:t>
      </w:r>
    </w:p>
    <w:p w14:paraId="5547D6E0" w14:textId="77777777" w:rsidR="008D4D03" w:rsidRPr="00A8305E" w:rsidRDefault="00B3070E" w:rsidP="008D4D03">
      <w:pPr>
        <w:spacing w:before="120" w:line="320" w:lineRule="exact"/>
        <w:ind w:firstLine="567"/>
        <w:jc w:val="both"/>
        <w:rPr>
          <w:bCs/>
          <w:iCs/>
          <w:sz w:val="28"/>
          <w:szCs w:val="28"/>
          <w:lang w:val="vi-VN"/>
        </w:rPr>
      </w:pPr>
      <w:r w:rsidRPr="00CA17B8">
        <w:rPr>
          <w:bCs/>
          <w:iCs/>
          <w:sz w:val="28"/>
          <w:szCs w:val="28"/>
          <w:lang w:val="vi-VN"/>
        </w:rPr>
        <w:t>2</w:t>
      </w:r>
      <w:r w:rsidR="00B263C8" w:rsidRPr="00CA17B8">
        <w:rPr>
          <w:bCs/>
          <w:iCs/>
          <w:sz w:val="28"/>
          <w:szCs w:val="28"/>
          <w:lang w:val="vi-VN"/>
        </w:rPr>
        <w:t xml:space="preserve">. </w:t>
      </w:r>
      <w:r w:rsidR="008D4D03" w:rsidRPr="00CA17B8">
        <w:rPr>
          <w:bCs/>
          <w:iCs/>
          <w:sz w:val="28"/>
          <w:szCs w:val="28"/>
          <w:lang w:val="vi-VN"/>
        </w:rPr>
        <w:t xml:space="preserve">Biên bản kiểm tra được lưu trữ tại cơ sở kiểm định khí thải xe mô tô, xe gắn máy trong thời gian 03 năm kể từ ngày kiểm </w:t>
      </w:r>
      <w:r w:rsidR="00A8305E" w:rsidRPr="00CA17B8">
        <w:rPr>
          <w:bCs/>
          <w:iCs/>
          <w:sz w:val="28"/>
          <w:szCs w:val="28"/>
          <w:lang w:val="vi-VN"/>
        </w:rPr>
        <w:t>định</w:t>
      </w:r>
      <w:r w:rsidR="00A8305E" w:rsidRPr="00A8305E">
        <w:rPr>
          <w:bCs/>
          <w:iCs/>
          <w:sz w:val="28"/>
          <w:szCs w:val="28"/>
          <w:lang w:val="vi-VN"/>
        </w:rPr>
        <w:t>.</w:t>
      </w:r>
    </w:p>
    <w:p w14:paraId="400B2578" w14:textId="77777777" w:rsidR="008D4D03" w:rsidRPr="00CA17B8" w:rsidRDefault="008D4D03" w:rsidP="008D4D03">
      <w:pPr>
        <w:spacing w:before="120" w:line="320" w:lineRule="exact"/>
        <w:ind w:firstLine="567"/>
        <w:rPr>
          <w:b/>
          <w:bCs/>
          <w:iCs/>
          <w:sz w:val="28"/>
          <w:szCs w:val="28"/>
          <w:lang w:val="vi-VN"/>
        </w:rPr>
      </w:pPr>
      <w:r w:rsidRPr="00A8305E">
        <w:rPr>
          <w:b/>
          <w:bCs/>
          <w:iCs/>
          <w:sz w:val="28"/>
          <w:szCs w:val="28"/>
          <w:lang w:val="vi-VN"/>
        </w:rPr>
        <w:t xml:space="preserve">Điều </w:t>
      </w:r>
      <w:r w:rsidRPr="00CA17B8">
        <w:rPr>
          <w:b/>
          <w:bCs/>
          <w:iCs/>
          <w:sz w:val="28"/>
          <w:szCs w:val="28"/>
          <w:lang w:val="vi-VN"/>
        </w:rPr>
        <w:t>37</w:t>
      </w:r>
      <w:r w:rsidRPr="00A8305E">
        <w:rPr>
          <w:b/>
          <w:bCs/>
          <w:iCs/>
          <w:sz w:val="28"/>
          <w:szCs w:val="28"/>
          <w:lang w:val="vi-VN"/>
        </w:rPr>
        <w:t xml:space="preserve">. Tem </w:t>
      </w:r>
      <w:r w:rsidRPr="00CA17B8">
        <w:rPr>
          <w:b/>
          <w:bCs/>
          <w:iCs/>
          <w:sz w:val="28"/>
          <w:szCs w:val="28"/>
          <w:lang w:val="vi-VN"/>
        </w:rPr>
        <w:t>kiểm định khí thải xe mô tô, xe gắn máy</w:t>
      </w:r>
    </w:p>
    <w:p w14:paraId="06A93B1F" w14:textId="77777777" w:rsidR="008D4D03" w:rsidRPr="00CA17B8" w:rsidRDefault="008D4D03" w:rsidP="008D4D03">
      <w:pPr>
        <w:pStyle w:val="Textkrper-Zeileneinzug"/>
        <w:tabs>
          <w:tab w:val="left" w:pos="993"/>
        </w:tabs>
        <w:spacing w:before="180" w:line="300" w:lineRule="auto"/>
        <w:rPr>
          <w:sz w:val="28"/>
          <w:lang w:val="vi-VN"/>
        </w:rPr>
      </w:pPr>
      <w:r w:rsidRPr="00CA17B8">
        <w:rPr>
          <w:sz w:val="28"/>
          <w:lang w:val="vi-VN"/>
        </w:rPr>
        <w:t>Tem kiểm định khí thải xe mô tô, xe gắn máy là tem chống làm giả được dán tại 1 trong 3 vị trí sau (dán vào phía phía trên bên phải biển số; dán vào giảm sóc trước bên phải và hướng ra ngoài; dán lên yếm xe trước phía trên bên phải). Thông tin trên tem bao gồm số sêri và hạn kiểm định khí thải.</w:t>
      </w:r>
    </w:p>
    <w:p w14:paraId="254DD587" w14:textId="77777777" w:rsidR="00C179F1" w:rsidRPr="00A107C7" w:rsidRDefault="00C179F1" w:rsidP="006F7F79">
      <w:pPr>
        <w:spacing w:before="120" w:line="320" w:lineRule="exact"/>
        <w:jc w:val="center"/>
        <w:rPr>
          <w:b/>
          <w:bCs/>
          <w:iCs/>
          <w:sz w:val="28"/>
          <w:szCs w:val="28"/>
          <w:lang w:val="vi-VN"/>
        </w:rPr>
      </w:pPr>
      <w:r w:rsidRPr="00A107C7">
        <w:rPr>
          <w:b/>
          <w:bCs/>
          <w:iCs/>
          <w:sz w:val="28"/>
          <w:szCs w:val="28"/>
          <w:lang w:val="vi-VN"/>
        </w:rPr>
        <w:t>Chương V</w:t>
      </w:r>
    </w:p>
    <w:p w14:paraId="36055789" w14:textId="77777777" w:rsidR="00C179F1" w:rsidRPr="00A107C7" w:rsidRDefault="00C179F1" w:rsidP="006F7F79">
      <w:pPr>
        <w:spacing w:before="120" w:line="320" w:lineRule="exact"/>
        <w:jc w:val="center"/>
        <w:rPr>
          <w:b/>
          <w:bCs/>
          <w:iCs/>
          <w:sz w:val="28"/>
          <w:szCs w:val="28"/>
          <w:lang w:val="vi-VN"/>
        </w:rPr>
      </w:pPr>
      <w:r w:rsidRPr="00A107C7">
        <w:rPr>
          <w:b/>
          <w:bCs/>
          <w:sz w:val="28"/>
          <w:szCs w:val="28"/>
          <w:lang w:val="vi-VN"/>
        </w:rPr>
        <w:t>TRÁCH NHIỆM CỦA TỔ CHỨC, CÁ NHÂN</w:t>
      </w:r>
    </w:p>
    <w:p w14:paraId="05FC0527" w14:textId="77777777" w:rsidR="00BF3F19" w:rsidRDefault="00B07E11" w:rsidP="00BF3F19">
      <w:pPr>
        <w:spacing w:before="120" w:line="320" w:lineRule="exact"/>
        <w:ind w:firstLine="567"/>
        <w:jc w:val="both"/>
        <w:rPr>
          <w:b/>
          <w:iCs/>
          <w:sz w:val="28"/>
          <w:szCs w:val="28"/>
          <w:lang w:val="vi-VN"/>
        </w:rPr>
      </w:pPr>
      <w:r w:rsidRPr="001402A1">
        <w:rPr>
          <w:b/>
          <w:iCs/>
          <w:sz w:val="28"/>
          <w:szCs w:val="28"/>
          <w:lang w:val="nl-NL"/>
        </w:rPr>
        <w:t xml:space="preserve">Điều </w:t>
      </w:r>
      <w:r w:rsidR="00A8305E">
        <w:rPr>
          <w:b/>
          <w:iCs/>
          <w:sz w:val="28"/>
          <w:szCs w:val="28"/>
          <w:lang w:val="nl-NL"/>
        </w:rPr>
        <w:t>38</w:t>
      </w:r>
      <w:r w:rsidRPr="001402A1">
        <w:rPr>
          <w:b/>
          <w:iCs/>
          <w:sz w:val="28"/>
          <w:szCs w:val="28"/>
          <w:lang w:val="nl-NL"/>
        </w:rPr>
        <w:t xml:space="preserve">. </w:t>
      </w:r>
      <w:r w:rsidR="00827E0F" w:rsidRPr="001402A1">
        <w:rPr>
          <w:b/>
          <w:iCs/>
          <w:sz w:val="28"/>
          <w:szCs w:val="28"/>
          <w:lang w:val="nl-NL"/>
        </w:rPr>
        <w:t>Trách nhiệm của Cục Đăng kiểm Việt Nam</w:t>
      </w:r>
    </w:p>
    <w:p w14:paraId="305E6F9A" w14:textId="77777777" w:rsidR="00BF3F19" w:rsidRDefault="00BF3F19" w:rsidP="00BF3F19">
      <w:pPr>
        <w:spacing w:before="120" w:line="320" w:lineRule="exact"/>
        <w:ind w:firstLine="567"/>
        <w:jc w:val="both"/>
        <w:rPr>
          <w:b/>
          <w:iCs/>
          <w:sz w:val="28"/>
          <w:szCs w:val="28"/>
          <w:lang w:val="vi-VN"/>
        </w:rPr>
      </w:pPr>
      <w:r w:rsidRPr="00CA17B8">
        <w:rPr>
          <w:bCs/>
          <w:iCs/>
          <w:sz w:val="28"/>
          <w:szCs w:val="28"/>
          <w:lang w:val="vi-VN"/>
        </w:rPr>
        <w:t xml:space="preserve">1. </w:t>
      </w:r>
      <w:r w:rsidR="00F8018B" w:rsidRPr="001402A1">
        <w:rPr>
          <w:bCs/>
          <w:iCs/>
          <w:sz w:val="28"/>
          <w:szCs w:val="28"/>
          <w:lang w:val="vi-VN"/>
        </w:rPr>
        <w:t xml:space="preserve">Tổ chức, hướng dẫn chuyên môn nghiệp vụ về kiểm định </w:t>
      </w:r>
      <w:r w:rsidR="00F8018B">
        <w:rPr>
          <w:bCs/>
          <w:iCs/>
          <w:sz w:val="28"/>
          <w:szCs w:val="28"/>
          <w:lang w:val="vi-VN"/>
        </w:rPr>
        <w:t>xe cơ giới</w:t>
      </w:r>
      <w:r w:rsidR="00F8018B" w:rsidRPr="00CA17B8">
        <w:rPr>
          <w:bCs/>
          <w:iCs/>
          <w:sz w:val="28"/>
          <w:szCs w:val="28"/>
          <w:lang w:val="vi-VN"/>
        </w:rPr>
        <w:t>,</w:t>
      </w:r>
      <w:r w:rsidR="00F8018B">
        <w:rPr>
          <w:bCs/>
          <w:iCs/>
          <w:sz w:val="28"/>
          <w:szCs w:val="28"/>
          <w:lang w:val="vi-VN"/>
        </w:rPr>
        <w:t xml:space="preserve"> xe máy chuyên dùng, </w:t>
      </w:r>
      <w:r w:rsidR="00F8018B" w:rsidRPr="00CA17B8">
        <w:rPr>
          <w:bCs/>
          <w:iCs/>
          <w:sz w:val="28"/>
          <w:szCs w:val="28"/>
          <w:lang w:val="vi-VN"/>
        </w:rPr>
        <w:t>kiểm định khí thải xe mô tô, xe gắn máy</w:t>
      </w:r>
      <w:r w:rsidR="00F8018B" w:rsidRPr="00C538F6">
        <w:rPr>
          <w:bCs/>
          <w:iCs/>
          <w:sz w:val="28"/>
          <w:szCs w:val="28"/>
          <w:lang w:val="vi-VN"/>
        </w:rPr>
        <w:t>,</w:t>
      </w:r>
      <w:r w:rsidR="00F8018B">
        <w:rPr>
          <w:bCs/>
          <w:iCs/>
          <w:color w:val="00B050"/>
          <w:sz w:val="28"/>
          <w:szCs w:val="28"/>
          <w:lang w:val="vi-VN"/>
        </w:rPr>
        <w:t xml:space="preserve"> </w:t>
      </w:r>
      <w:r w:rsidR="00F8018B">
        <w:rPr>
          <w:bCs/>
          <w:iCs/>
          <w:sz w:val="28"/>
          <w:szCs w:val="28"/>
          <w:lang w:val="vi-VN"/>
        </w:rPr>
        <w:t xml:space="preserve">cải tạo </w:t>
      </w:r>
      <w:r w:rsidR="001829E8">
        <w:rPr>
          <w:bCs/>
          <w:iCs/>
          <w:sz w:val="28"/>
          <w:szCs w:val="28"/>
          <w:lang w:val="vi-VN"/>
        </w:rPr>
        <w:t>xe cơ giới</w:t>
      </w:r>
      <w:r w:rsidR="00F8018B">
        <w:rPr>
          <w:bCs/>
          <w:iCs/>
          <w:sz w:val="28"/>
          <w:szCs w:val="28"/>
          <w:lang w:val="vi-VN"/>
        </w:rPr>
        <w:t xml:space="preserve"> và xe máy chuyên dùng</w:t>
      </w:r>
      <w:r w:rsidR="00F8018B" w:rsidRPr="001402A1">
        <w:rPr>
          <w:bCs/>
          <w:iCs/>
          <w:sz w:val="28"/>
          <w:szCs w:val="28"/>
          <w:lang w:val="vi-VN"/>
        </w:rPr>
        <w:t xml:space="preserve"> theo quy định của Thông tư này.</w:t>
      </w:r>
    </w:p>
    <w:p w14:paraId="31EC36E5" w14:textId="77777777" w:rsidR="00BF3F19" w:rsidRDefault="00BF3F19" w:rsidP="00BF3F19">
      <w:pPr>
        <w:spacing w:before="120" w:line="320" w:lineRule="exact"/>
        <w:ind w:firstLine="567"/>
        <w:jc w:val="both"/>
        <w:rPr>
          <w:bCs/>
          <w:iCs/>
          <w:sz w:val="28"/>
          <w:szCs w:val="28"/>
          <w:lang w:val="vi-VN"/>
        </w:rPr>
      </w:pPr>
      <w:r w:rsidRPr="00CA17B8">
        <w:rPr>
          <w:bCs/>
          <w:iCs/>
          <w:sz w:val="28"/>
          <w:szCs w:val="28"/>
          <w:lang w:val="vi-VN"/>
        </w:rPr>
        <w:t xml:space="preserve">2. </w:t>
      </w:r>
      <w:r w:rsidR="00F8018B" w:rsidRPr="001402A1">
        <w:rPr>
          <w:bCs/>
          <w:iCs/>
          <w:sz w:val="28"/>
          <w:szCs w:val="28"/>
          <w:lang w:val="vi-VN"/>
        </w:rPr>
        <w:t>Xây dựng, quản lý, hướng dẫn sử dụng thống nhất chương trình quản lý kiểm định, cơ sở dữ liệu kiểm định trên cả nước, tiếp nhận và quản lý dữ liệu</w:t>
      </w:r>
      <w:r w:rsidR="00F8018B">
        <w:rPr>
          <w:bCs/>
          <w:iCs/>
          <w:sz w:val="28"/>
          <w:szCs w:val="28"/>
          <w:lang w:val="vi-VN"/>
        </w:rPr>
        <w:t xml:space="preserve"> xe cơ giới</w:t>
      </w:r>
      <w:r w:rsidR="00F8018B" w:rsidRPr="001402A1">
        <w:rPr>
          <w:bCs/>
          <w:iCs/>
          <w:sz w:val="28"/>
          <w:szCs w:val="28"/>
          <w:lang w:val="vi-VN"/>
        </w:rPr>
        <w:t xml:space="preserve"> kiểm định</w:t>
      </w:r>
      <w:r w:rsidR="00F8018B" w:rsidRPr="00CA17B8">
        <w:rPr>
          <w:bCs/>
          <w:iCs/>
          <w:sz w:val="28"/>
          <w:szCs w:val="28"/>
          <w:lang w:val="vi-VN"/>
        </w:rPr>
        <w:t xml:space="preserve">, dữ liệu xe mô tô, xe gắn máy kiểm định khí </w:t>
      </w:r>
      <w:r w:rsidR="00272E44" w:rsidRPr="00CA17B8">
        <w:rPr>
          <w:bCs/>
          <w:iCs/>
          <w:sz w:val="28"/>
          <w:szCs w:val="28"/>
          <w:lang w:val="vi-VN"/>
        </w:rPr>
        <w:t>thải</w:t>
      </w:r>
      <w:r w:rsidR="00F8018B" w:rsidRPr="001402A1">
        <w:rPr>
          <w:bCs/>
          <w:iCs/>
          <w:sz w:val="28"/>
          <w:szCs w:val="28"/>
          <w:lang w:val="vi-VN"/>
        </w:rPr>
        <w:t xml:space="preserve"> của các </w:t>
      </w:r>
      <w:r w:rsidR="00F8018B">
        <w:rPr>
          <w:bCs/>
          <w:iCs/>
          <w:sz w:val="28"/>
          <w:szCs w:val="28"/>
          <w:lang w:val="vi-VN"/>
        </w:rPr>
        <w:t>cơ sở đăng kiểm</w:t>
      </w:r>
      <w:r w:rsidR="00F8018B" w:rsidRPr="001402A1">
        <w:rPr>
          <w:bCs/>
          <w:iCs/>
          <w:sz w:val="28"/>
          <w:szCs w:val="28"/>
          <w:lang w:val="vi-VN"/>
        </w:rPr>
        <w:t>.</w:t>
      </w:r>
      <w:r w:rsidR="00272E44">
        <w:rPr>
          <w:bCs/>
          <w:iCs/>
          <w:sz w:val="28"/>
          <w:szCs w:val="28"/>
          <w:lang w:val="vi-VN"/>
        </w:rPr>
        <w:t xml:space="preserve"> </w:t>
      </w:r>
    </w:p>
    <w:p w14:paraId="4E02C1C3" w14:textId="77777777" w:rsidR="00BF3F19" w:rsidRDefault="00BF3F19" w:rsidP="00BF3F19">
      <w:pPr>
        <w:spacing w:before="120" w:line="320" w:lineRule="exact"/>
        <w:ind w:firstLine="567"/>
        <w:jc w:val="both"/>
        <w:rPr>
          <w:sz w:val="28"/>
          <w:lang w:val="vi-VN"/>
        </w:rPr>
      </w:pPr>
      <w:r w:rsidRPr="00CA17B8">
        <w:rPr>
          <w:bCs/>
          <w:iCs/>
          <w:sz w:val="28"/>
          <w:szCs w:val="28"/>
          <w:lang w:val="vi-VN"/>
        </w:rPr>
        <w:t xml:space="preserve">3. </w:t>
      </w:r>
      <w:r w:rsidR="00272E44" w:rsidRPr="00CA17B8">
        <w:rPr>
          <w:sz w:val="28"/>
          <w:lang w:val="vi-VN"/>
        </w:rPr>
        <w:t>Xây</w:t>
      </w:r>
      <w:r w:rsidR="00272E44" w:rsidRPr="00CA17B8">
        <w:rPr>
          <w:spacing w:val="-9"/>
          <w:sz w:val="28"/>
          <w:lang w:val="vi-VN"/>
        </w:rPr>
        <w:t xml:space="preserve"> </w:t>
      </w:r>
      <w:r w:rsidR="00272E44" w:rsidRPr="00CA17B8">
        <w:rPr>
          <w:sz w:val="28"/>
          <w:lang w:val="vi-VN"/>
        </w:rPr>
        <w:t>dựng,</w:t>
      </w:r>
      <w:r w:rsidR="00272E44" w:rsidRPr="00CA17B8">
        <w:rPr>
          <w:spacing w:val="-6"/>
          <w:sz w:val="28"/>
          <w:lang w:val="vi-VN"/>
        </w:rPr>
        <w:t xml:space="preserve"> </w:t>
      </w:r>
      <w:r w:rsidR="00272E44" w:rsidRPr="00CA17B8">
        <w:rPr>
          <w:sz w:val="28"/>
          <w:lang w:val="vi-VN"/>
        </w:rPr>
        <w:t>quản</w:t>
      </w:r>
      <w:r w:rsidR="00272E44" w:rsidRPr="00CA17B8">
        <w:rPr>
          <w:spacing w:val="-5"/>
          <w:sz w:val="28"/>
          <w:lang w:val="vi-VN"/>
        </w:rPr>
        <w:t xml:space="preserve"> </w:t>
      </w:r>
      <w:r w:rsidR="00272E44" w:rsidRPr="00CA17B8">
        <w:rPr>
          <w:sz w:val="28"/>
          <w:lang w:val="vi-VN"/>
        </w:rPr>
        <w:t>lý,</w:t>
      </w:r>
      <w:r w:rsidR="00272E44" w:rsidRPr="00CA17B8">
        <w:rPr>
          <w:spacing w:val="-5"/>
          <w:sz w:val="28"/>
          <w:lang w:val="vi-VN"/>
        </w:rPr>
        <w:t xml:space="preserve"> </w:t>
      </w:r>
      <w:r w:rsidR="00272E44" w:rsidRPr="00CA17B8">
        <w:rPr>
          <w:sz w:val="28"/>
          <w:lang w:val="vi-VN"/>
        </w:rPr>
        <w:t>hướng</w:t>
      </w:r>
      <w:r w:rsidR="00272E44" w:rsidRPr="00CA17B8">
        <w:rPr>
          <w:spacing w:val="-5"/>
          <w:sz w:val="28"/>
          <w:lang w:val="vi-VN"/>
        </w:rPr>
        <w:t xml:space="preserve"> </w:t>
      </w:r>
      <w:r w:rsidR="00272E44" w:rsidRPr="00CA17B8">
        <w:rPr>
          <w:sz w:val="28"/>
          <w:lang w:val="vi-VN"/>
        </w:rPr>
        <w:t>dẫn</w:t>
      </w:r>
      <w:r w:rsidR="00272E44" w:rsidRPr="00CA17B8">
        <w:rPr>
          <w:spacing w:val="-5"/>
          <w:sz w:val="28"/>
          <w:lang w:val="vi-VN"/>
        </w:rPr>
        <w:t xml:space="preserve"> </w:t>
      </w:r>
      <w:r w:rsidR="00272E44" w:rsidRPr="00CA17B8">
        <w:rPr>
          <w:sz w:val="28"/>
          <w:lang w:val="vi-VN"/>
        </w:rPr>
        <w:t>sử</w:t>
      </w:r>
      <w:r w:rsidR="00272E44" w:rsidRPr="00CA17B8">
        <w:rPr>
          <w:spacing w:val="-6"/>
          <w:sz w:val="28"/>
          <w:lang w:val="vi-VN"/>
        </w:rPr>
        <w:t xml:space="preserve"> </w:t>
      </w:r>
      <w:r w:rsidR="00272E44" w:rsidRPr="00CA17B8">
        <w:rPr>
          <w:sz w:val="28"/>
          <w:lang w:val="vi-VN"/>
        </w:rPr>
        <w:t>dụng</w:t>
      </w:r>
      <w:r w:rsidR="00272E44" w:rsidRPr="00CA17B8">
        <w:rPr>
          <w:spacing w:val="-7"/>
          <w:sz w:val="28"/>
          <w:lang w:val="vi-VN"/>
        </w:rPr>
        <w:t xml:space="preserve"> </w:t>
      </w:r>
      <w:r w:rsidR="00272E44" w:rsidRPr="00CA17B8">
        <w:rPr>
          <w:sz w:val="28"/>
          <w:lang w:val="vi-VN"/>
        </w:rPr>
        <w:t>chương</w:t>
      </w:r>
      <w:r w:rsidR="00272E44" w:rsidRPr="00CA17B8">
        <w:rPr>
          <w:spacing w:val="-7"/>
          <w:sz w:val="28"/>
          <w:lang w:val="vi-VN"/>
        </w:rPr>
        <w:t xml:space="preserve"> </w:t>
      </w:r>
      <w:r w:rsidR="00272E44" w:rsidRPr="00CA17B8">
        <w:rPr>
          <w:sz w:val="28"/>
          <w:lang w:val="vi-VN"/>
        </w:rPr>
        <w:t>trình</w:t>
      </w:r>
      <w:r w:rsidR="00272E44" w:rsidRPr="00CA17B8">
        <w:rPr>
          <w:spacing w:val="-5"/>
          <w:sz w:val="28"/>
          <w:lang w:val="vi-VN"/>
        </w:rPr>
        <w:t xml:space="preserve"> </w:t>
      </w:r>
      <w:r w:rsidR="00272E44" w:rsidRPr="00CA17B8">
        <w:rPr>
          <w:sz w:val="28"/>
          <w:lang w:val="vi-VN"/>
        </w:rPr>
        <w:t>phần</w:t>
      </w:r>
      <w:r w:rsidR="00272E44" w:rsidRPr="00CA17B8">
        <w:rPr>
          <w:spacing w:val="-5"/>
          <w:sz w:val="28"/>
          <w:lang w:val="vi-VN"/>
        </w:rPr>
        <w:t xml:space="preserve"> </w:t>
      </w:r>
      <w:r w:rsidR="00272E44" w:rsidRPr="00CA17B8">
        <w:rPr>
          <w:sz w:val="28"/>
          <w:lang w:val="vi-VN"/>
        </w:rPr>
        <w:t>mềm</w:t>
      </w:r>
      <w:r w:rsidR="00272E44" w:rsidRPr="00CA17B8">
        <w:rPr>
          <w:spacing w:val="-5"/>
          <w:sz w:val="28"/>
          <w:lang w:val="vi-VN"/>
        </w:rPr>
        <w:t xml:space="preserve"> </w:t>
      </w:r>
      <w:r w:rsidR="00272E44" w:rsidRPr="00CA17B8">
        <w:rPr>
          <w:sz w:val="28"/>
          <w:lang w:val="vi-VN"/>
        </w:rPr>
        <w:t>quản</w:t>
      </w:r>
      <w:r w:rsidR="00272E44" w:rsidRPr="00CA17B8">
        <w:rPr>
          <w:spacing w:val="-5"/>
          <w:sz w:val="28"/>
          <w:lang w:val="vi-VN"/>
        </w:rPr>
        <w:t xml:space="preserve"> </w:t>
      </w:r>
      <w:r w:rsidR="00272E44" w:rsidRPr="00CA17B8">
        <w:rPr>
          <w:spacing w:val="-35"/>
          <w:sz w:val="28"/>
          <w:lang w:val="vi-VN"/>
        </w:rPr>
        <w:t xml:space="preserve">lý </w:t>
      </w:r>
      <w:r w:rsidR="00272E44" w:rsidRPr="00CA17B8">
        <w:rPr>
          <w:sz w:val="28"/>
          <w:lang w:val="vi-VN"/>
        </w:rPr>
        <w:t xml:space="preserve">công tác cải tạo </w:t>
      </w:r>
      <w:r w:rsidR="001829E8" w:rsidRPr="00CA17B8">
        <w:rPr>
          <w:sz w:val="28"/>
          <w:lang w:val="vi-VN"/>
        </w:rPr>
        <w:t>xe cơ giới</w:t>
      </w:r>
      <w:r w:rsidR="00272E44">
        <w:rPr>
          <w:sz w:val="28"/>
          <w:lang w:val="vi-VN"/>
        </w:rPr>
        <w:t>, cải tạo xe máy chuyên dùng.</w:t>
      </w:r>
    </w:p>
    <w:p w14:paraId="5AD0361F" w14:textId="77777777" w:rsidR="00BF3F19" w:rsidRDefault="00BF3F19" w:rsidP="00BF3F19">
      <w:pPr>
        <w:spacing w:before="120" w:line="320" w:lineRule="exact"/>
        <w:ind w:firstLine="567"/>
        <w:jc w:val="both"/>
        <w:rPr>
          <w:bCs/>
          <w:iCs/>
          <w:sz w:val="28"/>
          <w:szCs w:val="28"/>
          <w:lang w:val="vi-VN"/>
        </w:rPr>
      </w:pPr>
      <w:r w:rsidRPr="00CA17B8">
        <w:rPr>
          <w:sz w:val="28"/>
          <w:lang w:val="vi-VN"/>
        </w:rPr>
        <w:t xml:space="preserve">4. </w:t>
      </w:r>
      <w:r w:rsidR="00272E44" w:rsidRPr="001402A1">
        <w:rPr>
          <w:bCs/>
          <w:iCs/>
          <w:sz w:val="28"/>
          <w:szCs w:val="28"/>
          <w:lang w:val="vi-VN"/>
        </w:rPr>
        <w:t xml:space="preserve">Kiểm tra, giám sát thường xuyên, định kỳ và đột xuất hoạt động kiểm định của các </w:t>
      </w:r>
      <w:r w:rsidR="00272E44">
        <w:rPr>
          <w:bCs/>
          <w:iCs/>
          <w:sz w:val="28"/>
          <w:szCs w:val="28"/>
          <w:lang w:val="vi-VN"/>
        </w:rPr>
        <w:t>cơ sở đăng kiểm</w:t>
      </w:r>
      <w:r w:rsidR="00272E44" w:rsidRPr="001402A1">
        <w:rPr>
          <w:bCs/>
          <w:iCs/>
          <w:sz w:val="28"/>
          <w:szCs w:val="28"/>
          <w:lang w:val="vi-VN"/>
        </w:rPr>
        <w:t xml:space="preserve">. Xử lý sai phạm của đăng kiểm viên, nhân viên nghiệp vụ và </w:t>
      </w:r>
      <w:r w:rsidR="00272E44">
        <w:rPr>
          <w:bCs/>
          <w:iCs/>
          <w:sz w:val="28"/>
          <w:szCs w:val="28"/>
          <w:lang w:val="vi-VN"/>
        </w:rPr>
        <w:t>cơ sở đăng kiểm</w:t>
      </w:r>
      <w:r w:rsidR="00272E44" w:rsidRPr="001402A1">
        <w:rPr>
          <w:bCs/>
          <w:iCs/>
          <w:sz w:val="28"/>
          <w:szCs w:val="28"/>
          <w:lang w:val="vi-VN"/>
        </w:rPr>
        <w:t xml:space="preserve"> </w:t>
      </w:r>
      <w:r w:rsidR="00272E44">
        <w:rPr>
          <w:bCs/>
          <w:iCs/>
          <w:sz w:val="28"/>
          <w:szCs w:val="28"/>
          <w:lang w:val="vi-VN"/>
        </w:rPr>
        <w:t>xe cơ giới</w:t>
      </w:r>
      <w:r w:rsidR="00272E44" w:rsidRPr="00CA17B8">
        <w:rPr>
          <w:bCs/>
          <w:iCs/>
          <w:sz w:val="28"/>
          <w:szCs w:val="28"/>
          <w:lang w:val="vi-VN"/>
        </w:rPr>
        <w:t>,</w:t>
      </w:r>
      <w:r w:rsidR="00272E44">
        <w:rPr>
          <w:bCs/>
          <w:iCs/>
          <w:sz w:val="28"/>
          <w:szCs w:val="28"/>
          <w:lang w:val="vi-VN"/>
        </w:rPr>
        <w:t xml:space="preserve"> kiểm định xe máy chuyên dùng,</w:t>
      </w:r>
      <w:r w:rsidR="00272E44" w:rsidRPr="00CA17B8">
        <w:rPr>
          <w:bCs/>
          <w:iCs/>
          <w:sz w:val="28"/>
          <w:szCs w:val="28"/>
          <w:lang w:val="vi-VN"/>
        </w:rPr>
        <w:t xml:space="preserve"> đơn vị kiểm định khí thải xe mô tô, xe gắn máy</w:t>
      </w:r>
      <w:r w:rsidR="00272E44" w:rsidRPr="001402A1">
        <w:rPr>
          <w:bCs/>
          <w:iCs/>
          <w:sz w:val="28"/>
          <w:szCs w:val="28"/>
          <w:lang w:val="vi-VN"/>
        </w:rPr>
        <w:t xml:space="preserve"> theo quy định, đồng thời có văn bản thông báo kết quả xử lý sai phạm cho Sở Giao thông vận tải địa phương.</w:t>
      </w:r>
    </w:p>
    <w:p w14:paraId="00B92CC4" w14:textId="77777777" w:rsidR="00BF3F19" w:rsidRDefault="00BF3F19" w:rsidP="00BF3F19">
      <w:pPr>
        <w:spacing w:before="120" w:line="320" w:lineRule="exact"/>
        <w:ind w:firstLine="567"/>
        <w:jc w:val="both"/>
        <w:rPr>
          <w:bCs/>
          <w:iCs/>
          <w:sz w:val="28"/>
          <w:szCs w:val="28"/>
          <w:lang w:val="vi-VN"/>
        </w:rPr>
      </w:pPr>
      <w:r w:rsidRPr="00CA17B8">
        <w:rPr>
          <w:bCs/>
          <w:iCs/>
          <w:sz w:val="28"/>
          <w:szCs w:val="28"/>
          <w:lang w:val="vi-VN"/>
        </w:rPr>
        <w:t xml:space="preserve">5. </w:t>
      </w:r>
      <w:r w:rsidR="00E621C5" w:rsidRPr="001402A1">
        <w:rPr>
          <w:bCs/>
          <w:iCs/>
          <w:sz w:val="28"/>
          <w:szCs w:val="28"/>
          <w:lang w:val="vi-VN"/>
        </w:rPr>
        <w:t xml:space="preserve">Phối hợp với cơ quan có liên quan thực hiện việc cảnh báo và xóa cảnh báo trên chương trình quản lý kiểm định đối với những </w:t>
      </w:r>
      <w:r w:rsidR="001829E8">
        <w:rPr>
          <w:bCs/>
          <w:iCs/>
          <w:sz w:val="28"/>
          <w:szCs w:val="28"/>
          <w:lang w:val="vi-VN"/>
        </w:rPr>
        <w:t>xe cơ giới</w:t>
      </w:r>
      <w:r w:rsidR="00E621C5" w:rsidRPr="001402A1">
        <w:rPr>
          <w:bCs/>
          <w:iCs/>
          <w:sz w:val="28"/>
          <w:szCs w:val="28"/>
          <w:lang w:val="vi-VN"/>
        </w:rPr>
        <w:t xml:space="preserve"> có sự không phù hợp về thông tin hành chính, thông số kỹ thuật và các trường hợp theo quy định tại khoản 12 Điều 80 Nghị định số 100/2019/NĐ-CP ngày 20 tháng 12 năm 2019 của Chính phủ và các trường hợp cảnh báo khác theo đề nghị của cơ quan nhà nước.</w:t>
      </w:r>
    </w:p>
    <w:p w14:paraId="5AF70516" w14:textId="77777777" w:rsidR="00BF3F19" w:rsidRPr="00CA17B8" w:rsidRDefault="00BF3F19" w:rsidP="00BF3F19">
      <w:pPr>
        <w:spacing w:before="120" w:line="320" w:lineRule="exact"/>
        <w:ind w:firstLine="567"/>
        <w:jc w:val="both"/>
        <w:rPr>
          <w:bCs/>
          <w:sz w:val="28"/>
          <w:lang w:val="vi-VN"/>
        </w:rPr>
      </w:pPr>
      <w:r w:rsidRPr="00CA17B8">
        <w:rPr>
          <w:bCs/>
          <w:iCs/>
          <w:sz w:val="28"/>
          <w:szCs w:val="28"/>
          <w:lang w:val="vi-VN"/>
        </w:rPr>
        <w:t xml:space="preserve">6. </w:t>
      </w:r>
      <w:r w:rsidR="00E621C5" w:rsidRPr="00CA17B8">
        <w:rPr>
          <w:bCs/>
          <w:sz w:val="28"/>
          <w:lang w:val="vi-VN"/>
        </w:rPr>
        <w:t xml:space="preserve">Biên soạn tài liệu tập huấn và </w:t>
      </w:r>
      <w:r w:rsidR="00E621C5" w:rsidRPr="00CA17B8">
        <w:rPr>
          <w:bCs/>
          <w:spacing w:val="2"/>
          <w:sz w:val="28"/>
          <w:lang w:val="vi-VN"/>
        </w:rPr>
        <w:t xml:space="preserve">tổ </w:t>
      </w:r>
      <w:r w:rsidR="00E621C5" w:rsidRPr="00CA17B8">
        <w:rPr>
          <w:bCs/>
          <w:sz w:val="28"/>
          <w:lang w:val="vi-VN"/>
        </w:rPr>
        <w:t xml:space="preserve">chức tập huấn nghiệp vụ về các tiêu chuẩn, quy chuẩn kỹ nghiệp vụ, quy định trong công tác cải tạo </w:t>
      </w:r>
      <w:r w:rsidR="001829E8" w:rsidRPr="00CA17B8">
        <w:rPr>
          <w:bCs/>
          <w:sz w:val="28"/>
          <w:lang w:val="vi-VN"/>
        </w:rPr>
        <w:t>xe cơ giới</w:t>
      </w:r>
      <w:r w:rsidR="00E621C5" w:rsidRPr="00CA17B8">
        <w:rPr>
          <w:bCs/>
          <w:sz w:val="28"/>
          <w:lang w:val="vi-VN"/>
        </w:rPr>
        <w:t xml:space="preserve"> cho đăng kiểm viên nghiệm thu </w:t>
      </w:r>
      <w:r w:rsidR="001829E8" w:rsidRPr="00CA17B8">
        <w:rPr>
          <w:bCs/>
          <w:sz w:val="28"/>
          <w:lang w:val="vi-VN"/>
        </w:rPr>
        <w:t>xe cơ giới</w:t>
      </w:r>
      <w:r w:rsidR="00E621C5" w:rsidRPr="00CA17B8">
        <w:rPr>
          <w:bCs/>
          <w:sz w:val="28"/>
          <w:lang w:val="vi-VN"/>
        </w:rPr>
        <w:t xml:space="preserve"> cải</w:t>
      </w:r>
      <w:r w:rsidR="00E621C5" w:rsidRPr="00CA17B8">
        <w:rPr>
          <w:bCs/>
          <w:spacing w:val="-26"/>
          <w:sz w:val="28"/>
          <w:lang w:val="vi-VN"/>
        </w:rPr>
        <w:t xml:space="preserve"> </w:t>
      </w:r>
      <w:r w:rsidR="00E621C5" w:rsidRPr="00CA17B8">
        <w:rPr>
          <w:bCs/>
          <w:sz w:val="28"/>
          <w:lang w:val="vi-VN"/>
        </w:rPr>
        <w:t>tạo.</w:t>
      </w:r>
    </w:p>
    <w:p w14:paraId="518B0B70" w14:textId="77777777" w:rsidR="00BF3F19" w:rsidRDefault="00BF3F19" w:rsidP="00BF3F19">
      <w:pPr>
        <w:spacing w:before="120" w:line="320" w:lineRule="exact"/>
        <w:ind w:firstLine="567"/>
        <w:jc w:val="both"/>
        <w:rPr>
          <w:bCs/>
          <w:iCs/>
          <w:sz w:val="28"/>
          <w:szCs w:val="28"/>
          <w:lang w:val="vi-VN"/>
        </w:rPr>
      </w:pPr>
      <w:r w:rsidRPr="00CA17B8">
        <w:rPr>
          <w:bCs/>
          <w:sz w:val="28"/>
          <w:lang w:val="vi-VN"/>
        </w:rPr>
        <w:t xml:space="preserve">7. </w:t>
      </w:r>
      <w:r w:rsidR="00E621C5" w:rsidRPr="00E621C5">
        <w:rPr>
          <w:bCs/>
          <w:iCs/>
          <w:sz w:val="28"/>
          <w:szCs w:val="28"/>
          <w:lang w:val="vi-VN"/>
        </w:rPr>
        <w:t>Lập kế hoạch, in ấn, quản lý, cấp phát các loại ấn chỉ.</w:t>
      </w:r>
    </w:p>
    <w:p w14:paraId="5E42A2F3" w14:textId="77777777" w:rsidR="00BF3F19" w:rsidRDefault="00BF3F19" w:rsidP="00BF3F19">
      <w:pPr>
        <w:spacing w:before="120" w:line="320" w:lineRule="exact"/>
        <w:ind w:firstLine="567"/>
        <w:jc w:val="both"/>
        <w:rPr>
          <w:bCs/>
          <w:iCs/>
          <w:sz w:val="28"/>
          <w:szCs w:val="28"/>
          <w:lang w:val="vi-VN"/>
        </w:rPr>
      </w:pPr>
      <w:r w:rsidRPr="00CA17B8">
        <w:rPr>
          <w:bCs/>
          <w:iCs/>
          <w:sz w:val="28"/>
          <w:szCs w:val="28"/>
          <w:lang w:val="vi-VN"/>
        </w:rPr>
        <w:t xml:space="preserve">8. </w:t>
      </w:r>
      <w:r w:rsidR="00E621C5" w:rsidRPr="00E621C5">
        <w:rPr>
          <w:bCs/>
          <w:iCs/>
          <w:sz w:val="28"/>
          <w:szCs w:val="28"/>
          <w:lang w:val="vi-VN"/>
        </w:rPr>
        <w:t xml:space="preserve">Thống nhất phát hành, quản lý, hướng dẫn và kiểm tra sử dụng phôi Giấy chứng nhận cải </w:t>
      </w:r>
      <w:r w:rsidR="00E621C5">
        <w:rPr>
          <w:bCs/>
          <w:iCs/>
          <w:sz w:val="28"/>
          <w:szCs w:val="28"/>
          <w:lang w:val="vi-VN"/>
        </w:rPr>
        <w:t>tạo.</w:t>
      </w:r>
    </w:p>
    <w:p w14:paraId="3D722742" w14:textId="77777777" w:rsidR="00BF3F19" w:rsidRDefault="00BF3F19" w:rsidP="00BF3F19">
      <w:pPr>
        <w:spacing w:before="120" w:line="320" w:lineRule="exact"/>
        <w:ind w:firstLine="567"/>
        <w:jc w:val="both"/>
        <w:rPr>
          <w:bCs/>
          <w:iCs/>
          <w:sz w:val="28"/>
          <w:szCs w:val="28"/>
          <w:lang w:val="vi-VN"/>
        </w:rPr>
      </w:pPr>
      <w:r w:rsidRPr="00CA17B8">
        <w:rPr>
          <w:bCs/>
          <w:iCs/>
          <w:sz w:val="28"/>
          <w:szCs w:val="28"/>
          <w:lang w:val="vi-VN"/>
        </w:rPr>
        <w:t xml:space="preserve">9. </w:t>
      </w:r>
      <w:r w:rsidR="00E621C5" w:rsidRPr="00E621C5">
        <w:rPr>
          <w:bCs/>
          <w:iCs/>
          <w:sz w:val="28"/>
          <w:szCs w:val="28"/>
          <w:lang w:val="vi-VN"/>
        </w:rPr>
        <w:t>Tổ chức thực hiện việc tra cứu thông tin xác nhận thời hạn hiệu lực của Giấy chứng nhận kiểm định, Tem kiểm định theo mẫu quy định tại Phụ lục XX ban hành kèm theo Thông tư này; cung cấp tài khoản để tra cứu thông tin xác nhận thời hạn hiệu lực của Giấy chứng nhận kiểm định, Tem kiểm định trên Trang thông tin điện tử của Cục Đăng kiểm Việt Nam cho lực lượng chức năng để phục vụ công tác tuần tra, kiểm soát, xử lý vi phạm, giải quyết các vụ việc liên quan đến phương tiện giao thông cơ giới đường bộ.</w:t>
      </w:r>
    </w:p>
    <w:p w14:paraId="5F58E6CA" w14:textId="77777777" w:rsidR="00E621C5" w:rsidRPr="00E621C5" w:rsidRDefault="00BF3F19" w:rsidP="00BF3F19">
      <w:pPr>
        <w:spacing w:before="120" w:line="320" w:lineRule="exact"/>
        <w:ind w:firstLine="567"/>
        <w:jc w:val="both"/>
        <w:rPr>
          <w:bCs/>
          <w:iCs/>
          <w:sz w:val="28"/>
          <w:szCs w:val="28"/>
          <w:lang w:val="vi-VN"/>
        </w:rPr>
      </w:pPr>
      <w:r w:rsidRPr="00CA17B8">
        <w:rPr>
          <w:bCs/>
          <w:iCs/>
          <w:sz w:val="28"/>
          <w:szCs w:val="28"/>
          <w:lang w:val="vi-VN"/>
        </w:rPr>
        <w:t xml:space="preserve">10. </w:t>
      </w:r>
      <w:r w:rsidR="00E621C5" w:rsidRPr="00E621C5">
        <w:rPr>
          <w:bCs/>
          <w:iCs/>
          <w:sz w:val="28"/>
          <w:szCs w:val="28"/>
          <w:lang w:val="vi-VN"/>
        </w:rPr>
        <w:t xml:space="preserve">Cung cấp tài khoản đăng nhập Chương trình phần mềm quản lý công tác cải tạo </w:t>
      </w:r>
      <w:r w:rsidR="001829E8">
        <w:rPr>
          <w:bCs/>
          <w:iCs/>
          <w:sz w:val="28"/>
          <w:szCs w:val="28"/>
          <w:lang w:val="vi-VN"/>
        </w:rPr>
        <w:t>xe cơ giới</w:t>
      </w:r>
      <w:r w:rsidR="00E621C5" w:rsidRPr="00E621C5">
        <w:rPr>
          <w:bCs/>
          <w:iCs/>
          <w:sz w:val="28"/>
          <w:szCs w:val="28"/>
          <w:lang w:val="vi-VN"/>
        </w:rPr>
        <w:t xml:space="preserve"> cho những cơ sở thiết kế, cơ sở đăng kiểm nghiệm thu </w:t>
      </w:r>
      <w:r w:rsidR="001829E8">
        <w:rPr>
          <w:bCs/>
          <w:iCs/>
          <w:sz w:val="28"/>
          <w:szCs w:val="28"/>
          <w:lang w:val="vi-VN"/>
        </w:rPr>
        <w:t>xe cơ giới</w:t>
      </w:r>
      <w:r w:rsidR="00E621C5" w:rsidRPr="00E621C5">
        <w:rPr>
          <w:bCs/>
          <w:iCs/>
          <w:sz w:val="28"/>
          <w:szCs w:val="28"/>
          <w:lang w:val="vi-VN"/>
        </w:rPr>
        <w:t xml:space="preserve"> cải tạo theo quy định tại Thông tư này và công bố danh sách những cơ sở, đơn vị được cấp tài khoản trên Trang thông tin điện tử của Cục Đăng kiểm Việt Nam.</w:t>
      </w:r>
    </w:p>
    <w:p w14:paraId="709ACF16" w14:textId="77777777" w:rsidR="00BF3F19" w:rsidRDefault="00B07E11" w:rsidP="00BF3F19">
      <w:pPr>
        <w:spacing w:before="120" w:line="320" w:lineRule="exact"/>
        <w:ind w:firstLine="567"/>
        <w:jc w:val="both"/>
        <w:rPr>
          <w:b/>
          <w:iCs/>
          <w:sz w:val="28"/>
          <w:szCs w:val="28"/>
          <w:lang w:val="vi-VN"/>
        </w:rPr>
      </w:pPr>
      <w:r w:rsidRPr="001402A1">
        <w:rPr>
          <w:b/>
          <w:iCs/>
          <w:sz w:val="28"/>
          <w:szCs w:val="28"/>
          <w:lang w:val="nl-NL"/>
        </w:rPr>
        <w:t xml:space="preserve">Điều </w:t>
      </w:r>
      <w:r w:rsidR="00A8305E">
        <w:rPr>
          <w:b/>
          <w:iCs/>
          <w:sz w:val="28"/>
          <w:szCs w:val="28"/>
          <w:lang w:val="nl-NL"/>
        </w:rPr>
        <w:t>39</w:t>
      </w:r>
      <w:r w:rsidRPr="001402A1">
        <w:rPr>
          <w:b/>
          <w:iCs/>
          <w:sz w:val="28"/>
          <w:szCs w:val="28"/>
          <w:lang w:val="nl-NL"/>
        </w:rPr>
        <w:t xml:space="preserve">. </w:t>
      </w:r>
      <w:r w:rsidR="00827E0F" w:rsidRPr="001402A1">
        <w:rPr>
          <w:b/>
          <w:iCs/>
          <w:sz w:val="28"/>
          <w:szCs w:val="28"/>
          <w:lang w:val="nl-NL"/>
        </w:rPr>
        <w:t>Trách nhiệm của Sở Giao thông vận tải</w:t>
      </w:r>
    </w:p>
    <w:p w14:paraId="7E077AEC" w14:textId="77777777" w:rsidR="00BF3F19" w:rsidRDefault="00BF3F19" w:rsidP="00BF3F19">
      <w:pPr>
        <w:spacing w:before="120" w:line="320" w:lineRule="exact"/>
        <w:ind w:firstLine="567"/>
        <w:jc w:val="both"/>
        <w:rPr>
          <w:bCs/>
          <w:iCs/>
          <w:spacing w:val="-2"/>
          <w:sz w:val="28"/>
          <w:szCs w:val="28"/>
          <w:lang w:val="nl-NL"/>
        </w:rPr>
      </w:pPr>
      <w:r w:rsidRPr="00CA17B8">
        <w:rPr>
          <w:bCs/>
          <w:iCs/>
          <w:sz w:val="28"/>
          <w:szCs w:val="28"/>
          <w:lang w:val="vi-VN"/>
        </w:rPr>
        <w:t xml:space="preserve">1. </w:t>
      </w:r>
      <w:r w:rsidR="001402A1" w:rsidRPr="001402A1">
        <w:rPr>
          <w:bCs/>
          <w:iCs/>
          <w:sz w:val="28"/>
          <w:szCs w:val="28"/>
          <w:lang w:val="vi-VN"/>
        </w:rPr>
        <w:t xml:space="preserve">Thực hiện thanh tra, kiểm tra đối với hoạt động kiểm định </w:t>
      </w:r>
      <w:r w:rsidR="001829E8">
        <w:rPr>
          <w:bCs/>
          <w:iCs/>
          <w:sz w:val="28"/>
          <w:szCs w:val="28"/>
          <w:lang w:val="vi-VN"/>
        </w:rPr>
        <w:t>xe cơ giới</w:t>
      </w:r>
      <w:r w:rsidR="002101A6" w:rsidRPr="00CA17B8">
        <w:rPr>
          <w:bCs/>
          <w:iCs/>
          <w:sz w:val="28"/>
          <w:szCs w:val="28"/>
          <w:lang w:val="vi-VN"/>
        </w:rPr>
        <w:t>,</w:t>
      </w:r>
      <w:r w:rsidR="00C13EB6" w:rsidRPr="00CA17B8">
        <w:rPr>
          <w:bCs/>
          <w:iCs/>
          <w:sz w:val="28"/>
          <w:szCs w:val="28"/>
          <w:lang w:val="vi-VN"/>
        </w:rPr>
        <w:t xml:space="preserve"> </w:t>
      </w:r>
      <w:r w:rsidR="002101A6" w:rsidRPr="00CA17B8">
        <w:rPr>
          <w:bCs/>
          <w:iCs/>
          <w:sz w:val="28"/>
          <w:szCs w:val="28"/>
          <w:lang w:val="vi-VN"/>
        </w:rPr>
        <w:t xml:space="preserve"> kiểm định khí thải xe mô tô, xe gắn máy</w:t>
      </w:r>
      <w:r w:rsidR="00C13EB6" w:rsidRPr="00CA17B8">
        <w:rPr>
          <w:bCs/>
          <w:iCs/>
          <w:sz w:val="28"/>
          <w:szCs w:val="28"/>
          <w:lang w:val="vi-VN"/>
        </w:rPr>
        <w:t xml:space="preserve">, các tổ chức, cá nhân liên quan đến hoạt động cải tạo </w:t>
      </w:r>
      <w:r w:rsidR="001829E8" w:rsidRPr="00CA17B8">
        <w:rPr>
          <w:bCs/>
          <w:iCs/>
          <w:sz w:val="28"/>
          <w:szCs w:val="28"/>
          <w:lang w:val="vi-VN"/>
        </w:rPr>
        <w:t>xe cơ giới</w:t>
      </w:r>
      <w:r w:rsidR="00C13EB6" w:rsidRPr="00CA17B8">
        <w:rPr>
          <w:bCs/>
          <w:iCs/>
          <w:sz w:val="28"/>
          <w:szCs w:val="28"/>
          <w:lang w:val="vi-VN"/>
        </w:rPr>
        <w:t xml:space="preserve"> tại địa phương</w:t>
      </w:r>
      <w:r w:rsidR="00364F42" w:rsidRPr="00CA17B8">
        <w:rPr>
          <w:bCs/>
          <w:iCs/>
          <w:sz w:val="28"/>
          <w:szCs w:val="28"/>
          <w:lang w:val="vi-VN"/>
        </w:rPr>
        <w:t xml:space="preserve">. </w:t>
      </w:r>
      <w:r w:rsidR="00364F42" w:rsidRPr="00364F42">
        <w:rPr>
          <w:bCs/>
          <w:iCs/>
          <w:spacing w:val="-2"/>
          <w:sz w:val="28"/>
          <w:szCs w:val="28"/>
          <w:lang w:val="nl-NL"/>
        </w:rPr>
        <w:t xml:space="preserve">Đăng tải thông tin cảnh báo lên Chương trình phần mềm quản lý công tác </w:t>
      </w:r>
      <w:r w:rsidR="001829E8">
        <w:rPr>
          <w:bCs/>
          <w:iCs/>
          <w:spacing w:val="-2"/>
          <w:sz w:val="28"/>
          <w:szCs w:val="28"/>
          <w:lang w:val="nl-NL"/>
        </w:rPr>
        <w:t>xe cơ giới</w:t>
      </w:r>
      <w:r w:rsidR="00364F42" w:rsidRPr="00364F42">
        <w:rPr>
          <w:bCs/>
          <w:iCs/>
          <w:spacing w:val="-2"/>
          <w:sz w:val="28"/>
          <w:szCs w:val="28"/>
          <w:lang w:val="nl-NL"/>
        </w:rPr>
        <w:t xml:space="preserve"> cải tạo đối với các tổ chức, cá nhân có sai phạm được phát hiện thanh tra, kiểm tra</w:t>
      </w:r>
      <w:r w:rsidR="00364F42">
        <w:rPr>
          <w:bCs/>
          <w:iCs/>
          <w:spacing w:val="-2"/>
          <w:sz w:val="28"/>
          <w:szCs w:val="28"/>
          <w:lang w:val="nl-NL"/>
        </w:rPr>
        <w:t>.</w:t>
      </w:r>
    </w:p>
    <w:p w14:paraId="00039A5D" w14:textId="77777777" w:rsidR="00BF3F19" w:rsidRPr="00CA17B8" w:rsidRDefault="00BF3F19" w:rsidP="00BF3F19">
      <w:pPr>
        <w:spacing w:before="120" w:line="320" w:lineRule="exact"/>
        <w:ind w:firstLine="567"/>
        <w:jc w:val="both"/>
        <w:rPr>
          <w:bCs/>
          <w:sz w:val="28"/>
          <w:szCs w:val="28"/>
          <w:lang w:val="nl-NL"/>
        </w:rPr>
      </w:pPr>
      <w:r>
        <w:rPr>
          <w:bCs/>
          <w:iCs/>
          <w:spacing w:val="-2"/>
          <w:sz w:val="28"/>
          <w:szCs w:val="28"/>
          <w:lang w:val="nl-NL"/>
        </w:rPr>
        <w:t xml:space="preserve">2. </w:t>
      </w:r>
      <w:r w:rsidR="00364F42" w:rsidRPr="00CA17B8">
        <w:rPr>
          <w:bCs/>
          <w:sz w:val="28"/>
          <w:szCs w:val="28"/>
          <w:lang w:val="nl-NL"/>
        </w:rPr>
        <w:t xml:space="preserve">Hướng dẫn các cơ sở thiết kế tại địa phương thực hiện quy định </w:t>
      </w:r>
      <w:r w:rsidR="00364F42" w:rsidRPr="00CA17B8">
        <w:rPr>
          <w:bCs/>
          <w:spacing w:val="-23"/>
          <w:sz w:val="28"/>
          <w:szCs w:val="28"/>
          <w:lang w:val="nl-NL"/>
        </w:rPr>
        <w:t xml:space="preserve">tại </w:t>
      </w:r>
      <w:r w:rsidR="00364F42" w:rsidRPr="00CA17B8">
        <w:rPr>
          <w:bCs/>
          <w:sz w:val="28"/>
          <w:szCs w:val="28"/>
          <w:lang w:val="nl-NL"/>
        </w:rPr>
        <w:t>Thông tư này.</w:t>
      </w:r>
    </w:p>
    <w:p w14:paraId="2545812F" w14:textId="77777777" w:rsidR="00BF3F19" w:rsidRDefault="00BF3F19" w:rsidP="00BF3F19">
      <w:pPr>
        <w:spacing w:before="120" w:line="320" w:lineRule="exact"/>
        <w:ind w:firstLine="567"/>
        <w:jc w:val="both"/>
        <w:rPr>
          <w:bCs/>
          <w:iCs/>
          <w:sz w:val="28"/>
          <w:szCs w:val="28"/>
          <w:lang w:val="vi-VN"/>
        </w:rPr>
      </w:pPr>
      <w:r w:rsidRPr="00CA17B8">
        <w:rPr>
          <w:bCs/>
          <w:sz w:val="28"/>
          <w:szCs w:val="28"/>
          <w:lang w:val="nl-NL"/>
        </w:rPr>
        <w:t xml:space="preserve">3. </w:t>
      </w:r>
      <w:r w:rsidR="00364F42" w:rsidRPr="00BF3F19">
        <w:rPr>
          <w:bCs/>
          <w:iCs/>
          <w:sz w:val="28"/>
          <w:szCs w:val="28"/>
          <w:lang w:val="vi-VN"/>
        </w:rPr>
        <w:t>C</w:t>
      </w:r>
      <w:r w:rsidR="00364F42" w:rsidRPr="001402A1">
        <w:rPr>
          <w:bCs/>
          <w:iCs/>
          <w:sz w:val="28"/>
          <w:szCs w:val="28"/>
          <w:lang w:val="vi-VN"/>
        </w:rPr>
        <w:t xml:space="preserve">ung cấp, trao đổi thông tin, số liệu có liên quan đến công tác kiểm định </w:t>
      </w:r>
      <w:r w:rsidR="001829E8">
        <w:rPr>
          <w:bCs/>
          <w:iCs/>
          <w:sz w:val="28"/>
          <w:szCs w:val="28"/>
          <w:lang w:val="vi-VN"/>
        </w:rPr>
        <w:t>xe cơ giới</w:t>
      </w:r>
      <w:r w:rsidR="00364F42" w:rsidRPr="00CA17B8">
        <w:rPr>
          <w:bCs/>
          <w:iCs/>
          <w:sz w:val="28"/>
          <w:szCs w:val="28"/>
          <w:lang w:val="nl-NL"/>
        </w:rPr>
        <w:t>, kiểm định khí thải xe mô tô, xe gắn máy</w:t>
      </w:r>
      <w:r w:rsidR="00364F42" w:rsidRPr="001402A1">
        <w:rPr>
          <w:bCs/>
          <w:iCs/>
          <w:sz w:val="28"/>
          <w:szCs w:val="28"/>
          <w:lang w:val="vi-VN"/>
        </w:rPr>
        <w:t>.</w:t>
      </w:r>
    </w:p>
    <w:p w14:paraId="76799FAB" w14:textId="77777777" w:rsidR="00BF3F19" w:rsidRDefault="00BF3F19" w:rsidP="00BF3F19">
      <w:pPr>
        <w:spacing w:before="120" w:line="320" w:lineRule="exact"/>
        <w:ind w:firstLine="567"/>
        <w:jc w:val="both"/>
        <w:rPr>
          <w:bCs/>
          <w:iCs/>
          <w:sz w:val="28"/>
          <w:szCs w:val="28"/>
          <w:lang w:val="vi-VN"/>
        </w:rPr>
      </w:pPr>
      <w:r w:rsidRPr="00CA17B8">
        <w:rPr>
          <w:bCs/>
          <w:iCs/>
          <w:sz w:val="28"/>
          <w:szCs w:val="28"/>
          <w:lang w:val="vi-VN"/>
        </w:rPr>
        <w:t xml:space="preserve">5. </w:t>
      </w:r>
      <w:r w:rsidR="00364F42" w:rsidRPr="001402A1">
        <w:rPr>
          <w:bCs/>
          <w:iCs/>
          <w:sz w:val="28"/>
          <w:szCs w:val="28"/>
          <w:lang w:val="vi-VN"/>
        </w:rPr>
        <w:t>Xử lý sai phạm trong công tác đăng kiểm đối với lãnh đạo, đăng kiểm viên, nhân viên nghiệp vụ theo thẩm quyền.</w:t>
      </w:r>
    </w:p>
    <w:p w14:paraId="32EF689B" w14:textId="77777777" w:rsidR="00BF3F19" w:rsidRDefault="00BF3F19" w:rsidP="00BF3F19">
      <w:pPr>
        <w:spacing w:before="120" w:line="320" w:lineRule="exact"/>
        <w:ind w:firstLine="567"/>
        <w:jc w:val="both"/>
        <w:rPr>
          <w:bCs/>
          <w:iCs/>
          <w:sz w:val="28"/>
          <w:szCs w:val="28"/>
          <w:lang w:val="vi-VN"/>
        </w:rPr>
      </w:pPr>
      <w:r w:rsidRPr="00CA17B8">
        <w:rPr>
          <w:bCs/>
          <w:iCs/>
          <w:sz w:val="28"/>
          <w:szCs w:val="28"/>
          <w:lang w:val="vi-VN"/>
        </w:rPr>
        <w:t xml:space="preserve">6. </w:t>
      </w:r>
      <w:r w:rsidR="00364F42" w:rsidRPr="00991616">
        <w:rPr>
          <w:sz w:val="28"/>
          <w:lang w:val="nl-NL"/>
        </w:rPr>
        <w:t xml:space="preserve">Quản lý thông tin các tổ chức, cá nhân có liên quan đến hoạt động cải tạo </w:t>
      </w:r>
      <w:r w:rsidR="001829E8">
        <w:rPr>
          <w:sz w:val="28"/>
          <w:lang w:val="nl-NL"/>
        </w:rPr>
        <w:t>xe cơ giới</w:t>
      </w:r>
      <w:r w:rsidR="00364F42" w:rsidRPr="00991616">
        <w:rPr>
          <w:sz w:val="28"/>
          <w:lang w:val="nl-NL"/>
        </w:rPr>
        <w:t xml:space="preserve"> thuộc phạm vi quản lý.</w:t>
      </w:r>
    </w:p>
    <w:p w14:paraId="258CDFBF" w14:textId="77777777" w:rsidR="005B5CEB" w:rsidRPr="00C538F6" w:rsidRDefault="00BF3F19" w:rsidP="005B5CEB">
      <w:pPr>
        <w:spacing w:before="120" w:line="320" w:lineRule="exact"/>
        <w:ind w:firstLine="567"/>
        <w:jc w:val="both"/>
        <w:rPr>
          <w:bCs/>
          <w:iCs/>
          <w:sz w:val="28"/>
          <w:szCs w:val="28"/>
          <w:lang w:val="vi-VN"/>
        </w:rPr>
      </w:pPr>
      <w:r w:rsidRPr="00CA17B8">
        <w:rPr>
          <w:bCs/>
          <w:iCs/>
          <w:sz w:val="28"/>
          <w:szCs w:val="28"/>
          <w:lang w:val="vi-VN"/>
        </w:rPr>
        <w:t xml:space="preserve">7. </w:t>
      </w:r>
      <w:r w:rsidR="00364F42" w:rsidRPr="001402A1">
        <w:rPr>
          <w:bCs/>
          <w:iCs/>
          <w:sz w:val="28"/>
          <w:szCs w:val="28"/>
          <w:lang w:val="vi-VN"/>
        </w:rPr>
        <w:t xml:space="preserve">Phối hợp với Cục Đăng kiểm Việt Nam thực hiện quản lý nhà nước về công tác kiểm định </w:t>
      </w:r>
      <w:r w:rsidR="001829E8">
        <w:rPr>
          <w:bCs/>
          <w:iCs/>
          <w:sz w:val="28"/>
          <w:szCs w:val="28"/>
          <w:lang w:val="vi-VN"/>
        </w:rPr>
        <w:t>xe cơ giới</w:t>
      </w:r>
      <w:r w:rsidR="00364F42" w:rsidRPr="00CA17B8">
        <w:rPr>
          <w:bCs/>
          <w:iCs/>
          <w:sz w:val="28"/>
          <w:szCs w:val="28"/>
          <w:lang w:val="vi-VN"/>
        </w:rPr>
        <w:t>, kiểm định khí thải xe mô tô, xe gắn máy</w:t>
      </w:r>
      <w:r w:rsidR="00364F42" w:rsidRPr="00C538F6">
        <w:rPr>
          <w:bCs/>
          <w:iCs/>
          <w:sz w:val="28"/>
          <w:szCs w:val="28"/>
          <w:lang w:val="vi-VN"/>
        </w:rPr>
        <w:t xml:space="preserve"> và thực hiện các nhiệm vụ khác theo thẩm quyền trên địa bàn địa phương</w:t>
      </w:r>
    </w:p>
    <w:p w14:paraId="28706945" w14:textId="77777777" w:rsidR="005B5CEB" w:rsidRPr="00C538F6" w:rsidRDefault="00B843FB" w:rsidP="005B5CEB">
      <w:pPr>
        <w:spacing w:before="120" w:line="320" w:lineRule="exact"/>
        <w:ind w:firstLine="567"/>
        <w:jc w:val="both"/>
        <w:rPr>
          <w:bCs/>
          <w:iCs/>
          <w:sz w:val="28"/>
          <w:szCs w:val="28"/>
          <w:lang w:val="vi-VN"/>
        </w:rPr>
      </w:pPr>
      <w:r w:rsidRPr="00C538F6">
        <w:rPr>
          <w:b/>
          <w:iCs/>
          <w:sz w:val="28"/>
          <w:szCs w:val="28"/>
          <w:lang w:val="nl-NL"/>
        </w:rPr>
        <w:t xml:space="preserve">Điều </w:t>
      </w:r>
      <w:r w:rsidR="00A8305E" w:rsidRPr="00C538F6">
        <w:rPr>
          <w:b/>
          <w:iCs/>
          <w:sz w:val="28"/>
          <w:szCs w:val="28"/>
          <w:lang w:val="nl-NL"/>
        </w:rPr>
        <w:t>40</w:t>
      </w:r>
      <w:r w:rsidR="00300AC1" w:rsidRPr="00C538F6">
        <w:rPr>
          <w:b/>
          <w:iCs/>
          <w:sz w:val="28"/>
          <w:szCs w:val="28"/>
          <w:lang w:val="nl-NL"/>
        </w:rPr>
        <w:t xml:space="preserve">. Trách nhiệm của </w:t>
      </w:r>
      <w:r w:rsidR="0051772D" w:rsidRPr="00C538F6">
        <w:rPr>
          <w:b/>
          <w:iCs/>
          <w:sz w:val="28"/>
          <w:szCs w:val="28"/>
          <w:lang w:val="nl-NL"/>
        </w:rPr>
        <w:t>Cơ sở</w:t>
      </w:r>
      <w:r w:rsidR="00300AC1" w:rsidRPr="00C538F6">
        <w:rPr>
          <w:b/>
          <w:iCs/>
          <w:sz w:val="28"/>
          <w:szCs w:val="28"/>
          <w:lang w:val="nl-NL"/>
        </w:rPr>
        <w:t xml:space="preserve"> đăng kiểm </w:t>
      </w:r>
      <w:r w:rsidR="001829E8" w:rsidRPr="00C538F6">
        <w:rPr>
          <w:b/>
          <w:iCs/>
          <w:sz w:val="28"/>
          <w:szCs w:val="28"/>
          <w:lang w:val="nl-NL"/>
        </w:rPr>
        <w:t>xe cơ giới</w:t>
      </w:r>
    </w:p>
    <w:p w14:paraId="7B834F75" w14:textId="77777777" w:rsidR="005B5CEB"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1. </w:t>
      </w:r>
      <w:r w:rsidR="001C73CA" w:rsidRPr="00CA17B8">
        <w:rPr>
          <w:bCs/>
          <w:iCs/>
          <w:sz w:val="28"/>
          <w:szCs w:val="28"/>
          <w:lang w:val="vi-VN"/>
        </w:rPr>
        <w:t>Thực hiện việc kiểm định và cấp Giấy chứng nhận kiểm định cho xe cơ</w:t>
      </w:r>
      <w:r w:rsidR="002101A6" w:rsidRPr="00CA17B8">
        <w:rPr>
          <w:bCs/>
          <w:iCs/>
          <w:sz w:val="28"/>
          <w:szCs w:val="28"/>
          <w:lang w:val="vi-VN"/>
        </w:rPr>
        <w:t>, kiểm định khí thải xe mô tô, xe gắn máy</w:t>
      </w:r>
      <w:r w:rsidR="001C73CA" w:rsidRPr="00CA17B8">
        <w:rPr>
          <w:bCs/>
          <w:iCs/>
          <w:sz w:val="28"/>
          <w:szCs w:val="28"/>
          <w:lang w:val="vi-VN"/>
        </w:rPr>
        <w:t xml:space="preserve"> giới theo quy định. Lãnh đạo </w:t>
      </w:r>
      <w:r w:rsidR="009E32A4" w:rsidRPr="00CA17B8">
        <w:rPr>
          <w:bCs/>
          <w:iCs/>
          <w:sz w:val="28"/>
          <w:szCs w:val="28"/>
          <w:lang w:val="vi-VN"/>
        </w:rPr>
        <w:t>cơ sở đăng kiểm</w:t>
      </w:r>
      <w:r w:rsidR="001C73CA" w:rsidRPr="00CA17B8">
        <w:rPr>
          <w:bCs/>
          <w:iCs/>
          <w:sz w:val="28"/>
          <w:szCs w:val="28"/>
          <w:lang w:val="vi-VN"/>
        </w:rPr>
        <w:t>, phụ trách dây chuyền, đăng kiểm viên và nhân viên nghiệp vụ thực hiện kiểm định phải chịu trách nhiệm về kết quả kiểm định.</w:t>
      </w:r>
    </w:p>
    <w:p w14:paraId="778C4212" w14:textId="77777777" w:rsidR="005B5CEB"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2. </w:t>
      </w:r>
      <w:r w:rsidR="001C098D" w:rsidRPr="00CA17B8">
        <w:rPr>
          <w:bCs/>
          <w:iCs/>
          <w:sz w:val="28"/>
          <w:szCs w:val="28"/>
          <w:lang w:val="vi-VN"/>
        </w:rPr>
        <w:t xml:space="preserve">Nghiệm thu và cấp Giấy chứng nhận cải tạo theo quy định tại Thông tư này. Đăng tải thông tin cảnh báo đối với các cơ sở cải tạo, Cơ sở thiết kế vi phạm quy định tại Thông tư này lên Chương trình phần mềm quản lý công tác </w:t>
      </w:r>
      <w:r w:rsidR="001829E8" w:rsidRPr="00CA17B8">
        <w:rPr>
          <w:bCs/>
          <w:iCs/>
          <w:sz w:val="28"/>
          <w:szCs w:val="28"/>
          <w:lang w:val="vi-VN"/>
        </w:rPr>
        <w:t>xe cơ giới</w:t>
      </w:r>
      <w:r w:rsidR="001C098D" w:rsidRPr="00CA17B8">
        <w:rPr>
          <w:bCs/>
          <w:iCs/>
          <w:sz w:val="28"/>
          <w:szCs w:val="28"/>
          <w:lang w:val="vi-VN"/>
        </w:rPr>
        <w:t xml:space="preserve"> cải tạo</w:t>
      </w:r>
      <w:r w:rsidR="00E81C45" w:rsidRPr="00CA17B8">
        <w:rPr>
          <w:bCs/>
          <w:iCs/>
          <w:sz w:val="28"/>
          <w:szCs w:val="28"/>
          <w:lang w:val="vi-VN"/>
        </w:rPr>
        <w:t>.</w:t>
      </w:r>
    </w:p>
    <w:p w14:paraId="5ACFB56F" w14:textId="77777777" w:rsidR="005B5CEB"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3. </w:t>
      </w:r>
      <w:r w:rsidR="00E81C45" w:rsidRPr="00CA17B8">
        <w:rPr>
          <w:bCs/>
          <w:iCs/>
          <w:sz w:val="28"/>
          <w:szCs w:val="28"/>
          <w:lang w:val="vi-VN"/>
        </w:rPr>
        <w:t xml:space="preserve">Công khai trình tự, thủ tục, nội dung, quy trình, tiêu chuẩn, quy định, phí, lệ phí và thời gian làm việc. </w:t>
      </w:r>
    </w:p>
    <w:p w14:paraId="6D7037C4" w14:textId="77777777" w:rsidR="005B5CEB"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4. </w:t>
      </w:r>
      <w:r w:rsidR="00E81C45" w:rsidRPr="00CA17B8">
        <w:rPr>
          <w:bCs/>
          <w:iCs/>
          <w:sz w:val="28"/>
          <w:szCs w:val="28"/>
          <w:lang w:val="vi-VN"/>
        </w:rPr>
        <w:t>Thực hiện chế độ lưu trữ, báo cáo theo quy định.</w:t>
      </w:r>
    </w:p>
    <w:p w14:paraId="05184F3F" w14:textId="77777777" w:rsidR="005B5CEB" w:rsidRPr="00CA17B8"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5. </w:t>
      </w:r>
      <w:r w:rsidR="00E81C45" w:rsidRPr="00CA17B8">
        <w:rPr>
          <w:bCs/>
          <w:iCs/>
          <w:sz w:val="28"/>
          <w:szCs w:val="28"/>
          <w:lang w:val="vi-VN"/>
        </w:rPr>
        <w:t>Sử dụng phôi Giấy chứng nhận cải tạo, chương trình phần mềm quản lý công tác cải tạo xe cơ giới đúng quy định</w:t>
      </w:r>
      <w:r w:rsidRPr="00CA17B8">
        <w:rPr>
          <w:bCs/>
          <w:iCs/>
          <w:sz w:val="28"/>
          <w:szCs w:val="28"/>
          <w:lang w:val="vi-VN"/>
        </w:rPr>
        <w:t>.</w:t>
      </w:r>
    </w:p>
    <w:p w14:paraId="10A4CCE0" w14:textId="77777777" w:rsidR="005B5CEB" w:rsidRPr="00CA17B8"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6. </w:t>
      </w:r>
      <w:r w:rsidR="00E81C45" w:rsidRPr="00CA17B8">
        <w:rPr>
          <w:bCs/>
          <w:iCs/>
          <w:sz w:val="28"/>
          <w:szCs w:val="28"/>
          <w:lang w:val="vi-VN"/>
        </w:rPr>
        <w:t>Bảo mật tài khoản đăng nhập vào Cổng thông tin điển tử của Cục Đăng kiểm Việt Nam và cập nhật dữ liệu cảnh báo từ mạng dữ liệu Cục Đăng kiểm Việt Nam theo quy định.</w:t>
      </w:r>
    </w:p>
    <w:p w14:paraId="1D546E91" w14:textId="77777777" w:rsidR="005B5CEB" w:rsidRPr="00CA17B8"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7. </w:t>
      </w:r>
      <w:r w:rsidR="00E81C45" w:rsidRPr="00CA17B8">
        <w:rPr>
          <w:bCs/>
          <w:iCs/>
          <w:sz w:val="28"/>
          <w:szCs w:val="28"/>
          <w:lang w:val="vi-VN"/>
        </w:rPr>
        <w:t>Truyền dữ liệu kết quả kiểm định, dữ liệu thu phí sử dụng đường bộ về Cơ sở dữ liệu của Chương trình Quản lý kiểm định tại Cục Đăng kiểm Việt Nam tối thiểu mỗi ngày hai lần dưới dạng file nén được giữ nguyên tên file kết xuất từ Chương trình Quản lý kiểm định vào thư mục của đơn vị tại máy chủ của Cục Đăng kiểm Việt Nam.</w:t>
      </w:r>
    </w:p>
    <w:p w14:paraId="4B226533" w14:textId="77777777" w:rsidR="005B5CEB" w:rsidRPr="00CA17B8"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8. </w:t>
      </w:r>
      <w:r w:rsidR="00E81C45" w:rsidRPr="00CA17B8">
        <w:rPr>
          <w:bCs/>
          <w:iCs/>
          <w:sz w:val="28"/>
          <w:szCs w:val="28"/>
          <w:lang w:val="vi-VN"/>
        </w:rPr>
        <w:t xml:space="preserve">Hướng dẫn chủ xe thực hiện việc điều chỉnh kích thước thùng xe, xi téc theo quy định tại khoản 4 Điều </w:t>
      </w:r>
      <w:r w:rsidR="00EC17A9" w:rsidRPr="00CA17B8">
        <w:rPr>
          <w:bCs/>
          <w:iCs/>
          <w:sz w:val="28"/>
          <w:szCs w:val="28"/>
          <w:lang w:val="vi-VN"/>
        </w:rPr>
        <w:t>21</w:t>
      </w:r>
      <w:r w:rsidR="00E81C45" w:rsidRPr="00CA17B8">
        <w:rPr>
          <w:bCs/>
          <w:iCs/>
          <w:sz w:val="28"/>
          <w:szCs w:val="28"/>
          <w:lang w:val="vi-VN"/>
        </w:rPr>
        <w:t xml:space="preserve"> của Thông tư này.</w:t>
      </w:r>
    </w:p>
    <w:p w14:paraId="01913C09" w14:textId="77777777" w:rsidR="005B5CEB" w:rsidRPr="00CA17B8"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9. </w:t>
      </w:r>
      <w:r w:rsidR="00E81C45" w:rsidRPr="00CA17B8">
        <w:rPr>
          <w:bCs/>
          <w:iCs/>
          <w:sz w:val="28"/>
          <w:szCs w:val="28"/>
          <w:lang w:val="vi-VN"/>
        </w:rPr>
        <w:t>Chấp hành việc thanh tra, kiểm tra, giám sát hoạt động kiểm định của cơ quan chức năng. Báo cáo Cục Đăng kiểm Việt Nam, Sở Giao thông vận tải việc thực hiện kết luận thanh tra, kiểm tra.</w:t>
      </w:r>
      <w:r w:rsidR="00C13EB6" w:rsidRPr="00CA17B8">
        <w:rPr>
          <w:bCs/>
          <w:iCs/>
          <w:sz w:val="28"/>
          <w:szCs w:val="28"/>
          <w:lang w:val="vi-VN"/>
        </w:rPr>
        <w:t xml:space="preserve"> </w:t>
      </w:r>
    </w:p>
    <w:p w14:paraId="3BB8C4F7" w14:textId="77777777" w:rsidR="005B5CEB" w:rsidRPr="00CA17B8"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10. </w:t>
      </w:r>
      <w:r w:rsidR="00E81C45" w:rsidRPr="00CA17B8">
        <w:rPr>
          <w:bCs/>
          <w:iCs/>
          <w:sz w:val="28"/>
          <w:szCs w:val="28"/>
          <w:lang w:val="vi-VN"/>
        </w:rPr>
        <w:t>Quản lý, cấp phát các loại ấn chỉ, chứng chỉ kiểm định đúng quy định; hủy ấn chỉ hỏng theo hướng dẫn của Cục Đăng kiểm Việt Nam.</w:t>
      </w:r>
    </w:p>
    <w:p w14:paraId="3A690B34" w14:textId="77777777" w:rsidR="005B5CEB" w:rsidRPr="00CA17B8"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11. </w:t>
      </w:r>
      <w:r w:rsidR="00E81C45" w:rsidRPr="00CA17B8">
        <w:rPr>
          <w:bCs/>
          <w:iCs/>
          <w:sz w:val="28"/>
          <w:szCs w:val="28"/>
          <w:lang w:val="vi-VN"/>
        </w:rPr>
        <w:t>Kiểm tra, bảo dưỡng, sửa chữa để duy trì độ chính xác, tình trạng hoạt động của thiết bị, dụng cụ kiểm định theo quy định, ghi chép đầy đủ vào Sổ quản lý thiết bị theo mẫu quy định tại Phụ lục XIX của Thông tư này. Báo cáo Cục Đăng kiểm Việt Nam và Sở Giao thông vận tải địa phương khi thiết bị, dây chuyền kiểm định ngừng hoạt động.</w:t>
      </w:r>
    </w:p>
    <w:p w14:paraId="6ADF962A" w14:textId="77777777" w:rsidR="005B5CEB" w:rsidRPr="00CA17B8"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12. </w:t>
      </w:r>
      <w:r w:rsidR="00E81C45" w:rsidRPr="00CA17B8">
        <w:rPr>
          <w:bCs/>
          <w:iCs/>
          <w:sz w:val="28"/>
          <w:szCs w:val="28"/>
          <w:lang w:val="vi-VN"/>
        </w:rPr>
        <w:t>Sử dụng Chương trình quản lý kiểm định, miễn kiểm định lần đầu, phần mềm điều khiển thiết bị do Cục Đăng kiểm Việt Nam công bố.</w:t>
      </w:r>
    </w:p>
    <w:p w14:paraId="1E90C604" w14:textId="77777777" w:rsidR="005B5CEB" w:rsidRPr="00CA17B8"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13. </w:t>
      </w:r>
      <w:r w:rsidR="00E81C45" w:rsidRPr="00CA17B8">
        <w:rPr>
          <w:bCs/>
          <w:iCs/>
          <w:sz w:val="28"/>
          <w:szCs w:val="28"/>
          <w:lang w:val="vi-VN"/>
        </w:rPr>
        <w:t>Quản lý, giám sát hoạt động kiểm định tại đơn vị.</w:t>
      </w:r>
    </w:p>
    <w:p w14:paraId="33094B90" w14:textId="77777777" w:rsidR="005B5CEB" w:rsidRPr="00CA17B8"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14. </w:t>
      </w:r>
      <w:r w:rsidR="00E81C45" w:rsidRPr="00CA17B8">
        <w:rPr>
          <w:bCs/>
          <w:iCs/>
          <w:sz w:val="28"/>
          <w:szCs w:val="28"/>
          <w:lang w:val="vi-VN"/>
        </w:rPr>
        <w:t xml:space="preserve">Tiếp nhận đăng ký kiểm định thông qua một trong các hình thức: trực tiếp, qua điện thoại, Trang thông tin điện tử, qua ứng dụng đăng ký trực tuyến cho </w:t>
      </w:r>
      <w:r w:rsidR="001829E8" w:rsidRPr="00CA17B8">
        <w:rPr>
          <w:bCs/>
          <w:iCs/>
          <w:sz w:val="28"/>
          <w:szCs w:val="28"/>
          <w:lang w:val="vi-VN"/>
        </w:rPr>
        <w:t>xe cơ giới</w:t>
      </w:r>
      <w:r w:rsidR="00E81C45" w:rsidRPr="00CA17B8">
        <w:rPr>
          <w:bCs/>
          <w:iCs/>
          <w:sz w:val="28"/>
          <w:szCs w:val="28"/>
          <w:lang w:val="vi-VN"/>
        </w:rPr>
        <w:t>.</w:t>
      </w:r>
    </w:p>
    <w:p w14:paraId="06A4B16D" w14:textId="77777777" w:rsidR="005B5CEB" w:rsidRPr="00CA17B8"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15. </w:t>
      </w:r>
      <w:r w:rsidR="00E81C45" w:rsidRPr="00CA17B8">
        <w:rPr>
          <w:bCs/>
          <w:iCs/>
          <w:sz w:val="28"/>
          <w:szCs w:val="28"/>
          <w:lang w:val="vi-VN"/>
        </w:rPr>
        <w:t xml:space="preserve">Xây dựng kế hoạch đào tạo, tập huấn hàng năm và dài hạn cho đăng kiểm viên, nhân viên nghiệp vụ trong đơn vị để đảm bảo và nâng cao trình độ kiểm định </w:t>
      </w:r>
      <w:r w:rsidR="001829E8" w:rsidRPr="00CA17B8">
        <w:rPr>
          <w:bCs/>
          <w:iCs/>
          <w:sz w:val="28"/>
          <w:szCs w:val="28"/>
          <w:lang w:val="vi-VN"/>
        </w:rPr>
        <w:t>xe cơ giới</w:t>
      </w:r>
      <w:r w:rsidR="00E81C45" w:rsidRPr="00CA17B8">
        <w:rPr>
          <w:bCs/>
          <w:iCs/>
          <w:sz w:val="28"/>
          <w:szCs w:val="28"/>
          <w:lang w:val="vi-VN"/>
        </w:rPr>
        <w:t>.</w:t>
      </w:r>
    </w:p>
    <w:p w14:paraId="77375B77" w14:textId="77777777" w:rsidR="005B5CEB" w:rsidRPr="00CA17B8"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16. </w:t>
      </w:r>
      <w:r w:rsidR="00C13EB6" w:rsidRPr="00CA17B8">
        <w:rPr>
          <w:bCs/>
          <w:iCs/>
          <w:sz w:val="28"/>
          <w:szCs w:val="28"/>
          <w:lang w:val="vi-VN"/>
        </w:rPr>
        <w:t xml:space="preserve">Cử đăng kiểm viên tham gia tập huấn nghiệp vụ đăng kiểm viên để thực hiện nghiệm thu </w:t>
      </w:r>
      <w:r w:rsidR="001829E8" w:rsidRPr="00CA17B8">
        <w:rPr>
          <w:bCs/>
          <w:iCs/>
          <w:sz w:val="28"/>
          <w:szCs w:val="28"/>
          <w:lang w:val="vi-VN"/>
        </w:rPr>
        <w:t>xe cơ giới</w:t>
      </w:r>
      <w:r w:rsidR="00C13EB6" w:rsidRPr="00CA17B8">
        <w:rPr>
          <w:bCs/>
          <w:iCs/>
          <w:sz w:val="28"/>
          <w:szCs w:val="28"/>
          <w:lang w:val="vi-VN"/>
        </w:rPr>
        <w:t xml:space="preserve"> cải tạo.</w:t>
      </w:r>
    </w:p>
    <w:p w14:paraId="21BCDF44" w14:textId="77777777" w:rsidR="005B5CEB" w:rsidRPr="00CA17B8"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17. </w:t>
      </w:r>
      <w:r w:rsidR="00E81C45" w:rsidRPr="00CA17B8">
        <w:rPr>
          <w:bCs/>
          <w:iCs/>
          <w:sz w:val="28"/>
          <w:szCs w:val="28"/>
          <w:lang w:val="vi-VN"/>
        </w:rPr>
        <w:t>Cung cấp chính xác các thông tin liên quan đến phương tiện trong quá trình thực hiện kiểm định cho các cơ sở đăng kiểm khác khi có yêu cầu.</w:t>
      </w:r>
    </w:p>
    <w:p w14:paraId="65CDF111" w14:textId="77777777" w:rsidR="005B5CEB" w:rsidRPr="00CA17B8"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18. </w:t>
      </w:r>
      <w:r w:rsidR="00E81C45" w:rsidRPr="00CA17B8">
        <w:rPr>
          <w:bCs/>
          <w:iCs/>
          <w:sz w:val="28"/>
          <w:szCs w:val="28"/>
          <w:lang w:val="vi-VN"/>
        </w:rPr>
        <w:t xml:space="preserve">Chịu trách nhiệm về việc gửi và cập nhật các Giấy tờ liên quan đến thay đổi thông tin hành chính, thông số kỹ thuật của </w:t>
      </w:r>
      <w:r w:rsidR="001829E8" w:rsidRPr="00CA17B8">
        <w:rPr>
          <w:bCs/>
          <w:iCs/>
          <w:sz w:val="28"/>
          <w:szCs w:val="28"/>
          <w:lang w:val="vi-VN"/>
        </w:rPr>
        <w:t>xe cơ giới</w:t>
      </w:r>
      <w:r w:rsidR="00E81C45" w:rsidRPr="00CA17B8">
        <w:rPr>
          <w:bCs/>
          <w:iCs/>
          <w:sz w:val="28"/>
          <w:szCs w:val="28"/>
          <w:lang w:val="vi-VN"/>
        </w:rPr>
        <w:t xml:space="preserve"> theo quy định tại khoản 4, khoản 5 Điều 8 của Thông tư này.</w:t>
      </w:r>
    </w:p>
    <w:p w14:paraId="28A61050" w14:textId="77777777" w:rsidR="005B5CEB" w:rsidRPr="00CA17B8"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19. </w:t>
      </w:r>
      <w:r w:rsidR="00E81C45" w:rsidRPr="00CA17B8">
        <w:rPr>
          <w:bCs/>
          <w:iCs/>
          <w:sz w:val="28"/>
          <w:szCs w:val="28"/>
          <w:lang w:val="vi-VN"/>
        </w:rPr>
        <w:t>Thường xuyên giáo dục đạo đức nghề nghiệp đối với cán bộ, đăng kiểm viên và nhân viên, chống tiêu cực trong hoạt động kiểm định của đơn vị; nhắc nhở chủ xe không để tiền, đồ vật có giá trị trên xe khi vào kiểm định.</w:t>
      </w:r>
    </w:p>
    <w:p w14:paraId="05CC9F90" w14:textId="77777777" w:rsidR="005B5CEB" w:rsidRPr="00CA17B8"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20. </w:t>
      </w:r>
      <w:r w:rsidR="00E81C45" w:rsidRPr="00CA17B8">
        <w:rPr>
          <w:bCs/>
          <w:iCs/>
          <w:sz w:val="28"/>
          <w:szCs w:val="28"/>
          <w:lang w:val="vi-VN"/>
        </w:rPr>
        <w:t>Kiểm kê, xác nhận vào Phiếu cấp phát ấn chỉ và gửi về Cục Đăng kiểm Việt Nam trong vòng 10 ngày làm việc kể từ ngày nhận được ấn chỉ kiểm định từ Cục Đăng kiểm Việt Nam.</w:t>
      </w:r>
    </w:p>
    <w:p w14:paraId="16120A44" w14:textId="77777777" w:rsidR="005B5CEB" w:rsidRPr="00CA17B8"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21. </w:t>
      </w:r>
      <w:r w:rsidR="00C13EB6" w:rsidRPr="00CA17B8">
        <w:rPr>
          <w:bCs/>
          <w:iCs/>
          <w:sz w:val="28"/>
          <w:szCs w:val="28"/>
          <w:lang w:val="vi-VN"/>
        </w:rPr>
        <w:t>Thực hiện báo cáo định kỳ</w:t>
      </w:r>
      <w:r w:rsidR="00586B1C" w:rsidRPr="00CA17B8">
        <w:rPr>
          <w:bCs/>
          <w:iCs/>
          <w:sz w:val="28"/>
          <w:szCs w:val="28"/>
          <w:lang w:val="vi-VN"/>
        </w:rPr>
        <w:t xml:space="preserve"> công tác cải tạo xe cơ giới</w:t>
      </w:r>
      <w:r w:rsidR="00C13EB6" w:rsidRPr="00CA17B8">
        <w:rPr>
          <w:bCs/>
          <w:iCs/>
          <w:sz w:val="28"/>
          <w:szCs w:val="28"/>
          <w:lang w:val="vi-VN"/>
        </w:rPr>
        <w:t xml:space="preserve"> như sau:</w:t>
      </w:r>
    </w:p>
    <w:p w14:paraId="4D2099F6" w14:textId="77777777" w:rsidR="005B5CEB" w:rsidRPr="00CA17B8" w:rsidRDefault="005B5CEB" w:rsidP="005B5CEB">
      <w:pPr>
        <w:spacing w:before="120" w:line="320" w:lineRule="exact"/>
        <w:ind w:firstLine="567"/>
        <w:jc w:val="both"/>
        <w:rPr>
          <w:bCs/>
          <w:iCs/>
          <w:sz w:val="28"/>
          <w:szCs w:val="28"/>
          <w:lang w:val="vi-VN"/>
        </w:rPr>
      </w:pPr>
      <w:r w:rsidRPr="00CA17B8">
        <w:rPr>
          <w:bCs/>
          <w:iCs/>
          <w:sz w:val="28"/>
          <w:szCs w:val="28"/>
          <w:lang w:val="vi-VN"/>
        </w:rPr>
        <w:t xml:space="preserve">a) </w:t>
      </w:r>
      <w:r w:rsidR="00C13EB6" w:rsidRPr="00CA17B8">
        <w:rPr>
          <w:bCs/>
          <w:iCs/>
          <w:sz w:val="28"/>
          <w:szCs w:val="28"/>
          <w:lang w:val="vi-VN"/>
        </w:rPr>
        <w:t xml:space="preserve">Tên báo cáo: Báo cáo công tác nghiệm thu </w:t>
      </w:r>
      <w:r w:rsidR="001829E8" w:rsidRPr="00CA17B8">
        <w:rPr>
          <w:bCs/>
          <w:iCs/>
          <w:sz w:val="28"/>
          <w:szCs w:val="28"/>
          <w:lang w:val="vi-VN"/>
        </w:rPr>
        <w:t>xe cơ giới</w:t>
      </w:r>
      <w:r w:rsidR="00C13EB6" w:rsidRPr="00CA17B8">
        <w:rPr>
          <w:bCs/>
          <w:iCs/>
          <w:sz w:val="28"/>
          <w:szCs w:val="28"/>
          <w:lang w:val="vi-VN"/>
        </w:rPr>
        <w:t xml:space="preserve"> cải tạo;</w:t>
      </w:r>
    </w:p>
    <w:p w14:paraId="76BF423D" w14:textId="77777777" w:rsidR="005B5CEB" w:rsidRPr="00CA17B8" w:rsidRDefault="00C13EB6" w:rsidP="005B5CEB">
      <w:pPr>
        <w:spacing w:before="120" w:line="320" w:lineRule="exact"/>
        <w:ind w:firstLine="567"/>
        <w:jc w:val="both"/>
        <w:rPr>
          <w:bCs/>
          <w:iCs/>
          <w:sz w:val="28"/>
          <w:szCs w:val="28"/>
          <w:lang w:val="vi-VN"/>
        </w:rPr>
      </w:pPr>
      <w:r w:rsidRPr="00CA17B8">
        <w:rPr>
          <w:bCs/>
          <w:iCs/>
          <w:sz w:val="28"/>
          <w:szCs w:val="28"/>
          <w:lang w:val="vi-VN"/>
        </w:rPr>
        <w:t>b)</w:t>
      </w:r>
      <w:r w:rsidR="005B5CEB" w:rsidRPr="00CA17B8">
        <w:rPr>
          <w:bCs/>
          <w:iCs/>
          <w:sz w:val="28"/>
          <w:szCs w:val="28"/>
          <w:lang w:val="vi-VN"/>
        </w:rPr>
        <w:t xml:space="preserve"> </w:t>
      </w:r>
      <w:r w:rsidRPr="00CA17B8">
        <w:rPr>
          <w:bCs/>
          <w:iCs/>
          <w:sz w:val="28"/>
          <w:szCs w:val="28"/>
          <w:lang w:val="vi-VN"/>
        </w:rPr>
        <w:t xml:space="preserve">Nội dung yêu cầu báo cáo: Báo cáo số lượng Giấy chứng nhận chất lượng ATKT &amp; BVMT </w:t>
      </w:r>
      <w:r w:rsidR="001829E8" w:rsidRPr="00CA17B8">
        <w:rPr>
          <w:bCs/>
          <w:iCs/>
          <w:sz w:val="28"/>
          <w:szCs w:val="28"/>
          <w:lang w:val="vi-VN"/>
        </w:rPr>
        <w:t>xe cơ giới</w:t>
      </w:r>
      <w:r w:rsidRPr="00CA17B8">
        <w:rPr>
          <w:bCs/>
          <w:iCs/>
          <w:sz w:val="28"/>
          <w:szCs w:val="28"/>
          <w:lang w:val="vi-VN"/>
        </w:rPr>
        <w:t xml:space="preserve"> cải tạo đã cấp; Báo cáo sử dụng phôi Giấy chứng nhận chất lượng ATKT &amp; BVMT </w:t>
      </w:r>
      <w:r w:rsidR="001829E8" w:rsidRPr="00CA17B8">
        <w:rPr>
          <w:bCs/>
          <w:iCs/>
          <w:sz w:val="28"/>
          <w:szCs w:val="28"/>
          <w:lang w:val="vi-VN"/>
        </w:rPr>
        <w:t>xe cơ giới</w:t>
      </w:r>
      <w:r w:rsidRPr="00CA17B8">
        <w:rPr>
          <w:bCs/>
          <w:iCs/>
          <w:sz w:val="28"/>
          <w:szCs w:val="28"/>
          <w:lang w:val="vi-VN"/>
        </w:rPr>
        <w:t xml:space="preserve"> cải tạo;</w:t>
      </w:r>
    </w:p>
    <w:p w14:paraId="225D1021" w14:textId="77777777" w:rsidR="009E1EB4" w:rsidRPr="00CA17B8" w:rsidRDefault="00C13EB6" w:rsidP="009E1EB4">
      <w:pPr>
        <w:spacing w:before="120" w:line="320" w:lineRule="exact"/>
        <w:ind w:firstLine="567"/>
        <w:jc w:val="both"/>
        <w:rPr>
          <w:bCs/>
          <w:iCs/>
          <w:sz w:val="28"/>
          <w:szCs w:val="28"/>
          <w:lang w:val="vi-VN"/>
        </w:rPr>
      </w:pPr>
      <w:r w:rsidRPr="00CA17B8">
        <w:rPr>
          <w:bCs/>
          <w:iCs/>
          <w:sz w:val="28"/>
          <w:szCs w:val="28"/>
          <w:lang w:val="vi-VN"/>
        </w:rPr>
        <w:t>c</w:t>
      </w:r>
      <w:r w:rsidR="009E1EB4" w:rsidRPr="00CA17B8">
        <w:rPr>
          <w:bCs/>
          <w:iCs/>
          <w:sz w:val="28"/>
          <w:szCs w:val="28"/>
          <w:lang w:val="vi-VN"/>
        </w:rPr>
        <w:t xml:space="preserve">) </w:t>
      </w:r>
      <w:r w:rsidRPr="00CA17B8">
        <w:rPr>
          <w:bCs/>
          <w:iCs/>
          <w:sz w:val="28"/>
          <w:szCs w:val="28"/>
          <w:lang w:val="vi-VN"/>
        </w:rPr>
        <w:t xml:space="preserve">Đối tượng thực hiện báo cáo: Cơ sở đăng kiểm </w:t>
      </w:r>
      <w:r w:rsidR="001829E8" w:rsidRPr="00CA17B8">
        <w:rPr>
          <w:bCs/>
          <w:iCs/>
          <w:sz w:val="28"/>
          <w:szCs w:val="28"/>
          <w:lang w:val="vi-VN"/>
        </w:rPr>
        <w:t>xe cơ giới</w:t>
      </w:r>
      <w:r w:rsidRPr="00CA17B8">
        <w:rPr>
          <w:bCs/>
          <w:iCs/>
          <w:sz w:val="28"/>
          <w:szCs w:val="28"/>
          <w:lang w:val="vi-VN"/>
        </w:rPr>
        <w:t>;</w:t>
      </w:r>
    </w:p>
    <w:p w14:paraId="6740801A" w14:textId="77777777" w:rsidR="009E1EB4" w:rsidRPr="00CA17B8" w:rsidRDefault="00C13EB6" w:rsidP="009E1EB4">
      <w:pPr>
        <w:spacing w:before="120" w:line="320" w:lineRule="exact"/>
        <w:ind w:firstLine="567"/>
        <w:jc w:val="both"/>
        <w:rPr>
          <w:bCs/>
          <w:iCs/>
          <w:sz w:val="28"/>
          <w:szCs w:val="28"/>
          <w:lang w:val="vi-VN"/>
        </w:rPr>
      </w:pPr>
      <w:r w:rsidRPr="00CA17B8">
        <w:rPr>
          <w:bCs/>
          <w:iCs/>
          <w:sz w:val="28"/>
          <w:szCs w:val="28"/>
          <w:lang w:val="vi-VN"/>
        </w:rPr>
        <w:t>d)</w:t>
      </w:r>
      <w:r w:rsidR="009E1EB4" w:rsidRPr="00CA17B8">
        <w:rPr>
          <w:bCs/>
          <w:iCs/>
          <w:sz w:val="28"/>
          <w:szCs w:val="28"/>
          <w:lang w:val="vi-VN"/>
        </w:rPr>
        <w:t xml:space="preserve"> </w:t>
      </w:r>
      <w:r w:rsidRPr="00CA17B8">
        <w:rPr>
          <w:bCs/>
          <w:iCs/>
          <w:sz w:val="28"/>
          <w:szCs w:val="28"/>
          <w:lang w:val="vi-VN"/>
        </w:rPr>
        <w:t xml:space="preserve">Cơ quan nhận báo cáo: Cục Đăng kiểm Việt Nam, Sở Giao thông vận tải; </w:t>
      </w:r>
    </w:p>
    <w:p w14:paraId="307F558A" w14:textId="77777777" w:rsidR="009E1EB4" w:rsidRPr="00CA17B8" w:rsidRDefault="00C13EB6" w:rsidP="009E1EB4">
      <w:pPr>
        <w:spacing w:before="120" w:line="320" w:lineRule="exact"/>
        <w:ind w:firstLine="567"/>
        <w:jc w:val="both"/>
        <w:rPr>
          <w:bCs/>
          <w:iCs/>
          <w:sz w:val="28"/>
          <w:szCs w:val="28"/>
          <w:lang w:val="vi-VN"/>
        </w:rPr>
      </w:pPr>
      <w:r w:rsidRPr="00CA17B8">
        <w:rPr>
          <w:bCs/>
          <w:iCs/>
          <w:sz w:val="28"/>
          <w:szCs w:val="28"/>
          <w:lang w:val="vi-VN"/>
        </w:rPr>
        <w:t>đ) Phương thức gửi, nhận báo cáo: Báo cáo được thể hiện dưới hình thức văn</w:t>
      </w:r>
      <w:r w:rsidR="009E1EB4" w:rsidRPr="00CA17B8">
        <w:rPr>
          <w:bCs/>
          <w:iCs/>
          <w:sz w:val="28"/>
          <w:szCs w:val="28"/>
          <w:lang w:val="vi-VN"/>
        </w:rPr>
        <w:t xml:space="preserve"> </w:t>
      </w:r>
      <w:r w:rsidRPr="00CA17B8">
        <w:rPr>
          <w:bCs/>
          <w:iCs/>
          <w:sz w:val="28"/>
          <w:szCs w:val="28"/>
          <w:lang w:val="vi-VN"/>
        </w:rPr>
        <w:t>bản giấy hoặc văn bản điện tử; được gửi trực tiếp hoặc qua dịch vụ bưu chính hoặc phương thức điện tử hoặc các phương thức khác theo quy định của pháp luật;</w:t>
      </w:r>
    </w:p>
    <w:p w14:paraId="20015EC9" w14:textId="77777777" w:rsidR="009E1EB4" w:rsidRPr="00CA17B8" w:rsidRDefault="00C13EB6" w:rsidP="009E1EB4">
      <w:pPr>
        <w:spacing w:before="120" w:line="320" w:lineRule="exact"/>
        <w:ind w:firstLine="567"/>
        <w:jc w:val="both"/>
        <w:rPr>
          <w:bCs/>
          <w:iCs/>
          <w:sz w:val="28"/>
          <w:szCs w:val="28"/>
          <w:lang w:val="vi-VN"/>
        </w:rPr>
      </w:pPr>
      <w:r w:rsidRPr="00CA17B8">
        <w:rPr>
          <w:bCs/>
          <w:iCs/>
          <w:sz w:val="28"/>
          <w:szCs w:val="28"/>
          <w:lang w:val="vi-VN"/>
        </w:rPr>
        <w:t>e)</w:t>
      </w:r>
      <w:r w:rsidR="009E1EB4" w:rsidRPr="00CA17B8">
        <w:rPr>
          <w:bCs/>
          <w:iCs/>
          <w:sz w:val="28"/>
          <w:szCs w:val="28"/>
          <w:lang w:val="vi-VN"/>
        </w:rPr>
        <w:t xml:space="preserve"> </w:t>
      </w:r>
      <w:r w:rsidRPr="00CA17B8">
        <w:rPr>
          <w:bCs/>
          <w:iCs/>
          <w:sz w:val="28"/>
          <w:szCs w:val="28"/>
          <w:lang w:val="vi-VN"/>
        </w:rPr>
        <w:t>Thời hạn gửi báo cáo: Đối với báo cáo 6 tháng đầu năm gửi trước ngày 20 tháng 7 của kỳ báo cáo; đối với báo cáo 6 tháng cuối năm gửi trước ngày 20 tháng 1 của năm tiếp theo;</w:t>
      </w:r>
    </w:p>
    <w:p w14:paraId="6F9DFBB7" w14:textId="77777777" w:rsidR="009E1EB4" w:rsidRPr="00CA17B8" w:rsidRDefault="00C13EB6" w:rsidP="009E1EB4">
      <w:pPr>
        <w:spacing w:before="120" w:line="320" w:lineRule="exact"/>
        <w:ind w:firstLine="567"/>
        <w:jc w:val="both"/>
        <w:rPr>
          <w:bCs/>
          <w:iCs/>
          <w:sz w:val="28"/>
          <w:szCs w:val="28"/>
          <w:lang w:val="vi-VN"/>
        </w:rPr>
      </w:pPr>
      <w:r w:rsidRPr="00CA17B8">
        <w:rPr>
          <w:bCs/>
          <w:iCs/>
          <w:sz w:val="28"/>
          <w:szCs w:val="28"/>
          <w:lang w:val="vi-VN"/>
        </w:rPr>
        <w:t>g)</w:t>
      </w:r>
      <w:r w:rsidR="009E1EB4" w:rsidRPr="00CA17B8">
        <w:rPr>
          <w:bCs/>
          <w:iCs/>
          <w:sz w:val="28"/>
          <w:szCs w:val="28"/>
          <w:lang w:val="vi-VN"/>
        </w:rPr>
        <w:t xml:space="preserve"> </w:t>
      </w:r>
      <w:r w:rsidRPr="00CA17B8">
        <w:rPr>
          <w:bCs/>
          <w:iCs/>
          <w:sz w:val="28"/>
          <w:szCs w:val="28"/>
          <w:lang w:val="vi-VN"/>
        </w:rPr>
        <w:t>Tần suất thực hiện báo cáo: Báo cáo định kỳ 6 tháng;</w:t>
      </w:r>
    </w:p>
    <w:p w14:paraId="1ACE8C40" w14:textId="77777777" w:rsidR="009E1EB4" w:rsidRPr="00CA17B8" w:rsidRDefault="009E1EB4" w:rsidP="009E1EB4">
      <w:pPr>
        <w:spacing w:before="120" w:line="320" w:lineRule="exact"/>
        <w:ind w:firstLine="567"/>
        <w:jc w:val="both"/>
        <w:rPr>
          <w:bCs/>
          <w:iCs/>
          <w:sz w:val="28"/>
          <w:szCs w:val="28"/>
          <w:lang w:val="vi-VN"/>
        </w:rPr>
      </w:pPr>
      <w:r w:rsidRPr="00CA17B8">
        <w:rPr>
          <w:bCs/>
          <w:iCs/>
          <w:sz w:val="28"/>
          <w:szCs w:val="28"/>
          <w:lang w:val="vi-VN"/>
        </w:rPr>
        <w:t xml:space="preserve">h) </w:t>
      </w:r>
      <w:r w:rsidR="00C13EB6" w:rsidRPr="00CA17B8">
        <w:rPr>
          <w:bCs/>
          <w:iCs/>
          <w:sz w:val="28"/>
          <w:szCs w:val="28"/>
          <w:lang w:val="vi-VN"/>
        </w:rPr>
        <w:t>Thời gian chốt số liệu báo cáo: Đối với báo cáo 6 tháng đầu năm được tính từ ngày 15 tháng 12 năm trước kỳ báo cáo đến ngày 14 tháng 6 của kỳ báo cáo; đối với báo cáo 6 tháng cuối năm được tính từ ngày 15 tháng 6 đến ngày 14 tháng 12 của kỳ báo cáo;</w:t>
      </w:r>
    </w:p>
    <w:p w14:paraId="00E734F7" w14:textId="77777777" w:rsidR="009E1EB4" w:rsidRPr="00CA17B8" w:rsidRDefault="009E1EB4" w:rsidP="009E1EB4">
      <w:pPr>
        <w:spacing w:before="120" w:line="320" w:lineRule="exact"/>
        <w:ind w:firstLine="567"/>
        <w:jc w:val="both"/>
        <w:rPr>
          <w:bCs/>
          <w:iCs/>
          <w:sz w:val="28"/>
          <w:szCs w:val="28"/>
          <w:lang w:val="vi-VN"/>
        </w:rPr>
      </w:pPr>
      <w:r w:rsidRPr="00CA17B8">
        <w:rPr>
          <w:bCs/>
          <w:iCs/>
          <w:sz w:val="28"/>
          <w:szCs w:val="28"/>
          <w:lang w:val="vi-VN"/>
        </w:rPr>
        <w:t xml:space="preserve">i) </w:t>
      </w:r>
      <w:r w:rsidR="00C13EB6" w:rsidRPr="00CA17B8">
        <w:rPr>
          <w:bCs/>
          <w:iCs/>
          <w:sz w:val="28"/>
          <w:szCs w:val="28"/>
          <w:lang w:val="vi-VN"/>
        </w:rPr>
        <w:t>Mẫu biểu số liệu báo cáo: Theo Phụ lục XXX</w:t>
      </w:r>
      <w:r w:rsidR="00586B1C" w:rsidRPr="00CA17B8">
        <w:rPr>
          <w:bCs/>
          <w:iCs/>
          <w:sz w:val="28"/>
          <w:szCs w:val="28"/>
          <w:lang w:val="vi-VN"/>
        </w:rPr>
        <w:t>IX</w:t>
      </w:r>
      <w:r w:rsidR="00C13EB6" w:rsidRPr="00CA17B8">
        <w:rPr>
          <w:bCs/>
          <w:iCs/>
          <w:sz w:val="28"/>
          <w:szCs w:val="28"/>
          <w:lang w:val="vi-VN"/>
        </w:rPr>
        <w:t xml:space="preserve"> ban hành kèm theo Thông tư này.</w:t>
      </w:r>
    </w:p>
    <w:p w14:paraId="40E7A6AC" w14:textId="77777777" w:rsidR="009E1EB4" w:rsidRPr="00CA17B8" w:rsidRDefault="009E1EB4" w:rsidP="009E1EB4">
      <w:pPr>
        <w:spacing w:before="120" w:line="320" w:lineRule="exact"/>
        <w:ind w:firstLine="567"/>
        <w:jc w:val="both"/>
        <w:rPr>
          <w:bCs/>
          <w:iCs/>
          <w:sz w:val="28"/>
          <w:szCs w:val="28"/>
          <w:lang w:val="vi-VN"/>
        </w:rPr>
      </w:pPr>
      <w:r w:rsidRPr="00CA17B8">
        <w:rPr>
          <w:bCs/>
          <w:iCs/>
          <w:sz w:val="28"/>
          <w:szCs w:val="28"/>
          <w:lang w:val="vi-VN"/>
        </w:rPr>
        <w:t xml:space="preserve">22. </w:t>
      </w:r>
      <w:r w:rsidR="00C13EB6" w:rsidRPr="00CA17B8">
        <w:rPr>
          <w:bCs/>
          <w:iCs/>
          <w:sz w:val="28"/>
          <w:szCs w:val="28"/>
          <w:lang w:val="vi-VN"/>
        </w:rPr>
        <w:t xml:space="preserve">Báo cáo, cung cấp đầy đủ hồ sơ, số liệu phục vụ việc kiểm tra công tác cải tạo </w:t>
      </w:r>
      <w:r w:rsidR="001829E8" w:rsidRPr="00CA17B8">
        <w:rPr>
          <w:bCs/>
          <w:iCs/>
          <w:sz w:val="28"/>
          <w:szCs w:val="28"/>
          <w:lang w:val="vi-VN"/>
        </w:rPr>
        <w:t>xe cơ giới</w:t>
      </w:r>
      <w:r w:rsidR="00C13EB6" w:rsidRPr="00CA17B8">
        <w:rPr>
          <w:bCs/>
          <w:iCs/>
          <w:sz w:val="28"/>
          <w:szCs w:val="28"/>
          <w:lang w:val="vi-VN"/>
        </w:rPr>
        <w:t>.</w:t>
      </w:r>
    </w:p>
    <w:p w14:paraId="11F1DE25" w14:textId="77777777" w:rsidR="009E1EB4" w:rsidRPr="00CA17B8" w:rsidRDefault="009E1EB4" w:rsidP="009E1EB4">
      <w:pPr>
        <w:spacing w:before="120" w:line="320" w:lineRule="exact"/>
        <w:ind w:firstLine="567"/>
        <w:jc w:val="both"/>
        <w:rPr>
          <w:bCs/>
          <w:iCs/>
          <w:sz w:val="28"/>
          <w:szCs w:val="28"/>
          <w:lang w:val="vi-VN"/>
        </w:rPr>
      </w:pPr>
      <w:r w:rsidRPr="00CA17B8">
        <w:rPr>
          <w:bCs/>
          <w:iCs/>
          <w:sz w:val="28"/>
          <w:szCs w:val="28"/>
          <w:lang w:val="vi-VN"/>
        </w:rPr>
        <w:t xml:space="preserve">23. </w:t>
      </w:r>
      <w:r w:rsidR="00E81C45" w:rsidRPr="00CA17B8">
        <w:rPr>
          <w:bCs/>
          <w:iCs/>
          <w:sz w:val="28"/>
          <w:szCs w:val="28"/>
          <w:lang w:val="vi-VN"/>
        </w:rPr>
        <w:t xml:space="preserve">Thực hiện xác minh sự phù hợp trên cơ sở dữ liệu về đăng ký xe hoặc cơ quan đăng ký xe đối với </w:t>
      </w:r>
      <w:r w:rsidR="001829E8" w:rsidRPr="00CA17B8">
        <w:rPr>
          <w:bCs/>
          <w:iCs/>
          <w:sz w:val="28"/>
          <w:szCs w:val="28"/>
          <w:lang w:val="vi-VN"/>
        </w:rPr>
        <w:t>xe cơ giới</w:t>
      </w:r>
      <w:r w:rsidR="00E81C45" w:rsidRPr="00CA17B8">
        <w:rPr>
          <w:bCs/>
          <w:iCs/>
          <w:sz w:val="28"/>
          <w:szCs w:val="28"/>
          <w:lang w:val="vi-VN"/>
        </w:rPr>
        <w:t xml:space="preserve"> thanh lý.</w:t>
      </w:r>
    </w:p>
    <w:p w14:paraId="06E3DF3A" w14:textId="77777777" w:rsidR="009E1EB4" w:rsidRPr="00CA17B8" w:rsidRDefault="009E1EB4" w:rsidP="009E1EB4">
      <w:pPr>
        <w:spacing w:before="120" w:line="320" w:lineRule="exact"/>
        <w:ind w:firstLine="567"/>
        <w:jc w:val="both"/>
        <w:rPr>
          <w:bCs/>
          <w:iCs/>
          <w:sz w:val="28"/>
          <w:szCs w:val="28"/>
          <w:lang w:val="vi-VN"/>
        </w:rPr>
      </w:pPr>
      <w:r w:rsidRPr="00CA17B8">
        <w:rPr>
          <w:bCs/>
          <w:iCs/>
          <w:sz w:val="28"/>
          <w:szCs w:val="28"/>
          <w:lang w:val="vi-VN"/>
        </w:rPr>
        <w:t xml:space="preserve">24. </w:t>
      </w:r>
      <w:r w:rsidR="00E81C45" w:rsidRPr="00CA17B8">
        <w:rPr>
          <w:bCs/>
          <w:iCs/>
          <w:sz w:val="28"/>
          <w:szCs w:val="28"/>
          <w:lang w:val="vi-VN"/>
        </w:rPr>
        <w:t>Các cơ sở đăng kiểm có trách nhiệm phối hợp thực hiện in lại Giấy chứng nhận kiểm định, Tem kiểm định trong trường hợp Giấy chứng nhận kiểm định, Tem kiểm định bị mất, hư hỏng, sai lệch thông tin quy định tại điểm a, b khoản 5 Điều 9 của Thông tư này.</w:t>
      </w:r>
    </w:p>
    <w:p w14:paraId="6EF766DF" w14:textId="77777777" w:rsidR="009E1EB4" w:rsidRPr="00CA17B8" w:rsidRDefault="009E1EB4" w:rsidP="009E1EB4">
      <w:pPr>
        <w:spacing w:before="120" w:line="320" w:lineRule="exact"/>
        <w:ind w:firstLine="567"/>
        <w:jc w:val="both"/>
        <w:rPr>
          <w:bCs/>
          <w:iCs/>
          <w:sz w:val="28"/>
          <w:szCs w:val="28"/>
          <w:lang w:val="vi-VN"/>
        </w:rPr>
      </w:pPr>
      <w:r w:rsidRPr="00CA17B8">
        <w:rPr>
          <w:bCs/>
          <w:iCs/>
          <w:sz w:val="28"/>
          <w:szCs w:val="28"/>
          <w:lang w:val="vi-VN"/>
        </w:rPr>
        <w:t xml:space="preserve">25. </w:t>
      </w:r>
      <w:r w:rsidR="00E81C45" w:rsidRPr="00CA17B8">
        <w:rPr>
          <w:bCs/>
          <w:iCs/>
          <w:sz w:val="28"/>
          <w:szCs w:val="28"/>
          <w:lang w:val="vi-VN"/>
        </w:rPr>
        <w:t>Phối hợp thực hiện in lại, cấp lại Giấy chứng nhận kiểm định, Tem kiểm định trong trường hợp Giấy chứng nhận kiểm định lần đầu hoặc Tem kiểm định lần đầu còn hiệu lực bị mất quy định tại điểm a khoản 5 Điều 9 của Thông tư này.</w:t>
      </w:r>
    </w:p>
    <w:p w14:paraId="243258B2" w14:textId="77777777" w:rsidR="009E1EB4" w:rsidRPr="00CA17B8" w:rsidRDefault="009E1EB4" w:rsidP="009E1EB4">
      <w:pPr>
        <w:spacing w:before="120" w:line="320" w:lineRule="exact"/>
        <w:ind w:firstLine="567"/>
        <w:jc w:val="both"/>
        <w:rPr>
          <w:bCs/>
          <w:iCs/>
          <w:sz w:val="28"/>
          <w:szCs w:val="28"/>
          <w:lang w:val="vi-VN"/>
        </w:rPr>
      </w:pPr>
      <w:r w:rsidRPr="00CA17B8">
        <w:rPr>
          <w:bCs/>
          <w:iCs/>
          <w:sz w:val="28"/>
          <w:szCs w:val="28"/>
          <w:lang w:val="vi-VN"/>
        </w:rPr>
        <w:t xml:space="preserve">26. </w:t>
      </w:r>
      <w:r w:rsidR="00E81C45" w:rsidRPr="00CA17B8">
        <w:rPr>
          <w:bCs/>
          <w:iCs/>
          <w:sz w:val="28"/>
          <w:szCs w:val="28"/>
          <w:lang w:val="vi-VN"/>
        </w:rPr>
        <w:t>Cảnh báo đối với các trường hợp xe kiểm định không đạt, các trường hợp quy định tại khoản 6 Điều 9 của Thông tư này và xóa cảnh báo đối với trường hợp xe đã kiểm định lại đạt yêu cầu trên Trang thông tin điện tử của Cục Đăng kiểm Việt Nam.</w:t>
      </w:r>
    </w:p>
    <w:p w14:paraId="3A817CDB" w14:textId="77777777" w:rsidR="009E1EB4" w:rsidRPr="00CA17B8" w:rsidRDefault="009E1EB4" w:rsidP="009E1EB4">
      <w:pPr>
        <w:spacing w:before="120" w:line="320" w:lineRule="exact"/>
        <w:ind w:firstLine="567"/>
        <w:jc w:val="both"/>
        <w:rPr>
          <w:bCs/>
          <w:iCs/>
          <w:sz w:val="28"/>
          <w:szCs w:val="28"/>
          <w:lang w:val="vi-VN"/>
        </w:rPr>
      </w:pPr>
      <w:r w:rsidRPr="00CA17B8">
        <w:rPr>
          <w:bCs/>
          <w:iCs/>
          <w:sz w:val="28"/>
          <w:szCs w:val="28"/>
          <w:lang w:val="vi-VN"/>
        </w:rPr>
        <w:t xml:space="preserve">27. </w:t>
      </w:r>
      <w:r w:rsidR="00E81C45" w:rsidRPr="00CA17B8">
        <w:rPr>
          <w:bCs/>
          <w:iCs/>
          <w:sz w:val="28"/>
          <w:szCs w:val="28"/>
          <w:lang w:val="vi-VN"/>
        </w:rPr>
        <w:t>Thông báo bằng văn bản tới cơ sở thiết kế về việc đề nghị kiểm tra lại hồ sơ thiết kế nếu trong quá trình nghiệm thu phát hiện hồ sơ thiết kế có sai sót về kỹ thuật</w:t>
      </w:r>
      <w:r w:rsidR="00C13EB6" w:rsidRPr="00CA17B8">
        <w:rPr>
          <w:bCs/>
          <w:iCs/>
          <w:sz w:val="28"/>
          <w:szCs w:val="28"/>
          <w:lang w:val="vi-VN"/>
        </w:rPr>
        <w:t>.</w:t>
      </w:r>
    </w:p>
    <w:p w14:paraId="149FAF62" w14:textId="77777777" w:rsidR="009E1EB4" w:rsidRPr="00CA17B8" w:rsidRDefault="009E1EB4" w:rsidP="009E1EB4">
      <w:pPr>
        <w:spacing w:before="120" w:line="320" w:lineRule="exact"/>
        <w:ind w:firstLine="567"/>
        <w:jc w:val="both"/>
        <w:rPr>
          <w:bCs/>
          <w:iCs/>
          <w:sz w:val="28"/>
          <w:szCs w:val="28"/>
          <w:lang w:val="vi-VN"/>
        </w:rPr>
      </w:pPr>
      <w:r w:rsidRPr="00CA17B8">
        <w:rPr>
          <w:bCs/>
          <w:iCs/>
          <w:sz w:val="28"/>
          <w:szCs w:val="28"/>
          <w:lang w:val="vi-VN"/>
        </w:rPr>
        <w:t xml:space="preserve">28. </w:t>
      </w:r>
      <w:r w:rsidR="00C13EB6" w:rsidRPr="00CA17B8">
        <w:rPr>
          <w:bCs/>
          <w:iCs/>
          <w:sz w:val="28"/>
          <w:szCs w:val="28"/>
          <w:lang w:val="vi-VN"/>
        </w:rPr>
        <w:t xml:space="preserve">Khi nghiệm thu </w:t>
      </w:r>
      <w:r w:rsidR="001829E8" w:rsidRPr="00CA17B8">
        <w:rPr>
          <w:bCs/>
          <w:iCs/>
          <w:sz w:val="28"/>
          <w:szCs w:val="28"/>
          <w:lang w:val="vi-VN"/>
        </w:rPr>
        <w:t>xe cơ giới</w:t>
      </w:r>
      <w:r w:rsidR="00C13EB6" w:rsidRPr="00CA17B8">
        <w:rPr>
          <w:bCs/>
          <w:iCs/>
          <w:sz w:val="28"/>
          <w:szCs w:val="28"/>
          <w:lang w:val="vi-VN"/>
        </w:rPr>
        <w:t xml:space="preserve"> cải tạo sử dụng chung hồ sơ thiết kế, cơ sở đăng kiểm nghiệm thu kiểm tra, đối chiếu và chỉ thực hiện nghiệm thu </w:t>
      </w:r>
      <w:r w:rsidR="001829E8" w:rsidRPr="00CA17B8">
        <w:rPr>
          <w:bCs/>
          <w:iCs/>
          <w:sz w:val="28"/>
          <w:szCs w:val="28"/>
          <w:lang w:val="vi-VN"/>
        </w:rPr>
        <w:t>xe cơ giới</w:t>
      </w:r>
      <w:r w:rsidR="00C13EB6" w:rsidRPr="00CA17B8">
        <w:rPr>
          <w:bCs/>
          <w:iCs/>
          <w:sz w:val="28"/>
          <w:szCs w:val="28"/>
          <w:lang w:val="vi-VN"/>
        </w:rPr>
        <w:t xml:space="preserve"> cải tạo khi các thông tin của </w:t>
      </w:r>
      <w:r w:rsidR="001829E8" w:rsidRPr="00CA17B8">
        <w:rPr>
          <w:bCs/>
          <w:iCs/>
          <w:sz w:val="28"/>
          <w:szCs w:val="28"/>
          <w:lang w:val="vi-VN"/>
        </w:rPr>
        <w:t>xe cơ giới</w:t>
      </w:r>
      <w:r w:rsidR="00C13EB6" w:rsidRPr="00CA17B8">
        <w:rPr>
          <w:bCs/>
          <w:iCs/>
          <w:sz w:val="28"/>
          <w:szCs w:val="28"/>
          <w:lang w:val="vi-VN"/>
        </w:rPr>
        <w:t xml:space="preserve"> trước cải tạo phải có cùng nhãn hiệu, số loại, thông số kỹ thuật với </w:t>
      </w:r>
      <w:r w:rsidR="001829E8" w:rsidRPr="00CA17B8">
        <w:rPr>
          <w:bCs/>
          <w:iCs/>
          <w:sz w:val="28"/>
          <w:szCs w:val="28"/>
          <w:lang w:val="vi-VN"/>
        </w:rPr>
        <w:t>xe cơ giới</w:t>
      </w:r>
      <w:r w:rsidR="00C13EB6" w:rsidRPr="00CA17B8">
        <w:rPr>
          <w:bCs/>
          <w:iCs/>
          <w:sz w:val="28"/>
          <w:szCs w:val="28"/>
          <w:lang w:val="vi-VN"/>
        </w:rPr>
        <w:t xml:space="preserve"> trước cải tạo theo hồ sơ thiết kế đã được thẩm định. Trường hợp phát hiện văn bản đồng ý sử dụng chung thiết kế không phù hợp với </w:t>
      </w:r>
      <w:r w:rsidR="001829E8" w:rsidRPr="00CA17B8">
        <w:rPr>
          <w:bCs/>
          <w:iCs/>
          <w:sz w:val="28"/>
          <w:szCs w:val="28"/>
          <w:lang w:val="vi-VN"/>
        </w:rPr>
        <w:t>xe cơ giới</w:t>
      </w:r>
      <w:r w:rsidR="00C13EB6" w:rsidRPr="00CA17B8">
        <w:rPr>
          <w:bCs/>
          <w:iCs/>
          <w:sz w:val="28"/>
          <w:szCs w:val="28"/>
          <w:lang w:val="vi-VN"/>
        </w:rPr>
        <w:t xml:space="preserve"> cải tạo, cơ sở đăng kiểm nghiệm thu cấp Thông báo không đạt theo mẫu quy định tại Phụ lục XXX</w:t>
      </w:r>
      <w:r w:rsidR="006F53AA" w:rsidRPr="00CA17B8">
        <w:rPr>
          <w:bCs/>
          <w:iCs/>
          <w:sz w:val="28"/>
          <w:szCs w:val="28"/>
          <w:lang w:val="vi-VN"/>
        </w:rPr>
        <w:t>V</w:t>
      </w:r>
      <w:r w:rsidR="00C13EB6" w:rsidRPr="00CA17B8">
        <w:rPr>
          <w:bCs/>
          <w:iCs/>
          <w:sz w:val="28"/>
          <w:szCs w:val="28"/>
          <w:lang w:val="vi-VN"/>
        </w:rPr>
        <w:t xml:space="preserve"> ban hành kèm theo Thông tư này cho chủ xe đồng thời đăng tải thông tin cảnh báo đối với Cơ sở thiết kế vi phạm lên Chương trình phần mềm quản lý công tác </w:t>
      </w:r>
      <w:r w:rsidR="001829E8" w:rsidRPr="00CA17B8">
        <w:rPr>
          <w:bCs/>
          <w:iCs/>
          <w:sz w:val="28"/>
          <w:szCs w:val="28"/>
          <w:lang w:val="vi-VN"/>
        </w:rPr>
        <w:t>xe cơ giới</w:t>
      </w:r>
      <w:r w:rsidR="00C13EB6" w:rsidRPr="00CA17B8">
        <w:rPr>
          <w:bCs/>
          <w:iCs/>
          <w:sz w:val="28"/>
          <w:szCs w:val="28"/>
          <w:lang w:val="vi-VN"/>
        </w:rPr>
        <w:t xml:space="preserve"> cải tạo và cảnh báo phương tiện trên chương trình quản lý kiểm định.</w:t>
      </w:r>
    </w:p>
    <w:p w14:paraId="4D180390" w14:textId="77777777" w:rsidR="00B07E11" w:rsidRPr="00CA17B8" w:rsidRDefault="00B07E11" w:rsidP="009E1EB4">
      <w:pPr>
        <w:spacing w:before="120" w:line="320" w:lineRule="exact"/>
        <w:ind w:firstLine="567"/>
        <w:jc w:val="both"/>
        <w:rPr>
          <w:bCs/>
          <w:iCs/>
          <w:sz w:val="28"/>
          <w:szCs w:val="28"/>
          <w:lang w:val="vi-VN"/>
        </w:rPr>
      </w:pPr>
      <w:r w:rsidRPr="00FD5D44">
        <w:rPr>
          <w:b/>
          <w:bCs/>
          <w:iCs/>
          <w:sz w:val="28"/>
          <w:szCs w:val="28"/>
          <w:lang w:val="nl-NL"/>
        </w:rPr>
        <w:t xml:space="preserve">Điều </w:t>
      </w:r>
      <w:r w:rsidR="00A8305E">
        <w:rPr>
          <w:b/>
          <w:bCs/>
          <w:iCs/>
          <w:sz w:val="28"/>
          <w:szCs w:val="28"/>
          <w:lang w:val="nl-NL"/>
        </w:rPr>
        <w:t>41</w:t>
      </w:r>
      <w:r w:rsidRPr="00FD5D44">
        <w:rPr>
          <w:b/>
          <w:bCs/>
          <w:iCs/>
          <w:sz w:val="28"/>
          <w:szCs w:val="28"/>
          <w:lang w:val="nl-NL"/>
        </w:rPr>
        <w:t xml:space="preserve">. </w:t>
      </w:r>
      <w:r w:rsidR="00827E0F" w:rsidRPr="00FD5D44">
        <w:rPr>
          <w:b/>
          <w:bCs/>
          <w:iCs/>
          <w:sz w:val="28"/>
          <w:szCs w:val="28"/>
          <w:lang w:val="nl-NL"/>
        </w:rPr>
        <w:t xml:space="preserve">Trách nhiệm của Cơ sở </w:t>
      </w:r>
      <w:r w:rsidR="0056511A">
        <w:rPr>
          <w:b/>
          <w:bCs/>
          <w:iCs/>
          <w:sz w:val="28"/>
          <w:szCs w:val="28"/>
          <w:lang w:val="nl-NL"/>
        </w:rPr>
        <w:t xml:space="preserve">kiểm định khí thải </w:t>
      </w:r>
      <w:r w:rsidR="009279DA">
        <w:rPr>
          <w:b/>
          <w:bCs/>
          <w:iCs/>
          <w:sz w:val="28"/>
          <w:szCs w:val="28"/>
          <w:lang w:val="nl-NL"/>
        </w:rPr>
        <w:t>xe mô tô, xe gắn máy</w:t>
      </w:r>
    </w:p>
    <w:p w14:paraId="2D4D97A9" w14:textId="77777777" w:rsidR="0056511A" w:rsidRPr="00FD5D44" w:rsidRDefault="0056511A" w:rsidP="006F7F79">
      <w:pPr>
        <w:spacing w:before="120" w:line="320" w:lineRule="exact"/>
        <w:ind w:firstLine="567"/>
        <w:jc w:val="both"/>
        <w:rPr>
          <w:b/>
          <w:bCs/>
          <w:iCs/>
          <w:sz w:val="28"/>
          <w:szCs w:val="28"/>
          <w:lang w:val="nl-NL"/>
        </w:rPr>
      </w:pPr>
      <w:r>
        <w:rPr>
          <w:b/>
          <w:bCs/>
          <w:iCs/>
          <w:sz w:val="28"/>
          <w:szCs w:val="28"/>
          <w:lang w:val="nl-NL"/>
        </w:rPr>
        <w:t xml:space="preserve">Điều </w:t>
      </w:r>
      <w:r w:rsidR="00A8305E">
        <w:rPr>
          <w:b/>
          <w:bCs/>
          <w:iCs/>
          <w:sz w:val="28"/>
          <w:szCs w:val="28"/>
          <w:lang w:val="nl-NL"/>
        </w:rPr>
        <w:t>42</w:t>
      </w:r>
      <w:r>
        <w:rPr>
          <w:b/>
          <w:bCs/>
          <w:iCs/>
          <w:sz w:val="28"/>
          <w:szCs w:val="28"/>
          <w:lang w:val="nl-NL"/>
        </w:rPr>
        <w:t xml:space="preserve">. </w:t>
      </w:r>
      <w:r w:rsidRPr="00FD5D44">
        <w:rPr>
          <w:b/>
          <w:bCs/>
          <w:iCs/>
          <w:sz w:val="28"/>
          <w:szCs w:val="28"/>
          <w:lang w:val="nl-NL"/>
        </w:rPr>
        <w:t>Trách nhiệm của Cơ sở thiết kế</w:t>
      </w:r>
    </w:p>
    <w:p w14:paraId="14BFFAE6" w14:textId="77777777" w:rsidR="00FD5D44" w:rsidRPr="00FD5D44" w:rsidRDefault="00FD5D44" w:rsidP="00FD5D44">
      <w:pPr>
        <w:spacing w:before="120" w:line="320" w:lineRule="exact"/>
        <w:ind w:firstLine="567"/>
        <w:jc w:val="both"/>
        <w:rPr>
          <w:bCs/>
          <w:iCs/>
          <w:sz w:val="28"/>
          <w:szCs w:val="28"/>
          <w:lang w:val="nl-NL"/>
        </w:rPr>
      </w:pPr>
      <w:r w:rsidRPr="00FD5D44">
        <w:rPr>
          <w:bCs/>
          <w:iCs/>
          <w:sz w:val="28"/>
          <w:szCs w:val="28"/>
          <w:lang w:val="nl-NL"/>
        </w:rPr>
        <w:t>1. Thực hiện việc thiết kế tuân thủ các quy định tại Thông tư này.</w:t>
      </w:r>
    </w:p>
    <w:p w14:paraId="24090E7E" w14:textId="77777777" w:rsidR="00FD5D44" w:rsidRPr="00FD5D44" w:rsidRDefault="00FD5D44" w:rsidP="00FD5D44">
      <w:pPr>
        <w:spacing w:before="120" w:line="320" w:lineRule="exact"/>
        <w:ind w:firstLine="567"/>
        <w:jc w:val="both"/>
        <w:rPr>
          <w:bCs/>
          <w:iCs/>
          <w:sz w:val="28"/>
          <w:szCs w:val="28"/>
          <w:lang w:val="nl-NL"/>
        </w:rPr>
      </w:pPr>
      <w:r w:rsidRPr="00FD5D44">
        <w:rPr>
          <w:bCs/>
          <w:iCs/>
          <w:sz w:val="28"/>
          <w:szCs w:val="28"/>
          <w:lang w:val="nl-NL"/>
        </w:rPr>
        <w:t xml:space="preserve">2. Chịu trách nhiệm về tính chính xác, phương pháp tính toán, kết quả tính toán trong hồ sơ thiết kế, đồng thời phải ký đầy đủ vào các bản vẽ kỹ thuật của hồ sơ thiết kế sau khi hoàn thành việc thiết kế, kiểm tra hồ sơ thiết kế và ký đóng dấu lên Hồ sơ thiết kế.   </w:t>
      </w:r>
    </w:p>
    <w:p w14:paraId="0A7DAF73" w14:textId="77777777" w:rsidR="00FD5D44" w:rsidRPr="00FD5D44" w:rsidRDefault="00FD5D44" w:rsidP="00FD5D44">
      <w:pPr>
        <w:spacing w:before="120" w:line="320" w:lineRule="exact"/>
        <w:ind w:firstLine="567"/>
        <w:jc w:val="both"/>
        <w:rPr>
          <w:bCs/>
          <w:iCs/>
          <w:sz w:val="28"/>
          <w:szCs w:val="28"/>
          <w:lang w:val="nl-NL"/>
        </w:rPr>
      </w:pPr>
      <w:r w:rsidRPr="00FD5D44">
        <w:rPr>
          <w:bCs/>
          <w:iCs/>
          <w:sz w:val="28"/>
          <w:szCs w:val="28"/>
          <w:lang w:val="nl-NL"/>
        </w:rPr>
        <w:t>3. Chịu trách nhiệm về tính chính xác của các hồ sơ, tài liệu kỹ thuật cung cấp kèm theo hồ sơ thiết kế</w:t>
      </w:r>
      <w:r>
        <w:rPr>
          <w:bCs/>
          <w:iCs/>
          <w:sz w:val="28"/>
          <w:szCs w:val="28"/>
          <w:lang w:val="nl-NL"/>
        </w:rPr>
        <w:t xml:space="preserve"> cho đơn vị </w:t>
      </w:r>
      <w:r w:rsidRPr="00C538F6">
        <w:rPr>
          <w:bCs/>
          <w:iCs/>
          <w:sz w:val="28"/>
          <w:szCs w:val="28"/>
          <w:lang w:val="nl-NL"/>
        </w:rPr>
        <w:t xml:space="preserve">nghiệm thu </w:t>
      </w:r>
      <w:r w:rsidR="001829E8" w:rsidRPr="00C538F6">
        <w:rPr>
          <w:bCs/>
          <w:iCs/>
          <w:sz w:val="28"/>
          <w:szCs w:val="28"/>
          <w:lang w:val="nl-NL"/>
        </w:rPr>
        <w:t>xe cơ giới</w:t>
      </w:r>
      <w:r w:rsidRPr="00C538F6">
        <w:rPr>
          <w:bCs/>
          <w:iCs/>
          <w:sz w:val="28"/>
          <w:szCs w:val="28"/>
          <w:lang w:val="nl-NL"/>
        </w:rPr>
        <w:t xml:space="preserve"> cải tạo</w:t>
      </w:r>
      <w:r w:rsidRPr="00FD5D44">
        <w:rPr>
          <w:bCs/>
          <w:iCs/>
          <w:sz w:val="28"/>
          <w:szCs w:val="28"/>
          <w:lang w:val="nl-NL"/>
        </w:rPr>
        <w:t xml:space="preserve">; nội dung khảo sát về hiện trạng </w:t>
      </w:r>
      <w:r w:rsidR="001829E8">
        <w:rPr>
          <w:bCs/>
          <w:iCs/>
          <w:sz w:val="28"/>
          <w:szCs w:val="28"/>
          <w:lang w:val="nl-NL"/>
        </w:rPr>
        <w:t>xe cơ giới</w:t>
      </w:r>
      <w:r w:rsidRPr="00FD5D44">
        <w:rPr>
          <w:bCs/>
          <w:iCs/>
          <w:sz w:val="28"/>
          <w:szCs w:val="28"/>
          <w:lang w:val="nl-NL"/>
        </w:rPr>
        <w:t xml:space="preserve"> trước cải tạo; chỉnh sửa, bổ sung hồ sơ thiết kế theo yêu cầu của</w:t>
      </w:r>
      <w:r>
        <w:rPr>
          <w:bCs/>
          <w:iCs/>
          <w:sz w:val="28"/>
          <w:szCs w:val="28"/>
          <w:lang w:val="nl-NL"/>
        </w:rPr>
        <w:t xml:space="preserve"> </w:t>
      </w:r>
      <w:r w:rsidRPr="00C538F6">
        <w:rPr>
          <w:bCs/>
          <w:iCs/>
          <w:sz w:val="28"/>
          <w:szCs w:val="28"/>
          <w:lang w:val="nl-NL"/>
        </w:rPr>
        <w:t xml:space="preserve">đơn vị nghiệm thu </w:t>
      </w:r>
      <w:r w:rsidR="001829E8" w:rsidRPr="00C538F6">
        <w:rPr>
          <w:bCs/>
          <w:iCs/>
          <w:sz w:val="28"/>
          <w:szCs w:val="28"/>
          <w:lang w:val="nl-NL"/>
        </w:rPr>
        <w:t>xe cơ giới</w:t>
      </w:r>
      <w:r w:rsidRPr="00C538F6">
        <w:rPr>
          <w:bCs/>
          <w:iCs/>
          <w:sz w:val="28"/>
          <w:szCs w:val="28"/>
          <w:lang w:val="nl-NL"/>
        </w:rPr>
        <w:t xml:space="preserve"> cải tạo</w:t>
      </w:r>
      <w:r>
        <w:rPr>
          <w:bCs/>
          <w:iCs/>
          <w:sz w:val="28"/>
          <w:szCs w:val="28"/>
          <w:lang w:val="nl-NL"/>
        </w:rPr>
        <w:t>.</w:t>
      </w:r>
      <w:r w:rsidRPr="00FD5D44">
        <w:rPr>
          <w:bCs/>
          <w:iCs/>
          <w:sz w:val="28"/>
          <w:szCs w:val="28"/>
          <w:lang w:val="nl-NL"/>
        </w:rPr>
        <w:t xml:space="preserve"> </w:t>
      </w:r>
    </w:p>
    <w:p w14:paraId="12C080AF" w14:textId="77777777" w:rsidR="00FD5D44" w:rsidRPr="001C098D" w:rsidRDefault="00FD5D44" w:rsidP="00FD5D44">
      <w:pPr>
        <w:spacing w:before="120" w:line="320" w:lineRule="exact"/>
        <w:ind w:firstLine="567"/>
        <w:jc w:val="both"/>
        <w:rPr>
          <w:bCs/>
          <w:iCs/>
          <w:sz w:val="28"/>
          <w:szCs w:val="28"/>
          <w:lang w:val="nl-NL"/>
        </w:rPr>
      </w:pPr>
      <w:r w:rsidRPr="001C098D">
        <w:rPr>
          <w:bCs/>
          <w:iCs/>
          <w:sz w:val="28"/>
          <w:szCs w:val="28"/>
          <w:lang w:val="nl-NL"/>
        </w:rPr>
        <w:t>4. Không lập và nộp hơn một hồ sơ thiết kế cho một phương tiện trong một lần cải tạo.</w:t>
      </w:r>
    </w:p>
    <w:p w14:paraId="7E156BFF" w14:textId="77777777" w:rsidR="00FD5D44" w:rsidRPr="00FB2DB4" w:rsidRDefault="00FD5D44" w:rsidP="00FD5D44">
      <w:pPr>
        <w:spacing w:before="120" w:line="320" w:lineRule="exact"/>
        <w:ind w:firstLine="567"/>
        <w:jc w:val="both"/>
        <w:rPr>
          <w:bCs/>
          <w:iCs/>
          <w:sz w:val="28"/>
          <w:szCs w:val="28"/>
          <w:lang w:val="nl-NL"/>
        </w:rPr>
      </w:pPr>
      <w:r w:rsidRPr="00FB2DB4">
        <w:rPr>
          <w:bCs/>
          <w:iCs/>
          <w:sz w:val="28"/>
          <w:szCs w:val="28"/>
          <w:lang w:val="nl-NL"/>
        </w:rPr>
        <w:t>5. Cấp hồ sơ thiết kế</w:t>
      </w:r>
      <w:r w:rsidR="00FB2DB4">
        <w:rPr>
          <w:bCs/>
          <w:iCs/>
          <w:sz w:val="28"/>
          <w:szCs w:val="28"/>
          <w:lang w:val="nl-NL"/>
        </w:rPr>
        <w:t xml:space="preserve"> có xác nhận của cơ sở thiết kế</w:t>
      </w:r>
      <w:r w:rsidRPr="00FB2DB4">
        <w:rPr>
          <w:bCs/>
          <w:iCs/>
          <w:sz w:val="28"/>
          <w:szCs w:val="28"/>
          <w:lang w:val="nl-NL"/>
        </w:rPr>
        <w:t xml:space="preserve"> hoặc bản điện tử đối với hệ thống dịch vụ công trực tuyến cho chủ phương tiện để phục vụ cho việc thi công cải tạo và nghiệm thu </w:t>
      </w:r>
      <w:r w:rsidR="001829E8">
        <w:rPr>
          <w:bCs/>
          <w:iCs/>
          <w:sz w:val="28"/>
          <w:szCs w:val="28"/>
          <w:lang w:val="nl-NL"/>
        </w:rPr>
        <w:t>xe cơ giới</w:t>
      </w:r>
      <w:r w:rsidRPr="00FB2DB4">
        <w:rPr>
          <w:bCs/>
          <w:iCs/>
          <w:sz w:val="28"/>
          <w:szCs w:val="28"/>
          <w:lang w:val="nl-NL"/>
        </w:rPr>
        <w:t xml:space="preserve"> cải tạo.  </w:t>
      </w:r>
    </w:p>
    <w:p w14:paraId="16DD1F35" w14:textId="77777777" w:rsidR="00332AB3" w:rsidRPr="00A107C7" w:rsidRDefault="00FD5D44" w:rsidP="00FD5D44">
      <w:pPr>
        <w:spacing w:before="120" w:line="320" w:lineRule="exact"/>
        <w:ind w:firstLine="567"/>
        <w:jc w:val="both"/>
        <w:rPr>
          <w:bCs/>
          <w:iCs/>
          <w:sz w:val="28"/>
          <w:szCs w:val="28"/>
          <w:lang w:val="nl-NL"/>
        </w:rPr>
      </w:pPr>
      <w:r w:rsidRPr="00FD5D44">
        <w:rPr>
          <w:bCs/>
          <w:iCs/>
          <w:sz w:val="28"/>
          <w:szCs w:val="28"/>
          <w:lang w:val="nl-NL"/>
        </w:rPr>
        <w:t xml:space="preserve">6. Cung cấp cho chủ phương tiện văn bản đồng ý sử dụng bản sao hồ sơ thiết kế do chính Cơ sở thiết kế tự thiết kế cho các </w:t>
      </w:r>
      <w:r w:rsidR="001829E8" w:rsidRPr="00C538F6">
        <w:rPr>
          <w:bCs/>
          <w:iCs/>
          <w:sz w:val="28"/>
          <w:szCs w:val="28"/>
          <w:lang w:val="nl-NL"/>
        </w:rPr>
        <w:t>xe cơ giới</w:t>
      </w:r>
      <w:r w:rsidRPr="00FD5D44">
        <w:rPr>
          <w:bCs/>
          <w:iCs/>
          <w:sz w:val="28"/>
          <w:szCs w:val="28"/>
          <w:lang w:val="nl-NL"/>
        </w:rPr>
        <w:t xml:space="preserve"> có cùng nhãn hiệu, số loại, thông số kỹ thuật với </w:t>
      </w:r>
      <w:r w:rsidR="001829E8">
        <w:rPr>
          <w:bCs/>
          <w:iCs/>
          <w:sz w:val="28"/>
          <w:szCs w:val="28"/>
          <w:lang w:val="nl-NL"/>
        </w:rPr>
        <w:t>xe cơ giới</w:t>
      </w:r>
      <w:r w:rsidRPr="00FD5D44">
        <w:rPr>
          <w:bCs/>
          <w:iCs/>
          <w:sz w:val="28"/>
          <w:szCs w:val="28"/>
          <w:lang w:val="nl-NL"/>
        </w:rPr>
        <w:t xml:space="preserve"> trước cải tạo, để làm cơ sở cho việc thi công và nghiệm thu </w:t>
      </w:r>
      <w:r w:rsidR="001829E8">
        <w:rPr>
          <w:bCs/>
          <w:iCs/>
          <w:sz w:val="28"/>
          <w:szCs w:val="28"/>
          <w:lang w:val="nl-NL"/>
        </w:rPr>
        <w:t>xe cơ giới</w:t>
      </w:r>
      <w:r w:rsidRPr="00FD5D44">
        <w:rPr>
          <w:bCs/>
          <w:iCs/>
          <w:sz w:val="28"/>
          <w:szCs w:val="28"/>
          <w:lang w:val="nl-NL"/>
        </w:rPr>
        <w:t xml:space="preserve"> cải tạo theo quy định tại Thông tư này. Văn bản đồng ý được lưu tại Cơ sở thiết kế, đồng thời gửi</w:t>
      </w:r>
      <w:r>
        <w:rPr>
          <w:bCs/>
          <w:iCs/>
          <w:sz w:val="28"/>
          <w:szCs w:val="28"/>
          <w:lang w:val="nl-NL"/>
        </w:rPr>
        <w:t xml:space="preserve"> </w:t>
      </w:r>
      <w:r w:rsidRPr="00C538F6">
        <w:rPr>
          <w:bCs/>
          <w:iCs/>
          <w:sz w:val="28"/>
          <w:szCs w:val="28"/>
          <w:lang w:val="nl-NL"/>
        </w:rPr>
        <w:t>Sở Giao thông vận tải</w:t>
      </w:r>
      <w:r w:rsidR="001C098D" w:rsidRPr="00C538F6">
        <w:rPr>
          <w:bCs/>
          <w:iCs/>
          <w:sz w:val="28"/>
          <w:szCs w:val="28"/>
          <w:lang w:val="nl-NL"/>
        </w:rPr>
        <w:t>, Cục Đăng kiểm Việt Nam</w:t>
      </w:r>
      <w:r w:rsidRPr="00C538F6">
        <w:rPr>
          <w:bCs/>
          <w:iCs/>
          <w:sz w:val="28"/>
          <w:szCs w:val="28"/>
          <w:lang w:val="nl-NL"/>
        </w:rPr>
        <w:t xml:space="preserve"> </w:t>
      </w:r>
      <w:r w:rsidRPr="00FD5D44">
        <w:rPr>
          <w:bCs/>
          <w:iCs/>
          <w:sz w:val="28"/>
          <w:szCs w:val="28"/>
          <w:lang w:val="nl-NL"/>
        </w:rPr>
        <w:t>để tổng hợp, theo dõi, quản lý.</w:t>
      </w:r>
    </w:p>
    <w:p w14:paraId="3C02FA9D" w14:textId="77777777" w:rsidR="00FD5D44" w:rsidRPr="00FD5D44" w:rsidRDefault="00B07E11" w:rsidP="006F7F79">
      <w:pPr>
        <w:spacing w:before="120" w:line="320" w:lineRule="exact"/>
        <w:ind w:firstLine="567"/>
        <w:jc w:val="both"/>
        <w:rPr>
          <w:b/>
          <w:bCs/>
          <w:iCs/>
          <w:sz w:val="28"/>
          <w:szCs w:val="28"/>
          <w:lang w:val="nl-NL"/>
        </w:rPr>
      </w:pPr>
      <w:r w:rsidRPr="00FD5D44">
        <w:rPr>
          <w:b/>
          <w:bCs/>
          <w:iCs/>
          <w:sz w:val="28"/>
          <w:szCs w:val="28"/>
          <w:lang w:val="nl-NL"/>
        </w:rPr>
        <w:t xml:space="preserve">Điều </w:t>
      </w:r>
      <w:r w:rsidR="00A8305E" w:rsidRPr="00CA17B8">
        <w:rPr>
          <w:b/>
          <w:bCs/>
          <w:iCs/>
          <w:sz w:val="28"/>
          <w:szCs w:val="28"/>
          <w:lang w:val="nl-NL"/>
        </w:rPr>
        <w:t>43</w:t>
      </w:r>
      <w:r w:rsidRPr="00FD5D44">
        <w:rPr>
          <w:b/>
          <w:bCs/>
          <w:iCs/>
          <w:sz w:val="28"/>
          <w:szCs w:val="28"/>
          <w:lang w:val="nl-NL"/>
        </w:rPr>
        <w:t xml:space="preserve">. </w:t>
      </w:r>
      <w:r w:rsidR="00827E0F" w:rsidRPr="00FD5D44">
        <w:rPr>
          <w:b/>
          <w:bCs/>
          <w:iCs/>
          <w:sz w:val="28"/>
          <w:szCs w:val="28"/>
          <w:lang w:val="nl-NL"/>
        </w:rPr>
        <w:t xml:space="preserve">Trách nhiệm của </w:t>
      </w:r>
      <w:r w:rsidR="00851258" w:rsidRPr="00FD5D44">
        <w:rPr>
          <w:b/>
          <w:bCs/>
          <w:iCs/>
          <w:sz w:val="28"/>
          <w:szCs w:val="28"/>
          <w:lang w:val="nl-NL"/>
        </w:rPr>
        <w:t>C</w:t>
      </w:r>
      <w:r w:rsidR="00827E0F" w:rsidRPr="00FD5D44">
        <w:rPr>
          <w:b/>
          <w:bCs/>
          <w:iCs/>
          <w:sz w:val="28"/>
          <w:szCs w:val="28"/>
          <w:lang w:val="nl-NL"/>
        </w:rPr>
        <w:t>ơ sở cải tạo</w:t>
      </w:r>
    </w:p>
    <w:p w14:paraId="59552204" w14:textId="77777777" w:rsidR="00FD5D44" w:rsidRPr="00FD5D44" w:rsidRDefault="00FD5D44" w:rsidP="00FD5D44">
      <w:pPr>
        <w:spacing w:before="120" w:line="320" w:lineRule="exact"/>
        <w:ind w:firstLine="567"/>
        <w:jc w:val="both"/>
        <w:rPr>
          <w:bCs/>
          <w:iCs/>
          <w:sz w:val="28"/>
          <w:szCs w:val="28"/>
          <w:lang w:val="nl-NL"/>
        </w:rPr>
      </w:pPr>
      <w:r w:rsidRPr="00FD5D44">
        <w:rPr>
          <w:bCs/>
          <w:iCs/>
          <w:sz w:val="28"/>
          <w:szCs w:val="28"/>
          <w:lang w:val="nl-NL"/>
        </w:rPr>
        <w:t xml:space="preserve">1. Thực hiện cải tạo </w:t>
      </w:r>
      <w:r w:rsidR="001829E8">
        <w:rPr>
          <w:bCs/>
          <w:iCs/>
          <w:sz w:val="28"/>
          <w:szCs w:val="28"/>
          <w:lang w:val="nl-NL"/>
        </w:rPr>
        <w:t>xe cơ giới</w:t>
      </w:r>
      <w:r w:rsidRPr="00FD5D44">
        <w:rPr>
          <w:bCs/>
          <w:iCs/>
          <w:sz w:val="28"/>
          <w:szCs w:val="28"/>
          <w:lang w:val="nl-NL"/>
        </w:rPr>
        <w:t xml:space="preserve"> theo đúng thiết kế, bảo đảm </w:t>
      </w:r>
      <w:r w:rsidR="001829E8">
        <w:rPr>
          <w:bCs/>
          <w:iCs/>
          <w:sz w:val="28"/>
          <w:szCs w:val="28"/>
          <w:lang w:val="nl-NL"/>
        </w:rPr>
        <w:t>xe cơ giới</w:t>
      </w:r>
      <w:r w:rsidRPr="00FD5D44">
        <w:rPr>
          <w:bCs/>
          <w:iCs/>
          <w:sz w:val="28"/>
          <w:szCs w:val="28"/>
          <w:lang w:val="nl-NL"/>
        </w:rPr>
        <w:t xml:space="preserve"> sau cải tạo phải đáp ứng các yêu cầu về </w:t>
      </w:r>
      <w:r w:rsidR="003A55CD">
        <w:rPr>
          <w:bCs/>
          <w:iCs/>
          <w:sz w:val="28"/>
          <w:szCs w:val="28"/>
          <w:lang w:val="nl-NL"/>
        </w:rPr>
        <w:t>ATKT &amp; BVMT</w:t>
      </w:r>
      <w:r w:rsidRPr="00FD5D44">
        <w:rPr>
          <w:bCs/>
          <w:iCs/>
          <w:sz w:val="28"/>
          <w:szCs w:val="28"/>
          <w:lang w:val="nl-NL"/>
        </w:rPr>
        <w:t xml:space="preserve"> theo quy định tại Thông tư này. </w:t>
      </w:r>
    </w:p>
    <w:p w14:paraId="3206CA25" w14:textId="77777777" w:rsidR="00FD5D44" w:rsidRPr="00FD5D44" w:rsidRDefault="00FD5D44" w:rsidP="00FD5D44">
      <w:pPr>
        <w:spacing w:before="120" w:line="320" w:lineRule="exact"/>
        <w:ind w:firstLine="567"/>
        <w:jc w:val="both"/>
        <w:rPr>
          <w:bCs/>
          <w:iCs/>
          <w:sz w:val="28"/>
          <w:szCs w:val="28"/>
          <w:lang w:val="nl-NL"/>
        </w:rPr>
      </w:pPr>
      <w:r w:rsidRPr="00FD5D44">
        <w:rPr>
          <w:bCs/>
          <w:iCs/>
          <w:sz w:val="28"/>
          <w:szCs w:val="28"/>
          <w:lang w:val="nl-NL"/>
        </w:rPr>
        <w:t>2. Chịu trách nhiệm về nguồn gốc, chất lượng của các linh kiện, tổng thành, vật tư thi công cải tạo.</w:t>
      </w:r>
    </w:p>
    <w:p w14:paraId="4985CD59" w14:textId="77777777" w:rsidR="00FD5D44" w:rsidRPr="00FD5D44" w:rsidRDefault="00FD5D44" w:rsidP="00FD5D44">
      <w:pPr>
        <w:spacing w:before="120" w:line="320" w:lineRule="exact"/>
        <w:ind w:firstLine="567"/>
        <w:jc w:val="both"/>
        <w:rPr>
          <w:bCs/>
          <w:iCs/>
          <w:sz w:val="28"/>
          <w:szCs w:val="28"/>
          <w:lang w:val="nl-NL"/>
        </w:rPr>
      </w:pPr>
      <w:r w:rsidRPr="00FD5D44">
        <w:rPr>
          <w:bCs/>
          <w:iCs/>
          <w:sz w:val="28"/>
          <w:szCs w:val="28"/>
          <w:lang w:val="nl-NL"/>
        </w:rPr>
        <w:t xml:space="preserve">3. Chịu trách nhiệm về việc kiểm tra chất lượng xuất xưởng </w:t>
      </w:r>
      <w:r w:rsidR="001829E8">
        <w:rPr>
          <w:bCs/>
          <w:iCs/>
          <w:sz w:val="28"/>
          <w:szCs w:val="28"/>
          <w:lang w:val="nl-NL"/>
        </w:rPr>
        <w:t>xe cơ giới</w:t>
      </w:r>
      <w:r w:rsidRPr="00FD5D44">
        <w:rPr>
          <w:bCs/>
          <w:iCs/>
          <w:sz w:val="28"/>
          <w:szCs w:val="28"/>
          <w:lang w:val="nl-NL"/>
        </w:rPr>
        <w:t xml:space="preserve"> cải tạo và lập Biên bản nghiệm thu xuất xưởng </w:t>
      </w:r>
      <w:r w:rsidR="001829E8">
        <w:rPr>
          <w:bCs/>
          <w:iCs/>
          <w:sz w:val="28"/>
          <w:szCs w:val="28"/>
          <w:lang w:val="nl-NL"/>
        </w:rPr>
        <w:t>xe cơ giới</w:t>
      </w:r>
      <w:r w:rsidRPr="00FD5D44">
        <w:rPr>
          <w:bCs/>
          <w:iCs/>
          <w:sz w:val="28"/>
          <w:szCs w:val="28"/>
          <w:lang w:val="nl-NL"/>
        </w:rPr>
        <w:t xml:space="preserve"> cải tạo theo quy định tại khoản </w:t>
      </w:r>
      <w:r w:rsidR="006F53AA">
        <w:rPr>
          <w:bCs/>
          <w:iCs/>
          <w:sz w:val="28"/>
          <w:szCs w:val="28"/>
          <w:lang w:val="nl-NL"/>
        </w:rPr>
        <w:t>5</w:t>
      </w:r>
      <w:r w:rsidRPr="00FD5D44">
        <w:rPr>
          <w:bCs/>
          <w:iCs/>
          <w:sz w:val="28"/>
          <w:szCs w:val="28"/>
          <w:lang w:val="nl-NL"/>
        </w:rPr>
        <w:t xml:space="preserve"> Điều </w:t>
      </w:r>
      <w:r w:rsidR="006F53AA">
        <w:rPr>
          <w:bCs/>
          <w:iCs/>
          <w:sz w:val="28"/>
          <w:szCs w:val="28"/>
          <w:lang w:val="nl-NL"/>
        </w:rPr>
        <w:t>22</w:t>
      </w:r>
      <w:r w:rsidRPr="00FD5D44">
        <w:rPr>
          <w:bCs/>
          <w:iCs/>
          <w:sz w:val="28"/>
          <w:szCs w:val="28"/>
          <w:lang w:val="nl-NL"/>
        </w:rPr>
        <w:t xml:space="preserve"> của Thông tư này.  </w:t>
      </w:r>
    </w:p>
    <w:p w14:paraId="2D23BC5B" w14:textId="77777777" w:rsidR="00FD5D44" w:rsidRPr="00FD5D44" w:rsidRDefault="00FD5D44" w:rsidP="00FD5D44">
      <w:pPr>
        <w:spacing w:before="120" w:line="320" w:lineRule="exact"/>
        <w:ind w:firstLine="567"/>
        <w:jc w:val="both"/>
        <w:rPr>
          <w:bCs/>
          <w:iCs/>
          <w:sz w:val="28"/>
          <w:szCs w:val="28"/>
          <w:lang w:val="nl-NL"/>
        </w:rPr>
      </w:pPr>
      <w:r w:rsidRPr="00FD5D44">
        <w:rPr>
          <w:bCs/>
          <w:iCs/>
          <w:sz w:val="28"/>
          <w:szCs w:val="28"/>
          <w:lang w:val="nl-NL"/>
        </w:rPr>
        <w:t>4. Chịu trách nhiệm về tính chính xác của các hồ sơ, tài liệu t</w:t>
      </w:r>
      <w:r w:rsidR="00411761">
        <w:rPr>
          <w:bCs/>
          <w:iCs/>
          <w:sz w:val="28"/>
          <w:szCs w:val="28"/>
          <w:lang w:val="nl-NL"/>
        </w:rPr>
        <w:t xml:space="preserve">heo quy định tại khoản 1 Điều </w:t>
      </w:r>
      <w:r w:rsidR="006F53AA">
        <w:rPr>
          <w:bCs/>
          <w:iCs/>
          <w:sz w:val="28"/>
          <w:szCs w:val="28"/>
          <w:lang w:val="nl-NL"/>
        </w:rPr>
        <w:t>23</w:t>
      </w:r>
      <w:r w:rsidRPr="00FD5D44">
        <w:rPr>
          <w:bCs/>
          <w:iCs/>
          <w:sz w:val="28"/>
          <w:szCs w:val="28"/>
          <w:lang w:val="nl-NL"/>
        </w:rPr>
        <w:t xml:space="preserve"> của Thông tư này để cung cấp cho chủ phương tiện thực hiện việc nộp hồ sơ nghiệm thu </w:t>
      </w:r>
      <w:r w:rsidR="001829E8">
        <w:rPr>
          <w:bCs/>
          <w:iCs/>
          <w:sz w:val="28"/>
          <w:szCs w:val="28"/>
          <w:lang w:val="nl-NL"/>
        </w:rPr>
        <w:t>xe cơ giới</w:t>
      </w:r>
      <w:r w:rsidRPr="00FD5D44">
        <w:rPr>
          <w:bCs/>
          <w:iCs/>
          <w:sz w:val="28"/>
          <w:szCs w:val="28"/>
          <w:lang w:val="nl-NL"/>
        </w:rPr>
        <w:t xml:space="preserve"> cải tạo cho cơ quan nghiệm thu.</w:t>
      </w:r>
    </w:p>
    <w:p w14:paraId="4EFDAD8C" w14:textId="77777777" w:rsidR="00827E0F" w:rsidRPr="00A107C7" w:rsidRDefault="00FD5D44" w:rsidP="00FD5D44">
      <w:pPr>
        <w:spacing w:before="120" w:line="320" w:lineRule="exact"/>
        <w:ind w:firstLine="567"/>
        <w:jc w:val="both"/>
        <w:rPr>
          <w:bCs/>
          <w:iCs/>
          <w:sz w:val="28"/>
          <w:szCs w:val="28"/>
          <w:lang w:val="nl-NL"/>
        </w:rPr>
      </w:pPr>
      <w:r w:rsidRPr="00FD5D44">
        <w:rPr>
          <w:bCs/>
          <w:iCs/>
          <w:sz w:val="28"/>
          <w:szCs w:val="28"/>
          <w:lang w:val="nl-NL"/>
        </w:rPr>
        <w:t>5. Sử dụng kết quả cân khối lượng phương tiện phân bố trên từng trục của đơn vị có chức năng cân khối lượng theo quy định về pháp luật đo lường hoặc do cơ sở cải tạo tự trang bị thiết bị cân đáp ứng quy định về pháp luật đo lường.”</w:t>
      </w:r>
    </w:p>
    <w:p w14:paraId="74F7C06D" w14:textId="77777777" w:rsidR="00411761" w:rsidRPr="001C098D" w:rsidRDefault="00827E0F" w:rsidP="001C098D">
      <w:pPr>
        <w:spacing w:before="120" w:line="320" w:lineRule="exact"/>
        <w:ind w:firstLine="567"/>
        <w:jc w:val="both"/>
        <w:rPr>
          <w:bCs/>
          <w:iCs/>
          <w:strike/>
          <w:color w:val="FF0000"/>
          <w:sz w:val="28"/>
          <w:szCs w:val="28"/>
          <w:lang w:val="nl-NL"/>
        </w:rPr>
      </w:pPr>
      <w:r w:rsidRPr="00D106DF">
        <w:rPr>
          <w:b/>
          <w:bCs/>
          <w:iCs/>
          <w:sz w:val="28"/>
          <w:szCs w:val="28"/>
          <w:lang w:val="nl-NL"/>
        </w:rPr>
        <w:t xml:space="preserve">Điều </w:t>
      </w:r>
      <w:r w:rsidR="00A8305E">
        <w:rPr>
          <w:b/>
          <w:bCs/>
          <w:iCs/>
          <w:sz w:val="28"/>
          <w:szCs w:val="28"/>
          <w:lang w:val="nl-NL"/>
        </w:rPr>
        <w:t>44</w:t>
      </w:r>
      <w:r w:rsidRPr="00D106DF">
        <w:rPr>
          <w:b/>
          <w:bCs/>
          <w:iCs/>
          <w:sz w:val="28"/>
          <w:szCs w:val="28"/>
          <w:lang w:val="nl-NL"/>
        </w:rPr>
        <w:t>. Trách nhiệm của chủ</w:t>
      </w:r>
      <w:r w:rsidR="00FD5D44" w:rsidRPr="00D106DF">
        <w:rPr>
          <w:b/>
          <w:bCs/>
          <w:iCs/>
          <w:sz w:val="28"/>
          <w:szCs w:val="28"/>
          <w:lang w:val="nl-NL"/>
        </w:rPr>
        <w:t xml:space="preserve"> </w:t>
      </w:r>
      <w:r w:rsidR="00FD5D44" w:rsidRPr="00C538F6">
        <w:rPr>
          <w:b/>
          <w:bCs/>
          <w:iCs/>
          <w:sz w:val="28"/>
          <w:szCs w:val="28"/>
          <w:lang w:val="nl-NL"/>
        </w:rPr>
        <w:t>xe</w:t>
      </w:r>
      <w:r w:rsidRPr="00A107C7">
        <w:rPr>
          <w:bCs/>
          <w:iCs/>
          <w:sz w:val="28"/>
          <w:szCs w:val="28"/>
          <w:lang w:val="nl-NL"/>
        </w:rPr>
        <w:t xml:space="preserve"> </w:t>
      </w:r>
    </w:p>
    <w:p w14:paraId="5F9E1D5E" w14:textId="77777777" w:rsidR="00BA4601" w:rsidRDefault="00411761" w:rsidP="00BA4601">
      <w:pPr>
        <w:spacing w:before="120" w:line="320" w:lineRule="exact"/>
        <w:ind w:firstLine="567"/>
        <w:jc w:val="both"/>
        <w:rPr>
          <w:bCs/>
          <w:iCs/>
          <w:sz w:val="28"/>
          <w:szCs w:val="28"/>
          <w:lang w:val="nl-NL"/>
        </w:rPr>
      </w:pPr>
      <w:r w:rsidRPr="00411761">
        <w:rPr>
          <w:bCs/>
          <w:iCs/>
          <w:sz w:val="28"/>
          <w:szCs w:val="28"/>
          <w:lang w:val="nl-NL"/>
        </w:rPr>
        <w:t>Ngoài việc thực hiện các nội dung trong Thông tư này chủ xe còn có trách nhiệm thực hiện các quy định sau đây:</w:t>
      </w:r>
    </w:p>
    <w:p w14:paraId="4FD97E15" w14:textId="77777777" w:rsidR="00BA4601" w:rsidRDefault="00BA4601" w:rsidP="00BA4601">
      <w:pPr>
        <w:spacing w:before="120" w:line="320" w:lineRule="exact"/>
        <w:ind w:firstLine="567"/>
        <w:jc w:val="both"/>
        <w:rPr>
          <w:bCs/>
          <w:iCs/>
          <w:sz w:val="28"/>
          <w:szCs w:val="28"/>
          <w:lang w:val="nl-NL"/>
        </w:rPr>
      </w:pPr>
      <w:r>
        <w:rPr>
          <w:bCs/>
          <w:iCs/>
          <w:sz w:val="28"/>
          <w:szCs w:val="28"/>
          <w:lang w:val="nl-NL"/>
        </w:rPr>
        <w:t xml:space="preserve">1. </w:t>
      </w:r>
      <w:r w:rsidR="00411761" w:rsidRPr="00411761">
        <w:rPr>
          <w:bCs/>
          <w:iCs/>
          <w:sz w:val="28"/>
          <w:szCs w:val="28"/>
          <w:lang w:val="nl-NL"/>
        </w:rPr>
        <w:t xml:space="preserve">Trong khoảng thời gian giữa hai chu kỳ kiểm định, chủ xe có trách nhiệm phải bảo dưỡng, sửa chữa để đảm bảo duy trì tình trạng kỹ thuật của phương tiện, chịu trách nhiệm theo quy định của pháp luật đối với hành vi đưa phương tiện không bảo đảm tiêu chuẩn </w:t>
      </w:r>
      <w:r w:rsidR="003A55CD">
        <w:rPr>
          <w:bCs/>
          <w:iCs/>
          <w:sz w:val="28"/>
          <w:szCs w:val="28"/>
          <w:lang w:val="nl-NL"/>
        </w:rPr>
        <w:t>ATKT &amp; BVMT</w:t>
      </w:r>
      <w:r w:rsidR="00411761" w:rsidRPr="00411761">
        <w:rPr>
          <w:bCs/>
          <w:iCs/>
          <w:sz w:val="28"/>
          <w:szCs w:val="28"/>
          <w:lang w:val="nl-NL"/>
        </w:rPr>
        <w:t xml:space="preserve"> tham gia giao thông đường bộ.</w:t>
      </w:r>
    </w:p>
    <w:p w14:paraId="65C6CAC9" w14:textId="77777777" w:rsidR="00BA4601" w:rsidRDefault="00BA4601" w:rsidP="00BA4601">
      <w:pPr>
        <w:spacing w:before="120" w:line="320" w:lineRule="exact"/>
        <w:ind w:firstLine="567"/>
        <w:jc w:val="both"/>
        <w:rPr>
          <w:bCs/>
          <w:iCs/>
          <w:sz w:val="28"/>
          <w:szCs w:val="28"/>
          <w:lang w:val="nl-NL"/>
        </w:rPr>
      </w:pPr>
      <w:r>
        <w:rPr>
          <w:bCs/>
          <w:iCs/>
          <w:sz w:val="28"/>
          <w:szCs w:val="28"/>
          <w:lang w:val="nl-NL"/>
        </w:rPr>
        <w:t xml:space="preserve">2. </w:t>
      </w:r>
      <w:r w:rsidR="001C098D" w:rsidRPr="001C098D">
        <w:rPr>
          <w:bCs/>
          <w:iCs/>
          <w:sz w:val="28"/>
          <w:szCs w:val="28"/>
          <w:lang w:val="nl-NL"/>
        </w:rPr>
        <w:t xml:space="preserve">Sử dụng các tài liệu quy định tại khoản </w:t>
      </w:r>
      <w:r w:rsidR="006F53AA">
        <w:rPr>
          <w:bCs/>
          <w:iCs/>
          <w:sz w:val="28"/>
          <w:szCs w:val="28"/>
          <w:lang w:val="nl-NL"/>
        </w:rPr>
        <w:t>4</w:t>
      </w:r>
      <w:r w:rsidR="001C098D" w:rsidRPr="001C098D">
        <w:rPr>
          <w:bCs/>
          <w:iCs/>
          <w:sz w:val="28"/>
          <w:szCs w:val="28"/>
          <w:lang w:val="nl-NL"/>
        </w:rPr>
        <w:t xml:space="preserve">, khoản </w:t>
      </w:r>
      <w:r w:rsidR="006F53AA">
        <w:rPr>
          <w:bCs/>
          <w:iCs/>
          <w:sz w:val="28"/>
          <w:szCs w:val="28"/>
          <w:lang w:val="nl-NL"/>
        </w:rPr>
        <w:t>5</w:t>
      </w:r>
      <w:r w:rsidR="001C098D" w:rsidRPr="001C098D">
        <w:rPr>
          <w:bCs/>
          <w:iCs/>
          <w:sz w:val="28"/>
          <w:szCs w:val="28"/>
          <w:lang w:val="nl-NL"/>
        </w:rPr>
        <w:t xml:space="preserve"> Điều </w:t>
      </w:r>
      <w:r w:rsidR="00CD0AF2">
        <w:rPr>
          <w:bCs/>
          <w:iCs/>
          <w:sz w:val="28"/>
          <w:szCs w:val="28"/>
          <w:lang w:val="nl-NL"/>
        </w:rPr>
        <w:t>43</w:t>
      </w:r>
      <w:r w:rsidR="001C098D" w:rsidRPr="001C098D">
        <w:rPr>
          <w:bCs/>
          <w:iCs/>
          <w:sz w:val="28"/>
          <w:szCs w:val="28"/>
          <w:lang w:val="nl-NL"/>
        </w:rPr>
        <w:t xml:space="preserve"> để thực hiện việc thi công và nghiệm thu xe cơ giới cải tạo theo quy định tại Thông tư này</w:t>
      </w:r>
      <w:r w:rsidR="001C098D">
        <w:rPr>
          <w:bCs/>
          <w:iCs/>
          <w:sz w:val="28"/>
          <w:szCs w:val="28"/>
          <w:lang w:val="nl-NL"/>
        </w:rPr>
        <w:t>.</w:t>
      </w:r>
    </w:p>
    <w:p w14:paraId="165E7516" w14:textId="77777777" w:rsidR="00BA4601" w:rsidRDefault="00BA4601" w:rsidP="00BA4601">
      <w:pPr>
        <w:spacing w:before="120" w:line="320" w:lineRule="exact"/>
        <w:ind w:firstLine="567"/>
        <w:jc w:val="both"/>
        <w:rPr>
          <w:bCs/>
          <w:iCs/>
          <w:sz w:val="28"/>
          <w:szCs w:val="28"/>
          <w:lang w:val="nl-NL"/>
        </w:rPr>
      </w:pPr>
      <w:r>
        <w:rPr>
          <w:bCs/>
          <w:iCs/>
          <w:sz w:val="28"/>
          <w:szCs w:val="28"/>
          <w:lang w:val="nl-NL"/>
        </w:rPr>
        <w:t xml:space="preserve">3. </w:t>
      </w:r>
      <w:r w:rsidR="001C098D" w:rsidRPr="001C098D">
        <w:rPr>
          <w:bCs/>
          <w:iCs/>
          <w:sz w:val="28"/>
          <w:szCs w:val="28"/>
          <w:lang w:val="nl-NL"/>
        </w:rPr>
        <w:t>Tham gia với đơn vị đăng kiểm trong quá trình nghiệm thu bao gồm cả việc chuẩn bị phương tiện và người điều khiển phương tiện.</w:t>
      </w:r>
    </w:p>
    <w:p w14:paraId="40BE8E54" w14:textId="77777777" w:rsidR="00BA4601" w:rsidRDefault="00BA4601" w:rsidP="00BA4601">
      <w:pPr>
        <w:spacing w:before="120" w:line="320" w:lineRule="exact"/>
        <w:ind w:firstLine="567"/>
        <w:jc w:val="both"/>
        <w:rPr>
          <w:bCs/>
          <w:iCs/>
          <w:sz w:val="28"/>
          <w:szCs w:val="28"/>
          <w:lang w:val="nl-NL"/>
        </w:rPr>
      </w:pPr>
      <w:r>
        <w:rPr>
          <w:bCs/>
          <w:iCs/>
          <w:sz w:val="28"/>
          <w:szCs w:val="28"/>
          <w:lang w:val="nl-NL"/>
        </w:rPr>
        <w:t xml:space="preserve">4. </w:t>
      </w:r>
      <w:r w:rsidR="001C098D" w:rsidRPr="00411761">
        <w:rPr>
          <w:bCs/>
          <w:iCs/>
          <w:sz w:val="28"/>
          <w:szCs w:val="28"/>
          <w:lang w:val="nl-NL"/>
        </w:rPr>
        <w:t>Không được</w:t>
      </w:r>
      <w:r w:rsidR="001C098D">
        <w:rPr>
          <w:bCs/>
          <w:iCs/>
          <w:sz w:val="28"/>
          <w:szCs w:val="28"/>
          <w:lang w:val="nl-NL"/>
        </w:rPr>
        <w:t xml:space="preserve"> </w:t>
      </w:r>
      <w:r w:rsidR="001C098D" w:rsidRPr="00411761">
        <w:rPr>
          <w:bCs/>
          <w:iCs/>
          <w:sz w:val="28"/>
          <w:szCs w:val="28"/>
          <w:lang w:val="nl-NL"/>
        </w:rPr>
        <w:t xml:space="preserve">thuê, mượn tổng thành, linh kiện </w:t>
      </w:r>
      <w:r w:rsidR="001829E8">
        <w:rPr>
          <w:bCs/>
          <w:iCs/>
          <w:sz w:val="28"/>
          <w:szCs w:val="28"/>
          <w:lang w:val="nl-NL"/>
        </w:rPr>
        <w:t>xe cơ giới</w:t>
      </w:r>
      <w:r w:rsidR="001C098D" w:rsidRPr="00411761">
        <w:rPr>
          <w:bCs/>
          <w:iCs/>
          <w:sz w:val="28"/>
          <w:szCs w:val="28"/>
          <w:lang w:val="nl-NL"/>
        </w:rPr>
        <w:t xml:space="preserve"> nhằm mục đích đối phó để đạt yêu cầu khi đi kiểm định; làm giả, tẩy xóa, sửa đổi các nội dung của Giấy chứng nhận kiểm định, Tem kiểm định.</w:t>
      </w:r>
    </w:p>
    <w:p w14:paraId="69671557" w14:textId="77777777" w:rsidR="00BA4601" w:rsidRDefault="00BA4601" w:rsidP="00BA4601">
      <w:pPr>
        <w:spacing w:before="120" w:line="320" w:lineRule="exact"/>
        <w:ind w:firstLine="567"/>
        <w:jc w:val="both"/>
        <w:rPr>
          <w:bCs/>
          <w:iCs/>
          <w:sz w:val="28"/>
          <w:szCs w:val="28"/>
          <w:lang w:val="nl-NL"/>
        </w:rPr>
      </w:pPr>
      <w:r>
        <w:rPr>
          <w:bCs/>
          <w:iCs/>
          <w:sz w:val="28"/>
          <w:szCs w:val="28"/>
          <w:lang w:val="nl-NL"/>
        </w:rPr>
        <w:t xml:space="preserve">5. </w:t>
      </w:r>
      <w:r w:rsidR="001C098D" w:rsidRPr="001C098D">
        <w:rPr>
          <w:bCs/>
          <w:iCs/>
          <w:sz w:val="28"/>
          <w:szCs w:val="28"/>
          <w:lang w:val="nl-NL"/>
        </w:rPr>
        <w:t>Sử dụng phương tiện theo đúng mục đích cải tạo xe cơ giới</w:t>
      </w:r>
      <w:r w:rsidR="001C098D">
        <w:rPr>
          <w:bCs/>
          <w:iCs/>
          <w:sz w:val="28"/>
          <w:szCs w:val="28"/>
          <w:lang w:val="nl-NL"/>
        </w:rPr>
        <w:t>.</w:t>
      </w:r>
    </w:p>
    <w:p w14:paraId="32AA88DE" w14:textId="77777777" w:rsidR="00BA4601" w:rsidRDefault="00BA4601" w:rsidP="00BA4601">
      <w:pPr>
        <w:spacing w:before="120" w:line="320" w:lineRule="exact"/>
        <w:ind w:firstLine="567"/>
        <w:jc w:val="both"/>
        <w:rPr>
          <w:bCs/>
          <w:iCs/>
          <w:sz w:val="28"/>
          <w:szCs w:val="28"/>
          <w:lang w:val="nl-NL"/>
        </w:rPr>
      </w:pPr>
      <w:r>
        <w:rPr>
          <w:bCs/>
          <w:iCs/>
          <w:sz w:val="28"/>
          <w:szCs w:val="28"/>
          <w:lang w:val="nl-NL"/>
        </w:rPr>
        <w:t xml:space="preserve">6. </w:t>
      </w:r>
      <w:r w:rsidR="001C098D" w:rsidRPr="00411761">
        <w:rPr>
          <w:bCs/>
          <w:iCs/>
          <w:sz w:val="28"/>
          <w:szCs w:val="28"/>
          <w:lang w:val="nl-NL"/>
        </w:rPr>
        <w:t xml:space="preserve">Chịu trách nhiệm cung cấp, khai báo chính xác các thông tin có liên quan tới nội dung kiểm định, thông tin hành chính, thông số kỹ thuật của </w:t>
      </w:r>
      <w:r w:rsidR="001829E8">
        <w:rPr>
          <w:bCs/>
          <w:iCs/>
          <w:sz w:val="28"/>
          <w:szCs w:val="28"/>
          <w:lang w:val="nl-NL"/>
        </w:rPr>
        <w:t>xe cơ giới</w:t>
      </w:r>
      <w:r w:rsidR="001C098D" w:rsidRPr="00411761">
        <w:rPr>
          <w:bCs/>
          <w:iCs/>
          <w:sz w:val="28"/>
          <w:szCs w:val="28"/>
          <w:lang w:val="nl-NL"/>
        </w:rPr>
        <w:t xml:space="preserve"> kể cả việc cung cấp các hồ sơ, tài liệu có liên quan cho các </w:t>
      </w:r>
      <w:r w:rsidR="001C098D">
        <w:rPr>
          <w:bCs/>
          <w:iCs/>
          <w:sz w:val="28"/>
          <w:szCs w:val="28"/>
          <w:lang w:val="nl-NL"/>
        </w:rPr>
        <w:t>cơ sở đăng kiểm</w:t>
      </w:r>
      <w:r w:rsidR="001C098D" w:rsidRPr="00411761">
        <w:rPr>
          <w:bCs/>
          <w:iCs/>
          <w:sz w:val="28"/>
          <w:szCs w:val="28"/>
          <w:lang w:val="nl-NL"/>
        </w:rPr>
        <w:t>.</w:t>
      </w:r>
    </w:p>
    <w:p w14:paraId="53517374" w14:textId="77777777" w:rsidR="00BA4601" w:rsidRDefault="00BA4601" w:rsidP="00BA4601">
      <w:pPr>
        <w:spacing w:before="120" w:line="320" w:lineRule="exact"/>
        <w:ind w:firstLine="567"/>
        <w:jc w:val="both"/>
        <w:rPr>
          <w:bCs/>
          <w:iCs/>
          <w:sz w:val="28"/>
          <w:szCs w:val="28"/>
          <w:lang w:val="nl-NL"/>
        </w:rPr>
      </w:pPr>
      <w:r>
        <w:rPr>
          <w:bCs/>
          <w:iCs/>
          <w:sz w:val="28"/>
          <w:szCs w:val="28"/>
          <w:lang w:val="nl-NL"/>
        </w:rPr>
        <w:t xml:space="preserve">7. </w:t>
      </w:r>
      <w:r w:rsidR="001C098D" w:rsidRPr="00411761">
        <w:rPr>
          <w:bCs/>
          <w:iCs/>
          <w:sz w:val="28"/>
          <w:szCs w:val="28"/>
          <w:lang w:val="nl-NL"/>
        </w:rPr>
        <w:t>Bảo quản Giấy chứng nhận kiểm định, Tem kiểm định.</w:t>
      </w:r>
    </w:p>
    <w:p w14:paraId="76C71BEE" w14:textId="77777777" w:rsidR="00BA4601" w:rsidRDefault="00BA4601" w:rsidP="00BA4601">
      <w:pPr>
        <w:spacing w:before="120" w:line="320" w:lineRule="exact"/>
        <w:ind w:firstLine="567"/>
        <w:jc w:val="both"/>
        <w:rPr>
          <w:bCs/>
          <w:iCs/>
          <w:sz w:val="28"/>
          <w:szCs w:val="28"/>
          <w:lang w:val="nl-NL"/>
        </w:rPr>
      </w:pPr>
      <w:r>
        <w:rPr>
          <w:bCs/>
          <w:iCs/>
          <w:sz w:val="28"/>
          <w:szCs w:val="28"/>
          <w:lang w:val="nl-NL"/>
        </w:rPr>
        <w:t xml:space="preserve">8. </w:t>
      </w:r>
      <w:r w:rsidR="001C098D" w:rsidRPr="00411761">
        <w:rPr>
          <w:bCs/>
          <w:iCs/>
          <w:sz w:val="28"/>
          <w:szCs w:val="28"/>
          <w:lang w:val="nl-NL"/>
        </w:rPr>
        <w:t xml:space="preserve">Nộp lại Giấy chứng nhận kiểm định và Tem kiểm định khi có thông báo thu hồi của </w:t>
      </w:r>
      <w:r w:rsidR="001C098D">
        <w:rPr>
          <w:bCs/>
          <w:iCs/>
          <w:sz w:val="28"/>
          <w:szCs w:val="28"/>
          <w:lang w:val="nl-NL"/>
        </w:rPr>
        <w:t>cơ sở đăng kiểm</w:t>
      </w:r>
      <w:r w:rsidR="001C098D" w:rsidRPr="00411761">
        <w:rPr>
          <w:bCs/>
          <w:iCs/>
          <w:sz w:val="28"/>
          <w:szCs w:val="28"/>
          <w:lang w:val="nl-NL"/>
        </w:rPr>
        <w:t>.</w:t>
      </w:r>
    </w:p>
    <w:p w14:paraId="4F875DCA" w14:textId="77777777" w:rsidR="001C098D" w:rsidRDefault="00BA4601" w:rsidP="00BA4601">
      <w:pPr>
        <w:spacing w:before="120" w:line="320" w:lineRule="exact"/>
        <w:ind w:firstLine="567"/>
        <w:jc w:val="both"/>
        <w:rPr>
          <w:bCs/>
          <w:iCs/>
          <w:sz w:val="28"/>
          <w:szCs w:val="28"/>
          <w:lang w:val="nl-NL"/>
        </w:rPr>
      </w:pPr>
      <w:r>
        <w:rPr>
          <w:bCs/>
          <w:iCs/>
          <w:sz w:val="28"/>
          <w:szCs w:val="28"/>
          <w:lang w:val="nl-NL"/>
        </w:rPr>
        <w:t xml:space="preserve">9. </w:t>
      </w:r>
      <w:r w:rsidR="001C098D" w:rsidRPr="00411761">
        <w:rPr>
          <w:bCs/>
          <w:iCs/>
          <w:sz w:val="28"/>
          <w:szCs w:val="28"/>
          <w:lang w:val="nl-NL"/>
        </w:rPr>
        <w:t xml:space="preserve">Đối với trường hợp </w:t>
      </w:r>
      <w:r w:rsidR="001829E8">
        <w:rPr>
          <w:bCs/>
          <w:iCs/>
          <w:sz w:val="28"/>
          <w:szCs w:val="28"/>
          <w:lang w:val="nl-NL"/>
        </w:rPr>
        <w:t>xe cơ giới</w:t>
      </w:r>
      <w:r w:rsidR="001C098D" w:rsidRPr="00411761">
        <w:rPr>
          <w:bCs/>
          <w:iCs/>
          <w:sz w:val="28"/>
          <w:szCs w:val="28"/>
          <w:lang w:val="nl-NL"/>
        </w:rPr>
        <w:t xml:space="preserve"> được miễn kiểm định lần đầu, chủ xe phải dán tem kiểm định lên </w:t>
      </w:r>
      <w:r w:rsidR="001829E8">
        <w:rPr>
          <w:bCs/>
          <w:iCs/>
          <w:sz w:val="28"/>
          <w:szCs w:val="28"/>
          <w:lang w:val="nl-NL"/>
        </w:rPr>
        <w:t>xe cơ giới</w:t>
      </w:r>
      <w:r w:rsidR="001C098D" w:rsidRPr="00411761">
        <w:rPr>
          <w:bCs/>
          <w:iCs/>
          <w:sz w:val="28"/>
          <w:szCs w:val="28"/>
          <w:lang w:val="nl-NL"/>
        </w:rPr>
        <w:t xml:space="preserve"> trước khi tham gia giao thông theo quy định tại khoản 4 Điều 9 Thông tư này.</w:t>
      </w:r>
    </w:p>
    <w:p w14:paraId="1725F09E" w14:textId="77777777" w:rsidR="00C179F1" w:rsidRPr="00CA17B8" w:rsidRDefault="00C179F1" w:rsidP="00BA4601">
      <w:pPr>
        <w:spacing w:before="120" w:line="320" w:lineRule="exact"/>
        <w:jc w:val="center"/>
        <w:rPr>
          <w:b/>
          <w:iCs/>
          <w:sz w:val="28"/>
          <w:szCs w:val="28"/>
          <w:lang w:val="nl-NL"/>
        </w:rPr>
      </w:pPr>
      <w:r w:rsidRPr="00A107C7">
        <w:rPr>
          <w:b/>
          <w:iCs/>
          <w:sz w:val="28"/>
          <w:szCs w:val="28"/>
          <w:lang w:val="nl-NL"/>
        </w:rPr>
        <w:t xml:space="preserve">Chương </w:t>
      </w:r>
      <w:r w:rsidR="007714BB" w:rsidRPr="00CA17B8">
        <w:rPr>
          <w:b/>
          <w:iCs/>
          <w:sz w:val="28"/>
          <w:szCs w:val="28"/>
          <w:lang w:val="nl-NL"/>
        </w:rPr>
        <w:t>VI</w:t>
      </w:r>
    </w:p>
    <w:p w14:paraId="258C95E5" w14:textId="77777777" w:rsidR="00B07E11" w:rsidRPr="00A107C7" w:rsidRDefault="00C179F1" w:rsidP="006F7F79">
      <w:pPr>
        <w:spacing w:before="120" w:line="320" w:lineRule="exact"/>
        <w:jc w:val="center"/>
        <w:rPr>
          <w:b/>
          <w:iCs/>
          <w:sz w:val="28"/>
          <w:szCs w:val="28"/>
          <w:lang w:val="nl-NL"/>
        </w:rPr>
      </w:pPr>
      <w:r w:rsidRPr="00A107C7">
        <w:rPr>
          <w:b/>
          <w:iCs/>
          <w:sz w:val="28"/>
          <w:szCs w:val="28"/>
          <w:lang w:val="vi-VN"/>
        </w:rPr>
        <w:t>ĐIỀU KHOẢN THI HÀNH</w:t>
      </w:r>
    </w:p>
    <w:p w14:paraId="1D5F4A62" w14:textId="77777777" w:rsidR="00BA4601" w:rsidRDefault="00B07E11" w:rsidP="00BA4601">
      <w:pPr>
        <w:spacing w:before="120" w:line="320" w:lineRule="exact"/>
        <w:ind w:firstLine="567"/>
        <w:jc w:val="both"/>
        <w:rPr>
          <w:b/>
          <w:iCs/>
          <w:sz w:val="28"/>
          <w:szCs w:val="28"/>
          <w:lang w:val="nl-NL"/>
        </w:rPr>
      </w:pPr>
      <w:r w:rsidRPr="001C73CA">
        <w:rPr>
          <w:b/>
          <w:iCs/>
          <w:sz w:val="28"/>
          <w:szCs w:val="28"/>
          <w:lang w:val="nl-NL"/>
        </w:rPr>
        <w:t xml:space="preserve">Điều </w:t>
      </w:r>
      <w:r w:rsidR="00A8305E">
        <w:rPr>
          <w:b/>
          <w:iCs/>
          <w:sz w:val="28"/>
          <w:szCs w:val="28"/>
          <w:lang w:val="nl-NL"/>
        </w:rPr>
        <w:t>45</w:t>
      </w:r>
      <w:r w:rsidRPr="001C73CA">
        <w:rPr>
          <w:b/>
          <w:iCs/>
          <w:sz w:val="28"/>
          <w:szCs w:val="28"/>
          <w:lang w:val="nl-NL"/>
        </w:rPr>
        <w:t>. Điều khoản chuyển tiếp</w:t>
      </w:r>
    </w:p>
    <w:p w14:paraId="6BB5636C" w14:textId="77777777" w:rsidR="00BA4601" w:rsidRPr="00827428" w:rsidRDefault="00BA4601" w:rsidP="00BA4601">
      <w:pPr>
        <w:spacing w:before="120" w:line="320" w:lineRule="exact"/>
        <w:ind w:firstLine="567"/>
        <w:jc w:val="both"/>
        <w:rPr>
          <w:bCs/>
          <w:iCs/>
          <w:sz w:val="28"/>
          <w:szCs w:val="28"/>
          <w:lang w:val="vi-VN"/>
        </w:rPr>
      </w:pPr>
      <w:r w:rsidRPr="00BA4601">
        <w:rPr>
          <w:bCs/>
          <w:iCs/>
          <w:sz w:val="28"/>
          <w:szCs w:val="28"/>
          <w:lang w:val="nl-NL"/>
        </w:rPr>
        <w:t xml:space="preserve">1. </w:t>
      </w:r>
      <w:r w:rsidR="00AE2500" w:rsidRPr="00AE2500">
        <w:rPr>
          <w:bCs/>
          <w:iCs/>
          <w:sz w:val="28"/>
          <w:szCs w:val="28"/>
          <w:lang w:val="vi-VN"/>
        </w:rPr>
        <w:t>Trường hợp Giấy chứng nhận cải tạo bị hỏng hoặc được cấp trước ngày 15/02/2024 hết hiệu lực thì chủ xe khai báo theo mẫu quy định tại Phụ lục XXXIV ban hành kèm theo Thông tư này và nộp lại Giấy chứng nhận cải tạo hết hiệu lực đến cơ sở đăng kiểm đã nghiệm thu để được để được in lại trong 01 ngày làm việc kể từ ngày khai báo</w:t>
      </w:r>
      <w:r w:rsidR="00AE2500" w:rsidRPr="00CA17B8">
        <w:rPr>
          <w:bCs/>
          <w:iCs/>
          <w:sz w:val="28"/>
          <w:szCs w:val="28"/>
          <w:lang w:val="nl-NL"/>
        </w:rPr>
        <w:t>.</w:t>
      </w:r>
    </w:p>
    <w:p w14:paraId="28B40D90" w14:textId="77777777" w:rsidR="00A8305E" w:rsidRPr="00603BA0" w:rsidRDefault="00BA4601" w:rsidP="00827428">
      <w:pPr>
        <w:spacing w:before="120" w:line="320" w:lineRule="exact"/>
        <w:ind w:firstLine="567"/>
        <w:jc w:val="both"/>
        <w:rPr>
          <w:bCs/>
          <w:iCs/>
          <w:sz w:val="28"/>
          <w:szCs w:val="28"/>
          <w:lang w:val="vi-VN"/>
        </w:rPr>
      </w:pPr>
      <w:r w:rsidRPr="00CA17B8">
        <w:rPr>
          <w:bCs/>
          <w:iCs/>
          <w:sz w:val="28"/>
          <w:szCs w:val="28"/>
          <w:lang w:val="vi-VN"/>
        </w:rPr>
        <w:t xml:space="preserve">2. </w:t>
      </w:r>
      <w:r w:rsidR="00927BCF" w:rsidRPr="00CA17B8">
        <w:rPr>
          <w:bCs/>
          <w:iCs/>
          <w:sz w:val="28"/>
          <w:szCs w:val="28"/>
          <w:lang w:val="vi-VN"/>
        </w:rPr>
        <w:t>Trường hợp Giấy chứng nhận cải tạo được Cục Đăng kiểm Việt Nam  cấp trước ngày 15/02/2024 (ngày có hiệu lực của Thông tư số 43/2023/TT-BGTVT ngày 29 tháng 12 năm 2023 sửa đổi, bổ sung một số điều của Thông tư số 85/2014/TT-BGTVT ngày 31 tháng 12 năm 2014 của Bộ trưởng Bộ Giao thông vận tải Quy định về cải tạo phương tiện giao thông cơ giới đường bộ, Thông tư số 42/2018/TT-BGTVT ngày 30 tháng 7 năm 2018 và Thông tư số 16/2022/TT-BGTVT ngày 30 tháng 8 năm 2022 của Bộ trưởng Bộ Giao thông vận tải sửa đổi, bổ sung một số Điều của các Thông tư trong lĩnh vực đăng kiểm) và do Sở Giao thông vận tải cấp trước ngày 15/03/2015 (ngày có hiệu lực của</w:t>
      </w:r>
      <w:r w:rsidR="00DC11BC" w:rsidRPr="00CA17B8">
        <w:rPr>
          <w:bCs/>
          <w:iCs/>
          <w:sz w:val="28"/>
          <w:szCs w:val="28"/>
          <w:lang w:val="vi-VN"/>
        </w:rPr>
        <w:t xml:space="preserve"> </w:t>
      </w:r>
      <w:r w:rsidR="00DC11BC" w:rsidRPr="008365ED">
        <w:rPr>
          <w:bCs/>
          <w:iCs/>
          <w:sz w:val="28"/>
          <w:szCs w:val="28"/>
          <w:lang w:val="nl-NL"/>
        </w:rPr>
        <w:t xml:space="preserve">Thông tư số 85/2014/TT-BGTVT ngày 31 tháng 12 năm 2014 của Bộ trưởng Bộ Giao thông vận tải quy định về cải tạo phương tiện cơ giới giao thông đường </w:t>
      </w:r>
      <w:r w:rsidR="00DC11BC">
        <w:rPr>
          <w:bCs/>
          <w:iCs/>
          <w:sz w:val="28"/>
          <w:szCs w:val="28"/>
          <w:lang w:val="nl-NL"/>
        </w:rPr>
        <w:t>bộ)</w:t>
      </w:r>
      <w:r w:rsidR="00827428">
        <w:rPr>
          <w:bCs/>
          <w:iCs/>
          <w:sz w:val="28"/>
          <w:szCs w:val="28"/>
          <w:lang w:val="vi-VN"/>
        </w:rPr>
        <w:t xml:space="preserve"> </w:t>
      </w:r>
      <w:r w:rsidR="00603BA0">
        <w:rPr>
          <w:bCs/>
          <w:iCs/>
          <w:sz w:val="28"/>
          <w:szCs w:val="28"/>
          <w:lang w:val="vi-VN"/>
        </w:rPr>
        <w:t xml:space="preserve">căn cứ vào Liên 1 đã hết hạn hoặc Liên 2 đang lưu giữ tại các Cơ sở đăng kiểm thực hiện </w:t>
      </w:r>
      <w:r w:rsidR="00417A8C">
        <w:rPr>
          <w:bCs/>
          <w:iCs/>
          <w:sz w:val="28"/>
          <w:szCs w:val="28"/>
          <w:lang w:val="vi-VN"/>
        </w:rPr>
        <w:t>cấp bản</w:t>
      </w:r>
      <w:r w:rsidR="00603BA0">
        <w:rPr>
          <w:bCs/>
          <w:iCs/>
          <w:sz w:val="28"/>
          <w:szCs w:val="28"/>
          <w:lang w:val="vi-VN"/>
        </w:rPr>
        <w:t xml:space="preserve"> sao thông số kỹ thuật theo mẫu để cấp lại cho chủ phương tiện theo mẫu phụ lục......</w:t>
      </w:r>
      <w:r w:rsidR="00DC11BC">
        <w:rPr>
          <w:bCs/>
          <w:iCs/>
          <w:sz w:val="28"/>
          <w:szCs w:val="28"/>
          <w:lang w:val="nl-NL"/>
        </w:rPr>
        <w:t>.</w:t>
      </w:r>
      <w:r w:rsidR="00603BA0">
        <w:rPr>
          <w:bCs/>
          <w:iCs/>
          <w:sz w:val="28"/>
          <w:szCs w:val="28"/>
          <w:lang w:val="vi-VN"/>
        </w:rPr>
        <w:t xml:space="preserve"> ban hành kèm theo Thông tư này.</w:t>
      </w:r>
    </w:p>
    <w:p w14:paraId="1E79135F" w14:textId="77777777" w:rsidR="00827428" w:rsidRPr="00A8305E" w:rsidRDefault="00827428" w:rsidP="00BA4601">
      <w:pPr>
        <w:spacing w:before="120" w:line="320" w:lineRule="exact"/>
        <w:ind w:firstLine="567"/>
        <w:jc w:val="both"/>
        <w:rPr>
          <w:bCs/>
          <w:iCs/>
          <w:sz w:val="28"/>
          <w:szCs w:val="28"/>
          <w:lang w:val="vi-VN"/>
        </w:rPr>
      </w:pPr>
      <w:r>
        <w:rPr>
          <w:bCs/>
          <w:iCs/>
          <w:sz w:val="28"/>
          <w:szCs w:val="28"/>
          <w:lang w:val="vi-VN"/>
        </w:rPr>
        <w:t xml:space="preserve">3. </w:t>
      </w:r>
      <w:r w:rsidRPr="00827428">
        <w:rPr>
          <w:bCs/>
          <w:iCs/>
          <w:sz w:val="28"/>
          <w:szCs w:val="28"/>
          <w:lang w:val="vi-VN"/>
        </w:rPr>
        <w:t>Trường hợp các văn bản quy phạm pháp luật, các tiêu chuẩn, quy chuẩn kỹ thuật được viện dẫn trong Thông tư này được sửa đổi, bổ sung, thay thế thì thực hiện theo các văn bản quy phạm pháp luật, các tiêu chuẩn, quy chuẩn kỹ thuật sửa đổi, bổ sung, thay thế đó.</w:t>
      </w:r>
    </w:p>
    <w:p w14:paraId="25E8F6FC" w14:textId="77777777" w:rsidR="00BA4601" w:rsidRDefault="00B07E11" w:rsidP="00BA4601">
      <w:pPr>
        <w:spacing w:before="120" w:line="320" w:lineRule="exact"/>
        <w:ind w:firstLine="567"/>
        <w:jc w:val="both"/>
        <w:rPr>
          <w:b/>
          <w:iCs/>
          <w:sz w:val="28"/>
          <w:szCs w:val="28"/>
          <w:lang w:val="nl-NL"/>
        </w:rPr>
      </w:pPr>
      <w:r w:rsidRPr="001C73CA">
        <w:rPr>
          <w:b/>
          <w:iCs/>
          <w:sz w:val="28"/>
          <w:szCs w:val="28"/>
          <w:lang w:val="nl-NL"/>
        </w:rPr>
        <w:t xml:space="preserve">Điều </w:t>
      </w:r>
      <w:r w:rsidR="00A8305E">
        <w:rPr>
          <w:b/>
          <w:iCs/>
          <w:sz w:val="28"/>
          <w:szCs w:val="28"/>
          <w:lang w:val="nl-NL"/>
        </w:rPr>
        <w:t>46</w:t>
      </w:r>
      <w:r w:rsidRPr="001C73CA">
        <w:rPr>
          <w:b/>
          <w:iCs/>
          <w:sz w:val="28"/>
          <w:szCs w:val="28"/>
          <w:lang w:val="nl-NL"/>
        </w:rPr>
        <w:t>. Hiệu lực và trách nhiệm thi hành</w:t>
      </w:r>
    </w:p>
    <w:p w14:paraId="7557E25B" w14:textId="77777777" w:rsidR="00BA4601" w:rsidRDefault="00BA4601" w:rsidP="00BA4601">
      <w:pPr>
        <w:spacing w:before="120" w:line="320" w:lineRule="exact"/>
        <w:ind w:firstLine="567"/>
        <w:jc w:val="both"/>
        <w:rPr>
          <w:bCs/>
          <w:iCs/>
          <w:sz w:val="28"/>
          <w:szCs w:val="28"/>
          <w:lang w:val="nl-NL"/>
        </w:rPr>
      </w:pPr>
      <w:r w:rsidRPr="00BA4601">
        <w:rPr>
          <w:bCs/>
          <w:iCs/>
          <w:sz w:val="28"/>
          <w:szCs w:val="28"/>
          <w:lang w:val="nl-NL"/>
        </w:rPr>
        <w:t xml:space="preserve">1. </w:t>
      </w:r>
      <w:r w:rsidR="0091400D" w:rsidRPr="002A3575">
        <w:rPr>
          <w:bCs/>
          <w:iCs/>
          <w:sz w:val="28"/>
          <w:szCs w:val="28"/>
          <w:lang w:val="nl-NL"/>
        </w:rPr>
        <w:t>Thông tư</w:t>
      </w:r>
      <w:r w:rsidR="001C73CA" w:rsidRPr="001C73CA">
        <w:rPr>
          <w:bCs/>
          <w:iCs/>
          <w:sz w:val="28"/>
          <w:szCs w:val="28"/>
          <w:lang w:val="nl-NL"/>
        </w:rPr>
        <w:t xml:space="preserve"> này có hiệu lực thi hành kể từ ngày 01 tháng 01 năm 2025 và bãi bỏ các quy định tại:</w:t>
      </w:r>
    </w:p>
    <w:p w14:paraId="4793C1D5" w14:textId="77777777" w:rsidR="00BA4601" w:rsidRDefault="00BA4601" w:rsidP="00BA4601">
      <w:pPr>
        <w:spacing w:before="120" w:line="320" w:lineRule="exact"/>
        <w:ind w:firstLine="567"/>
        <w:jc w:val="both"/>
        <w:rPr>
          <w:bCs/>
          <w:iCs/>
          <w:sz w:val="28"/>
          <w:szCs w:val="28"/>
          <w:lang w:val="nl-NL"/>
        </w:rPr>
      </w:pPr>
      <w:r>
        <w:rPr>
          <w:bCs/>
          <w:iCs/>
          <w:sz w:val="28"/>
          <w:szCs w:val="28"/>
          <w:lang w:val="nl-NL"/>
        </w:rPr>
        <w:t xml:space="preserve">a) </w:t>
      </w:r>
      <w:r w:rsidR="001C73CA" w:rsidRPr="001C73CA">
        <w:rPr>
          <w:bCs/>
          <w:iCs/>
          <w:sz w:val="28"/>
          <w:szCs w:val="28"/>
          <w:lang w:val="vi-VN"/>
        </w:rPr>
        <w:t xml:space="preserve">Thông tư số 16/2021/TT-BGTVT ngày 12 tháng 8 năm 2021 của Bộ trưởng Bộ Giao thông vận tải quy định về kiểm định </w:t>
      </w:r>
      <w:r w:rsidR="003A55CD">
        <w:rPr>
          <w:bCs/>
          <w:iCs/>
          <w:sz w:val="28"/>
          <w:szCs w:val="28"/>
          <w:lang w:val="vi-VN"/>
        </w:rPr>
        <w:t>ATKT &amp; BVMT</w:t>
      </w:r>
      <w:r w:rsidR="001C73CA" w:rsidRPr="001C73CA">
        <w:rPr>
          <w:bCs/>
          <w:iCs/>
          <w:sz w:val="28"/>
          <w:szCs w:val="28"/>
          <w:lang w:val="vi-VN"/>
        </w:rPr>
        <w:t xml:space="preserve"> phương tiện giao thông cơ giới đường </w:t>
      </w:r>
      <w:r w:rsidR="008365ED">
        <w:rPr>
          <w:bCs/>
          <w:iCs/>
          <w:sz w:val="28"/>
          <w:szCs w:val="28"/>
          <w:lang w:val="vi-VN"/>
        </w:rPr>
        <w:t>bộ.</w:t>
      </w:r>
    </w:p>
    <w:p w14:paraId="0A7FDD20" w14:textId="77777777" w:rsidR="00BA4601" w:rsidRDefault="00BA4601" w:rsidP="00BA4601">
      <w:pPr>
        <w:spacing w:before="120" w:line="320" w:lineRule="exact"/>
        <w:ind w:firstLine="567"/>
        <w:jc w:val="both"/>
        <w:rPr>
          <w:bCs/>
          <w:iCs/>
          <w:sz w:val="28"/>
          <w:szCs w:val="28"/>
          <w:lang w:val="nl-NL"/>
        </w:rPr>
      </w:pPr>
      <w:r>
        <w:rPr>
          <w:bCs/>
          <w:iCs/>
          <w:sz w:val="28"/>
          <w:szCs w:val="28"/>
          <w:lang w:val="nl-NL"/>
        </w:rPr>
        <w:t xml:space="preserve">b) </w:t>
      </w:r>
      <w:r w:rsidR="001C73CA" w:rsidRPr="001C73CA">
        <w:rPr>
          <w:bCs/>
          <w:iCs/>
          <w:sz w:val="28"/>
          <w:szCs w:val="28"/>
          <w:lang w:val="nl-NL"/>
        </w:rPr>
        <w:t xml:space="preserve">Thông tư số 02/2023/TT-BGTVT ngày 21 tháng 3 năm 2023 của Bộ trưởng Bộ Giao thông vận tải sửa đổi, bổ sung một số điều của Thông tư số 16/2021/TT-BGTVT ngày 12/8/2021 của Bộ trưởng </w:t>
      </w:r>
      <w:r w:rsidR="008365ED">
        <w:rPr>
          <w:bCs/>
          <w:iCs/>
          <w:sz w:val="28"/>
          <w:szCs w:val="28"/>
          <w:lang w:val="nl-NL"/>
        </w:rPr>
        <w:t>Bộ</w:t>
      </w:r>
      <w:r w:rsidR="008365ED">
        <w:rPr>
          <w:bCs/>
          <w:iCs/>
          <w:sz w:val="28"/>
          <w:szCs w:val="28"/>
          <w:lang w:val="vi-VN"/>
        </w:rPr>
        <w:t>.</w:t>
      </w:r>
      <w:r w:rsidR="001C73CA" w:rsidRPr="001C73CA">
        <w:rPr>
          <w:bCs/>
          <w:iCs/>
          <w:sz w:val="28"/>
          <w:szCs w:val="28"/>
          <w:lang w:val="nl-NL"/>
        </w:rPr>
        <w:t xml:space="preserve"> Giao thông vận tải quy định về kiểm định </w:t>
      </w:r>
      <w:r w:rsidR="003A55CD">
        <w:rPr>
          <w:bCs/>
          <w:iCs/>
          <w:sz w:val="28"/>
          <w:szCs w:val="28"/>
          <w:lang w:val="nl-NL"/>
        </w:rPr>
        <w:t>ATKT &amp; BVMT</w:t>
      </w:r>
      <w:r w:rsidR="001C73CA" w:rsidRPr="001C73CA">
        <w:rPr>
          <w:bCs/>
          <w:iCs/>
          <w:sz w:val="28"/>
          <w:szCs w:val="28"/>
          <w:lang w:val="nl-NL"/>
        </w:rPr>
        <w:t xml:space="preserve"> phương tiện giao thông cơ giới đường </w:t>
      </w:r>
      <w:r w:rsidR="008365ED">
        <w:rPr>
          <w:bCs/>
          <w:iCs/>
          <w:sz w:val="28"/>
          <w:szCs w:val="28"/>
          <w:lang w:val="nl-NL"/>
        </w:rPr>
        <w:t>bộ</w:t>
      </w:r>
      <w:r w:rsidR="008365ED">
        <w:rPr>
          <w:bCs/>
          <w:iCs/>
          <w:sz w:val="28"/>
          <w:szCs w:val="28"/>
          <w:lang w:val="vi-VN"/>
        </w:rPr>
        <w:t>.</w:t>
      </w:r>
    </w:p>
    <w:p w14:paraId="6652D8CF" w14:textId="77777777" w:rsidR="00BA4601" w:rsidRDefault="00BA4601" w:rsidP="00BA4601">
      <w:pPr>
        <w:spacing w:before="120" w:line="320" w:lineRule="exact"/>
        <w:ind w:firstLine="567"/>
        <w:jc w:val="both"/>
        <w:rPr>
          <w:bCs/>
          <w:iCs/>
          <w:sz w:val="28"/>
          <w:szCs w:val="28"/>
          <w:lang w:val="nl-NL"/>
        </w:rPr>
      </w:pPr>
      <w:r>
        <w:rPr>
          <w:bCs/>
          <w:iCs/>
          <w:sz w:val="28"/>
          <w:szCs w:val="28"/>
          <w:lang w:val="nl-NL"/>
        </w:rPr>
        <w:t xml:space="preserve">c) </w:t>
      </w:r>
      <w:r w:rsidR="001C73CA" w:rsidRPr="001C73CA">
        <w:rPr>
          <w:bCs/>
          <w:iCs/>
          <w:sz w:val="28"/>
          <w:szCs w:val="28"/>
          <w:lang w:val="nl-NL"/>
        </w:rPr>
        <w:t xml:space="preserve">Thông tư số 08/2023/TT-BGTVT sửa đổi, bổ sung một số điều của Thông tư số 16/2021/TT-BGTVT ngày 12 tháng 8 năm 2021 của Bộ trưởng Bộ Giao thông vận tải quy định về kiểm định </w:t>
      </w:r>
      <w:r w:rsidR="003A55CD">
        <w:rPr>
          <w:bCs/>
          <w:iCs/>
          <w:sz w:val="28"/>
          <w:szCs w:val="28"/>
          <w:lang w:val="nl-NL"/>
        </w:rPr>
        <w:t>ATKT &amp; BVMT</w:t>
      </w:r>
      <w:r w:rsidR="001C73CA" w:rsidRPr="001C73CA">
        <w:rPr>
          <w:bCs/>
          <w:iCs/>
          <w:sz w:val="28"/>
          <w:szCs w:val="28"/>
          <w:lang w:val="nl-NL"/>
        </w:rPr>
        <w:t xml:space="preserve"> phương tiện giao thông cơ giới đường </w:t>
      </w:r>
      <w:r w:rsidR="008365ED">
        <w:rPr>
          <w:bCs/>
          <w:iCs/>
          <w:sz w:val="28"/>
          <w:szCs w:val="28"/>
          <w:lang w:val="nl-NL"/>
        </w:rPr>
        <w:t>bộ</w:t>
      </w:r>
      <w:r w:rsidR="008365ED">
        <w:rPr>
          <w:bCs/>
          <w:iCs/>
          <w:sz w:val="28"/>
          <w:szCs w:val="28"/>
          <w:lang w:val="vi-VN"/>
        </w:rPr>
        <w:t>.</w:t>
      </w:r>
    </w:p>
    <w:p w14:paraId="13546248" w14:textId="77777777" w:rsidR="003C1D8E" w:rsidRDefault="00BA4601" w:rsidP="003C1D8E">
      <w:pPr>
        <w:spacing w:before="120" w:line="320" w:lineRule="exact"/>
        <w:ind w:firstLine="567"/>
        <w:jc w:val="both"/>
        <w:rPr>
          <w:bCs/>
          <w:iCs/>
          <w:sz w:val="28"/>
          <w:szCs w:val="28"/>
          <w:lang w:val="nl-NL"/>
        </w:rPr>
      </w:pPr>
      <w:r>
        <w:rPr>
          <w:bCs/>
          <w:iCs/>
          <w:sz w:val="28"/>
          <w:szCs w:val="28"/>
          <w:lang w:val="nl-NL"/>
        </w:rPr>
        <w:t xml:space="preserve">d) </w:t>
      </w:r>
      <w:r w:rsidR="001C73CA" w:rsidRPr="001C73CA">
        <w:rPr>
          <w:bCs/>
          <w:iCs/>
          <w:sz w:val="28"/>
          <w:szCs w:val="28"/>
          <w:lang w:val="vi-VN"/>
        </w:rPr>
        <w:t xml:space="preserve">Thông tư số </w:t>
      </w:r>
      <w:r w:rsidR="00A8305E">
        <w:rPr>
          <w:bCs/>
          <w:iCs/>
          <w:sz w:val="28"/>
          <w:szCs w:val="28"/>
          <w:lang w:val="vi-VN"/>
        </w:rPr>
        <w:t>30</w:t>
      </w:r>
      <w:r w:rsidR="001C73CA" w:rsidRPr="001C73CA">
        <w:rPr>
          <w:bCs/>
          <w:iCs/>
          <w:sz w:val="28"/>
          <w:szCs w:val="28"/>
          <w:lang w:val="vi-VN"/>
        </w:rPr>
        <w:t xml:space="preserve">/2024/TT-BGTVT ngày </w:t>
      </w:r>
      <w:r w:rsidR="00A8305E">
        <w:rPr>
          <w:bCs/>
          <w:iCs/>
          <w:sz w:val="28"/>
          <w:szCs w:val="28"/>
          <w:lang w:val="vi-VN"/>
        </w:rPr>
        <w:t>12</w:t>
      </w:r>
      <w:r w:rsidR="001C73CA" w:rsidRPr="001C73CA">
        <w:rPr>
          <w:bCs/>
          <w:iCs/>
          <w:sz w:val="28"/>
          <w:szCs w:val="28"/>
          <w:lang w:val="vi-VN"/>
        </w:rPr>
        <w:t xml:space="preserve"> tháng </w:t>
      </w:r>
      <w:r w:rsidR="00A8305E">
        <w:rPr>
          <w:bCs/>
          <w:iCs/>
          <w:sz w:val="28"/>
          <w:szCs w:val="28"/>
          <w:lang w:val="vi-VN"/>
        </w:rPr>
        <w:t>08</w:t>
      </w:r>
      <w:r w:rsidR="001C73CA" w:rsidRPr="001C73CA">
        <w:rPr>
          <w:bCs/>
          <w:iCs/>
          <w:sz w:val="28"/>
          <w:szCs w:val="28"/>
          <w:lang w:val="vi-VN"/>
        </w:rPr>
        <w:t xml:space="preserve"> năm 2024 của Bộ trưởng Bộ Giao thông vận tải sửa đổi, bổ sung một số điều của Thông tư số 16/2021/TT-BGTVT  ngày 12 tháng 8 năm 2021 của Bộ trưởng Bộ Giao thông vận tải quy định về kiểm định </w:t>
      </w:r>
      <w:r w:rsidR="003A55CD">
        <w:rPr>
          <w:bCs/>
          <w:iCs/>
          <w:sz w:val="28"/>
          <w:szCs w:val="28"/>
          <w:lang w:val="vi-VN"/>
        </w:rPr>
        <w:t>ATKT &amp; BVMT</w:t>
      </w:r>
      <w:r w:rsidR="001C73CA" w:rsidRPr="001C73CA">
        <w:rPr>
          <w:bCs/>
          <w:iCs/>
          <w:sz w:val="28"/>
          <w:szCs w:val="28"/>
          <w:lang w:val="vi-VN"/>
        </w:rPr>
        <w:t xml:space="preserve"> phương tiện giao thông cơ giới đường bộ và Thông tư số 03/2018/TT-BGTVT ngày 10 tháng 01 năm 2018 của Bộ trưởng Bộ Giao thông vận tải quy định về kiểm tra chất lượng </w:t>
      </w:r>
      <w:r w:rsidR="003A55CD">
        <w:rPr>
          <w:bCs/>
          <w:iCs/>
          <w:sz w:val="28"/>
          <w:szCs w:val="28"/>
          <w:lang w:val="vi-VN"/>
        </w:rPr>
        <w:t>ATKT &amp; BVMT</w:t>
      </w:r>
      <w:r w:rsidR="001C73CA" w:rsidRPr="001C73CA">
        <w:rPr>
          <w:bCs/>
          <w:iCs/>
          <w:sz w:val="28"/>
          <w:szCs w:val="28"/>
          <w:lang w:val="vi-VN"/>
        </w:rPr>
        <w:t xml:space="preserve"> đối với ô tô nhập khẩu thuộc đối tượng của Nghị định số 116/2017/NĐ-</w:t>
      </w:r>
      <w:r w:rsidR="008365ED">
        <w:rPr>
          <w:bCs/>
          <w:iCs/>
          <w:sz w:val="28"/>
          <w:szCs w:val="28"/>
          <w:lang w:val="vi-VN"/>
        </w:rPr>
        <w:t>CP.</w:t>
      </w:r>
    </w:p>
    <w:p w14:paraId="274B18E8" w14:textId="77777777" w:rsidR="003C1D8E" w:rsidRDefault="003C1D8E" w:rsidP="003C1D8E">
      <w:pPr>
        <w:spacing w:before="120" w:line="320" w:lineRule="exact"/>
        <w:ind w:firstLine="567"/>
        <w:jc w:val="both"/>
        <w:rPr>
          <w:bCs/>
          <w:iCs/>
          <w:sz w:val="28"/>
          <w:szCs w:val="28"/>
          <w:lang w:val="vi-VN"/>
        </w:rPr>
      </w:pPr>
      <w:r>
        <w:rPr>
          <w:bCs/>
          <w:iCs/>
          <w:sz w:val="28"/>
          <w:szCs w:val="28"/>
          <w:lang w:val="nl-NL"/>
        </w:rPr>
        <w:t xml:space="preserve">đ) </w:t>
      </w:r>
      <w:r w:rsidR="008365ED" w:rsidRPr="008365ED">
        <w:rPr>
          <w:bCs/>
          <w:iCs/>
          <w:sz w:val="28"/>
          <w:szCs w:val="28"/>
          <w:lang w:val="nl-NL"/>
        </w:rPr>
        <w:t xml:space="preserve">Thông tư số 85/2014/TT-BGTVT ngày 31 tháng 12 năm 2014 của Bộ trưởng Bộ Giao thông vận tải quy định về cải tạo phương tiện cơ giới giao thông đường </w:t>
      </w:r>
      <w:r w:rsidR="008365ED">
        <w:rPr>
          <w:bCs/>
          <w:iCs/>
          <w:sz w:val="28"/>
          <w:szCs w:val="28"/>
          <w:lang w:val="nl-NL"/>
        </w:rPr>
        <w:t>bộ</w:t>
      </w:r>
      <w:r w:rsidR="008365ED">
        <w:rPr>
          <w:bCs/>
          <w:iCs/>
          <w:sz w:val="28"/>
          <w:szCs w:val="28"/>
          <w:lang w:val="vi-VN"/>
        </w:rPr>
        <w:t>.</w:t>
      </w:r>
    </w:p>
    <w:p w14:paraId="07075154" w14:textId="77777777" w:rsidR="003C1D8E" w:rsidRDefault="003C1D8E" w:rsidP="003C1D8E">
      <w:pPr>
        <w:spacing w:before="120" w:line="320" w:lineRule="exact"/>
        <w:ind w:firstLine="567"/>
        <w:jc w:val="both"/>
        <w:rPr>
          <w:bCs/>
          <w:iCs/>
          <w:sz w:val="28"/>
          <w:szCs w:val="28"/>
          <w:lang w:val="nl-NL"/>
        </w:rPr>
      </w:pPr>
      <w:r>
        <w:rPr>
          <w:bCs/>
          <w:iCs/>
          <w:sz w:val="28"/>
          <w:szCs w:val="28"/>
          <w:lang w:val="nl-NL"/>
        </w:rPr>
        <w:t>e</w:t>
      </w:r>
      <w:r w:rsidR="00F46F51">
        <w:rPr>
          <w:bCs/>
          <w:iCs/>
          <w:sz w:val="28"/>
          <w:szCs w:val="28"/>
          <w:lang w:val="nl-NL"/>
        </w:rPr>
        <w:t xml:space="preserve">) </w:t>
      </w:r>
      <w:r w:rsidR="008365ED" w:rsidRPr="008365ED">
        <w:rPr>
          <w:bCs/>
          <w:iCs/>
          <w:sz w:val="28"/>
          <w:szCs w:val="28"/>
          <w:lang w:val="nl-NL"/>
        </w:rPr>
        <w:t xml:space="preserve">Thông tư số 42/2018/TT-BGTVT ngày 30 tháng 7 năm 2018 của Bộ trưởng Bộ Giao thông vận tải sửa đổi, bổ sung một số Điều của các Thông tư  trong lĩnh vực đăng </w:t>
      </w:r>
      <w:r w:rsidR="008365ED">
        <w:rPr>
          <w:bCs/>
          <w:iCs/>
          <w:sz w:val="28"/>
          <w:szCs w:val="28"/>
          <w:lang w:val="nl-NL"/>
        </w:rPr>
        <w:t>kiểm</w:t>
      </w:r>
      <w:r w:rsidR="008365ED">
        <w:rPr>
          <w:bCs/>
          <w:iCs/>
          <w:sz w:val="28"/>
          <w:szCs w:val="28"/>
          <w:lang w:val="vi-VN"/>
        </w:rPr>
        <w:t>.</w:t>
      </w:r>
    </w:p>
    <w:p w14:paraId="3EC7BD36" w14:textId="77777777" w:rsidR="003C1D8E" w:rsidRDefault="003C1D8E" w:rsidP="003C1D8E">
      <w:pPr>
        <w:spacing w:before="120" w:line="320" w:lineRule="exact"/>
        <w:ind w:firstLine="567"/>
        <w:jc w:val="both"/>
        <w:rPr>
          <w:bCs/>
          <w:iCs/>
          <w:sz w:val="28"/>
          <w:szCs w:val="28"/>
          <w:lang w:val="nl-NL"/>
        </w:rPr>
      </w:pPr>
      <w:r>
        <w:rPr>
          <w:bCs/>
          <w:iCs/>
          <w:sz w:val="28"/>
          <w:szCs w:val="28"/>
          <w:lang w:val="nl-NL"/>
        </w:rPr>
        <w:t xml:space="preserve">g) </w:t>
      </w:r>
      <w:r w:rsidR="008365ED" w:rsidRPr="008365ED">
        <w:rPr>
          <w:bCs/>
          <w:iCs/>
          <w:sz w:val="28"/>
          <w:szCs w:val="28"/>
          <w:lang w:val="nl-NL"/>
        </w:rPr>
        <w:t xml:space="preserve">Thông tư số 26/2020/TT-BGTVT ngày 16 tháng 10 năm 2020 của Bộ trưởng Bộ Giao thông vận tải sửa đổi, bổ sung một số điều của các Thông tư  quy định về chế độ báo cáo định kỳ trong lĩnh vực đăng </w:t>
      </w:r>
      <w:r w:rsidR="008365ED">
        <w:rPr>
          <w:bCs/>
          <w:iCs/>
          <w:sz w:val="28"/>
          <w:szCs w:val="28"/>
          <w:lang w:val="nl-NL"/>
        </w:rPr>
        <w:t>kiểm</w:t>
      </w:r>
      <w:r w:rsidR="008365ED">
        <w:rPr>
          <w:bCs/>
          <w:iCs/>
          <w:sz w:val="28"/>
          <w:szCs w:val="28"/>
          <w:lang w:val="vi-VN"/>
        </w:rPr>
        <w:t>.</w:t>
      </w:r>
    </w:p>
    <w:p w14:paraId="0FB29537" w14:textId="77777777" w:rsidR="003C1D8E" w:rsidRPr="00CA17B8" w:rsidRDefault="003C1D8E" w:rsidP="003C1D8E">
      <w:pPr>
        <w:spacing w:before="120" w:line="320" w:lineRule="exact"/>
        <w:ind w:firstLine="567"/>
        <w:jc w:val="both"/>
        <w:rPr>
          <w:bCs/>
          <w:iCs/>
          <w:sz w:val="28"/>
          <w:szCs w:val="28"/>
          <w:lang w:val="nl-NL"/>
        </w:rPr>
      </w:pPr>
      <w:r>
        <w:rPr>
          <w:bCs/>
          <w:iCs/>
          <w:sz w:val="28"/>
          <w:szCs w:val="28"/>
          <w:lang w:val="nl-NL"/>
        </w:rPr>
        <w:t xml:space="preserve">h) </w:t>
      </w:r>
      <w:r w:rsidR="008365ED" w:rsidRPr="008365ED">
        <w:rPr>
          <w:bCs/>
          <w:iCs/>
          <w:sz w:val="28"/>
          <w:szCs w:val="28"/>
          <w:lang w:val="nl-NL"/>
        </w:rPr>
        <w:t xml:space="preserve">Thông tư số 16/2022/TT-BGTVT ngày 30 tháng 06 năm 2022 của Bộ trường Bộ Giao thông vận tải sửa đổi, bổ sung một số điều của các Thông tư trong lĩnh vực đăng </w:t>
      </w:r>
      <w:r w:rsidR="008365ED">
        <w:rPr>
          <w:bCs/>
          <w:iCs/>
          <w:sz w:val="28"/>
          <w:szCs w:val="28"/>
          <w:lang w:val="nl-NL"/>
        </w:rPr>
        <w:t>kiểm</w:t>
      </w:r>
      <w:bookmarkStart w:id="17" w:name="_Hlk174562335"/>
      <w:r w:rsidRPr="00CA17B8">
        <w:rPr>
          <w:bCs/>
          <w:iCs/>
          <w:sz w:val="28"/>
          <w:szCs w:val="28"/>
          <w:lang w:val="nl-NL"/>
        </w:rPr>
        <w:t>.</w:t>
      </w:r>
    </w:p>
    <w:p w14:paraId="5113153A" w14:textId="77777777" w:rsidR="003C1D8E" w:rsidRDefault="003C1D8E" w:rsidP="003C1D8E">
      <w:pPr>
        <w:spacing w:before="120" w:line="320" w:lineRule="exact"/>
        <w:ind w:firstLine="567"/>
        <w:jc w:val="both"/>
        <w:rPr>
          <w:bCs/>
          <w:iCs/>
          <w:sz w:val="28"/>
          <w:szCs w:val="28"/>
          <w:lang w:val="nl-NL"/>
        </w:rPr>
      </w:pPr>
      <w:r w:rsidRPr="00CA17B8">
        <w:rPr>
          <w:bCs/>
          <w:iCs/>
          <w:sz w:val="28"/>
          <w:szCs w:val="28"/>
          <w:lang w:val="nl-NL"/>
        </w:rPr>
        <w:t xml:space="preserve">i) </w:t>
      </w:r>
      <w:r w:rsidR="008365ED" w:rsidRPr="008365ED">
        <w:rPr>
          <w:bCs/>
          <w:iCs/>
          <w:sz w:val="28"/>
          <w:szCs w:val="28"/>
          <w:lang w:val="nl-NL"/>
        </w:rPr>
        <w:t xml:space="preserve">Thông tư số 43/2023/TT-BGTVT ngày 29 tháng 12 năm 2023 sửa đổi, bổ sung một số điều của Thông tư số 85/2014/TT-BGTVT ngày 31 tháng 12 năm 2014 của Bộ trưởng Bộ Giao thông vận tải Quy định về cải tạo phương tiện giao thông cơ giới đường bộ, Thông tư số 42/2018/TT-BGTVT ngày 30 tháng 7 năm 2018 và Thông tư số 16/2022/TT-BGTVT ngày 30 tháng 8 năm 2022 của Bộ trưởng Bộ Giao thông vận tải sửa đổi, bổ sung một số Điều của các Thông tư trong lĩnh vực đăng </w:t>
      </w:r>
      <w:r w:rsidR="008365ED">
        <w:rPr>
          <w:bCs/>
          <w:iCs/>
          <w:sz w:val="28"/>
          <w:szCs w:val="28"/>
          <w:lang w:val="nl-NL"/>
        </w:rPr>
        <w:t>kiểm</w:t>
      </w:r>
      <w:bookmarkEnd w:id="17"/>
      <w:r w:rsidR="008365ED">
        <w:rPr>
          <w:bCs/>
          <w:iCs/>
          <w:sz w:val="28"/>
          <w:szCs w:val="28"/>
          <w:lang w:val="vi-VN"/>
        </w:rPr>
        <w:t>.</w:t>
      </w:r>
    </w:p>
    <w:p w14:paraId="64223F64" w14:textId="77777777" w:rsidR="003C1D8E" w:rsidRDefault="003C1D8E" w:rsidP="003C1D8E">
      <w:pPr>
        <w:spacing w:before="120" w:line="320" w:lineRule="exact"/>
        <w:ind w:firstLine="567"/>
        <w:jc w:val="both"/>
        <w:rPr>
          <w:bCs/>
          <w:iCs/>
          <w:sz w:val="28"/>
          <w:szCs w:val="28"/>
          <w:lang w:val="nl-NL"/>
        </w:rPr>
      </w:pPr>
      <w:r>
        <w:rPr>
          <w:bCs/>
          <w:iCs/>
          <w:sz w:val="28"/>
          <w:szCs w:val="28"/>
          <w:lang w:val="nl-NL"/>
        </w:rPr>
        <w:t xml:space="preserve">l) </w:t>
      </w:r>
      <w:r w:rsidR="00953C6B" w:rsidRPr="00953C6B">
        <w:rPr>
          <w:bCs/>
          <w:iCs/>
          <w:sz w:val="28"/>
          <w:szCs w:val="28"/>
          <w:lang w:val="nl-NL"/>
        </w:rPr>
        <w:t>Chương IV,V Thông tư 89/2015</w:t>
      </w:r>
      <w:r w:rsidR="00953C6B">
        <w:rPr>
          <w:bCs/>
          <w:iCs/>
          <w:sz w:val="28"/>
          <w:szCs w:val="28"/>
          <w:lang w:val="nl-NL"/>
        </w:rPr>
        <w:t xml:space="preserve">/TT-BGTVT </w:t>
      </w:r>
      <w:r w:rsidR="00953C6B" w:rsidRPr="00953C6B">
        <w:rPr>
          <w:bCs/>
          <w:iCs/>
          <w:sz w:val="28"/>
          <w:szCs w:val="28"/>
          <w:lang w:val="nl-NL"/>
        </w:rPr>
        <w:t xml:space="preserve">ngày 31 tháng 12 năm 2015 </w:t>
      </w:r>
      <w:r w:rsidR="00953C6B">
        <w:rPr>
          <w:bCs/>
          <w:iCs/>
          <w:sz w:val="28"/>
          <w:szCs w:val="28"/>
          <w:lang w:val="nl-NL"/>
        </w:rPr>
        <w:t xml:space="preserve"> của </w:t>
      </w:r>
      <w:r w:rsidR="00953C6B" w:rsidRPr="008365ED">
        <w:rPr>
          <w:bCs/>
          <w:iCs/>
          <w:sz w:val="28"/>
          <w:szCs w:val="28"/>
          <w:lang w:val="nl-NL"/>
        </w:rPr>
        <w:t xml:space="preserve">Bộ trưởng Bộ Giao thông vận tải Quy định </w:t>
      </w:r>
      <w:r w:rsidR="00953C6B" w:rsidRPr="00904D01">
        <w:rPr>
          <w:bCs/>
          <w:iCs/>
          <w:sz w:val="28"/>
          <w:szCs w:val="28"/>
          <w:lang w:val="nl-NL"/>
        </w:rPr>
        <w:t xml:space="preserve">về </w:t>
      </w:r>
      <w:r w:rsidR="00904D01" w:rsidRPr="00904D01">
        <w:rPr>
          <w:sz w:val="28"/>
          <w:szCs w:val="28"/>
          <w:lang w:val="vi-VN"/>
        </w:rPr>
        <w:t>kiểm tra chất lượng an toàn kỹ thuật và bảo vệ môi trường xe máy chuyên dùng</w:t>
      </w:r>
      <w:r w:rsidR="00904D01" w:rsidRPr="00904D01">
        <w:rPr>
          <w:bCs/>
          <w:iCs/>
          <w:sz w:val="28"/>
          <w:szCs w:val="28"/>
          <w:lang w:val="nl-NL"/>
        </w:rPr>
        <w:t xml:space="preserve"> </w:t>
      </w:r>
      <w:r w:rsidR="00953C6B" w:rsidRPr="00904D01">
        <w:rPr>
          <w:bCs/>
          <w:iCs/>
          <w:sz w:val="28"/>
          <w:szCs w:val="28"/>
          <w:lang w:val="nl-NL"/>
        </w:rPr>
        <w:t>và các phụ lục liên quan</w:t>
      </w:r>
      <w:r w:rsidR="00F46F51">
        <w:rPr>
          <w:bCs/>
          <w:iCs/>
          <w:sz w:val="28"/>
          <w:szCs w:val="28"/>
          <w:lang w:val="nl-NL"/>
        </w:rPr>
        <w:t>.</w:t>
      </w:r>
    </w:p>
    <w:p w14:paraId="10E6B9B2" w14:textId="77777777" w:rsidR="003C1D8E" w:rsidRDefault="003C1D8E" w:rsidP="003C1D8E">
      <w:pPr>
        <w:spacing w:before="120" w:line="320" w:lineRule="exact"/>
        <w:ind w:firstLine="567"/>
        <w:jc w:val="both"/>
        <w:rPr>
          <w:bCs/>
          <w:iCs/>
          <w:sz w:val="28"/>
          <w:szCs w:val="28"/>
          <w:lang w:val="nl-NL"/>
        </w:rPr>
      </w:pPr>
      <w:r>
        <w:rPr>
          <w:bCs/>
          <w:iCs/>
          <w:sz w:val="28"/>
          <w:szCs w:val="28"/>
          <w:lang w:val="nl-NL"/>
        </w:rPr>
        <w:t xml:space="preserve">m) </w:t>
      </w:r>
      <w:r w:rsidR="009446D0" w:rsidRPr="00953C6B">
        <w:rPr>
          <w:bCs/>
          <w:iCs/>
          <w:sz w:val="28"/>
          <w:szCs w:val="28"/>
          <w:lang w:val="nl-NL"/>
        </w:rPr>
        <w:t>Chương</w:t>
      </w:r>
      <w:r w:rsidR="009446D0">
        <w:rPr>
          <w:bCs/>
          <w:iCs/>
          <w:sz w:val="28"/>
          <w:szCs w:val="28"/>
          <w:lang w:val="nl-NL"/>
        </w:rPr>
        <w:t xml:space="preserve"> III, IV </w:t>
      </w:r>
      <w:r w:rsidR="00D153B7">
        <w:rPr>
          <w:bCs/>
          <w:iCs/>
          <w:sz w:val="28"/>
          <w:szCs w:val="28"/>
          <w:lang w:val="nl-NL"/>
        </w:rPr>
        <w:t xml:space="preserve">Thông tư số 16/2014/TT-BGTVT ngày 13 tháng 05 năm 2014 của Bộ trưởng Bộ Giao thông vận tải quy định </w:t>
      </w:r>
      <w:bookmarkStart w:id="18" w:name="loai_1_name"/>
      <w:r w:rsidR="00D153B7" w:rsidRPr="00D153B7">
        <w:rPr>
          <w:bCs/>
          <w:iCs/>
          <w:sz w:val="28"/>
          <w:szCs w:val="28"/>
          <w:lang w:val="nl-NL"/>
        </w:rPr>
        <w:t>về điều kiện đối với xe chở hàng bốn bánh có gắn động cơ và người điều khiển tham gia giao thông đường bộ</w:t>
      </w:r>
      <w:bookmarkEnd w:id="18"/>
      <w:r w:rsidR="00D153B7">
        <w:rPr>
          <w:bCs/>
          <w:iCs/>
          <w:sz w:val="28"/>
          <w:szCs w:val="28"/>
          <w:lang w:val="nl-NL"/>
        </w:rPr>
        <w:t>.</w:t>
      </w:r>
    </w:p>
    <w:p w14:paraId="7E6E9762" w14:textId="77777777" w:rsidR="003C1D8E" w:rsidRDefault="003C1D8E" w:rsidP="003C1D8E">
      <w:pPr>
        <w:spacing w:before="120" w:line="320" w:lineRule="exact"/>
        <w:ind w:firstLine="567"/>
        <w:jc w:val="both"/>
        <w:rPr>
          <w:bCs/>
          <w:iCs/>
          <w:sz w:val="28"/>
          <w:szCs w:val="28"/>
          <w:lang w:val="nl-NL"/>
        </w:rPr>
      </w:pPr>
      <w:r>
        <w:rPr>
          <w:bCs/>
          <w:iCs/>
          <w:sz w:val="28"/>
          <w:szCs w:val="28"/>
          <w:lang w:val="nl-NL"/>
        </w:rPr>
        <w:t xml:space="preserve">n) </w:t>
      </w:r>
      <w:r w:rsidR="009446D0" w:rsidRPr="00953C6B">
        <w:rPr>
          <w:bCs/>
          <w:iCs/>
          <w:sz w:val="28"/>
          <w:szCs w:val="28"/>
          <w:lang w:val="nl-NL"/>
        </w:rPr>
        <w:t>Chương</w:t>
      </w:r>
      <w:r w:rsidR="009446D0" w:rsidRPr="00D153B7">
        <w:rPr>
          <w:bCs/>
          <w:iCs/>
          <w:sz w:val="28"/>
          <w:szCs w:val="28"/>
          <w:lang w:val="nl-NL"/>
        </w:rPr>
        <w:t xml:space="preserve"> </w:t>
      </w:r>
      <w:r w:rsidR="009446D0">
        <w:rPr>
          <w:bCs/>
          <w:iCs/>
          <w:sz w:val="28"/>
          <w:szCs w:val="28"/>
          <w:lang w:val="nl-NL"/>
        </w:rPr>
        <w:t xml:space="preserve">IV, V </w:t>
      </w:r>
      <w:r w:rsidR="00D153B7" w:rsidRPr="00D153B7">
        <w:rPr>
          <w:bCs/>
          <w:iCs/>
          <w:sz w:val="28"/>
          <w:szCs w:val="28"/>
          <w:lang w:val="nl-NL"/>
        </w:rPr>
        <w:t>Thông tư số 86/2014/TT-BGTVT ngày 31 tháng 12 năm 2014 của Bộ trưởng Bộ Giao thông vận tải quy định về điều kiện đối với xe chở người bốn bánh có gắn động cơ và người điều khiển tham gia giao thông trong phạm vi hạn chế</w:t>
      </w:r>
      <w:r>
        <w:rPr>
          <w:bCs/>
          <w:iCs/>
          <w:sz w:val="28"/>
          <w:szCs w:val="28"/>
          <w:lang w:val="nl-NL"/>
        </w:rPr>
        <w:t>.</w:t>
      </w:r>
    </w:p>
    <w:p w14:paraId="73B293DE" w14:textId="77777777" w:rsidR="008365ED" w:rsidRPr="003C1D8E" w:rsidRDefault="003C1D8E" w:rsidP="003C1D8E">
      <w:pPr>
        <w:spacing w:before="120" w:line="320" w:lineRule="exact"/>
        <w:ind w:firstLine="567"/>
        <w:jc w:val="both"/>
        <w:rPr>
          <w:bCs/>
          <w:iCs/>
          <w:sz w:val="28"/>
          <w:szCs w:val="28"/>
          <w:lang w:val="nl-NL"/>
        </w:rPr>
      </w:pPr>
      <w:r>
        <w:rPr>
          <w:bCs/>
          <w:iCs/>
          <w:sz w:val="28"/>
          <w:szCs w:val="28"/>
          <w:lang w:val="nl-NL"/>
        </w:rPr>
        <w:t xml:space="preserve">2. </w:t>
      </w:r>
      <w:r w:rsidR="008365ED" w:rsidRPr="008365ED">
        <w:rPr>
          <w:bCs/>
          <w:iCs/>
          <w:sz w:val="28"/>
          <w:szCs w:val="28"/>
          <w:lang w:val="nl-NL"/>
        </w:rPr>
        <w:t>Chánh Văn phòng Bộ, Chánh Thanh tra Bộ, các Vụ trưởng, Cục trưởng Cục Đăng kiểm Việt Nam, Cục trưởng Cục Đường bộ Việt Nam, Giám đốc Sở Giao thông vận tải, Giám đốc Sở Giao thông - Xây dựng các tỉnh, thành phố trực thuộc Trung ương, Thủ trưởng các cơ quan, tổ chức và cá nhân có liên quan chịu trách nhiệm thi hành Thông tư này./.</w:t>
      </w:r>
    </w:p>
    <w:p w14:paraId="24DFA2DD" w14:textId="77777777" w:rsidR="00407FA9" w:rsidRDefault="00407FA9" w:rsidP="00407FA9">
      <w:pPr>
        <w:spacing w:before="120" w:line="320" w:lineRule="exact"/>
        <w:ind w:left="90"/>
        <w:jc w:val="both"/>
        <w:rPr>
          <w:bCs/>
          <w:iCs/>
          <w:sz w:val="28"/>
          <w:szCs w:val="28"/>
          <w:lang w:val="vi-VN"/>
        </w:rPr>
      </w:pPr>
    </w:p>
    <w:tbl>
      <w:tblPr>
        <w:tblW w:w="5556" w:type="pct"/>
        <w:jc w:val="center"/>
        <w:tblCellSpacing w:w="0" w:type="dxa"/>
        <w:tblCellMar>
          <w:top w:w="15" w:type="dxa"/>
          <w:left w:w="15" w:type="dxa"/>
          <w:bottom w:w="15" w:type="dxa"/>
          <w:right w:w="15" w:type="dxa"/>
        </w:tblCellMar>
        <w:tblLook w:val="0000" w:firstRow="0" w:lastRow="0" w:firstColumn="0" w:lastColumn="0" w:noHBand="0" w:noVBand="0"/>
      </w:tblPr>
      <w:tblGrid>
        <w:gridCol w:w="5390"/>
        <w:gridCol w:w="4439"/>
      </w:tblGrid>
      <w:tr w:rsidR="00407FA9" w:rsidRPr="00CA17B8" w14:paraId="2F9EFF6F" w14:textId="77777777">
        <w:trPr>
          <w:tblCellSpacing w:w="0" w:type="dxa"/>
          <w:jc w:val="center"/>
        </w:trPr>
        <w:tc>
          <w:tcPr>
            <w:tcW w:w="2742" w:type="pct"/>
            <w:tcMar>
              <w:top w:w="15" w:type="dxa"/>
              <w:left w:w="200" w:type="dxa"/>
              <w:bottom w:w="15" w:type="dxa"/>
              <w:right w:w="200" w:type="dxa"/>
            </w:tcMar>
          </w:tcPr>
          <w:p w14:paraId="3277AB76" w14:textId="77777777" w:rsidR="00407FA9" w:rsidRPr="00AC123A" w:rsidRDefault="00407FA9">
            <w:pPr>
              <w:widowControl w:val="0"/>
              <w:ind w:left="947" w:hanging="947"/>
              <w:rPr>
                <w:b/>
                <w:bCs/>
                <w:iCs/>
                <w:lang w:val="nl-NL"/>
              </w:rPr>
            </w:pPr>
            <w:r w:rsidRPr="00AC123A">
              <w:rPr>
                <w:b/>
                <w:i/>
                <w:lang w:val="nl-NL"/>
              </w:rPr>
              <w:t>Nơi nhận</w:t>
            </w:r>
            <w:r w:rsidRPr="00AC123A">
              <w:rPr>
                <w:i/>
                <w:lang w:val="nl-NL"/>
              </w:rPr>
              <w:t>:</w:t>
            </w:r>
            <w:r w:rsidRPr="00AC123A">
              <w:rPr>
                <w:i/>
                <w:lang w:val="nl-NL"/>
              </w:rPr>
              <w:tab/>
            </w:r>
            <w:r w:rsidRPr="00AC123A">
              <w:rPr>
                <w:i/>
                <w:lang w:val="nl-NL"/>
              </w:rPr>
              <w:tab/>
            </w:r>
            <w:r w:rsidRPr="00AC123A">
              <w:rPr>
                <w:i/>
                <w:lang w:val="nl-NL"/>
              </w:rPr>
              <w:tab/>
            </w:r>
            <w:r w:rsidRPr="00AC123A">
              <w:rPr>
                <w:i/>
                <w:lang w:val="nl-NL"/>
              </w:rPr>
              <w:tab/>
            </w:r>
            <w:r w:rsidRPr="00AC123A">
              <w:rPr>
                <w:i/>
                <w:lang w:val="nl-NL"/>
              </w:rPr>
              <w:tab/>
              <w:t xml:space="preserve">          </w:t>
            </w:r>
          </w:p>
          <w:p w14:paraId="33F9AA08" w14:textId="77777777" w:rsidR="00407FA9" w:rsidRPr="00AC123A" w:rsidRDefault="00407FA9">
            <w:pPr>
              <w:widowControl w:val="0"/>
              <w:rPr>
                <w:sz w:val="22"/>
                <w:szCs w:val="22"/>
                <w:lang w:val="nl-NL"/>
              </w:rPr>
            </w:pPr>
            <w:r w:rsidRPr="00AC123A">
              <w:rPr>
                <w:sz w:val="22"/>
                <w:szCs w:val="22"/>
                <w:lang w:val="nl-NL"/>
              </w:rPr>
              <w:t xml:space="preserve">- Như Điều </w:t>
            </w:r>
            <w:r w:rsidR="00CD0AF2">
              <w:rPr>
                <w:sz w:val="22"/>
                <w:szCs w:val="22"/>
                <w:lang w:val="nl-NL"/>
              </w:rPr>
              <w:t>46</w:t>
            </w:r>
            <w:r w:rsidRPr="00AC123A">
              <w:rPr>
                <w:sz w:val="22"/>
                <w:szCs w:val="22"/>
                <w:lang w:val="nl-NL"/>
              </w:rPr>
              <w:t>;</w:t>
            </w:r>
          </w:p>
          <w:p w14:paraId="0BFCB86C" w14:textId="77777777" w:rsidR="00407FA9" w:rsidRPr="00AC123A" w:rsidRDefault="00407FA9">
            <w:pPr>
              <w:widowControl w:val="0"/>
              <w:rPr>
                <w:sz w:val="22"/>
                <w:szCs w:val="22"/>
                <w:lang w:val="nl-NL"/>
              </w:rPr>
            </w:pPr>
            <w:r w:rsidRPr="00AC123A">
              <w:rPr>
                <w:sz w:val="22"/>
                <w:szCs w:val="22"/>
                <w:lang w:val="nl-NL"/>
              </w:rPr>
              <w:t>- Văn phòng Chính phủ;</w:t>
            </w:r>
          </w:p>
          <w:p w14:paraId="793BAD98" w14:textId="77777777" w:rsidR="00407FA9" w:rsidRPr="00AC123A" w:rsidRDefault="00407FA9">
            <w:pPr>
              <w:widowControl w:val="0"/>
              <w:rPr>
                <w:sz w:val="22"/>
                <w:szCs w:val="22"/>
                <w:lang w:val="nl-NL"/>
              </w:rPr>
            </w:pPr>
            <w:r w:rsidRPr="00AC123A">
              <w:rPr>
                <w:sz w:val="22"/>
                <w:szCs w:val="22"/>
                <w:lang w:val="nl-NL"/>
              </w:rPr>
              <w:t>- Các Bộ, Cơ quan ngang Bộ, Cơ quan thuộc Chính phủ;</w:t>
            </w:r>
            <w:r w:rsidRPr="00AC123A">
              <w:rPr>
                <w:sz w:val="22"/>
                <w:szCs w:val="22"/>
                <w:lang w:val="nl-NL"/>
              </w:rPr>
              <w:br/>
              <w:t>- UBND các tỉnh, thành phố trực thuộc TW;</w:t>
            </w:r>
          </w:p>
          <w:p w14:paraId="017FA06D" w14:textId="77777777" w:rsidR="00407FA9" w:rsidRPr="00AC123A" w:rsidRDefault="00407FA9">
            <w:pPr>
              <w:widowControl w:val="0"/>
              <w:rPr>
                <w:sz w:val="22"/>
                <w:szCs w:val="22"/>
                <w:lang w:val="nl-NL"/>
              </w:rPr>
            </w:pPr>
            <w:r w:rsidRPr="00AC123A">
              <w:rPr>
                <w:sz w:val="22"/>
                <w:szCs w:val="22"/>
                <w:lang w:val="nl-NL"/>
              </w:rPr>
              <w:t>- Bộ trưởng (để b/c);</w:t>
            </w:r>
          </w:p>
          <w:p w14:paraId="183A20FC" w14:textId="77777777" w:rsidR="00407FA9" w:rsidRPr="00AC123A" w:rsidRDefault="00407FA9">
            <w:pPr>
              <w:widowControl w:val="0"/>
              <w:rPr>
                <w:sz w:val="22"/>
                <w:szCs w:val="22"/>
                <w:lang w:val="nl-NL"/>
              </w:rPr>
            </w:pPr>
            <w:r w:rsidRPr="00AC123A">
              <w:rPr>
                <w:sz w:val="22"/>
                <w:szCs w:val="22"/>
                <w:lang w:val="nl-NL"/>
              </w:rPr>
              <w:t>- Các Thứ trưởng;</w:t>
            </w:r>
          </w:p>
          <w:p w14:paraId="09101D8C" w14:textId="77777777" w:rsidR="00407FA9" w:rsidRPr="00AC123A" w:rsidRDefault="00407FA9">
            <w:pPr>
              <w:widowControl w:val="0"/>
              <w:rPr>
                <w:sz w:val="28"/>
                <w:szCs w:val="28"/>
                <w:lang w:val="nl-NL"/>
              </w:rPr>
            </w:pPr>
            <w:r w:rsidRPr="00AC123A">
              <w:rPr>
                <w:sz w:val="22"/>
                <w:szCs w:val="22"/>
                <w:lang w:val="nl-NL"/>
              </w:rPr>
              <w:t>- Cục Kiểm tra văn bản QPPL (Bộ Tư pháp);</w:t>
            </w:r>
            <w:r w:rsidRPr="00AC123A">
              <w:rPr>
                <w:sz w:val="22"/>
                <w:szCs w:val="22"/>
                <w:lang w:val="nl-NL"/>
              </w:rPr>
              <w:br/>
              <w:t>- Công báo;</w:t>
            </w:r>
            <w:r w:rsidRPr="00AC123A">
              <w:rPr>
                <w:sz w:val="22"/>
                <w:szCs w:val="22"/>
                <w:lang w:val="nl-NL"/>
              </w:rPr>
              <w:br/>
              <w:t>- Cổng TTĐT Chính phủ;</w:t>
            </w:r>
            <w:r w:rsidRPr="00AC123A">
              <w:rPr>
                <w:sz w:val="22"/>
                <w:szCs w:val="22"/>
                <w:lang w:val="nl-NL"/>
              </w:rPr>
              <w:br/>
              <w:t>- Cổng TTĐT Bộ GTVT;</w:t>
            </w:r>
            <w:r w:rsidRPr="00AC123A">
              <w:rPr>
                <w:sz w:val="22"/>
                <w:szCs w:val="22"/>
                <w:lang w:val="nl-NL"/>
              </w:rPr>
              <w:br/>
              <w:t>- Lưu: VT, KHCN&amp;MT.</w:t>
            </w:r>
          </w:p>
        </w:tc>
        <w:tc>
          <w:tcPr>
            <w:tcW w:w="2258" w:type="pct"/>
            <w:tcMar>
              <w:top w:w="15" w:type="dxa"/>
              <w:left w:w="200" w:type="dxa"/>
              <w:bottom w:w="15" w:type="dxa"/>
              <w:right w:w="200" w:type="dxa"/>
            </w:tcMar>
          </w:tcPr>
          <w:p w14:paraId="4A4A331A" w14:textId="77777777" w:rsidR="00407FA9" w:rsidRPr="00AC123A" w:rsidRDefault="00407FA9">
            <w:pPr>
              <w:pStyle w:val="StandardWeb"/>
              <w:widowControl w:val="0"/>
              <w:spacing w:before="0" w:beforeAutospacing="0" w:after="0" w:afterAutospacing="0"/>
              <w:jc w:val="center"/>
              <w:rPr>
                <w:b/>
                <w:caps/>
                <w:sz w:val="28"/>
                <w:szCs w:val="28"/>
                <w:lang w:val="nl-NL"/>
              </w:rPr>
            </w:pPr>
            <w:r w:rsidRPr="00AC123A">
              <w:rPr>
                <w:b/>
                <w:caps/>
                <w:sz w:val="28"/>
                <w:szCs w:val="28"/>
                <w:lang w:val="nl-NL"/>
              </w:rPr>
              <w:t>KT. BỘ TRƯỞNG</w:t>
            </w:r>
          </w:p>
          <w:p w14:paraId="1B974739" w14:textId="77777777" w:rsidR="00407FA9" w:rsidRPr="00AC123A" w:rsidRDefault="00407FA9">
            <w:pPr>
              <w:pStyle w:val="StandardWeb"/>
              <w:widowControl w:val="0"/>
              <w:spacing w:before="0" w:beforeAutospacing="0" w:after="0" w:afterAutospacing="0"/>
              <w:jc w:val="center"/>
              <w:rPr>
                <w:b/>
                <w:caps/>
                <w:sz w:val="28"/>
                <w:szCs w:val="28"/>
                <w:lang w:val="nl-NL"/>
              </w:rPr>
            </w:pPr>
            <w:r w:rsidRPr="00AC123A">
              <w:rPr>
                <w:b/>
                <w:caps/>
                <w:sz w:val="28"/>
                <w:szCs w:val="28"/>
                <w:lang w:val="nl-NL"/>
              </w:rPr>
              <w:t>thứ trưởng</w:t>
            </w:r>
          </w:p>
          <w:p w14:paraId="15941E8A" w14:textId="77777777" w:rsidR="00407FA9" w:rsidRPr="00AC123A" w:rsidRDefault="00407FA9">
            <w:pPr>
              <w:pStyle w:val="StandardWeb"/>
              <w:widowControl w:val="0"/>
              <w:spacing w:before="0" w:beforeAutospacing="0" w:after="0" w:afterAutospacing="0"/>
              <w:jc w:val="center"/>
              <w:rPr>
                <w:b/>
                <w:caps/>
                <w:sz w:val="28"/>
                <w:szCs w:val="28"/>
                <w:lang w:val="nl-NL"/>
              </w:rPr>
            </w:pPr>
          </w:p>
          <w:p w14:paraId="6E645CE3" w14:textId="77777777" w:rsidR="00407FA9" w:rsidRPr="00AC123A" w:rsidRDefault="00407FA9">
            <w:pPr>
              <w:pStyle w:val="StandardWeb"/>
              <w:widowControl w:val="0"/>
              <w:spacing w:before="0" w:beforeAutospacing="0" w:after="0" w:afterAutospacing="0"/>
              <w:jc w:val="center"/>
              <w:rPr>
                <w:b/>
                <w:caps/>
                <w:sz w:val="28"/>
                <w:szCs w:val="28"/>
                <w:lang w:val="nl-NL"/>
              </w:rPr>
            </w:pPr>
          </w:p>
          <w:p w14:paraId="1B4C589E" w14:textId="77777777" w:rsidR="00407FA9" w:rsidRPr="00AC123A" w:rsidRDefault="00407FA9">
            <w:pPr>
              <w:pStyle w:val="StandardWeb"/>
              <w:widowControl w:val="0"/>
              <w:spacing w:before="0" w:beforeAutospacing="0" w:after="0" w:afterAutospacing="0"/>
              <w:jc w:val="center"/>
              <w:rPr>
                <w:b/>
                <w:caps/>
                <w:sz w:val="28"/>
                <w:szCs w:val="28"/>
                <w:lang w:val="nl-NL"/>
              </w:rPr>
            </w:pPr>
          </w:p>
          <w:p w14:paraId="5AF06B74" w14:textId="77777777" w:rsidR="00407FA9" w:rsidRPr="00AC123A" w:rsidRDefault="00407FA9">
            <w:pPr>
              <w:pStyle w:val="StandardWeb"/>
              <w:widowControl w:val="0"/>
              <w:spacing w:before="0" w:beforeAutospacing="0" w:after="0" w:afterAutospacing="0"/>
              <w:jc w:val="center"/>
              <w:rPr>
                <w:b/>
                <w:caps/>
                <w:sz w:val="28"/>
                <w:szCs w:val="28"/>
                <w:lang w:val="nl-NL"/>
              </w:rPr>
            </w:pPr>
          </w:p>
          <w:p w14:paraId="54573AF9" w14:textId="77777777" w:rsidR="00407FA9" w:rsidRPr="00AC123A" w:rsidRDefault="00407FA9">
            <w:pPr>
              <w:pStyle w:val="StandardWeb"/>
              <w:widowControl w:val="0"/>
              <w:spacing w:before="0" w:beforeAutospacing="0" w:after="0" w:afterAutospacing="0"/>
              <w:jc w:val="center"/>
              <w:rPr>
                <w:b/>
                <w:caps/>
                <w:sz w:val="28"/>
                <w:szCs w:val="28"/>
                <w:lang w:val="nl-NL"/>
              </w:rPr>
            </w:pPr>
          </w:p>
          <w:p w14:paraId="317E49A2" w14:textId="77777777" w:rsidR="00407FA9" w:rsidRPr="00AC123A" w:rsidRDefault="00407FA9">
            <w:pPr>
              <w:pStyle w:val="StandardWeb"/>
              <w:widowControl w:val="0"/>
              <w:spacing w:before="0" w:beforeAutospacing="0" w:after="0" w:afterAutospacing="0"/>
              <w:jc w:val="center"/>
              <w:rPr>
                <w:b/>
                <w:caps/>
                <w:sz w:val="28"/>
                <w:szCs w:val="28"/>
                <w:lang w:val="nl-NL"/>
              </w:rPr>
            </w:pPr>
          </w:p>
          <w:p w14:paraId="54DBAA43" w14:textId="77777777" w:rsidR="00407FA9" w:rsidRPr="00AC123A" w:rsidRDefault="00407FA9">
            <w:pPr>
              <w:pStyle w:val="StandardWeb"/>
              <w:widowControl w:val="0"/>
              <w:spacing w:before="0" w:beforeAutospacing="0" w:after="0" w:afterAutospacing="0"/>
              <w:jc w:val="center"/>
              <w:rPr>
                <w:b/>
                <w:caps/>
                <w:sz w:val="28"/>
                <w:szCs w:val="28"/>
                <w:lang w:val="nl-NL"/>
              </w:rPr>
            </w:pPr>
            <w:r w:rsidRPr="00AC123A">
              <w:rPr>
                <w:b/>
                <w:sz w:val="28"/>
                <w:szCs w:val="28"/>
                <w:lang w:val="nl-NL"/>
              </w:rPr>
              <w:t>Nguyễn Duy Lâm</w:t>
            </w:r>
          </w:p>
          <w:p w14:paraId="0A1FA116" w14:textId="77777777" w:rsidR="00407FA9" w:rsidRPr="00AC123A" w:rsidRDefault="00407FA9">
            <w:pPr>
              <w:widowControl w:val="0"/>
              <w:spacing w:before="120" w:after="120"/>
              <w:jc w:val="center"/>
              <w:rPr>
                <w:i/>
                <w:sz w:val="28"/>
                <w:szCs w:val="28"/>
                <w:lang w:val="nl-NL"/>
              </w:rPr>
            </w:pPr>
          </w:p>
          <w:p w14:paraId="7A738D2C" w14:textId="77777777" w:rsidR="00407FA9" w:rsidRPr="00AC123A" w:rsidRDefault="00407FA9">
            <w:pPr>
              <w:widowControl w:val="0"/>
              <w:spacing w:before="120" w:after="120"/>
              <w:jc w:val="center"/>
              <w:rPr>
                <w:b/>
                <w:bCs/>
                <w:caps/>
                <w:sz w:val="28"/>
                <w:szCs w:val="28"/>
                <w:lang w:val="nl-NL"/>
              </w:rPr>
            </w:pPr>
          </w:p>
          <w:p w14:paraId="3DFBDC6D" w14:textId="77777777" w:rsidR="00407FA9" w:rsidRPr="00AC123A" w:rsidRDefault="00407FA9">
            <w:pPr>
              <w:widowControl w:val="0"/>
              <w:spacing w:before="120" w:after="120"/>
              <w:jc w:val="center"/>
              <w:rPr>
                <w:b/>
                <w:bCs/>
                <w:caps/>
                <w:sz w:val="28"/>
                <w:szCs w:val="28"/>
                <w:lang w:val="nl-NL"/>
              </w:rPr>
            </w:pPr>
          </w:p>
          <w:p w14:paraId="02441CCA" w14:textId="77777777" w:rsidR="00407FA9" w:rsidRPr="00AC123A" w:rsidRDefault="00407FA9">
            <w:pPr>
              <w:widowControl w:val="0"/>
              <w:spacing w:before="120" w:after="120"/>
              <w:jc w:val="center"/>
              <w:rPr>
                <w:b/>
                <w:bCs/>
                <w:caps/>
                <w:sz w:val="28"/>
                <w:szCs w:val="28"/>
                <w:lang w:val="nl-NL"/>
              </w:rPr>
            </w:pPr>
          </w:p>
          <w:p w14:paraId="0A112709" w14:textId="77777777" w:rsidR="00407FA9" w:rsidRPr="00AC123A" w:rsidRDefault="00407FA9">
            <w:pPr>
              <w:widowControl w:val="0"/>
              <w:spacing w:before="120" w:after="120"/>
              <w:jc w:val="center"/>
              <w:rPr>
                <w:b/>
                <w:bCs/>
                <w:caps/>
                <w:sz w:val="28"/>
                <w:szCs w:val="28"/>
                <w:lang w:val="nl-NL"/>
              </w:rPr>
            </w:pPr>
          </w:p>
          <w:p w14:paraId="4F1339D8" w14:textId="77777777" w:rsidR="00407FA9" w:rsidRPr="00AC123A" w:rsidRDefault="00407FA9">
            <w:pPr>
              <w:widowControl w:val="0"/>
              <w:spacing w:before="120" w:after="120"/>
              <w:jc w:val="center"/>
              <w:rPr>
                <w:b/>
                <w:bCs/>
                <w:caps/>
                <w:sz w:val="28"/>
                <w:szCs w:val="28"/>
                <w:lang w:val="nl-NL"/>
              </w:rPr>
            </w:pPr>
          </w:p>
        </w:tc>
      </w:tr>
    </w:tbl>
    <w:p w14:paraId="01BA0611" w14:textId="77777777" w:rsidR="00397991" w:rsidRDefault="00397991" w:rsidP="00397991">
      <w:pPr>
        <w:pStyle w:val="StandardWeb"/>
        <w:spacing w:before="120" w:beforeAutospacing="0" w:after="120" w:afterAutospacing="0"/>
        <w:ind w:firstLine="426"/>
        <w:jc w:val="both"/>
        <w:rPr>
          <w:b/>
          <w:bCs/>
          <w:iCs/>
          <w:sz w:val="28"/>
          <w:szCs w:val="28"/>
          <w:lang w:val="nl-NL"/>
        </w:rPr>
      </w:pPr>
    </w:p>
    <w:p w14:paraId="58876B41" w14:textId="77777777" w:rsidR="00030E6F" w:rsidRPr="00CA17B8" w:rsidRDefault="00030E6F" w:rsidP="00E41B12">
      <w:pPr>
        <w:pStyle w:val="StandardWeb"/>
        <w:spacing w:before="120" w:beforeAutospacing="0" w:after="120" w:afterAutospacing="0"/>
        <w:ind w:firstLine="426"/>
        <w:jc w:val="both"/>
        <w:rPr>
          <w:sz w:val="28"/>
          <w:szCs w:val="28"/>
          <w:lang w:val="nl-NL"/>
        </w:rPr>
      </w:pPr>
    </w:p>
    <w:sectPr w:rsidR="00030E6F" w:rsidRPr="00CA17B8" w:rsidSect="00393243">
      <w:headerReference w:type="default" r:id="rId8"/>
      <w:pgSz w:w="11907" w:h="16840" w:code="9"/>
      <w:pgMar w:top="1134" w:right="992" w:bottom="1134" w:left="207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233B6" w14:textId="77777777" w:rsidR="00C52E91" w:rsidRDefault="00C52E91" w:rsidP="000E4C74">
      <w:r>
        <w:separator/>
      </w:r>
    </w:p>
  </w:endnote>
  <w:endnote w:type="continuationSeparator" w:id="0">
    <w:p w14:paraId="7F6627AC" w14:textId="77777777" w:rsidR="00C52E91" w:rsidRDefault="00C52E91" w:rsidP="000E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alic">
    <w:charset w:val="00"/>
    <w:family w:val="auto"/>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49AC" w14:textId="77777777" w:rsidR="00C52E91" w:rsidRDefault="00C52E91" w:rsidP="000E4C74">
      <w:r>
        <w:separator/>
      </w:r>
    </w:p>
  </w:footnote>
  <w:footnote w:type="continuationSeparator" w:id="0">
    <w:p w14:paraId="1D80EDDB" w14:textId="77777777" w:rsidR="00C52E91" w:rsidRDefault="00C52E91" w:rsidP="000E4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55A3C" w14:textId="77777777" w:rsidR="00D77C37" w:rsidRPr="00C3444E" w:rsidRDefault="00D77C37">
    <w:pPr>
      <w:pStyle w:val="Kopfzeile"/>
      <w:jc w:val="center"/>
      <w:rPr>
        <w:sz w:val="26"/>
        <w:szCs w:val="26"/>
      </w:rPr>
    </w:pPr>
    <w:r w:rsidRPr="00C3444E">
      <w:rPr>
        <w:sz w:val="26"/>
        <w:szCs w:val="26"/>
      </w:rPr>
      <w:fldChar w:fldCharType="begin"/>
    </w:r>
    <w:r w:rsidRPr="00C3444E">
      <w:rPr>
        <w:sz w:val="26"/>
        <w:szCs w:val="26"/>
      </w:rPr>
      <w:instrText xml:space="preserve"> PAGE   \* MERGEFORMAT </w:instrText>
    </w:r>
    <w:r w:rsidRPr="00C3444E">
      <w:rPr>
        <w:sz w:val="26"/>
        <w:szCs w:val="26"/>
      </w:rPr>
      <w:fldChar w:fldCharType="separate"/>
    </w:r>
    <w:r w:rsidR="00E54A0A">
      <w:rPr>
        <w:noProof/>
        <w:sz w:val="26"/>
        <w:szCs w:val="26"/>
      </w:rPr>
      <w:t>5</w:t>
    </w:r>
    <w:r w:rsidRPr="00C3444E">
      <w:rPr>
        <w:noProof/>
        <w:sz w:val="26"/>
        <w:szCs w:val="26"/>
      </w:rPr>
      <w:fldChar w:fldCharType="end"/>
    </w:r>
  </w:p>
  <w:p w14:paraId="796379F9" w14:textId="77777777" w:rsidR="00D77C37" w:rsidRDefault="00D77C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B22"/>
    <w:multiLevelType w:val="hybridMultilevel"/>
    <w:tmpl w:val="D822155E"/>
    <w:lvl w:ilvl="0" w:tplc="6422E85C">
      <w:start w:val="1"/>
      <w:numFmt w:val="upperRoman"/>
      <w:suff w:val="space"/>
      <w:lvlText w:val="%1."/>
      <w:lvlJc w:val="left"/>
      <w:pPr>
        <w:ind w:left="3909" w:hanging="720"/>
      </w:pPr>
      <w:rPr>
        <w:rFonts w:hint="default"/>
      </w:rPr>
    </w:lvl>
    <w:lvl w:ilvl="1" w:tplc="04090019" w:tentative="1">
      <w:start w:val="1"/>
      <w:numFmt w:val="lowerLetter"/>
      <w:lvlText w:val="%2."/>
      <w:lvlJc w:val="left"/>
      <w:pPr>
        <w:ind w:left="4269" w:hanging="360"/>
      </w:pPr>
    </w:lvl>
    <w:lvl w:ilvl="2" w:tplc="0409001B" w:tentative="1">
      <w:start w:val="1"/>
      <w:numFmt w:val="lowerRoman"/>
      <w:lvlText w:val="%3."/>
      <w:lvlJc w:val="right"/>
      <w:pPr>
        <w:ind w:left="4989" w:hanging="180"/>
      </w:pPr>
    </w:lvl>
    <w:lvl w:ilvl="3" w:tplc="0409000F" w:tentative="1">
      <w:start w:val="1"/>
      <w:numFmt w:val="decimal"/>
      <w:lvlText w:val="%4."/>
      <w:lvlJc w:val="left"/>
      <w:pPr>
        <w:ind w:left="5709" w:hanging="360"/>
      </w:pPr>
    </w:lvl>
    <w:lvl w:ilvl="4" w:tplc="04090019" w:tentative="1">
      <w:start w:val="1"/>
      <w:numFmt w:val="lowerLetter"/>
      <w:lvlText w:val="%5."/>
      <w:lvlJc w:val="left"/>
      <w:pPr>
        <w:ind w:left="6429" w:hanging="360"/>
      </w:pPr>
    </w:lvl>
    <w:lvl w:ilvl="5" w:tplc="0409001B" w:tentative="1">
      <w:start w:val="1"/>
      <w:numFmt w:val="lowerRoman"/>
      <w:lvlText w:val="%6."/>
      <w:lvlJc w:val="right"/>
      <w:pPr>
        <w:ind w:left="7149" w:hanging="180"/>
      </w:pPr>
    </w:lvl>
    <w:lvl w:ilvl="6" w:tplc="0409000F" w:tentative="1">
      <w:start w:val="1"/>
      <w:numFmt w:val="decimal"/>
      <w:lvlText w:val="%7."/>
      <w:lvlJc w:val="left"/>
      <w:pPr>
        <w:ind w:left="7869" w:hanging="360"/>
      </w:pPr>
    </w:lvl>
    <w:lvl w:ilvl="7" w:tplc="04090019" w:tentative="1">
      <w:start w:val="1"/>
      <w:numFmt w:val="lowerLetter"/>
      <w:lvlText w:val="%8."/>
      <w:lvlJc w:val="left"/>
      <w:pPr>
        <w:ind w:left="8589" w:hanging="360"/>
      </w:pPr>
    </w:lvl>
    <w:lvl w:ilvl="8" w:tplc="0409001B" w:tentative="1">
      <w:start w:val="1"/>
      <w:numFmt w:val="lowerRoman"/>
      <w:lvlText w:val="%9."/>
      <w:lvlJc w:val="right"/>
      <w:pPr>
        <w:ind w:left="9309" w:hanging="180"/>
      </w:pPr>
    </w:lvl>
  </w:abstractNum>
  <w:abstractNum w:abstractNumId="1" w15:restartNumberingAfterBreak="0">
    <w:nsid w:val="01140027"/>
    <w:multiLevelType w:val="hybridMultilevel"/>
    <w:tmpl w:val="D822155E"/>
    <w:lvl w:ilvl="0" w:tplc="6422E85C">
      <w:start w:val="1"/>
      <w:numFmt w:val="upperRoman"/>
      <w:suff w:val="space"/>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2DF548C"/>
    <w:multiLevelType w:val="hybridMultilevel"/>
    <w:tmpl w:val="D822155E"/>
    <w:lvl w:ilvl="0" w:tplc="6422E85C">
      <w:start w:val="1"/>
      <w:numFmt w:val="upperRoman"/>
      <w:suff w:val="space"/>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E760A1E"/>
    <w:multiLevelType w:val="hybridMultilevel"/>
    <w:tmpl w:val="D822155E"/>
    <w:lvl w:ilvl="0" w:tplc="6422E85C">
      <w:start w:val="1"/>
      <w:numFmt w:val="upperRoman"/>
      <w:suff w:val="space"/>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19F2247"/>
    <w:multiLevelType w:val="hybridMultilevel"/>
    <w:tmpl w:val="D822155E"/>
    <w:lvl w:ilvl="0" w:tplc="6422E85C">
      <w:start w:val="1"/>
      <w:numFmt w:val="upperRoman"/>
      <w:suff w:val="space"/>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F0B2830"/>
    <w:multiLevelType w:val="hybridMultilevel"/>
    <w:tmpl w:val="904636EE"/>
    <w:lvl w:ilvl="0" w:tplc="50F66E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0E66086"/>
    <w:multiLevelType w:val="hybridMultilevel"/>
    <w:tmpl w:val="EF0C3822"/>
    <w:lvl w:ilvl="0" w:tplc="E60856EC">
      <w:start w:val="1"/>
      <w:numFmt w:val="decimal"/>
      <w:lvlText w:val="%1."/>
      <w:lvlJc w:val="left"/>
      <w:pPr>
        <w:ind w:left="927" w:hanging="360"/>
      </w:pPr>
      <w:rPr>
        <w:rFonts w:hint="default"/>
        <w:b/>
        <w:color w:val="00B05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2A4210B"/>
    <w:multiLevelType w:val="hybridMultilevel"/>
    <w:tmpl w:val="D822155E"/>
    <w:lvl w:ilvl="0" w:tplc="6422E85C">
      <w:start w:val="1"/>
      <w:numFmt w:val="upperRoman"/>
      <w:suff w:val="space"/>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2F30631"/>
    <w:multiLevelType w:val="hybridMultilevel"/>
    <w:tmpl w:val="D822155E"/>
    <w:lvl w:ilvl="0" w:tplc="6422E85C">
      <w:start w:val="1"/>
      <w:numFmt w:val="upperRoman"/>
      <w:suff w:val="space"/>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7411266"/>
    <w:multiLevelType w:val="hybridMultilevel"/>
    <w:tmpl w:val="FCF62668"/>
    <w:lvl w:ilvl="0" w:tplc="D8EA12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D57D63"/>
    <w:multiLevelType w:val="hybridMultilevel"/>
    <w:tmpl w:val="2124E838"/>
    <w:lvl w:ilvl="0" w:tplc="CCEE58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1D68E4"/>
    <w:multiLevelType w:val="hybridMultilevel"/>
    <w:tmpl w:val="C9627350"/>
    <w:lvl w:ilvl="0" w:tplc="B53E872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F979C5"/>
    <w:multiLevelType w:val="hybridMultilevel"/>
    <w:tmpl w:val="07AEE67A"/>
    <w:lvl w:ilvl="0" w:tplc="2C262836">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9E84443"/>
    <w:multiLevelType w:val="hybridMultilevel"/>
    <w:tmpl w:val="D822155E"/>
    <w:lvl w:ilvl="0" w:tplc="6422E85C">
      <w:start w:val="1"/>
      <w:numFmt w:val="upperRoman"/>
      <w:suff w:val="space"/>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D024733"/>
    <w:multiLevelType w:val="hybridMultilevel"/>
    <w:tmpl w:val="4FCA8BD4"/>
    <w:lvl w:ilvl="0" w:tplc="2F2858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28A6C21"/>
    <w:multiLevelType w:val="hybridMultilevel"/>
    <w:tmpl w:val="693EEF02"/>
    <w:lvl w:ilvl="0" w:tplc="DE980DBE">
      <w:start w:val="1"/>
      <w:numFmt w:val="lowerLetter"/>
      <w:lvlText w:val="%1)"/>
      <w:lvlJc w:val="left"/>
      <w:pPr>
        <w:ind w:left="1287" w:hanging="360"/>
      </w:pPr>
      <w:rPr>
        <w:rFonts w:ascii="Times New Roman" w:eastAsia="Times New Roman"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476F3A13"/>
    <w:multiLevelType w:val="hybridMultilevel"/>
    <w:tmpl w:val="60F4EB52"/>
    <w:lvl w:ilvl="0" w:tplc="B8CAA3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A207E49"/>
    <w:multiLevelType w:val="hybridMultilevel"/>
    <w:tmpl w:val="0A781EC6"/>
    <w:lvl w:ilvl="0" w:tplc="043E16A4">
      <w:start w:val="1"/>
      <w:numFmt w:val="decimal"/>
      <w:lvlText w:val="%1."/>
      <w:lvlJc w:val="left"/>
      <w:pPr>
        <w:ind w:left="1290" w:hanging="281"/>
      </w:pPr>
      <w:rPr>
        <w:rFonts w:ascii="Times New Roman" w:eastAsia="Times New Roman" w:hAnsi="Times New Roman" w:cs="Times New Roman" w:hint="default"/>
        <w:w w:val="100"/>
        <w:sz w:val="28"/>
        <w:szCs w:val="28"/>
        <w:lang w:val="vi" w:eastAsia="en-US" w:bidi="ar-SA"/>
      </w:rPr>
    </w:lvl>
    <w:lvl w:ilvl="1" w:tplc="D9120970">
      <w:numFmt w:val="bullet"/>
      <w:lvlText w:val="•"/>
      <w:lvlJc w:val="left"/>
      <w:pPr>
        <w:ind w:left="2190" w:hanging="281"/>
      </w:pPr>
      <w:rPr>
        <w:rFonts w:hint="default"/>
        <w:lang w:val="vi" w:eastAsia="en-US" w:bidi="ar-SA"/>
      </w:rPr>
    </w:lvl>
    <w:lvl w:ilvl="2" w:tplc="5B5687AC">
      <w:numFmt w:val="bullet"/>
      <w:lvlText w:val="•"/>
      <w:lvlJc w:val="left"/>
      <w:pPr>
        <w:ind w:left="3081" w:hanging="281"/>
      </w:pPr>
      <w:rPr>
        <w:rFonts w:hint="default"/>
        <w:lang w:val="vi" w:eastAsia="en-US" w:bidi="ar-SA"/>
      </w:rPr>
    </w:lvl>
    <w:lvl w:ilvl="3" w:tplc="46603F04">
      <w:numFmt w:val="bullet"/>
      <w:lvlText w:val="•"/>
      <w:lvlJc w:val="left"/>
      <w:pPr>
        <w:ind w:left="3971" w:hanging="281"/>
      </w:pPr>
      <w:rPr>
        <w:rFonts w:hint="default"/>
        <w:lang w:val="vi" w:eastAsia="en-US" w:bidi="ar-SA"/>
      </w:rPr>
    </w:lvl>
    <w:lvl w:ilvl="4" w:tplc="EE3889BE">
      <w:numFmt w:val="bullet"/>
      <w:lvlText w:val="•"/>
      <w:lvlJc w:val="left"/>
      <w:pPr>
        <w:ind w:left="4862" w:hanging="281"/>
      </w:pPr>
      <w:rPr>
        <w:rFonts w:hint="default"/>
        <w:lang w:val="vi" w:eastAsia="en-US" w:bidi="ar-SA"/>
      </w:rPr>
    </w:lvl>
    <w:lvl w:ilvl="5" w:tplc="E3F81DB6">
      <w:numFmt w:val="bullet"/>
      <w:lvlText w:val="•"/>
      <w:lvlJc w:val="left"/>
      <w:pPr>
        <w:ind w:left="5753" w:hanging="281"/>
      </w:pPr>
      <w:rPr>
        <w:rFonts w:hint="default"/>
        <w:lang w:val="vi" w:eastAsia="en-US" w:bidi="ar-SA"/>
      </w:rPr>
    </w:lvl>
    <w:lvl w:ilvl="6" w:tplc="12D84C76">
      <w:numFmt w:val="bullet"/>
      <w:lvlText w:val="•"/>
      <w:lvlJc w:val="left"/>
      <w:pPr>
        <w:ind w:left="6643" w:hanging="281"/>
      </w:pPr>
      <w:rPr>
        <w:rFonts w:hint="default"/>
        <w:lang w:val="vi" w:eastAsia="en-US" w:bidi="ar-SA"/>
      </w:rPr>
    </w:lvl>
    <w:lvl w:ilvl="7" w:tplc="A314B716">
      <w:numFmt w:val="bullet"/>
      <w:lvlText w:val="•"/>
      <w:lvlJc w:val="left"/>
      <w:pPr>
        <w:ind w:left="7534" w:hanging="281"/>
      </w:pPr>
      <w:rPr>
        <w:rFonts w:hint="default"/>
        <w:lang w:val="vi" w:eastAsia="en-US" w:bidi="ar-SA"/>
      </w:rPr>
    </w:lvl>
    <w:lvl w:ilvl="8" w:tplc="48C4FFC2">
      <w:numFmt w:val="bullet"/>
      <w:lvlText w:val="•"/>
      <w:lvlJc w:val="left"/>
      <w:pPr>
        <w:ind w:left="8425" w:hanging="281"/>
      </w:pPr>
      <w:rPr>
        <w:rFonts w:hint="default"/>
        <w:lang w:val="vi" w:eastAsia="en-US" w:bidi="ar-SA"/>
      </w:rPr>
    </w:lvl>
  </w:abstractNum>
  <w:abstractNum w:abstractNumId="18" w15:restartNumberingAfterBreak="0">
    <w:nsid w:val="50214E83"/>
    <w:multiLevelType w:val="hybridMultilevel"/>
    <w:tmpl w:val="5C64D94C"/>
    <w:lvl w:ilvl="0" w:tplc="EFBED9F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A43D3"/>
    <w:multiLevelType w:val="hybridMultilevel"/>
    <w:tmpl w:val="D79E84FE"/>
    <w:lvl w:ilvl="0" w:tplc="37B0CA0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8126EC28">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F868AE"/>
    <w:multiLevelType w:val="hybridMultilevel"/>
    <w:tmpl w:val="32904DEA"/>
    <w:lvl w:ilvl="0" w:tplc="60D2F7D6">
      <w:start w:val="1"/>
      <w:numFmt w:val="lowerLetter"/>
      <w:lvlText w:val="%1)"/>
      <w:lvlJc w:val="left"/>
      <w:pPr>
        <w:ind w:left="1298" w:hanging="289"/>
      </w:pPr>
      <w:rPr>
        <w:rFonts w:ascii="Times New Roman" w:eastAsia="Times New Roman" w:hAnsi="Times New Roman" w:cs="Times New Roman" w:hint="default"/>
        <w:w w:val="100"/>
        <w:sz w:val="28"/>
        <w:szCs w:val="28"/>
        <w:lang w:val="vi" w:eastAsia="en-US" w:bidi="ar-SA"/>
      </w:rPr>
    </w:lvl>
    <w:lvl w:ilvl="1" w:tplc="7F601FE8">
      <w:numFmt w:val="bullet"/>
      <w:lvlText w:val="•"/>
      <w:lvlJc w:val="left"/>
      <w:pPr>
        <w:ind w:left="2190" w:hanging="289"/>
      </w:pPr>
      <w:rPr>
        <w:rFonts w:hint="default"/>
        <w:lang w:val="vi" w:eastAsia="en-US" w:bidi="ar-SA"/>
      </w:rPr>
    </w:lvl>
    <w:lvl w:ilvl="2" w:tplc="8078F68C">
      <w:numFmt w:val="bullet"/>
      <w:lvlText w:val="•"/>
      <w:lvlJc w:val="left"/>
      <w:pPr>
        <w:ind w:left="3081" w:hanging="289"/>
      </w:pPr>
      <w:rPr>
        <w:rFonts w:hint="default"/>
        <w:lang w:val="vi" w:eastAsia="en-US" w:bidi="ar-SA"/>
      </w:rPr>
    </w:lvl>
    <w:lvl w:ilvl="3" w:tplc="073015F2">
      <w:numFmt w:val="bullet"/>
      <w:lvlText w:val="•"/>
      <w:lvlJc w:val="left"/>
      <w:pPr>
        <w:ind w:left="3971" w:hanging="289"/>
      </w:pPr>
      <w:rPr>
        <w:rFonts w:hint="default"/>
        <w:lang w:val="vi" w:eastAsia="en-US" w:bidi="ar-SA"/>
      </w:rPr>
    </w:lvl>
    <w:lvl w:ilvl="4" w:tplc="5C2EA844">
      <w:numFmt w:val="bullet"/>
      <w:lvlText w:val="•"/>
      <w:lvlJc w:val="left"/>
      <w:pPr>
        <w:ind w:left="4862" w:hanging="289"/>
      </w:pPr>
      <w:rPr>
        <w:rFonts w:hint="default"/>
        <w:lang w:val="vi" w:eastAsia="en-US" w:bidi="ar-SA"/>
      </w:rPr>
    </w:lvl>
    <w:lvl w:ilvl="5" w:tplc="DEAC1FF8">
      <w:numFmt w:val="bullet"/>
      <w:lvlText w:val="•"/>
      <w:lvlJc w:val="left"/>
      <w:pPr>
        <w:ind w:left="5753" w:hanging="289"/>
      </w:pPr>
      <w:rPr>
        <w:rFonts w:hint="default"/>
        <w:lang w:val="vi" w:eastAsia="en-US" w:bidi="ar-SA"/>
      </w:rPr>
    </w:lvl>
    <w:lvl w:ilvl="6" w:tplc="ADF62F60">
      <w:numFmt w:val="bullet"/>
      <w:lvlText w:val="•"/>
      <w:lvlJc w:val="left"/>
      <w:pPr>
        <w:ind w:left="6643" w:hanging="289"/>
      </w:pPr>
      <w:rPr>
        <w:rFonts w:hint="default"/>
        <w:lang w:val="vi" w:eastAsia="en-US" w:bidi="ar-SA"/>
      </w:rPr>
    </w:lvl>
    <w:lvl w:ilvl="7" w:tplc="BA42F83A">
      <w:numFmt w:val="bullet"/>
      <w:lvlText w:val="•"/>
      <w:lvlJc w:val="left"/>
      <w:pPr>
        <w:ind w:left="7534" w:hanging="289"/>
      </w:pPr>
      <w:rPr>
        <w:rFonts w:hint="default"/>
        <w:lang w:val="vi" w:eastAsia="en-US" w:bidi="ar-SA"/>
      </w:rPr>
    </w:lvl>
    <w:lvl w:ilvl="8" w:tplc="4E3811B0">
      <w:numFmt w:val="bullet"/>
      <w:lvlText w:val="•"/>
      <w:lvlJc w:val="left"/>
      <w:pPr>
        <w:ind w:left="8425" w:hanging="289"/>
      </w:pPr>
      <w:rPr>
        <w:rFonts w:hint="default"/>
        <w:lang w:val="vi" w:eastAsia="en-US" w:bidi="ar-SA"/>
      </w:rPr>
    </w:lvl>
  </w:abstractNum>
  <w:abstractNum w:abstractNumId="21" w15:restartNumberingAfterBreak="0">
    <w:nsid w:val="5ADE4415"/>
    <w:multiLevelType w:val="hybridMultilevel"/>
    <w:tmpl w:val="6C4E641E"/>
    <w:lvl w:ilvl="0" w:tplc="042A000F">
      <w:start w:val="1"/>
      <w:numFmt w:val="decimal"/>
      <w:lvlText w:val="%1."/>
      <w:lvlJc w:val="left"/>
      <w:pPr>
        <w:ind w:left="3338" w:hanging="360"/>
      </w:pPr>
      <w:rPr>
        <w:rFonts w:hint="default"/>
      </w:rPr>
    </w:lvl>
    <w:lvl w:ilvl="1" w:tplc="042A0019" w:tentative="1">
      <w:start w:val="1"/>
      <w:numFmt w:val="lowerLetter"/>
      <w:lvlText w:val="%2."/>
      <w:lvlJc w:val="left"/>
      <w:pPr>
        <w:ind w:left="4058" w:hanging="360"/>
      </w:pPr>
    </w:lvl>
    <w:lvl w:ilvl="2" w:tplc="042A001B" w:tentative="1">
      <w:start w:val="1"/>
      <w:numFmt w:val="lowerRoman"/>
      <w:lvlText w:val="%3."/>
      <w:lvlJc w:val="right"/>
      <w:pPr>
        <w:ind w:left="4778" w:hanging="180"/>
      </w:pPr>
    </w:lvl>
    <w:lvl w:ilvl="3" w:tplc="042A000F" w:tentative="1">
      <w:start w:val="1"/>
      <w:numFmt w:val="decimal"/>
      <w:lvlText w:val="%4."/>
      <w:lvlJc w:val="left"/>
      <w:pPr>
        <w:ind w:left="5498" w:hanging="360"/>
      </w:pPr>
    </w:lvl>
    <w:lvl w:ilvl="4" w:tplc="042A0019" w:tentative="1">
      <w:start w:val="1"/>
      <w:numFmt w:val="lowerLetter"/>
      <w:lvlText w:val="%5."/>
      <w:lvlJc w:val="left"/>
      <w:pPr>
        <w:ind w:left="6218" w:hanging="360"/>
      </w:pPr>
    </w:lvl>
    <w:lvl w:ilvl="5" w:tplc="042A001B" w:tentative="1">
      <w:start w:val="1"/>
      <w:numFmt w:val="lowerRoman"/>
      <w:lvlText w:val="%6."/>
      <w:lvlJc w:val="right"/>
      <w:pPr>
        <w:ind w:left="6938" w:hanging="180"/>
      </w:pPr>
    </w:lvl>
    <w:lvl w:ilvl="6" w:tplc="042A000F" w:tentative="1">
      <w:start w:val="1"/>
      <w:numFmt w:val="decimal"/>
      <w:lvlText w:val="%7."/>
      <w:lvlJc w:val="left"/>
      <w:pPr>
        <w:ind w:left="7658" w:hanging="360"/>
      </w:pPr>
    </w:lvl>
    <w:lvl w:ilvl="7" w:tplc="042A0019" w:tentative="1">
      <w:start w:val="1"/>
      <w:numFmt w:val="lowerLetter"/>
      <w:lvlText w:val="%8."/>
      <w:lvlJc w:val="left"/>
      <w:pPr>
        <w:ind w:left="8378" w:hanging="360"/>
      </w:pPr>
    </w:lvl>
    <w:lvl w:ilvl="8" w:tplc="042A001B" w:tentative="1">
      <w:start w:val="1"/>
      <w:numFmt w:val="lowerRoman"/>
      <w:lvlText w:val="%9."/>
      <w:lvlJc w:val="right"/>
      <w:pPr>
        <w:ind w:left="9098" w:hanging="180"/>
      </w:pPr>
    </w:lvl>
  </w:abstractNum>
  <w:abstractNum w:abstractNumId="22" w15:restartNumberingAfterBreak="0">
    <w:nsid w:val="5B312748"/>
    <w:multiLevelType w:val="hybridMultilevel"/>
    <w:tmpl w:val="D822155E"/>
    <w:lvl w:ilvl="0" w:tplc="6422E85C">
      <w:start w:val="1"/>
      <w:numFmt w:val="upperRoman"/>
      <w:suff w:val="space"/>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62A8196B"/>
    <w:multiLevelType w:val="hybridMultilevel"/>
    <w:tmpl w:val="5F885AF2"/>
    <w:lvl w:ilvl="0" w:tplc="80D277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3AC0BE5"/>
    <w:multiLevelType w:val="hybridMultilevel"/>
    <w:tmpl w:val="57AA6A0C"/>
    <w:lvl w:ilvl="0" w:tplc="022CBB62">
      <w:start w:val="1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6906181"/>
    <w:multiLevelType w:val="hybridMultilevel"/>
    <w:tmpl w:val="05BC686E"/>
    <w:lvl w:ilvl="0" w:tplc="C4E045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6D24F1F"/>
    <w:multiLevelType w:val="hybridMultilevel"/>
    <w:tmpl w:val="C2D633DA"/>
    <w:lvl w:ilvl="0" w:tplc="425083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C47336C"/>
    <w:multiLevelType w:val="hybridMultilevel"/>
    <w:tmpl w:val="90B4BFA4"/>
    <w:lvl w:ilvl="0" w:tplc="CE041B60">
      <w:start w:val="1"/>
      <w:numFmt w:val="decimal"/>
      <w:lvlText w:val="%1."/>
      <w:lvlJc w:val="left"/>
      <w:pPr>
        <w:ind w:left="3060"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207" w:hanging="180"/>
      </w:pPr>
    </w:lvl>
    <w:lvl w:ilvl="3" w:tplc="0409000F" w:tentative="1">
      <w:start w:val="1"/>
      <w:numFmt w:val="decimal"/>
      <w:lvlText w:val="%4."/>
      <w:lvlJc w:val="left"/>
      <w:pPr>
        <w:ind w:left="927" w:hanging="360"/>
      </w:pPr>
    </w:lvl>
    <w:lvl w:ilvl="4" w:tplc="04090019" w:tentative="1">
      <w:start w:val="1"/>
      <w:numFmt w:val="lowerLetter"/>
      <w:lvlText w:val="%5."/>
      <w:lvlJc w:val="left"/>
      <w:pPr>
        <w:ind w:left="1647" w:hanging="360"/>
      </w:pPr>
    </w:lvl>
    <w:lvl w:ilvl="5" w:tplc="0409001B" w:tentative="1">
      <w:start w:val="1"/>
      <w:numFmt w:val="lowerRoman"/>
      <w:lvlText w:val="%6."/>
      <w:lvlJc w:val="right"/>
      <w:pPr>
        <w:ind w:left="2367" w:hanging="180"/>
      </w:pPr>
    </w:lvl>
    <w:lvl w:ilvl="6" w:tplc="0409000F" w:tentative="1">
      <w:start w:val="1"/>
      <w:numFmt w:val="decimal"/>
      <w:lvlText w:val="%7."/>
      <w:lvlJc w:val="left"/>
      <w:pPr>
        <w:ind w:left="3087" w:hanging="360"/>
      </w:pPr>
    </w:lvl>
    <w:lvl w:ilvl="7" w:tplc="04090019" w:tentative="1">
      <w:start w:val="1"/>
      <w:numFmt w:val="lowerLetter"/>
      <w:lvlText w:val="%8."/>
      <w:lvlJc w:val="left"/>
      <w:pPr>
        <w:ind w:left="3807" w:hanging="360"/>
      </w:pPr>
    </w:lvl>
    <w:lvl w:ilvl="8" w:tplc="0409001B" w:tentative="1">
      <w:start w:val="1"/>
      <w:numFmt w:val="lowerRoman"/>
      <w:lvlText w:val="%9."/>
      <w:lvlJc w:val="right"/>
      <w:pPr>
        <w:ind w:left="4527" w:hanging="180"/>
      </w:pPr>
    </w:lvl>
  </w:abstractNum>
  <w:abstractNum w:abstractNumId="28" w15:restartNumberingAfterBreak="0">
    <w:nsid w:val="6D285DB7"/>
    <w:multiLevelType w:val="hybridMultilevel"/>
    <w:tmpl w:val="430A6B18"/>
    <w:lvl w:ilvl="0" w:tplc="FA02EC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E4E7540"/>
    <w:multiLevelType w:val="hybridMultilevel"/>
    <w:tmpl w:val="E34088FA"/>
    <w:lvl w:ilvl="0" w:tplc="5360EB58">
      <w:start w:val="7"/>
      <w:numFmt w:val="lowerLetter"/>
      <w:lvlText w:val="%1)"/>
      <w:lvlJc w:val="left"/>
      <w:pPr>
        <w:ind w:left="1314" w:hanging="305"/>
      </w:pPr>
      <w:rPr>
        <w:rFonts w:ascii="Times New Roman" w:eastAsia="Times New Roman" w:hAnsi="Times New Roman" w:cs="Times New Roman" w:hint="default"/>
        <w:w w:val="100"/>
        <w:sz w:val="28"/>
        <w:szCs w:val="28"/>
        <w:lang w:val="vi" w:eastAsia="en-US" w:bidi="ar-SA"/>
      </w:rPr>
    </w:lvl>
    <w:lvl w:ilvl="1" w:tplc="14240266">
      <w:numFmt w:val="bullet"/>
      <w:lvlText w:val="•"/>
      <w:lvlJc w:val="left"/>
      <w:pPr>
        <w:ind w:left="2208" w:hanging="305"/>
      </w:pPr>
      <w:rPr>
        <w:rFonts w:hint="default"/>
        <w:lang w:val="vi" w:eastAsia="en-US" w:bidi="ar-SA"/>
      </w:rPr>
    </w:lvl>
    <w:lvl w:ilvl="2" w:tplc="7466DC2C">
      <w:numFmt w:val="bullet"/>
      <w:lvlText w:val="•"/>
      <w:lvlJc w:val="left"/>
      <w:pPr>
        <w:ind w:left="3097" w:hanging="305"/>
      </w:pPr>
      <w:rPr>
        <w:rFonts w:hint="default"/>
        <w:lang w:val="vi" w:eastAsia="en-US" w:bidi="ar-SA"/>
      </w:rPr>
    </w:lvl>
    <w:lvl w:ilvl="3" w:tplc="057A811E">
      <w:numFmt w:val="bullet"/>
      <w:lvlText w:val="•"/>
      <w:lvlJc w:val="left"/>
      <w:pPr>
        <w:ind w:left="3985" w:hanging="305"/>
      </w:pPr>
      <w:rPr>
        <w:rFonts w:hint="default"/>
        <w:lang w:val="vi" w:eastAsia="en-US" w:bidi="ar-SA"/>
      </w:rPr>
    </w:lvl>
    <w:lvl w:ilvl="4" w:tplc="E97A9D4E">
      <w:numFmt w:val="bullet"/>
      <w:lvlText w:val="•"/>
      <w:lvlJc w:val="left"/>
      <w:pPr>
        <w:ind w:left="4874" w:hanging="305"/>
      </w:pPr>
      <w:rPr>
        <w:rFonts w:hint="default"/>
        <w:lang w:val="vi" w:eastAsia="en-US" w:bidi="ar-SA"/>
      </w:rPr>
    </w:lvl>
    <w:lvl w:ilvl="5" w:tplc="1EB8E270">
      <w:numFmt w:val="bullet"/>
      <w:lvlText w:val="•"/>
      <w:lvlJc w:val="left"/>
      <w:pPr>
        <w:ind w:left="5763" w:hanging="305"/>
      </w:pPr>
      <w:rPr>
        <w:rFonts w:hint="default"/>
        <w:lang w:val="vi" w:eastAsia="en-US" w:bidi="ar-SA"/>
      </w:rPr>
    </w:lvl>
    <w:lvl w:ilvl="6" w:tplc="7736B51A">
      <w:numFmt w:val="bullet"/>
      <w:lvlText w:val="•"/>
      <w:lvlJc w:val="left"/>
      <w:pPr>
        <w:ind w:left="6651" w:hanging="305"/>
      </w:pPr>
      <w:rPr>
        <w:rFonts w:hint="default"/>
        <w:lang w:val="vi" w:eastAsia="en-US" w:bidi="ar-SA"/>
      </w:rPr>
    </w:lvl>
    <w:lvl w:ilvl="7" w:tplc="4E7E8E1C">
      <w:numFmt w:val="bullet"/>
      <w:lvlText w:val="•"/>
      <w:lvlJc w:val="left"/>
      <w:pPr>
        <w:ind w:left="7540" w:hanging="305"/>
      </w:pPr>
      <w:rPr>
        <w:rFonts w:hint="default"/>
        <w:lang w:val="vi" w:eastAsia="en-US" w:bidi="ar-SA"/>
      </w:rPr>
    </w:lvl>
    <w:lvl w:ilvl="8" w:tplc="2DEACCF0">
      <w:numFmt w:val="bullet"/>
      <w:lvlText w:val="•"/>
      <w:lvlJc w:val="left"/>
      <w:pPr>
        <w:ind w:left="8429" w:hanging="305"/>
      </w:pPr>
      <w:rPr>
        <w:rFonts w:hint="default"/>
        <w:lang w:val="vi" w:eastAsia="en-US" w:bidi="ar-SA"/>
      </w:rPr>
    </w:lvl>
  </w:abstractNum>
  <w:abstractNum w:abstractNumId="30" w15:restartNumberingAfterBreak="0">
    <w:nsid w:val="73486386"/>
    <w:multiLevelType w:val="hybridMultilevel"/>
    <w:tmpl w:val="D3AE653C"/>
    <w:lvl w:ilvl="0" w:tplc="E402D7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DB01F56"/>
    <w:multiLevelType w:val="hybridMultilevel"/>
    <w:tmpl w:val="61A67972"/>
    <w:lvl w:ilvl="0" w:tplc="2A544B9E">
      <w:start w:val="8"/>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E0D0304"/>
    <w:multiLevelType w:val="hybridMultilevel"/>
    <w:tmpl w:val="98EE62B6"/>
    <w:lvl w:ilvl="0" w:tplc="86CA9B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F7B65BC"/>
    <w:multiLevelType w:val="hybridMultilevel"/>
    <w:tmpl w:val="6E8C64FA"/>
    <w:lvl w:ilvl="0" w:tplc="EFBED9F0">
      <w:start w:val="7"/>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1858078537">
    <w:abstractNumId w:val="12"/>
  </w:num>
  <w:num w:numId="2" w16cid:durableId="998775862">
    <w:abstractNumId w:val="8"/>
  </w:num>
  <w:num w:numId="3" w16cid:durableId="1943224204">
    <w:abstractNumId w:val="1"/>
  </w:num>
  <w:num w:numId="4" w16cid:durableId="553394189">
    <w:abstractNumId w:val="4"/>
  </w:num>
  <w:num w:numId="5" w16cid:durableId="1489857844">
    <w:abstractNumId w:val="22"/>
  </w:num>
  <w:num w:numId="6" w16cid:durableId="631637957">
    <w:abstractNumId w:val="13"/>
  </w:num>
  <w:num w:numId="7" w16cid:durableId="1370255292">
    <w:abstractNumId w:val="2"/>
  </w:num>
  <w:num w:numId="8" w16cid:durableId="1148477576">
    <w:abstractNumId w:val="0"/>
  </w:num>
  <w:num w:numId="9" w16cid:durableId="275331072">
    <w:abstractNumId w:val="3"/>
  </w:num>
  <w:num w:numId="10" w16cid:durableId="583339311">
    <w:abstractNumId w:val="7"/>
  </w:num>
  <w:num w:numId="11" w16cid:durableId="23600573">
    <w:abstractNumId w:val="30"/>
  </w:num>
  <w:num w:numId="12" w16cid:durableId="608202495">
    <w:abstractNumId w:val="19"/>
  </w:num>
  <w:num w:numId="13" w16cid:durableId="51733628">
    <w:abstractNumId w:val="18"/>
  </w:num>
  <w:num w:numId="14" w16cid:durableId="1011876272">
    <w:abstractNumId w:val="33"/>
  </w:num>
  <w:num w:numId="15" w16cid:durableId="1925651280">
    <w:abstractNumId w:val="9"/>
  </w:num>
  <w:num w:numId="16" w16cid:durableId="19404472">
    <w:abstractNumId w:val="32"/>
  </w:num>
  <w:num w:numId="17" w16cid:durableId="869076741">
    <w:abstractNumId w:val="15"/>
  </w:num>
  <w:num w:numId="18" w16cid:durableId="1873570151">
    <w:abstractNumId w:val="27"/>
  </w:num>
  <w:num w:numId="19" w16cid:durableId="1622222432">
    <w:abstractNumId w:val="29"/>
  </w:num>
  <w:num w:numId="20" w16cid:durableId="2033189729">
    <w:abstractNumId w:val="20"/>
  </w:num>
  <w:num w:numId="21" w16cid:durableId="1503469252">
    <w:abstractNumId w:val="17"/>
  </w:num>
  <w:num w:numId="22" w16cid:durableId="63266096">
    <w:abstractNumId w:val="21"/>
  </w:num>
  <w:num w:numId="23" w16cid:durableId="954556889">
    <w:abstractNumId w:val="5"/>
  </w:num>
  <w:num w:numId="24" w16cid:durableId="285552908">
    <w:abstractNumId w:val="26"/>
  </w:num>
  <w:num w:numId="25" w16cid:durableId="1619753008">
    <w:abstractNumId w:val="23"/>
  </w:num>
  <w:num w:numId="26" w16cid:durableId="496843496">
    <w:abstractNumId w:val="10"/>
  </w:num>
  <w:num w:numId="27" w16cid:durableId="201747415">
    <w:abstractNumId w:val="28"/>
  </w:num>
  <w:num w:numId="28" w16cid:durableId="1552232013">
    <w:abstractNumId w:val="14"/>
  </w:num>
  <w:num w:numId="29" w16cid:durableId="189030465">
    <w:abstractNumId w:val="11"/>
  </w:num>
  <w:num w:numId="30" w16cid:durableId="2062895741">
    <w:abstractNumId w:val="16"/>
  </w:num>
  <w:num w:numId="31" w16cid:durableId="1521354454">
    <w:abstractNumId w:val="31"/>
  </w:num>
  <w:num w:numId="32" w16cid:durableId="1946884780">
    <w:abstractNumId w:val="24"/>
  </w:num>
  <w:num w:numId="33" w16cid:durableId="1798177689">
    <w:abstractNumId w:val="25"/>
  </w:num>
  <w:num w:numId="34" w16cid:durableId="85623871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31"/>
    <w:rsid w:val="0000122F"/>
    <w:rsid w:val="000033A4"/>
    <w:rsid w:val="00004CF4"/>
    <w:rsid w:val="00006679"/>
    <w:rsid w:val="0000798F"/>
    <w:rsid w:val="00007B96"/>
    <w:rsid w:val="0001008D"/>
    <w:rsid w:val="000106E6"/>
    <w:rsid w:val="00011287"/>
    <w:rsid w:val="00012FAC"/>
    <w:rsid w:val="000153C0"/>
    <w:rsid w:val="00021F0F"/>
    <w:rsid w:val="0002203E"/>
    <w:rsid w:val="00022A0B"/>
    <w:rsid w:val="00022A50"/>
    <w:rsid w:val="0002375A"/>
    <w:rsid w:val="000272A3"/>
    <w:rsid w:val="00030482"/>
    <w:rsid w:val="00030E6F"/>
    <w:rsid w:val="00033110"/>
    <w:rsid w:val="00040AA3"/>
    <w:rsid w:val="00043E15"/>
    <w:rsid w:val="00046578"/>
    <w:rsid w:val="00047E88"/>
    <w:rsid w:val="00051E0A"/>
    <w:rsid w:val="00052569"/>
    <w:rsid w:val="00054309"/>
    <w:rsid w:val="00056A58"/>
    <w:rsid w:val="0005732F"/>
    <w:rsid w:val="00062EE7"/>
    <w:rsid w:val="000644C1"/>
    <w:rsid w:val="000657F1"/>
    <w:rsid w:val="000715A1"/>
    <w:rsid w:val="0007319C"/>
    <w:rsid w:val="00073D17"/>
    <w:rsid w:val="00075370"/>
    <w:rsid w:val="000800D1"/>
    <w:rsid w:val="0008321A"/>
    <w:rsid w:val="000855B5"/>
    <w:rsid w:val="00086409"/>
    <w:rsid w:val="00086F47"/>
    <w:rsid w:val="00092991"/>
    <w:rsid w:val="0009391D"/>
    <w:rsid w:val="000967A7"/>
    <w:rsid w:val="00096FA0"/>
    <w:rsid w:val="00097882"/>
    <w:rsid w:val="000A098F"/>
    <w:rsid w:val="000A1C8C"/>
    <w:rsid w:val="000A2FDA"/>
    <w:rsid w:val="000A459C"/>
    <w:rsid w:val="000A5356"/>
    <w:rsid w:val="000A66E6"/>
    <w:rsid w:val="000A68DD"/>
    <w:rsid w:val="000A7198"/>
    <w:rsid w:val="000B0125"/>
    <w:rsid w:val="000B54BB"/>
    <w:rsid w:val="000B748F"/>
    <w:rsid w:val="000B7878"/>
    <w:rsid w:val="000C0598"/>
    <w:rsid w:val="000C3B2D"/>
    <w:rsid w:val="000C3F9F"/>
    <w:rsid w:val="000C6050"/>
    <w:rsid w:val="000C7463"/>
    <w:rsid w:val="000C785D"/>
    <w:rsid w:val="000D026B"/>
    <w:rsid w:val="000D34A1"/>
    <w:rsid w:val="000D3ED3"/>
    <w:rsid w:val="000D678E"/>
    <w:rsid w:val="000D67B8"/>
    <w:rsid w:val="000D6BF5"/>
    <w:rsid w:val="000E157B"/>
    <w:rsid w:val="000E2CB8"/>
    <w:rsid w:val="000E347C"/>
    <w:rsid w:val="000E38C7"/>
    <w:rsid w:val="000E4C74"/>
    <w:rsid w:val="000E4E58"/>
    <w:rsid w:val="000E7818"/>
    <w:rsid w:val="000F0B5C"/>
    <w:rsid w:val="000F117A"/>
    <w:rsid w:val="000F27DA"/>
    <w:rsid w:val="000F3A96"/>
    <w:rsid w:val="000F50F1"/>
    <w:rsid w:val="000F72FA"/>
    <w:rsid w:val="001006E9"/>
    <w:rsid w:val="001025FE"/>
    <w:rsid w:val="00103DD0"/>
    <w:rsid w:val="00105738"/>
    <w:rsid w:val="001077EA"/>
    <w:rsid w:val="00110C1E"/>
    <w:rsid w:val="00113515"/>
    <w:rsid w:val="00113712"/>
    <w:rsid w:val="00113E6C"/>
    <w:rsid w:val="001160F9"/>
    <w:rsid w:val="00116356"/>
    <w:rsid w:val="00116A47"/>
    <w:rsid w:val="00120C54"/>
    <w:rsid w:val="00121B89"/>
    <w:rsid w:val="001235FA"/>
    <w:rsid w:val="00124AA0"/>
    <w:rsid w:val="001252FC"/>
    <w:rsid w:val="00125BD4"/>
    <w:rsid w:val="00131553"/>
    <w:rsid w:val="00131BC9"/>
    <w:rsid w:val="0013235E"/>
    <w:rsid w:val="00133E1F"/>
    <w:rsid w:val="001402A1"/>
    <w:rsid w:val="00142EFD"/>
    <w:rsid w:val="0015775D"/>
    <w:rsid w:val="00160B30"/>
    <w:rsid w:val="00166E14"/>
    <w:rsid w:val="00167A09"/>
    <w:rsid w:val="00171283"/>
    <w:rsid w:val="00177D69"/>
    <w:rsid w:val="001806C9"/>
    <w:rsid w:val="00182007"/>
    <w:rsid w:val="001822CC"/>
    <w:rsid w:val="001829E8"/>
    <w:rsid w:val="00183F70"/>
    <w:rsid w:val="0018506F"/>
    <w:rsid w:val="00190CD8"/>
    <w:rsid w:val="001917C3"/>
    <w:rsid w:val="00191F39"/>
    <w:rsid w:val="0019453E"/>
    <w:rsid w:val="00195051"/>
    <w:rsid w:val="0019639A"/>
    <w:rsid w:val="001A076F"/>
    <w:rsid w:val="001A14C8"/>
    <w:rsid w:val="001A18DF"/>
    <w:rsid w:val="001A2D2B"/>
    <w:rsid w:val="001A6206"/>
    <w:rsid w:val="001A6469"/>
    <w:rsid w:val="001A78E3"/>
    <w:rsid w:val="001B4E3B"/>
    <w:rsid w:val="001B579D"/>
    <w:rsid w:val="001B5FA9"/>
    <w:rsid w:val="001B6CFA"/>
    <w:rsid w:val="001B74B9"/>
    <w:rsid w:val="001B79D4"/>
    <w:rsid w:val="001C098D"/>
    <w:rsid w:val="001C15C3"/>
    <w:rsid w:val="001C27F6"/>
    <w:rsid w:val="001C6782"/>
    <w:rsid w:val="001C6FA1"/>
    <w:rsid w:val="001C73CA"/>
    <w:rsid w:val="001D4BB2"/>
    <w:rsid w:val="001D79E7"/>
    <w:rsid w:val="001E1550"/>
    <w:rsid w:val="001E1F16"/>
    <w:rsid w:val="001E3DEA"/>
    <w:rsid w:val="001E6A9B"/>
    <w:rsid w:val="001E7B76"/>
    <w:rsid w:val="001F03B3"/>
    <w:rsid w:val="001F3841"/>
    <w:rsid w:val="001F3B3E"/>
    <w:rsid w:val="001F400E"/>
    <w:rsid w:val="001F4024"/>
    <w:rsid w:val="001F55EB"/>
    <w:rsid w:val="00202686"/>
    <w:rsid w:val="002035EA"/>
    <w:rsid w:val="00203E39"/>
    <w:rsid w:val="0020592D"/>
    <w:rsid w:val="00206021"/>
    <w:rsid w:val="00206435"/>
    <w:rsid w:val="00206C4C"/>
    <w:rsid w:val="00206CAD"/>
    <w:rsid w:val="002101A6"/>
    <w:rsid w:val="002103B7"/>
    <w:rsid w:val="00212FA9"/>
    <w:rsid w:val="002135CE"/>
    <w:rsid w:val="00213DE8"/>
    <w:rsid w:val="00214C7B"/>
    <w:rsid w:val="00217782"/>
    <w:rsid w:val="002177E4"/>
    <w:rsid w:val="00217E4E"/>
    <w:rsid w:val="002206E6"/>
    <w:rsid w:val="00222E9F"/>
    <w:rsid w:val="00222F92"/>
    <w:rsid w:val="00222FA1"/>
    <w:rsid w:val="00223604"/>
    <w:rsid w:val="00223B8B"/>
    <w:rsid w:val="00223EE1"/>
    <w:rsid w:val="00225F68"/>
    <w:rsid w:val="00226D4A"/>
    <w:rsid w:val="00226FBD"/>
    <w:rsid w:val="00227BA7"/>
    <w:rsid w:val="00232DA8"/>
    <w:rsid w:val="0023399F"/>
    <w:rsid w:val="002339C2"/>
    <w:rsid w:val="00235405"/>
    <w:rsid w:val="002355BE"/>
    <w:rsid w:val="00242C21"/>
    <w:rsid w:val="00245ACE"/>
    <w:rsid w:val="002464C1"/>
    <w:rsid w:val="00246CD4"/>
    <w:rsid w:val="0025252B"/>
    <w:rsid w:val="002535FC"/>
    <w:rsid w:val="002578FC"/>
    <w:rsid w:val="0026143E"/>
    <w:rsid w:val="00265A18"/>
    <w:rsid w:val="00266862"/>
    <w:rsid w:val="00272E44"/>
    <w:rsid w:val="0027353A"/>
    <w:rsid w:val="00273779"/>
    <w:rsid w:val="0027488E"/>
    <w:rsid w:val="00274CF7"/>
    <w:rsid w:val="00280D60"/>
    <w:rsid w:val="002814AE"/>
    <w:rsid w:val="00281E22"/>
    <w:rsid w:val="00283456"/>
    <w:rsid w:val="002841F2"/>
    <w:rsid w:val="00285244"/>
    <w:rsid w:val="00285C3D"/>
    <w:rsid w:val="00285C44"/>
    <w:rsid w:val="00286FE8"/>
    <w:rsid w:val="0029081F"/>
    <w:rsid w:val="00292ED5"/>
    <w:rsid w:val="00296920"/>
    <w:rsid w:val="002978EF"/>
    <w:rsid w:val="002A0ED2"/>
    <w:rsid w:val="002A272F"/>
    <w:rsid w:val="002A3575"/>
    <w:rsid w:val="002A5654"/>
    <w:rsid w:val="002A64C4"/>
    <w:rsid w:val="002A7F89"/>
    <w:rsid w:val="002B24FB"/>
    <w:rsid w:val="002B677A"/>
    <w:rsid w:val="002C17F3"/>
    <w:rsid w:val="002C1DD6"/>
    <w:rsid w:val="002C2A48"/>
    <w:rsid w:val="002C47FE"/>
    <w:rsid w:val="002D0067"/>
    <w:rsid w:val="002D2509"/>
    <w:rsid w:val="002D4976"/>
    <w:rsid w:val="002D4A4A"/>
    <w:rsid w:val="002D4BCF"/>
    <w:rsid w:val="002D7690"/>
    <w:rsid w:val="002D7B81"/>
    <w:rsid w:val="002E00A7"/>
    <w:rsid w:val="002E2410"/>
    <w:rsid w:val="002E6F72"/>
    <w:rsid w:val="002F102F"/>
    <w:rsid w:val="002F1725"/>
    <w:rsid w:val="002F48FB"/>
    <w:rsid w:val="002F6330"/>
    <w:rsid w:val="002F65CB"/>
    <w:rsid w:val="003008F6"/>
    <w:rsid w:val="00300AC1"/>
    <w:rsid w:val="00302AB7"/>
    <w:rsid w:val="00303525"/>
    <w:rsid w:val="00303F92"/>
    <w:rsid w:val="00304A01"/>
    <w:rsid w:val="003056E4"/>
    <w:rsid w:val="00305C59"/>
    <w:rsid w:val="00306E62"/>
    <w:rsid w:val="00311EED"/>
    <w:rsid w:val="00316210"/>
    <w:rsid w:val="00316578"/>
    <w:rsid w:val="0031668B"/>
    <w:rsid w:val="00322270"/>
    <w:rsid w:val="00322BCD"/>
    <w:rsid w:val="0032394F"/>
    <w:rsid w:val="003249D5"/>
    <w:rsid w:val="00326911"/>
    <w:rsid w:val="003275A3"/>
    <w:rsid w:val="003301D7"/>
    <w:rsid w:val="00332AB3"/>
    <w:rsid w:val="00335179"/>
    <w:rsid w:val="00336571"/>
    <w:rsid w:val="00341663"/>
    <w:rsid w:val="00342082"/>
    <w:rsid w:val="00351B53"/>
    <w:rsid w:val="00355B82"/>
    <w:rsid w:val="0036028F"/>
    <w:rsid w:val="003607B7"/>
    <w:rsid w:val="00360CFF"/>
    <w:rsid w:val="0036121F"/>
    <w:rsid w:val="0036413C"/>
    <w:rsid w:val="00364285"/>
    <w:rsid w:val="00364CE0"/>
    <w:rsid w:val="00364F42"/>
    <w:rsid w:val="0036708B"/>
    <w:rsid w:val="00372444"/>
    <w:rsid w:val="003726F3"/>
    <w:rsid w:val="003735C0"/>
    <w:rsid w:val="00373BB9"/>
    <w:rsid w:val="00373F11"/>
    <w:rsid w:val="00374D2A"/>
    <w:rsid w:val="003768DF"/>
    <w:rsid w:val="00376C6C"/>
    <w:rsid w:val="003800D4"/>
    <w:rsid w:val="0038256A"/>
    <w:rsid w:val="00385528"/>
    <w:rsid w:val="003909FC"/>
    <w:rsid w:val="00391A8A"/>
    <w:rsid w:val="00391E6D"/>
    <w:rsid w:val="00393243"/>
    <w:rsid w:val="00397991"/>
    <w:rsid w:val="003A0855"/>
    <w:rsid w:val="003A1730"/>
    <w:rsid w:val="003A39CA"/>
    <w:rsid w:val="003A41D5"/>
    <w:rsid w:val="003A439E"/>
    <w:rsid w:val="003A55CD"/>
    <w:rsid w:val="003A61A1"/>
    <w:rsid w:val="003A65D7"/>
    <w:rsid w:val="003A7400"/>
    <w:rsid w:val="003B009A"/>
    <w:rsid w:val="003B6EE0"/>
    <w:rsid w:val="003C1D8E"/>
    <w:rsid w:val="003C2BA0"/>
    <w:rsid w:val="003C2F7C"/>
    <w:rsid w:val="003D0424"/>
    <w:rsid w:val="003D098D"/>
    <w:rsid w:val="003D13B8"/>
    <w:rsid w:val="003D162D"/>
    <w:rsid w:val="003D79B7"/>
    <w:rsid w:val="003E0A2F"/>
    <w:rsid w:val="003E120D"/>
    <w:rsid w:val="003E3EEC"/>
    <w:rsid w:val="003F032D"/>
    <w:rsid w:val="003F0A1A"/>
    <w:rsid w:val="003F1737"/>
    <w:rsid w:val="003F35D8"/>
    <w:rsid w:val="003F4A7C"/>
    <w:rsid w:val="003F5166"/>
    <w:rsid w:val="003F72FC"/>
    <w:rsid w:val="00401910"/>
    <w:rsid w:val="004036C0"/>
    <w:rsid w:val="00403852"/>
    <w:rsid w:val="00403A07"/>
    <w:rsid w:val="00403DF8"/>
    <w:rsid w:val="004045EF"/>
    <w:rsid w:val="00405589"/>
    <w:rsid w:val="00405C10"/>
    <w:rsid w:val="00406922"/>
    <w:rsid w:val="00407B4B"/>
    <w:rsid w:val="00407FA9"/>
    <w:rsid w:val="00410249"/>
    <w:rsid w:val="00410E9D"/>
    <w:rsid w:val="00411761"/>
    <w:rsid w:val="00411776"/>
    <w:rsid w:val="0041219C"/>
    <w:rsid w:val="00413EA3"/>
    <w:rsid w:val="004152FE"/>
    <w:rsid w:val="00416052"/>
    <w:rsid w:val="00417A8C"/>
    <w:rsid w:val="00420D8C"/>
    <w:rsid w:val="0042151C"/>
    <w:rsid w:val="004215E2"/>
    <w:rsid w:val="00424225"/>
    <w:rsid w:val="004252A4"/>
    <w:rsid w:val="00432051"/>
    <w:rsid w:val="004402FF"/>
    <w:rsid w:val="004412CB"/>
    <w:rsid w:val="0044235E"/>
    <w:rsid w:val="004427A0"/>
    <w:rsid w:val="0045081F"/>
    <w:rsid w:val="004540B1"/>
    <w:rsid w:val="004557DF"/>
    <w:rsid w:val="00455D37"/>
    <w:rsid w:val="00456F90"/>
    <w:rsid w:val="00462BFA"/>
    <w:rsid w:val="00462CAE"/>
    <w:rsid w:val="004652E3"/>
    <w:rsid w:val="0046578B"/>
    <w:rsid w:val="00467639"/>
    <w:rsid w:val="00471268"/>
    <w:rsid w:val="00474746"/>
    <w:rsid w:val="00474E3C"/>
    <w:rsid w:val="00475440"/>
    <w:rsid w:val="00477460"/>
    <w:rsid w:val="0047771A"/>
    <w:rsid w:val="00482F33"/>
    <w:rsid w:val="00485FC2"/>
    <w:rsid w:val="0049056D"/>
    <w:rsid w:val="00495995"/>
    <w:rsid w:val="004A19F2"/>
    <w:rsid w:val="004A1AB8"/>
    <w:rsid w:val="004A1C35"/>
    <w:rsid w:val="004A1F59"/>
    <w:rsid w:val="004A2553"/>
    <w:rsid w:val="004A27F1"/>
    <w:rsid w:val="004A2E92"/>
    <w:rsid w:val="004A359D"/>
    <w:rsid w:val="004A375E"/>
    <w:rsid w:val="004A539D"/>
    <w:rsid w:val="004A75BE"/>
    <w:rsid w:val="004B0268"/>
    <w:rsid w:val="004B3448"/>
    <w:rsid w:val="004B4ABE"/>
    <w:rsid w:val="004B6AEE"/>
    <w:rsid w:val="004C07E1"/>
    <w:rsid w:val="004C1F74"/>
    <w:rsid w:val="004C2656"/>
    <w:rsid w:val="004C6C01"/>
    <w:rsid w:val="004D08EC"/>
    <w:rsid w:val="004D1308"/>
    <w:rsid w:val="004D2822"/>
    <w:rsid w:val="004D4534"/>
    <w:rsid w:val="004D47AD"/>
    <w:rsid w:val="004D49C9"/>
    <w:rsid w:val="004E0C55"/>
    <w:rsid w:val="004E1E1E"/>
    <w:rsid w:val="004E25A8"/>
    <w:rsid w:val="004E2963"/>
    <w:rsid w:val="004E364E"/>
    <w:rsid w:val="004E4C22"/>
    <w:rsid w:val="004E50DF"/>
    <w:rsid w:val="004E679B"/>
    <w:rsid w:val="004F0C30"/>
    <w:rsid w:val="004F4A04"/>
    <w:rsid w:val="004F4AFA"/>
    <w:rsid w:val="004F5E42"/>
    <w:rsid w:val="004F5E5D"/>
    <w:rsid w:val="004F6E9C"/>
    <w:rsid w:val="004F7529"/>
    <w:rsid w:val="004F7AF2"/>
    <w:rsid w:val="00502899"/>
    <w:rsid w:val="005047D8"/>
    <w:rsid w:val="00505EAA"/>
    <w:rsid w:val="0051123E"/>
    <w:rsid w:val="005117FA"/>
    <w:rsid w:val="00512850"/>
    <w:rsid w:val="00512FAB"/>
    <w:rsid w:val="0051772D"/>
    <w:rsid w:val="00517A4F"/>
    <w:rsid w:val="00517DBC"/>
    <w:rsid w:val="005209A0"/>
    <w:rsid w:val="00521E3E"/>
    <w:rsid w:val="0052293B"/>
    <w:rsid w:val="00524049"/>
    <w:rsid w:val="005260C1"/>
    <w:rsid w:val="00526B5F"/>
    <w:rsid w:val="005276A8"/>
    <w:rsid w:val="005321ED"/>
    <w:rsid w:val="005330B9"/>
    <w:rsid w:val="00535284"/>
    <w:rsid w:val="00535E77"/>
    <w:rsid w:val="00537826"/>
    <w:rsid w:val="00537B7A"/>
    <w:rsid w:val="005519D3"/>
    <w:rsid w:val="00553AAC"/>
    <w:rsid w:val="00554A72"/>
    <w:rsid w:val="00554EC0"/>
    <w:rsid w:val="00556D96"/>
    <w:rsid w:val="00557EED"/>
    <w:rsid w:val="0056160D"/>
    <w:rsid w:val="00561906"/>
    <w:rsid w:val="00563B22"/>
    <w:rsid w:val="00564593"/>
    <w:rsid w:val="0056511A"/>
    <w:rsid w:val="005651AC"/>
    <w:rsid w:val="005655E4"/>
    <w:rsid w:val="00565CDC"/>
    <w:rsid w:val="00570B06"/>
    <w:rsid w:val="005713F2"/>
    <w:rsid w:val="005767A9"/>
    <w:rsid w:val="00576C82"/>
    <w:rsid w:val="00577677"/>
    <w:rsid w:val="00580E05"/>
    <w:rsid w:val="00582A6C"/>
    <w:rsid w:val="00584D53"/>
    <w:rsid w:val="0058639A"/>
    <w:rsid w:val="00586B1C"/>
    <w:rsid w:val="005914FA"/>
    <w:rsid w:val="005928EB"/>
    <w:rsid w:val="005A10E7"/>
    <w:rsid w:val="005A3A81"/>
    <w:rsid w:val="005A58D6"/>
    <w:rsid w:val="005A5DDB"/>
    <w:rsid w:val="005A6926"/>
    <w:rsid w:val="005B0D80"/>
    <w:rsid w:val="005B19BA"/>
    <w:rsid w:val="005B1EF8"/>
    <w:rsid w:val="005B23FF"/>
    <w:rsid w:val="005B39A2"/>
    <w:rsid w:val="005B58F1"/>
    <w:rsid w:val="005B5CEB"/>
    <w:rsid w:val="005C0F85"/>
    <w:rsid w:val="005C39D9"/>
    <w:rsid w:val="005C55B6"/>
    <w:rsid w:val="005C58C8"/>
    <w:rsid w:val="005C5B82"/>
    <w:rsid w:val="005D3C75"/>
    <w:rsid w:val="005D6639"/>
    <w:rsid w:val="005D7AC0"/>
    <w:rsid w:val="005E2E15"/>
    <w:rsid w:val="005E48FE"/>
    <w:rsid w:val="005E5659"/>
    <w:rsid w:val="005E60B5"/>
    <w:rsid w:val="005E6EF6"/>
    <w:rsid w:val="005E7D9F"/>
    <w:rsid w:val="005F0F4D"/>
    <w:rsid w:val="005F4DEA"/>
    <w:rsid w:val="005F56D3"/>
    <w:rsid w:val="005F7A0B"/>
    <w:rsid w:val="00602B1B"/>
    <w:rsid w:val="00603781"/>
    <w:rsid w:val="00603BA0"/>
    <w:rsid w:val="00603CCB"/>
    <w:rsid w:val="00605C7D"/>
    <w:rsid w:val="00605DB2"/>
    <w:rsid w:val="006065C3"/>
    <w:rsid w:val="00606857"/>
    <w:rsid w:val="00607ED1"/>
    <w:rsid w:val="0061010C"/>
    <w:rsid w:val="00610DE9"/>
    <w:rsid w:val="00611842"/>
    <w:rsid w:val="0061189E"/>
    <w:rsid w:val="006139FE"/>
    <w:rsid w:val="0061534E"/>
    <w:rsid w:val="00616CFD"/>
    <w:rsid w:val="0061789D"/>
    <w:rsid w:val="006211E0"/>
    <w:rsid w:val="006249FE"/>
    <w:rsid w:val="00626E94"/>
    <w:rsid w:val="006275F1"/>
    <w:rsid w:val="00627ECA"/>
    <w:rsid w:val="006318D1"/>
    <w:rsid w:val="00631F08"/>
    <w:rsid w:val="00632E5D"/>
    <w:rsid w:val="00633E0B"/>
    <w:rsid w:val="00634136"/>
    <w:rsid w:val="00636CE1"/>
    <w:rsid w:val="006376F4"/>
    <w:rsid w:val="006416FC"/>
    <w:rsid w:val="0064374C"/>
    <w:rsid w:val="0064386A"/>
    <w:rsid w:val="00643EF1"/>
    <w:rsid w:val="00643F38"/>
    <w:rsid w:val="00643FE5"/>
    <w:rsid w:val="0064459A"/>
    <w:rsid w:val="006463A1"/>
    <w:rsid w:val="00654EA1"/>
    <w:rsid w:val="00655F8F"/>
    <w:rsid w:val="006562A7"/>
    <w:rsid w:val="00656740"/>
    <w:rsid w:val="00656A1F"/>
    <w:rsid w:val="006636F8"/>
    <w:rsid w:val="00666725"/>
    <w:rsid w:val="00667CAA"/>
    <w:rsid w:val="00671649"/>
    <w:rsid w:val="006737BD"/>
    <w:rsid w:val="0068754F"/>
    <w:rsid w:val="00694E7D"/>
    <w:rsid w:val="0069613C"/>
    <w:rsid w:val="006971D2"/>
    <w:rsid w:val="00697FE6"/>
    <w:rsid w:val="006A1CB1"/>
    <w:rsid w:val="006A1CEA"/>
    <w:rsid w:val="006A4148"/>
    <w:rsid w:val="006A427B"/>
    <w:rsid w:val="006A5C24"/>
    <w:rsid w:val="006A7FFB"/>
    <w:rsid w:val="006B20A7"/>
    <w:rsid w:val="006B4A0B"/>
    <w:rsid w:val="006B4C30"/>
    <w:rsid w:val="006B4FF7"/>
    <w:rsid w:val="006B5B8C"/>
    <w:rsid w:val="006C1543"/>
    <w:rsid w:val="006C2849"/>
    <w:rsid w:val="006C2A8B"/>
    <w:rsid w:val="006C4731"/>
    <w:rsid w:val="006C5376"/>
    <w:rsid w:val="006C5AF3"/>
    <w:rsid w:val="006C7720"/>
    <w:rsid w:val="006C778F"/>
    <w:rsid w:val="006D19C3"/>
    <w:rsid w:val="006D1CCA"/>
    <w:rsid w:val="006D4CD4"/>
    <w:rsid w:val="006E4CBB"/>
    <w:rsid w:val="006E4D3E"/>
    <w:rsid w:val="006F089D"/>
    <w:rsid w:val="006F3757"/>
    <w:rsid w:val="006F4B7C"/>
    <w:rsid w:val="006F53AA"/>
    <w:rsid w:val="006F66D4"/>
    <w:rsid w:val="006F6EDB"/>
    <w:rsid w:val="006F7260"/>
    <w:rsid w:val="006F7F79"/>
    <w:rsid w:val="00704348"/>
    <w:rsid w:val="0070495A"/>
    <w:rsid w:val="007052E7"/>
    <w:rsid w:val="00711AFC"/>
    <w:rsid w:val="00711E33"/>
    <w:rsid w:val="00714086"/>
    <w:rsid w:val="007176CB"/>
    <w:rsid w:val="00720C96"/>
    <w:rsid w:val="00723148"/>
    <w:rsid w:val="0073003D"/>
    <w:rsid w:val="007303B0"/>
    <w:rsid w:val="00730402"/>
    <w:rsid w:val="00734A5F"/>
    <w:rsid w:val="007366D9"/>
    <w:rsid w:val="0074017F"/>
    <w:rsid w:val="00741DC2"/>
    <w:rsid w:val="00742672"/>
    <w:rsid w:val="00743806"/>
    <w:rsid w:val="00744102"/>
    <w:rsid w:val="00747759"/>
    <w:rsid w:val="00747E1A"/>
    <w:rsid w:val="007521B2"/>
    <w:rsid w:val="007549CA"/>
    <w:rsid w:val="0075784E"/>
    <w:rsid w:val="00757917"/>
    <w:rsid w:val="00757D85"/>
    <w:rsid w:val="00760744"/>
    <w:rsid w:val="00762A9F"/>
    <w:rsid w:val="00764069"/>
    <w:rsid w:val="00764752"/>
    <w:rsid w:val="00764AB4"/>
    <w:rsid w:val="00764C4D"/>
    <w:rsid w:val="00767C66"/>
    <w:rsid w:val="007714BB"/>
    <w:rsid w:val="00772C66"/>
    <w:rsid w:val="00773477"/>
    <w:rsid w:val="00776030"/>
    <w:rsid w:val="00777A62"/>
    <w:rsid w:val="00777F0E"/>
    <w:rsid w:val="00780DEC"/>
    <w:rsid w:val="00781218"/>
    <w:rsid w:val="00786FC3"/>
    <w:rsid w:val="00790512"/>
    <w:rsid w:val="00796B4C"/>
    <w:rsid w:val="007975CF"/>
    <w:rsid w:val="007A1EA8"/>
    <w:rsid w:val="007A4ED6"/>
    <w:rsid w:val="007A580D"/>
    <w:rsid w:val="007A671B"/>
    <w:rsid w:val="007A6B80"/>
    <w:rsid w:val="007A6C1E"/>
    <w:rsid w:val="007A7F75"/>
    <w:rsid w:val="007B0915"/>
    <w:rsid w:val="007B104C"/>
    <w:rsid w:val="007B2183"/>
    <w:rsid w:val="007C50CC"/>
    <w:rsid w:val="007C533B"/>
    <w:rsid w:val="007D0F9A"/>
    <w:rsid w:val="007D3B66"/>
    <w:rsid w:val="007D5BAF"/>
    <w:rsid w:val="007D60F7"/>
    <w:rsid w:val="007D7243"/>
    <w:rsid w:val="007D7CA2"/>
    <w:rsid w:val="007E1E4A"/>
    <w:rsid w:val="007E4CA9"/>
    <w:rsid w:val="007E5261"/>
    <w:rsid w:val="007E638E"/>
    <w:rsid w:val="007F0A68"/>
    <w:rsid w:val="007F567C"/>
    <w:rsid w:val="007F5A6C"/>
    <w:rsid w:val="00801BEF"/>
    <w:rsid w:val="008023B4"/>
    <w:rsid w:val="008046E9"/>
    <w:rsid w:val="008050E4"/>
    <w:rsid w:val="008054BC"/>
    <w:rsid w:val="0080565A"/>
    <w:rsid w:val="00807E13"/>
    <w:rsid w:val="00812312"/>
    <w:rsid w:val="00814C45"/>
    <w:rsid w:val="0082175F"/>
    <w:rsid w:val="008231E2"/>
    <w:rsid w:val="00825CC9"/>
    <w:rsid w:val="00827428"/>
    <w:rsid w:val="00827A00"/>
    <w:rsid w:val="00827E0F"/>
    <w:rsid w:val="0083001D"/>
    <w:rsid w:val="00830AF5"/>
    <w:rsid w:val="0083108E"/>
    <w:rsid w:val="00832ADA"/>
    <w:rsid w:val="00832CCA"/>
    <w:rsid w:val="008365ED"/>
    <w:rsid w:val="00837BCC"/>
    <w:rsid w:val="00840457"/>
    <w:rsid w:val="00840ECE"/>
    <w:rsid w:val="00842E31"/>
    <w:rsid w:val="00843995"/>
    <w:rsid w:val="00843F02"/>
    <w:rsid w:val="008460E3"/>
    <w:rsid w:val="00846730"/>
    <w:rsid w:val="008469D1"/>
    <w:rsid w:val="00851258"/>
    <w:rsid w:val="00851F71"/>
    <w:rsid w:val="0085289A"/>
    <w:rsid w:val="008545E7"/>
    <w:rsid w:val="008557CD"/>
    <w:rsid w:val="008579BA"/>
    <w:rsid w:val="00860CA1"/>
    <w:rsid w:val="0086475E"/>
    <w:rsid w:val="00864E47"/>
    <w:rsid w:val="00866118"/>
    <w:rsid w:val="00867B86"/>
    <w:rsid w:val="00871EBC"/>
    <w:rsid w:val="00871FBA"/>
    <w:rsid w:val="008721CA"/>
    <w:rsid w:val="008739BA"/>
    <w:rsid w:val="0087544F"/>
    <w:rsid w:val="00875D7A"/>
    <w:rsid w:val="00876A9D"/>
    <w:rsid w:val="0088194A"/>
    <w:rsid w:val="0088393B"/>
    <w:rsid w:val="00887632"/>
    <w:rsid w:val="00890061"/>
    <w:rsid w:val="008903A4"/>
    <w:rsid w:val="00891A07"/>
    <w:rsid w:val="008926AE"/>
    <w:rsid w:val="008934A6"/>
    <w:rsid w:val="00893982"/>
    <w:rsid w:val="00894AE4"/>
    <w:rsid w:val="00895821"/>
    <w:rsid w:val="008972D6"/>
    <w:rsid w:val="008A10E1"/>
    <w:rsid w:val="008A27E1"/>
    <w:rsid w:val="008A3DD9"/>
    <w:rsid w:val="008A4469"/>
    <w:rsid w:val="008A67D1"/>
    <w:rsid w:val="008B2723"/>
    <w:rsid w:val="008B2E29"/>
    <w:rsid w:val="008B363C"/>
    <w:rsid w:val="008C2908"/>
    <w:rsid w:val="008C51D8"/>
    <w:rsid w:val="008C5592"/>
    <w:rsid w:val="008C6FE3"/>
    <w:rsid w:val="008C7AE3"/>
    <w:rsid w:val="008D1C2E"/>
    <w:rsid w:val="008D1CB2"/>
    <w:rsid w:val="008D22DC"/>
    <w:rsid w:val="008D4D03"/>
    <w:rsid w:val="008D7C68"/>
    <w:rsid w:val="008E0425"/>
    <w:rsid w:val="008E09B5"/>
    <w:rsid w:val="008E35D7"/>
    <w:rsid w:val="008E53BD"/>
    <w:rsid w:val="008E6384"/>
    <w:rsid w:val="008E75FE"/>
    <w:rsid w:val="008E7BF1"/>
    <w:rsid w:val="008F5071"/>
    <w:rsid w:val="008F643B"/>
    <w:rsid w:val="008F6DBB"/>
    <w:rsid w:val="008F7FE1"/>
    <w:rsid w:val="00900C6C"/>
    <w:rsid w:val="009034A6"/>
    <w:rsid w:val="0090369A"/>
    <w:rsid w:val="00903958"/>
    <w:rsid w:val="00904D01"/>
    <w:rsid w:val="009059AA"/>
    <w:rsid w:val="009069F5"/>
    <w:rsid w:val="00907828"/>
    <w:rsid w:val="00913E0D"/>
    <w:rsid w:val="0091400D"/>
    <w:rsid w:val="00916C7B"/>
    <w:rsid w:val="009205CE"/>
    <w:rsid w:val="009213ED"/>
    <w:rsid w:val="00921D70"/>
    <w:rsid w:val="00922C61"/>
    <w:rsid w:val="0092441F"/>
    <w:rsid w:val="009279DA"/>
    <w:rsid w:val="00927A9B"/>
    <w:rsid w:val="00927BCF"/>
    <w:rsid w:val="00931C81"/>
    <w:rsid w:val="0093420A"/>
    <w:rsid w:val="00934BE4"/>
    <w:rsid w:val="00935E3D"/>
    <w:rsid w:val="0093602A"/>
    <w:rsid w:val="009360AA"/>
    <w:rsid w:val="009375C4"/>
    <w:rsid w:val="009401C4"/>
    <w:rsid w:val="00941667"/>
    <w:rsid w:val="00941CAE"/>
    <w:rsid w:val="0094343A"/>
    <w:rsid w:val="0094461B"/>
    <w:rsid w:val="009446D0"/>
    <w:rsid w:val="00944B95"/>
    <w:rsid w:val="0094594D"/>
    <w:rsid w:val="00946482"/>
    <w:rsid w:val="009525D0"/>
    <w:rsid w:val="00953756"/>
    <w:rsid w:val="00953C6B"/>
    <w:rsid w:val="0095706B"/>
    <w:rsid w:val="009613CD"/>
    <w:rsid w:val="009613D1"/>
    <w:rsid w:val="00962EBF"/>
    <w:rsid w:val="00963641"/>
    <w:rsid w:val="00970349"/>
    <w:rsid w:val="009708E7"/>
    <w:rsid w:val="00970BED"/>
    <w:rsid w:val="00971B18"/>
    <w:rsid w:val="0097215D"/>
    <w:rsid w:val="009804DB"/>
    <w:rsid w:val="00981502"/>
    <w:rsid w:val="0098352E"/>
    <w:rsid w:val="009841F4"/>
    <w:rsid w:val="00990587"/>
    <w:rsid w:val="00995ABE"/>
    <w:rsid w:val="009975A5"/>
    <w:rsid w:val="009A012D"/>
    <w:rsid w:val="009A0CAB"/>
    <w:rsid w:val="009A47F3"/>
    <w:rsid w:val="009A5C41"/>
    <w:rsid w:val="009A65A1"/>
    <w:rsid w:val="009B080D"/>
    <w:rsid w:val="009B0CC4"/>
    <w:rsid w:val="009B12BA"/>
    <w:rsid w:val="009B24FE"/>
    <w:rsid w:val="009B4E8E"/>
    <w:rsid w:val="009B5E65"/>
    <w:rsid w:val="009B6A65"/>
    <w:rsid w:val="009C1AF5"/>
    <w:rsid w:val="009C2150"/>
    <w:rsid w:val="009C4372"/>
    <w:rsid w:val="009C6DF0"/>
    <w:rsid w:val="009C728C"/>
    <w:rsid w:val="009D1B0F"/>
    <w:rsid w:val="009D2D7F"/>
    <w:rsid w:val="009D3586"/>
    <w:rsid w:val="009D3781"/>
    <w:rsid w:val="009D4766"/>
    <w:rsid w:val="009E1473"/>
    <w:rsid w:val="009E1EB4"/>
    <w:rsid w:val="009E267E"/>
    <w:rsid w:val="009E32A4"/>
    <w:rsid w:val="009E34A2"/>
    <w:rsid w:val="009E3561"/>
    <w:rsid w:val="009E35D5"/>
    <w:rsid w:val="009E63F4"/>
    <w:rsid w:val="009E6C97"/>
    <w:rsid w:val="009F1E71"/>
    <w:rsid w:val="009F2968"/>
    <w:rsid w:val="009F2CC6"/>
    <w:rsid w:val="009F351D"/>
    <w:rsid w:val="009F5F6A"/>
    <w:rsid w:val="009F65F4"/>
    <w:rsid w:val="009F6736"/>
    <w:rsid w:val="00A01AF3"/>
    <w:rsid w:val="00A0267F"/>
    <w:rsid w:val="00A07E53"/>
    <w:rsid w:val="00A107C7"/>
    <w:rsid w:val="00A10A3E"/>
    <w:rsid w:val="00A27059"/>
    <w:rsid w:val="00A30F60"/>
    <w:rsid w:val="00A30FB1"/>
    <w:rsid w:val="00A321B0"/>
    <w:rsid w:val="00A32699"/>
    <w:rsid w:val="00A352C4"/>
    <w:rsid w:val="00A414A5"/>
    <w:rsid w:val="00A42057"/>
    <w:rsid w:val="00A507FC"/>
    <w:rsid w:val="00A51A0A"/>
    <w:rsid w:val="00A525E6"/>
    <w:rsid w:val="00A52D0E"/>
    <w:rsid w:val="00A547FA"/>
    <w:rsid w:val="00A54D11"/>
    <w:rsid w:val="00A551F2"/>
    <w:rsid w:val="00A60F05"/>
    <w:rsid w:val="00A6126B"/>
    <w:rsid w:val="00A65074"/>
    <w:rsid w:val="00A65DD1"/>
    <w:rsid w:val="00A662AD"/>
    <w:rsid w:val="00A70097"/>
    <w:rsid w:val="00A708F0"/>
    <w:rsid w:val="00A71C26"/>
    <w:rsid w:val="00A751E5"/>
    <w:rsid w:val="00A75D7E"/>
    <w:rsid w:val="00A8305E"/>
    <w:rsid w:val="00A83C57"/>
    <w:rsid w:val="00A84A90"/>
    <w:rsid w:val="00A87AF6"/>
    <w:rsid w:val="00A91F15"/>
    <w:rsid w:val="00A92BF7"/>
    <w:rsid w:val="00A93855"/>
    <w:rsid w:val="00A967B5"/>
    <w:rsid w:val="00A968F3"/>
    <w:rsid w:val="00A96CB0"/>
    <w:rsid w:val="00AA438C"/>
    <w:rsid w:val="00AA4AE2"/>
    <w:rsid w:val="00AA5B5F"/>
    <w:rsid w:val="00AA703D"/>
    <w:rsid w:val="00AA7061"/>
    <w:rsid w:val="00AB2D1A"/>
    <w:rsid w:val="00AB3B52"/>
    <w:rsid w:val="00AB3E7A"/>
    <w:rsid w:val="00AB47E5"/>
    <w:rsid w:val="00AB5A84"/>
    <w:rsid w:val="00AC05AF"/>
    <w:rsid w:val="00AC3E69"/>
    <w:rsid w:val="00AC3EBE"/>
    <w:rsid w:val="00AC5569"/>
    <w:rsid w:val="00AC7A1C"/>
    <w:rsid w:val="00AC7B9D"/>
    <w:rsid w:val="00AD0B78"/>
    <w:rsid w:val="00AD1328"/>
    <w:rsid w:val="00AD23AD"/>
    <w:rsid w:val="00AD35EC"/>
    <w:rsid w:val="00AD3EB1"/>
    <w:rsid w:val="00AD74F8"/>
    <w:rsid w:val="00AD7B68"/>
    <w:rsid w:val="00AD7EA3"/>
    <w:rsid w:val="00AE0546"/>
    <w:rsid w:val="00AE2500"/>
    <w:rsid w:val="00AE2877"/>
    <w:rsid w:val="00AE50BF"/>
    <w:rsid w:val="00AF03B1"/>
    <w:rsid w:val="00AF190D"/>
    <w:rsid w:val="00AF19FF"/>
    <w:rsid w:val="00AF479F"/>
    <w:rsid w:val="00AF5BB6"/>
    <w:rsid w:val="00AF606A"/>
    <w:rsid w:val="00AF65D6"/>
    <w:rsid w:val="00AF72E5"/>
    <w:rsid w:val="00B01CEC"/>
    <w:rsid w:val="00B02D8F"/>
    <w:rsid w:val="00B02DE7"/>
    <w:rsid w:val="00B04714"/>
    <w:rsid w:val="00B052FA"/>
    <w:rsid w:val="00B07C41"/>
    <w:rsid w:val="00B07E11"/>
    <w:rsid w:val="00B10FF9"/>
    <w:rsid w:val="00B12A3B"/>
    <w:rsid w:val="00B1362A"/>
    <w:rsid w:val="00B1380B"/>
    <w:rsid w:val="00B141B4"/>
    <w:rsid w:val="00B15396"/>
    <w:rsid w:val="00B17356"/>
    <w:rsid w:val="00B17CA9"/>
    <w:rsid w:val="00B2413D"/>
    <w:rsid w:val="00B2439A"/>
    <w:rsid w:val="00B2624F"/>
    <w:rsid w:val="00B26271"/>
    <w:rsid w:val="00B263C8"/>
    <w:rsid w:val="00B3070E"/>
    <w:rsid w:val="00B441CB"/>
    <w:rsid w:val="00B442A9"/>
    <w:rsid w:val="00B444D2"/>
    <w:rsid w:val="00B45F3B"/>
    <w:rsid w:val="00B4665A"/>
    <w:rsid w:val="00B46AB3"/>
    <w:rsid w:val="00B51726"/>
    <w:rsid w:val="00B55217"/>
    <w:rsid w:val="00B56386"/>
    <w:rsid w:val="00B60CB3"/>
    <w:rsid w:val="00B62C83"/>
    <w:rsid w:val="00B64A9A"/>
    <w:rsid w:val="00B67A70"/>
    <w:rsid w:val="00B67DC2"/>
    <w:rsid w:val="00B71F64"/>
    <w:rsid w:val="00B72BAD"/>
    <w:rsid w:val="00B73753"/>
    <w:rsid w:val="00B74C15"/>
    <w:rsid w:val="00B82E2B"/>
    <w:rsid w:val="00B843FB"/>
    <w:rsid w:val="00B84F59"/>
    <w:rsid w:val="00B8621B"/>
    <w:rsid w:val="00B911D0"/>
    <w:rsid w:val="00B91B41"/>
    <w:rsid w:val="00B91EDD"/>
    <w:rsid w:val="00B92527"/>
    <w:rsid w:val="00B9413E"/>
    <w:rsid w:val="00BA134D"/>
    <w:rsid w:val="00BA1D5D"/>
    <w:rsid w:val="00BA2679"/>
    <w:rsid w:val="00BA2ED3"/>
    <w:rsid w:val="00BA34B0"/>
    <w:rsid w:val="00BA4601"/>
    <w:rsid w:val="00BA6688"/>
    <w:rsid w:val="00BA6AB3"/>
    <w:rsid w:val="00BB2C76"/>
    <w:rsid w:val="00BB3F3F"/>
    <w:rsid w:val="00BB54DD"/>
    <w:rsid w:val="00BB614D"/>
    <w:rsid w:val="00BB6291"/>
    <w:rsid w:val="00BC61B3"/>
    <w:rsid w:val="00BD115D"/>
    <w:rsid w:val="00BD27B1"/>
    <w:rsid w:val="00BD2C9E"/>
    <w:rsid w:val="00BD35A5"/>
    <w:rsid w:val="00BD6BE1"/>
    <w:rsid w:val="00BE0553"/>
    <w:rsid w:val="00BE082F"/>
    <w:rsid w:val="00BE0B7A"/>
    <w:rsid w:val="00BE231B"/>
    <w:rsid w:val="00BE31A1"/>
    <w:rsid w:val="00BE50B5"/>
    <w:rsid w:val="00BE5CC9"/>
    <w:rsid w:val="00BE7E30"/>
    <w:rsid w:val="00BF1851"/>
    <w:rsid w:val="00BF3F19"/>
    <w:rsid w:val="00BF5A7B"/>
    <w:rsid w:val="00BF7AA4"/>
    <w:rsid w:val="00C015A6"/>
    <w:rsid w:val="00C106AF"/>
    <w:rsid w:val="00C118BF"/>
    <w:rsid w:val="00C12165"/>
    <w:rsid w:val="00C12C55"/>
    <w:rsid w:val="00C13310"/>
    <w:rsid w:val="00C13EB6"/>
    <w:rsid w:val="00C14CE3"/>
    <w:rsid w:val="00C1550F"/>
    <w:rsid w:val="00C179F1"/>
    <w:rsid w:val="00C20A82"/>
    <w:rsid w:val="00C21141"/>
    <w:rsid w:val="00C24C04"/>
    <w:rsid w:val="00C26278"/>
    <w:rsid w:val="00C26926"/>
    <w:rsid w:val="00C276E6"/>
    <w:rsid w:val="00C32ABB"/>
    <w:rsid w:val="00C32B09"/>
    <w:rsid w:val="00C32E9F"/>
    <w:rsid w:val="00C338B9"/>
    <w:rsid w:val="00C33FE2"/>
    <w:rsid w:val="00C3444E"/>
    <w:rsid w:val="00C3470F"/>
    <w:rsid w:val="00C377F2"/>
    <w:rsid w:val="00C37BE0"/>
    <w:rsid w:val="00C420DE"/>
    <w:rsid w:val="00C44303"/>
    <w:rsid w:val="00C44342"/>
    <w:rsid w:val="00C45824"/>
    <w:rsid w:val="00C50727"/>
    <w:rsid w:val="00C517F5"/>
    <w:rsid w:val="00C5218A"/>
    <w:rsid w:val="00C52E91"/>
    <w:rsid w:val="00C538F6"/>
    <w:rsid w:val="00C54001"/>
    <w:rsid w:val="00C552F5"/>
    <w:rsid w:val="00C57371"/>
    <w:rsid w:val="00C60B34"/>
    <w:rsid w:val="00C66AB3"/>
    <w:rsid w:val="00C67E3F"/>
    <w:rsid w:val="00C70845"/>
    <w:rsid w:val="00C70E09"/>
    <w:rsid w:val="00C71AD8"/>
    <w:rsid w:val="00C72A15"/>
    <w:rsid w:val="00C74932"/>
    <w:rsid w:val="00C8112B"/>
    <w:rsid w:val="00C828A8"/>
    <w:rsid w:val="00C82F77"/>
    <w:rsid w:val="00C8757D"/>
    <w:rsid w:val="00C9084A"/>
    <w:rsid w:val="00C911CB"/>
    <w:rsid w:val="00C94C8A"/>
    <w:rsid w:val="00C965B9"/>
    <w:rsid w:val="00C96A24"/>
    <w:rsid w:val="00CA177F"/>
    <w:rsid w:val="00CA17B8"/>
    <w:rsid w:val="00CA1D41"/>
    <w:rsid w:val="00CA1E6D"/>
    <w:rsid w:val="00CA4162"/>
    <w:rsid w:val="00CA41BF"/>
    <w:rsid w:val="00CB277B"/>
    <w:rsid w:val="00CB3269"/>
    <w:rsid w:val="00CB4E3E"/>
    <w:rsid w:val="00CC4CF0"/>
    <w:rsid w:val="00CC5294"/>
    <w:rsid w:val="00CC58A6"/>
    <w:rsid w:val="00CD0AF2"/>
    <w:rsid w:val="00CD407C"/>
    <w:rsid w:val="00CD664E"/>
    <w:rsid w:val="00CE1DF3"/>
    <w:rsid w:val="00CE3671"/>
    <w:rsid w:val="00CE6134"/>
    <w:rsid w:val="00CE6A55"/>
    <w:rsid w:val="00CE7A0C"/>
    <w:rsid w:val="00CE7B81"/>
    <w:rsid w:val="00CF17E2"/>
    <w:rsid w:val="00CF37EE"/>
    <w:rsid w:val="00CF44FA"/>
    <w:rsid w:val="00CF4C66"/>
    <w:rsid w:val="00CF5940"/>
    <w:rsid w:val="00CF6652"/>
    <w:rsid w:val="00D049BA"/>
    <w:rsid w:val="00D07200"/>
    <w:rsid w:val="00D07FD2"/>
    <w:rsid w:val="00D106DF"/>
    <w:rsid w:val="00D10A89"/>
    <w:rsid w:val="00D13213"/>
    <w:rsid w:val="00D13DE8"/>
    <w:rsid w:val="00D153B7"/>
    <w:rsid w:val="00D17240"/>
    <w:rsid w:val="00D17A05"/>
    <w:rsid w:val="00D22D57"/>
    <w:rsid w:val="00D23B3B"/>
    <w:rsid w:val="00D23B47"/>
    <w:rsid w:val="00D25157"/>
    <w:rsid w:val="00D2726F"/>
    <w:rsid w:val="00D3574E"/>
    <w:rsid w:val="00D4140F"/>
    <w:rsid w:val="00D443D0"/>
    <w:rsid w:val="00D452A3"/>
    <w:rsid w:val="00D47886"/>
    <w:rsid w:val="00D551D7"/>
    <w:rsid w:val="00D564C4"/>
    <w:rsid w:val="00D578EF"/>
    <w:rsid w:val="00D6080A"/>
    <w:rsid w:val="00D61799"/>
    <w:rsid w:val="00D620EB"/>
    <w:rsid w:val="00D631EB"/>
    <w:rsid w:val="00D639E1"/>
    <w:rsid w:val="00D6490D"/>
    <w:rsid w:val="00D64DB5"/>
    <w:rsid w:val="00D64F28"/>
    <w:rsid w:val="00D65221"/>
    <w:rsid w:val="00D661F6"/>
    <w:rsid w:val="00D71719"/>
    <w:rsid w:val="00D72DBF"/>
    <w:rsid w:val="00D74A25"/>
    <w:rsid w:val="00D75EE7"/>
    <w:rsid w:val="00D76200"/>
    <w:rsid w:val="00D770C4"/>
    <w:rsid w:val="00D77C37"/>
    <w:rsid w:val="00D801F3"/>
    <w:rsid w:val="00D81F1C"/>
    <w:rsid w:val="00D82307"/>
    <w:rsid w:val="00D83339"/>
    <w:rsid w:val="00D85595"/>
    <w:rsid w:val="00D937E2"/>
    <w:rsid w:val="00D945EF"/>
    <w:rsid w:val="00D94BCA"/>
    <w:rsid w:val="00D9686E"/>
    <w:rsid w:val="00DA1633"/>
    <w:rsid w:val="00DA19D8"/>
    <w:rsid w:val="00DA2F9A"/>
    <w:rsid w:val="00DA4059"/>
    <w:rsid w:val="00DB02DB"/>
    <w:rsid w:val="00DB136A"/>
    <w:rsid w:val="00DB29BA"/>
    <w:rsid w:val="00DB699E"/>
    <w:rsid w:val="00DC0424"/>
    <w:rsid w:val="00DC0994"/>
    <w:rsid w:val="00DC11BC"/>
    <w:rsid w:val="00DC1274"/>
    <w:rsid w:val="00DC13C2"/>
    <w:rsid w:val="00DC19C8"/>
    <w:rsid w:val="00DC3AF9"/>
    <w:rsid w:val="00DC3F38"/>
    <w:rsid w:val="00DC5D33"/>
    <w:rsid w:val="00DC611C"/>
    <w:rsid w:val="00DC7FCD"/>
    <w:rsid w:val="00DD0976"/>
    <w:rsid w:val="00DD2D60"/>
    <w:rsid w:val="00DD40F5"/>
    <w:rsid w:val="00DD4D14"/>
    <w:rsid w:val="00DD542F"/>
    <w:rsid w:val="00DD5A8B"/>
    <w:rsid w:val="00DD6770"/>
    <w:rsid w:val="00DD7B1F"/>
    <w:rsid w:val="00DE4233"/>
    <w:rsid w:val="00DE5CEF"/>
    <w:rsid w:val="00DE6166"/>
    <w:rsid w:val="00DE7A26"/>
    <w:rsid w:val="00DF1ACD"/>
    <w:rsid w:val="00DF4354"/>
    <w:rsid w:val="00DF6137"/>
    <w:rsid w:val="00DF6F0B"/>
    <w:rsid w:val="00E00CB9"/>
    <w:rsid w:val="00E016C6"/>
    <w:rsid w:val="00E0191F"/>
    <w:rsid w:val="00E01955"/>
    <w:rsid w:val="00E01985"/>
    <w:rsid w:val="00E10F04"/>
    <w:rsid w:val="00E136DF"/>
    <w:rsid w:val="00E17E15"/>
    <w:rsid w:val="00E21D2F"/>
    <w:rsid w:val="00E237C0"/>
    <w:rsid w:val="00E23C77"/>
    <w:rsid w:val="00E246DB"/>
    <w:rsid w:val="00E30BE8"/>
    <w:rsid w:val="00E33751"/>
    <w:rsid w:val="00E34918"/>
    <w:rsid w:val="00E34DA3"/>
    <w:rsid w:val="00E369B2"/>
    <w:rsid w:val="00E41B12"/>
    <w:rsid w:val="00E4205F"/>
    <w:rsid w:val="00E4251F"/>
    <w:rsid w:val="00E43821"/>
    <w:rsid w:val="00E456B4"/>
    <w:rsid w:val="00E45ED8"/>
    <w:rsid w:val="00E46473"/>
    <w:rsid w:val="00E465FA"/>
    <w:rsid w:val="00E46E9A"/>
    <w:rsid w:val="00E50FEA"/>
    <w:rsid w:val="00E514CF"/>
    <w:rsid w:val="00E51C2B"/>
    <w:rsid w:val="00E51DAE"/>
    <w:rsid w:val="00E52393"/>
    <w:rsid w:val="00E53465"/>
    <w:rsid w:val="00E53C24"/>
    <w:rsid w:val="00E54A0A"/>
    <w:rsid w:val="00E56840"/>
    <w:rsid w:val="00E621C5"/>
    <w:rsid w:val="00E63385"/>
    <w:rsid w:val="00E6770B"/>
    <w:rsid w:val="00E67F7C"/>
    <w:rsid w:val="00E70C46"/>
    <w:rsid w:val="00E723AC"/>
    <w:rsid w:val="00E72948"/>
    <w:rsid w:val="00E73B02"/>
    <w:rsid w:val="00E81C45"/>
    <w:rsid w:val="00E82390"/>
    <w:rsid w:val="00E82E6D"/>
    <w:rsid w:val="00E84063"/>
    <w:rsid w:val="00E85F15"/>
    <w:rsid w:val="00E86119"/>
    <w:rsid w:val="00E86622"/>
    <w:rsid w:val="00E868E2"/>
    <w:rsid w:val="00E91EC8"/>
    <w:rsid w:val="00E93E0B"/>
    <w:rsid w:val="00E95D58"/>
    <w:rsid w:val="00E97068"/>
    <w:rsid w:val="00E977A8"/>
    <w:rsid w:val="00E97FD9"/>
    <w:rsid w:val="00EA624A"/>
    <w:rsid w:val="00EB5DC4"/>
    <w:rsid w:val="00EC076C"/>
    <w:rsid w:val="00EC17A9"/>
    <w:rsid w:val="00EC7BF5"/>
    <w:rsid w:val="00ED0FA6"/>
    <w:rsid w:val="00ED2083"/>
    <w:rsid w:val="00ED3D67"/>
    <w:rsid w:val="00ED4739"/>
    <w:rsid w:val="00ED7E70"/>
    <w:rsid w:val="00ED7EBD"/>
    <w:rsid w:val="00EE10B1"/>
    <w:rsid w:val="00EE2E6A"/>
    <w:rsid w:val="00EE3551"/>
    <w:rsid w:val="00EE3C08"/>
    <w:rsid w:val="00EE5439"/>
    <w:rsid w:val="00EE5A18"/>
    <w:rsid w:val="00EE7581"/>
    <w:rsid w:val="00EF1F16"/>
    <w:rsid w:val="00F019D0"/>
    <w:rsid w:val="00F0277E"/>
    <w:rsid w:val="00F048F8"/>
    <w:rsid w:val="00F05EAC"/>
    <w:rsid w:val="00F10A64"/>
    <w:rsid w:val="00F10ACF"/>
    <w:rsid w:val="00F12B74"/>
    <w:rsid w:val="00F13702"/>
    <w:rsid w:val="00F2301E"/>
    <w:rsid w:val="00F245D3"/>
    <w:rsid w:val="00F26299"/>
    <w:rsid w:val="00F2740F"/>
    <w:rsid w:val="00F34605"/>
    <w:rsid w:val="00F37556"/>
    <w:rsid w:val="00F401A3"/>
    <w:rsid w:val="00F40B2F"/>
    <w:rsid w:val="00F41251"/>
    <w:rsid w:val="00F416BE"/>
    <w:rsid w:val="00F44511"/>
    <w:rsid w:val="00F44B28"/>
    <w:rsid w:val="00F4689C"/>
    <w:rsid w:val="00F46F51"/>
    <w:rsid w:val="00F477F6"/>
    <w:rsid w:val="00F52573"/>
    <w:rsid w:val="00F5311F"/>
    <w:rsid w:val="00F53D35"/>
    <w:rsid w:val="00F61924"/>
    <w:rsid w:val="00F61F6C"/>
    <w:rsid w:val="00F62C0B"/>
    <w:rsid w:val="00F63440"/>
    <w:rsid w:val="00F6440F"/>
    <w:rsid w:val="00F713C9"/>
    <w:rsid w:val="00F73B14"/>
    <w:rsid w:val="00F758D5"/>
    <w:rsid w:val="00F75B04"/>
    <w:rsid w:val="00F8018B"/>
    <w:rsid w:val="00F82881"/>
    <w:rsid w:val="00F82E16"/>
    <w:rsid w:val="00F83B66"/>
    <w:rsid w:val="00F847F8"/>
    <w:rsid w:val="00F84CEB"/>
    <w:rsid w:val="00F86CE8"/>
    <w:rsid w:val="00F87361"/>
    <w:rsid w:val="00F90FFC"/>
    <w:rsid w:val="00F95DBA"/>
    <w:rsid w:val="00F97134"/>
    <w:rsid w:val="00FA0729"/>
    <w:rsid w:val="00FA0893"/>
    <w:rsid w:val="00FA1D82"/>
    <w:rsid w:val="00FA4B35"/>
    <w:rsid w:val="00FA7AA8"/>
    <w:rsid w:val="00FA7D7C"/>
    <w:rsid w:val="00FB0FCF"/>
    <w:rsid w:val="00FB1903"/>
    <w:rsid w:val="00FB2DB4"/>
    <w:rsid w:val="00FC0E3B"/>
    <w:rsid w:val="00FC1A34"/>
    <w:rsid w:val="00FC4304"/>
    <w:rsid w:val="00FC59F7"/>
    <w:rsid w:val="00FC6630"/>
    <w:rsid w:val="00FC6ACD"/>
    <w:rsid w:val="00FD0314"/>
    <w:rsid w:val="00FD0FBA"/>
    <w:rsid w:val="00FD0FD0"/>
    <w:rsid w:val="00FD101A"/>
    <w:rsid w:val="00FD1BAD"/>
    <w:rsid w:val="00FD5D44"/>
    <w:rsid w:val="00FD632E"/>
    <w:rsid w:val="00FD6976"/>
    <w:rsid w:val="00FD71C8"/>
    <w:rsid w:val="00FE25D4"/>
    <w:rsid w:val="00FE26A0"/>
    <w:rsid w:val="00FE6BCB"/>
    <w:rsid w:val="00FF0206"/>
    <w:rsid w:val="00FF0DFB"/>
    <w:rsid w:val="00FF29C4"/>
    <w:rsid w:val="00FF7030"/>
    <w:rsid w:val="00FF79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14:docId w14:val="19D1B77E"/>
  <w15:chartTrackingRefBased/>
  <w15:docId w15:val="{FFAC696E-3B2F-4D82-A4A4-78CCD867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9F2"/>
    <w:rPr>
      <w:rFonts w:ascii="Times New Roman" w:eastAsia="Times New Roman" w:hAnsi="Times New Roman"/>
      <w:sz w:val="24"/>
      <w:szCs w:val="24"/>
      <w:lang w:val="en-US" w:eastAsia="en-US"/>
    </w:rPr>
  </w:style>
  <w:style w:type="paragraph" w:styleId="berschrift1">
    <w:name w:val="heading 1"/>
    <w:basedOn w:val="Standard"/>
    <w:next w:val="Standard"/>
    <w:link w:val="berschrift1Zchn"/>
    <w:qFormat/>
    <w:rsid w:val="00842E31"/>
    <w:pPr>
      <w:keepNext/>
      <w:tabs>
        <w:tab w:val="right" w:pos="9000"/>
      </w:tabs>
      <w:outlineLvl w:val="0"/>
    </w:pPr>
    <w:rPr>
      <w:sz w:val="28"/>
      <w:lang w:val="x-none" w:eastAsia="x-none"/>
    </w:rPr>
  </w:style>
  <w:style w:type="paragraph" w:styleId="berschrift3">
    <w:name w:val="heading 3"/>
    <w:basedOn w:val="Standard"/>
    <w:next w:val="Standard"/>
    <w:link w:val="berschrift3Zchn"/>
    <w:qFormat/>
    <w:rsid w:val="00842E31"/>
    <w:pPr>
      <w:keepNext/>
      <w:spacing w:after="120"/>
      <w:jc w:val="center"/>
      <w:outlineLvl w:val="2"/>
    </w:pPr>
    <w:rPr>
      <w:sz w:val="28"/>
      <w:lang w:val="x-none" w:eastAsia="x-none"/>
    </w:rPr>
  </w:style>
  <w:style w:type="paragraph" w:styleId="berschrift4">
    <w:name w:val="heading 4"/>
    <w:basedOn w:val="Standard"/>
    <w:next w:val="Standard"/>
    <w:link w:val="berschrift4Zchn"/>
    <w:qFormat/>
    <w:rsid w:val="00842E31"/>
    <w:pPr>
      <w:keepNext/>
      <w:spacing w:before="120" w:after="120"/>
      <w:jc w:val="both"/>
      <w:outlineLvl w:val="3"/>
    </w:pPr>
    <w:rPr>
      <w:sz w:val="28"/>
      <w:lang w:val="x-none" w:eastAsia="x-none"/>
    </w:rPr>
  </w:style>
  <w:style w:type="paragraph" w:styleId="berschrift9">
    <w:name w:val="heading 9"/>
    <w:basedOn w:val="Standard"/>
    <w:next w:val="Standard"/>
    <w:link w:val="berschrift9Zchn"/>
    <w:semiHidden/>
    <w:unhideWhenUsed/>
    <w:qFormat/>
    <w:rsid w:val="00D65221"/>
    <w:pPr>
      <w:spacing w:before="240" w:after="60"/>
      <w:outlineLvl w:val="8"/>
    </w:pPr>
    <w:rPr>
      <w:rFonts w:ascii="Cambria" w:hAnsi="Cambria"/>
      <w:sz w:val="22"/>
      <w:szCs w:val="22"/>
      <w:lang w:val="x-none"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chn">
    <w:name w:val="Überschrift 1 Zchn"/>
    <w:link w:val="berschrift1"/>
    <w:rsid w:val="00842E31"/>
    <w:rPr>
      <w:rFonts w:ascii="Times New Roman" w:eastAsia="Times New Roman" w:hAnsi="Times New Roman" w:cs="Times New Roman"/>
      <w:sz w:val="28"/>
      <w:szCs w:val="24"/>
    </w:rPr>
  </w:style>
  <w:style w:type="character" w:customStyle="1" w:styleId="berschrift3Zchn">
    <w:name w:val="Überschrift 3 Zchn"/>
    <w:link w:val="berschrift3"/>
    <w:rsid w:val="00842E31"/>
    <w:rPr>
      <w:rFonts w:ascii="Times New Roman" w:eastAsia="Times New Roman" w:hAnsi="Times New Roman" w:cs="Times New Roman"/>
      <w:sz w:val="28"/>
      <w:szCs w:val="24"/>
    </w:rPr>
  </w:style>
  <w:style w:type="character" w:customStyle="1" w:styleId="berschrift4Zchn">
    <w:name w:val="Überschrift 4 Zchn"/>
    <w:link w:val="berschrift4"/>
    <w:rsid w:val="00842E31"/>
    <w:rPr>
      <w:rFonts w:ascii="Times New Roman" w:eastAsia="Times New Roman" w:hAnsi="Times New Roman" w:cs="Times New Roman"/>
      <w:sz w:val="28"/>
      <w:szCs w:val="24"/>
    </w:rPr>
  </w:style>
  <w:style w:type="paragraph" w:styleId="Textkrper-Einzug2">
    <w:name w:val="Body Text Indent 2"/>
    <w:basedOn w:val="Standard"/>
    <w:link w:val="Textkrper-Einzug2Zchn"/>
    <w:rsid w:val="00842E31"/>
    <w:pPr>
      <w:spacing w:after="120"/>
      <w:ind w:firstLine="720"/>
      <w:jc w:val="both"/>
    </w:pPr>
    <w:rPr>
      <w:sz w:val="28"/>
      <w:lang w:val="x-none" w:eastAsia="x-none"/>
    </w:rPr>
  </w:style>
  <w:style w:type="character" w:customStyle="1" w:styleId="Textkrper-Einzug2Zchn">
    <w:name w:val="Textkörper-Einzug 2 Zchn"/>
    <w:link w:val="Textkrper-Einzug2"/>
    <w:rsid w:val="00842E31"/>
    <w:rPr>
      <w:rFonts w:ascii="Times New Roman" w:eastAsia="Times New Roman" w:hAnsi="Times New Roman" w:cs="Times New Roman"/>
      <w:sz w:val="28"/>
      <w:szCs w:val="24"/>
    </w:rPr>
  </w:style>
  <w:style w:type="paragraph" w:styleId="Textkrper-Zeileneinzug">
    <w:name w:val="Body Text Indent"/>
    <w:basedOn w:val="Standard"/>
    <w:link w:val="Textkrper-ZeileneinzugZchn"/>
    <w:rsid w:val="00C45824"/>
    <w:pPr>
      <w:spacing w:before="120" w:line="400" w:lineRule="exact"/>
      <w:ind w:firstLine="606"/>
      <w:jc w:val="both"/>
    </w:pPr>
    <w:rPr>
      <w:sz w:val="26"/>
      <w:szCs w:val="26"/>
    </w:rPr>
  </w:style>
  <w:style w:type="table" w:styleId="Tabellenraster">
    <w:name w:val="Table Grid"/>
    <w:basedOn w:val="NormaleTabelle"/>
    <w:rsid w:val="00C118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link w:val="StandardWebZchn"/>
    <w:uiPriority w:val="99"/>
    <w:rsid w:val="00C118BF"/>
    <w:pPr>
      <w:spacing w:before="100" w:beforeAutospacing="1" w:after="100" w:afterAutospacing="1"/>
    </w:pPr>
  </w:style>
  <w:style w:type="paragraph" w:styleId="Textkrper">
    <w:name w:val="Body Text"/>
    <w:basedOn w:val="Standard"/>
    <w:link w:val="TextkrperZchn"/>
    <w:rsid w:val="00827A00"/>
    <w:rPr>
      <w:sz w:val="22"/>
      <w:szCs w:val="28"/>
    </w:rPr>
  </w:style>
  <w:style w:type="paragraph" w:styleId="Textkrper3">
    <w:name w:val="Body Text 3"/>
    <w:basedOn w:val="Standard"/>
    <w:rsid w:val="00827A00"/>
    <w:pPr>
      <w:spacing w:before="120" w:line="300" w:lineRule="exact"/>
      <w:jc w:val="both"/>
    </w:pPr>
    <w:rPr>
      <w:b/>
      <w:bCs/>
      <w:szCs w:val="28"/>
    </w:rPr>
  </w:style>
  <w:style w:type="paragraph" w:customStyle="1" w:styleId="Normal14pt">
    <w:name w:val="Normal + 14 pt"/>
    <w:aliases w:val="Bold,Centered,First line:  0.39&quot;,After:  3 pt"/>
    <w:basedOn w:val="Standard"/>
    <w:rsid w:val="00AD74F8"/>
    <w:pPr>
      <w:spacing w:after="60"/>
      <w:ind w:firstLine="567"/>
      <w:jc w:val="center"/>
    </w:pPr>
    <w:rPr>
      <w:b/>
      <w:sz w:val="26"/>
      <w:szCs w:val="26"/>
      <w:lang w:val="nl-NL"/>
    </w:rPr>
  </w:style>
  <w:style w:type="character" w:customStyle="1" w:styleId="TextkrperZchn">
    <w:name w:val="Textkörper Zchn"/>
    <w:link w:val="Textkrper"/>
    <w:rsid w:val="002135CE"/>
    <w:rPr>
      <w:rFonts w:ascii="Times New Roman" w:eastAsia="Times New Roman" w:hAnsi="Times New Roman"/>
      <w:sz w:val="22"/>
      <w:szCs w:val="28"/>
      <w:lang w:val="en-US" w:eastAsia="en-US"/>
    </w:rPr>
  </w:style>
  <w:style w:type="paragraph" w:styleId="Kopfzeile">
    <w:name w:val="header"/>
    <w:basedOn w:val="Standard"/>
    <w:link w:val="KopfzeileZchn"/>
    <w:uiPriority w:val="99"/>
    <w:unhideWhenUsed/>
    <w:rsid w:val="000E4C74"/>
    <w:pPr>
      <w:tabs>
        <w:tab w:val="center" w:pos="4513"/>
        <w:tab w:val="right" w:pos="9026"/>
      </w:tabs>
    </w:pPr>
  </w:style>
  <w:style w:type="character" w:customStyle="1" w:styleId="KopfzeileZchn">
    <w:name w:val="Kopfzeile Zchn"/>
    <w:link w:val="Kopfzeile"/>
    <w:uiPriority w:val="99"/>
    <w:rsid w:val="000E4C74"/>
    <w:rPr>
      <w:rFonts w:ascii="Times New Roman" w:eastAsia="Times New Roman" w:hAnsi="Times New Roman"/>
      <w:sz w:val="24"/>
      <w:szCs w:val="24"/>
      <w:lang w:val="en-US" w:eastAsia="en-US"/>
    </w:rPr>
  </w:style>
  <w:style w:type="paragraph" w:styleId="Fuzeile">
    <w:name w:val="footer"/>
    <w:basedOn w:val="Standard"/>
    <w:link w:val="FuzeileZchn"/>
    <w:uiPriority w:val="99"/>
    <w:unhideWhenUsed/>
    <w:rsid w:val="000E4C74"/>
    <w:pPr>
      <w:tabs>
        <w:tab w:val="center" w:pos="4513"/>
        <w:tab w:val="right" w:pos="9026"/>
      </w:tabs>
    </w:pPr>
  </w:style>
  <w:style w:type="character" w:customStyle="1" w:styleId="FuzeileZchn">
    <w:name w:val="Fußzeile Zchn"/>
    <w:link w:val="Fuzeile"/>
    <w:uiPriority w:val="99"/>
    <w:rsid w:val="000E4C74"/>
    <w:rPr>
      <w:rFonts w:ascii="Times New Roman" w:eastAsia="Times New Roman" w:hAnsi="Times New Roman"/>
      <w:sz w:val="24"/>
      <w:szCs w:val="24"/>
      <w:lang w:val="en-US" w:eastAsia="en-US"/>
    </w:rPr>
  </w:style>
  <w:style w:type="character" w:customStyle="1" w:styleId="berschrift9Zchn">
    <w:name w:val="Überschrift 9 Zchn"/>
    <w:link w:val="berschrift9"/>
    <w:rsid w:val="00D65221"/>
    <w:rPr>
      <w:rFonts w:ascii="Cambria" w:eastAsia="Times New Roman" w:hAnsi="Cambria" w:cs="Times New Roman"/>
      <w:sz w:val="22"/>
      <w:szCs w:val="22"/>
    </w:rPr>
  </w:style>
  <w:style w:type="paragraph" w:styleId="Listenabsatz">
    <w:name w:val="List Paragraph"/>
    <w:basedOn w:val="Standard"/>
    <w:uiPriority w:val="34"/>
    <w:qFormat/>
    <w:rsid w:val="00D65221"/>
    <w:pPr>
      <w:ind w:left="720"/>
      <w:contextualSpacing/>
      <w:jc w:val="center"/>
    </w:pPr>
    <w:rPr>
      <w:b/>
      <w:szCs w:val="22"/>
      <w:lang w:eastAsia="ja-JP"/>
    </w:rPr>
  </w:style>
  <w:style w:type="paragraph" w:styleId="Blocktext">
    <w:name w:val="Block Text"/>
    <w:basedOn w:val="Standard"/>
    <w:rsid w:val="00EE3551"/>
    <w:pPr>
      <w:tabs>
        <w:tab w:val="left" w:pos="709"/>
      </w:tabs>
      <w:ind w:left="709" w:right="-1" w:hanging="709"/>
      <w:jc w:val="both"/>
    </w:pPr>
    <w:rPr>
      <w:sz w:val="30"/>
      <w:szCs w:val="28"/>
    </w:rPr>
  </w:style>
  <w:style w:type="character" w:customStyle="1" w:styleId="StandardWebZchn">
    <w:name w:val="Standard (Web) Zchn"/>
    <w:link w:val="StandardWeb"/>
    <w:uiPriority w:val="99"/>
    <w:locked/>
    <w:rsid w:val="004D49C9"/>
    <w:rPr>
      <w:rFonts w:ascii="Times New Roman" w:eastAsia="Times New Roman" w:hAnsi="Times New Roman"/>
      <w:sz w:val="24"/>
      <w:szCs w:val="24"/>
      <w:lang w:val="en-US" w:eastAsia="en-US"/>
    </w:rPr>
  </w:style>
  <w:style w:type="paragraph" w:styleId="Sprechblasentext">
    <w:name w:val="Balloon Text"/>
    <w:basedOn w:val="Standard"/>
    <w:link w:val="SprechblasentextZchn"/>
    <w:uiPriority w:val="99"/>
    <w:semiHidden/>
    <w:unhideWhenUsed/>
    <w:rsid w:val="00D77C37"/>
    <w:rPr>
      <w:rFonts w:ascii="Tahoma" w:hAnsi="Tahoma"/>
      <w:sz w:val="16"/>
      <w:szCs w:val="16"/>
      <w:lang w:val="x-none" w:eastAsia="x-none"/>
    </w:rPr>
  </w:style>
  <w:style w:type="character" w:customStyle="1" w:styleId="SprechblasentextZchn">
    <w:name w:val="Sprechblasentext Zchn"/>
    <w:link w:val="Sprechblasentext"/>
    <w:uiPriority w:val="99"/>
    <w:semiHidden/>
    <w:rsid w:val="00D77C37"/>
    <w:rPr>
      <w:rFonts w:ascii="Tahoma" w:eastAsia="Times New Roman" w:hAnsi="Tahoma" w:cs="Tahoma"/>
      <w:sz w:val="16"/>
      <w:szCs w:val="16"/>
    </w:rPr>
  </w:style>
  <w:style w:type="paragraph" w:customStyle="1" w:styleId="heading10">
    <w:name w:val="heading10"/>
    <w:basedOn w:val="Standard"/>
    <w:rsid w:val="00B442A9"/>
    <w:pPr>
      <w:spacing w:before="100" w:beforeAutospacing="1" w:after="100" w:afterAutospacing="1"/>
    </w:pPr>
  </w:style>
  <w:style w:type="character" w:customStyle="1" w:styleId="heading1">
    <w:name w:val="heading1"/>
    <w:rsid w:val="00B442A9"/>
  </w:style>
  <w:style w:type="character" w:customStyle="1" w:styleId="bodytextchar1">
    <w:name w:val="bodytextchar1"/>
    <w:rsid w:val="00B442A9"/>
  </w:style>
  <w:style w:type="paragraph" w:customStyle="1" w:styleId="bodytext20">
    <w:name w:val="bodytext20"/>
    <w:basedOn w:val="Standard"/>
    <w:rsid w:val="00B442A9"/>
    <w:pPr>
      <w:spacing w:before="100" w:beforeAutospacing="1" w:after="100" w:afterAutospacing="1"/>
    </w:pPr>
  </w:style>
  <w:style w:type="character" w:customStyle="1" w:styleId="bodytext2">
    <w:name w:val="bodytext2"/>
    <w:rsid w:val="00B442A9"/>
  </w:style>
  <w:style w:type="character" w:customStyle="1" w:styleId="doclink">
    <w:name w:val="doclink"/>
    <w:rsid w:val="00B442A9"/>
  </w:style>
  <w:style w:type="character" w:styleId="Hyperlink">
    <w:name w:val="Hyperlink"/>
    <w:unhideWhenUsed/>
    <w:rsid w:val="00B72BAD"/>
    <w:rPr>
      <w:color w:val="0000FF"/>
      <w:u w:val="single"/>
    </w:rPr>
  </w:style>
  <w:style w:type="character" w:customStyle="1" w:styleId="fontstyle01">
    <w:name w:val="fontstyle01"/>
    <w:rsid w:val="005C0F85"/>
    <w:rPr>
      <w:rFonts w:ascii="Italic" w:hAnsi="Italic" w:hint="default"/>
      <w:b w:val="0"/>
      <w:bCs w:val="0"/>
      <w:i/>
      <w:iCs/>
      <w:color w:val="000000"/>
      <w:sz w:val="28"/>
      <w:szCs w:val="28"/>
    </w:rPr>
  </w:style>
  <w:style w:type="character" w:styleId="Fett">
    <w:name w:val="Strong"/>
    <w:uiPriority w:val="22"/>
    <w:qFormat/>
    <w:rsid w:val="00397991"/>
    <w:rPr>
      <w:b/>
      <w:bCs/>
    </w:rPr>
  </w:style>
  <w:style w:type="paragraph" w:styleId="Verzeichnis1">
    <w:name w:val="toc 1"/>
    <w:basedOn w:val="Standard"/>
    <w:next w:val="Standard"/>
    <w:autoRedefine/>
    <w:uiPriority w:val="39"/>
    <w:rsid w:val="00397991"/>
    <w:pPr>
      <w:tabs>
        <w:tab w:val="right" w:leader="dot" w:pos="13853"/>
      </w:tabs>
      <w:jc w:val="center"/>
    </w:pPr>
    <w:rPr>
      <w:b/>
      <w:sz w:val="26"/>
    </w:rPr>
  </w:style>
  <w:style w:type="character" w:customStyle="1" w:styleId="Heading11">
    <w:name w:val="Heading #1_"/>
    <w:link w:val="Heading12"/>
    <w:rsid w:val="00030E6F"/>
    <w:rPr>
      <w:rFonts w:ascii="Bookman Old Style" w:hAnsi="Bookman Old Style" w:cs="Bookman Old Style"/>
      <w:b/>
      <w:bCs/>
      <w:spacing w:val="-70"/>
      <w:sz w:val="68"/>
      <w:szCs w:val="68"/>
      <w:shd w:val="clear" w:color="auto" w:fill="FFFFFF"/>
    </w:rPr>
  </w:style>
  <w:style w:type="character" w:customStyle="1" w:styleId="Bodytext3">
    <w:name w:val="Body text (3)_"/>
    <w:link w:val="Bodytext30"/>
    <w:rsid w:val="00030E6F"/>
    <w:rPr>
      <w:rFonts w:ascii="Times New Roman" w:hAnsi="Times New Roman"/>
      <w:sz w:val="11"/>
      <w:szCs w:val="11"/>
      <w:shd w:val="clear" w:color="auto" w:fill="FFFFFF"/>
    </w:rPr>
  </w:style>
  <w:style w:type="character" w:customStyle="1" w:styleId="Bodytext3SmallCaps">
    <w:name w:val="Body text (3) + Small Caps"/>
    <w:rsid w:val="00030E6F"/>
    <w:rPr>
      <w:rFonts w:ascii="Times New Roman" w:hAnsi="Times New Roman" w:cs="Times New Roman"/>
      <w:smallCaps/>
      <w:color w:val="FFFFFF"/>
      <w:sz w:val="11"/>
      <w:szCs w:val="11"/>
      <w:u w:val="none"/>
    </w:rPr>
  </w:style>
  <w:style w:type="character" w:customStyle="1" w:styleId="Bodytext4">
    <w:name w:val="Body text (4)_"/>
    <w:link w:val="Bodytext40"/>
    <w:rsid w:val="00030E6F"/>
    <w:rPr>
      <w:rFonts w:ascii="Segoe UI" w:hAnsi="Segoe UI" w:cs="Segoe UI"/>
      <w:sz w:val="15"/>
      <w:szCs w:val="15"/>
      <w:shd w:val="clear" w:color="auto" w:fill="FFFFFF"/>
    </w:rPr>
  </w:style>
  <w:style w:type="character" w:customStyle="1" w:styleId="Bodytext5">
    <w:name w:val="Body text (5)_"/>
    <w:link w:val="Bodytext51"/>
    <w:rsid w:val="00030E6F"/>
    <w:rPr>
      <w:rFonts w:ascii="Times New Roman" w:hAnsi="Times New Roman"/>
      <w:b/>
      <w:bCs/>
      <w:sz w:val="26"/>
      <w:szCs w:val="26"/>
      <w:shd w:val="clear" w:color="auto" w:fill="FFFFFF"/>
    </w:rPr>
  </w:style>
  <w:style w:type="character" w:customStyle="1" w:styleId="Bodytext50">
    <w:name w:val="Body text (5)"/>
    <w:rsid w:val="00030E6F"/>
    <w:rPr>
      <w:rFonts w:ascii="Times New Roman" w:hAnsi="Times New Roman" w:cs="Times New Roman"/>
      <w:b/>
      <w:bCs/>
      <w:sz w:val="26"/>
      <w:szCs w:val="26"/>
      <w:u w:val="single"/>
    </w:rPr>
  </w:style>
  <w:style w:type="character" w:customStyle="1" w:styleId="Bodytext6">
    <w:name w:val="Body text (6)_"/>
    <w:link w:val="Bodytext60"/>
    <w:rsid w:val="00030E6F"/>
    <w:rPr>
      <w:rFonts w:ascii="Times New Roman" w:hAnsi="Times New Roman"/>
      <w:i/>
      <w:iCs/>
      <w:sz w:val="26"/>
      <w:szCs w:val="26"/>
      <w:shd w:val="clear" w:color="auto" w:fill="FFFFFF"/>
    </w:rPr>
  </w:style>
  <w:style w:type="character" w:customStyle="1" w:styleId="Bodytext7">
    <w:name w:val="Body text (7)_"/>
    <w:link w:val="Bodytext71"/>
    <w:rsid w:val="00030E6F"/>
    <w:rPr>
      <w:rFonts w:ascii="Segoe UI" w:hAnsi="Segoe UI" w:cs="Segoe UI"/>
      <w:b/>
      <w:bCs/>
      <w:w w:val="60"/>
      <w:sz w:val="18"/>
      <w:szCs w:val="18"/>
      <w:shd w:val="clear" w:color="auto" w:fill="FFFFFF"/>
    </w:rPr>
  </w:style>
  <w:style w:type="character" w:customStyle="1" w:styleId="Bodytext70">
    <w:name w:val="Body text (7)"/>
    <w:rsid w:val="00030E6F"/>
    <w:rPr>
      <w:rFonts w:ascii="Segoe UI" w:hAnsi="Segoe UI" w:cs="Segoe UI"/>
      <w:b/>
      <w:bCs/>
      <w:w w:val="60"/>
      <w:sz w:val="18"/>
      <w:szCs w:val="18"/>
      <w:u w:val="single"/>
    </w:rPr>
  </w:style>
  <w:style w:type="character" w:customStyle="1" w:styleId="Bodytext21">
    <w:name w:val="Body text (2)_"/>
    <w:link w:val="Bodytext210"/>
    <w:rsid w:val="00030E6F"/>
    <w:rPr>
      <w:rFonts w:ascii="Times New Roman" w:hAnsi="Times New Roman"/>
      <w:sz w:val="26"/>
      <w:szCs w:val="26"/>
      <w:shd w:val="clear" w:color="auto" w:fill="FFFFFF"/>
    </w:rPr>
  </w:style>
  <w:style w:type="character" w:customStyle="1" w:styleId="Bodytext5Candara">
    <w:name w:val="Body text (5) + Candara"/>
    <w:aliases w:val="Not Bold"/>
    <w:rsid w:val="00030E6F"/>
    <w:rPr>
      <w:rFonts w:ascii="Candara" w:hAnsi="Candara" w:cs="Candara"/>
      <w:b/>
      <w:bCs/>
      <w:sz w:val="26"/>
      <w:szCs w:val="26"/>
      <w:u w:val="none"/>
    </w:rPr>
  </w:style>
  <w:style w:type="character" w:customStyle="1" w:styleId="Heading52">
    <w:name w:val="Heading #5 (2)_"/>
    <w:link w:val="Heading520"/>
    <w:rsid w:val="00030E6F"/>
    <w:rPr>
      <w:rFonts w:ascii="Times New Roman" w:hAnsi="Times New Roman"/>
      <w:b/>
      <w:bCs/>
      <w:sz w:val="26"/>
      <w:szCs w:val="26"/>
      <w:shd w:val="clear" w:color="auto" w:fill="FFFFFF"/>
    </w:rPr>
  </w:style>
  <w:style w:type="character" w:customStyle="1" w:styleId="Heading53">
    <w:name w:val="Heading #5 (3)_"/>
    <w:link w:val="Heading530"/>
    <w:rsid w:val="00030E6F"/>
    <w:rPr>
      <w:rFonts w:ascii="Times New Roman" w:hAnsi="Times New Roman"/>
      <w:sz w:val="26"/>
      <w:szCs w:val="26"/>
      <w:shd w:val="clear" w:color="auto" w:fill="FFFFFF"/>
    </w:rPr>
  </w:style>
  <w:style w:type="character" w:customStyle="1" w:styleId="Bodytext295pt">
    <w:name w:val="Body text (2) + 9.5 pt"/>
    <w:rsid w:val="00030E6F"/>
    <w:rPr>
      <w:rFonts w:ascii="Times New Roman" w:hAnsi="Times New Roman" w:cs="Times New Roman"/>
      <w:b/>
      <w:bCs/>
      <w:sz w:val="19"/>
      <w:szCs w:val="19"/>
      <w:u w:val="none"/>
    </w:rPr>
  </w:style>
  <w:style w:type="character" w:customStyle="1" w:styleId="Heading5">
    <w:name w:val="Heading #5_"/>
    <w:link w:val="Heading50"/>
    <w:rsid w:val="00030E6F"/>
    <w:rPr>
      <w:rFonts w:ascii="Times New Roman" w:hAnsi="Times New Roman"/>
      <w:b/>
      <w:bCs/>
      <w:shd w:val="clear" w:color="auto" w:fill="FFFFFF"/>
    </w:rPr>
  </w:style>
  <w:style w:type="character" w:customStyle="1" w:styleId="Heading54">
    <w:name w:val="Heading #5 (4)_"/>
    <w:link w:val="Heading540"/>
    <w:rsid w:val="00030E6F"/>
    <w:rPr>
      <w:rFonts w:ascii="Arial Narrow" w:hAnsi="Arial Narrow" w:cs="Arial Narrow"/>
      <w:sz w:val="24"/>
      <w:szCs w:val="24"/>
      <w:shd w:val="clear" w:color="auto" w:fill="FFFFFF"/>
    </w:rPr>
  </w:style>
  <w:style w:type="character" w:customStyle="1" w:styleId="Heading55">
    <w:name w:val="Heading #5 (5)_"/>
    <w:link w:val="Heading550"/>
    <w:rsid w:val="00030E6F"/>
    <w:rPr>
      <w:rFonts w:ascii="Arial Narrow" w:hAnsi="Arial Narrow" w:cs="Arial Narrow"/>
      <w:b/>
      <w:bCs/>
      <w:shd w:val="clear" w:color="auto" w:fill="FFFFFF"/>
    </w:rPr>
  </w:style>
  <w:style w:type="character" w:customStyle="1" w:styleId="Heading56">
    <w:name w:val="Heading #5 (6)_"/>
    <w:link w:val="Heading560"/>
    <w:rsid w:val="00030E6F"/>
    <w:rPr>
      <w:rFonts w:ascii="Segoe UI" w:hAnsi="Segoe UI" w:cs="Segoe UI"/>
      <w:spacing w:val="-10"/>
      <w:shd w:val="clear" w:color="auto" w:fill="FFFFFF"/>
    </w:rPr>
  </w:style>
  <w:style w:type="character" w:customStyle="1" w:styleId="Bodytext8">
    <w:name w:val="Body text (8)_"/>
    <w:link w:val="Bodytext80"/>
    <w:rsid w:val="00030E6F"/>
    <w:rPr>
      <w:rFonts w:ascii="Times New Roman" w:hAnsi="Times New Roman"/>
      <w:b/>
      <w:bCs/>
      <w:shd w:val="clear" w:color="auto" w:fill="FFFFFF"/>
    </w:rPr>
  </w:style>
  <w:style w:type="character" w:customStyle="1" w:styleId="Bodytext813pt">
    <w:name w:val="Body text (8) + 13 pt"/>
    <w:aliases w:val="Not Bold6"/>
    <w:rsid w:val="00030E6F"/>
    <w:rPr>
      <w:rFonts w:ascii="Times New Roman" w:hAnsi="Times New Roman" w:cs="Times New Roman"/>
      <w:b/>
      <w:bCs/>
      <w:sz w:val="26"/>
      <w:szCs w:val="26"/>
      <w:u w:val="none"/>
    </w:rPr>
  </w:style>
  <w:style w:type="character" w:customStyle="1" w:styleId="Bodytext212pt">
    <w:name w:val="Body text (2) + 12 pt"/>
    <w:aliases w:val="Bold5"/>
    <w:rsid w:val="00030E6F"/>
    <w:rPr>
      <w:rFonts w:ascii="Times New Roman" w:hAnsi="Times New Roman" w:cs="Times New Roman"/>
      <w:b/>
      <w:bCs/>
      <w:sz w:val="24"/>
      <w:szCs w:val="24"/>
      <w:u w:val="none"/>
    </w:rPr>
  </w:style>
  <w:style w:type="character" w:customStyle="1" w:styleId="Heading57">
    <w:name w:val="Heading #5 (7)_"/>
    <w:link w:val="Heading570"/>
    <w:rsid w:val="00030E6F"/>
    <w:rPr>
      <w:rFonts w:ascii="Times New Roman" w:hAnsi="Times New Roman"/>
      <w:sz w:val="22"/>
      <w:szCs w:val="22"/>
      <w:shd w:val="clear" w:color="auto" w:fill="FFFFFF"/>
    </w:rPr>
  </w:style>
  <w:style w:type="character" w:customStyle="1" w:styleId="Heading58">
    <w:name w:val="Heading #5 (8)_"/>
    <w:link w:val="Heading580"/>
    <w:rsid w:val="00030E6F"/>
    <w:rPr>
      <w:rFonts w:ascii="Arial Narrow" w:hAnsi="Arial Narrow" w:cs="Arial Narrow"/>
      <w:sz w:val="24"/>
      <w:szCs w:val="24"/>
      <w:shd w:val="clear" w:color="auto" w:fill="FFFFFF"/>
    </w:rPr>
  </w:style>
  <w:style w:type="character" w:customStyle="1" w:styleId="Bodytext3Italic">
    <w:name w:val="Body text (3) + Italic"/>
    <w:rsid w:val="00030E6F"/>
    <w:rPr>
      <w:rFonts w:ascii="Times New Roman" w:hAnsi="Times New Roman" w:cs="Times New Roman"/>
      <w:i/>
      <w:iCs/>
      <w:spacing w:val="0"/>
      <w:sz w:val="11"/>
      <w:szCs w:val="11"/>
      <w:u w:val="none"/>
    </w:rPr>
  </w:style>
  <w:style w:type="character" w:customStyle="1" w:styleId="Bodytext3Italic1">
    <w:name w:val="Body text (3) + Italic1"/>
    <w:rsid w:val="00030E6F"/>
    <w:rPr>
      <w:rFonts w:ascii="Times New Roman" w:hAnsi="Times New Roman" w:cs="Times New Roman"/>
      <w:i/>
      <w:iCs/>
      <w:noProof/>
      <w:sz w:val="11"/>
      <w:szCs w:val="11"/>
      <w:u w:val="none"/>
    </w:rPr>
  </w:style>
  <w:style w:type="character" w:customStyle="1" w:styleId="Bodytext3BookmanOldStyle">
    <w:name w:val="Body text (3) + Bookman Old Style"/>
    <w:aliases w:val="5 pt,Bold4,Italic,Spacing 0 pt"/>
    <w:rsid w:val="00030E6F"/>
    <w:rPr>
      <w:rFonts w:ascii="Bookman Old Style" w:hAnsi="Bookman Old Style" w:cs="Bookman Old Style"/>
      <w:b/>
      <w:bCs/>
      <w:i/>
      <w:iCs/>
      <w:spacing w:val="-10"/>
      <w:w w:val="100"/>
      <w:sz w:val="10"/>
      <w:szCs w:val="10"/>
      <w:u w:val="none"/>
    </w:rPr>
  </w:style>
  <w:style w:type="character" w:customStyle="1" w:styleId="Bodytext310pt">
    <w:name w:val="Body text (3) + 10 pt"/>
    <w:rsid w:val="00030E6F"/>
    <w:rPr>
      <w:rFonts w:ascii="Times New Roman" w:hAnsi="Times New Roman" w:cs="Times New Roman"/>
      <w:sz w:val="20"/>
      <w:szCs w:val="20"/>
      <w:u w:val="none"/>
    </w:rPr>
  </w:style>
  <w:style w:type="character" w:customStyle="1" w:styleId="Heading59">
    <w:name w:val="Heading #5 (9)_"/>
    <w:link w:val="Heading590"/>
    <w:rsid w:val="00030E6F"/>
    <w:rPr>
      <w:rFonts w:ascii="Times New Roman" w:hAnsi="Times New Roman"/>
      <w:shd w:val="clear" w:color="auto" w:fill="FFFFFF"/>
    </w:rPr>
  </w:style>
  <w:style w:type="character" w:customStyle="1" w:styleId="Bodytext9">
    <w:name w:val="Body text (9)_"/>
    <w:link w:val="Bodytext90"/>
    <w:rsid w:val="00030E6F"/>
    <w:rPr>
      <w:rFonts w:ascii="Times New Roman" w:hAnsi="Times New Roman"/>
      <w:b/>
      <w:bCs/>
      <w:i/>
      <w:iCs/>
      <w:shd w:val="clear" w:color="auto" w:fill="FFFFFF"/>
    </w:rPr>
  </w:style>
  <w:style w:type="character" w:customStyle="1" w:styleId="Bodytext10">
    <w:name w:val="Body text (10)_"/>
    <w:link w:val="Bodytext100"/>
    <w:rsid w:val="00030E6F"/>
    <w:rPr>
      <w:rFonts w:ascii="Times New Roman" w:hAnsi="Times New Roman"/>
      <w:b/>
      <w:bCs/>
      <w:shd w:val="clear" w:color="auto" w:fill="FFFFFF"/>
    </w:rPr>
  </w:style>
  <w:style w:type="character" w:customStyle="1" w:styleId="Bodytext10Italic">
    <w:name w:val="Body text (10) + Italic"/>
    <w:rsid w:val="00030E6F"/>
    <w:rPr>
      <w:rFonts w:ascii="Times New Roman" w:hAnsi="Times New Roman" w:cs="Times New Roman"/>
      <w:b/>
      <w:bCs/>
      <w:i/>
      <w:iCs/>
      <w:spacing w:val="0"/>
      <w:sz w:val="20"/>
      <w:szCs w:val="20"/>
      <w:u w:val="none"/>
    </w:rPr>
  </w:style>
  <w:style w:type="character" w:customStyle="1" w:styleId="Heading3">
    <w:name w:val="Heading #3_"/>
    <w:link w:val="Heading30"/>
    <w:rsid w:val="00030E6F"/>
    <w:rPr>
      <w:rFonts w:ascii="Times New Roman" w:hAnsi="Times New Roman"/>
      <w:i/>
      <w:iCs/>
      <w:spacing w:val="-10"/>
      <w:sz w:val="26"/>
      <w:szCs w:val="26"/>
      <w:shd w:val="clear" w:color="auto" w:fill="FFFFFF"/>
    </w:rPr>
  </w:style>
  <w:style w:type="character" w:customStyle="1" w:styleId="Other">
    <w:name w:val="Other_"/>
    <w:link w:val="Other0"/>
    <w:rsid w:val="00030E6F"/>
    <w:rPr>
      <w:rFonts w:ascii="Times New Roman" w:hAnsi="Times New Roman"/>
      <w:noProof/>
      <w:shd w:val="clear" w:color="auto" w:fill="FFFFFF"/>
    </w:rPr>
  </w:style>
  <w:style w:type="character" w:customStyle="1" w:styleId="Bodytext5NotBold">
    <w:name w:val="Body text (5) + Not Bold"/>
    <w:aliases w:val="Italic6"/>
    <w:rsid w:val="00030E6F"/>
    <w:rPr>
      <w:rFonts w:ascii="Times New Roman" w:hAnsi="Times New Roman" w:cs="Times New Roman"/>
      <w:b/>
      <w:bCs/>
      <w:i/>
      <w:iCs/>
      <w:sz w:val="26"/>
      <w:szCs w:val="26"/>
      <w:u w:val="none"/>
    </w:rPr>
  </w:style>
  <w:style w:type="character" w:customStyle="1" w:styleId="Bodytext11">
    <w:name w:val="Body text (11)_"/>
    <w:link w:val="Bodytext110"/>
    <w:rsid w:val="00030E6F"/>
    <w:rPr>
      <w:rFonts w:ascii="Times New Roman" w:hAnsi="Times New Roman"/>
      <w:b/>
      <w:bCs/>
      <w:sz w:val="26"/>
      <w:szCs w:val="26"/>
      <w:shd w:val="clear" w:color="auto" w:fill="FFFFFF"/>
    </w:rPr>
  </w:style>
  <w:style w:type="character" w:customStyle="1" w:styleId="Bodytext12">
    <w:name w:val="Body text (12)_"/>
    <w:link w:val="Bodytext120"/>
    <w:rsid w:val="00030E6F"/>
    <w:rPr>
      <w:rFonts w:ascii="Times New Roman" w:hAnsi="Times New Roman"/>
      <w:b/>
      <w:bCs/>
      <w:i/>
      <w:iCs/>
      <w:shd w:val="clear" w:color="auto" w:fill="FFFFFF"/>
    </w:rPr>
  </w:style>
  <w:style w:type="character" w:customStyle="1" w:styleId="Bodytext1213pt">
    <w:name w:val="Body text (12) + 13 pt"/>
    <w:aliases w:val="Not Bold5,Spacing 0 pt4"/>
    <w:rsid w:val="00030E6F"/>
    <w:rPr>
      <w:rFonts w:ascii="Times New Roman" w:hAnsi="Times New Roman" w:cs="Times New Roman"/>
      <w:b/>
      <w:bCs/>
      <w:i/>
      <w:iCs/>
      <w:spacing w:val="-10"/>
      <w:sz w:val="26"/>
      <w:szCs w:val="26"/>
      <w:u w:val="none"/>
    </w:rPr>
  </w:style>
  <w:style w:type="character" w:customStyle="1" w:styleId="Bodytext1213pt1">
    <w:name w:val="Body text (12) + 13 pt1"/>
    <w:aliases w:val="Not Bold4,Not Italic"/>
    <w:rsid w:val="00030E6F"/>
    <w:rPr>
      <w:rFonts w:ascii="Times New Roman" w:hAnsi="Times New Roman" w:cs="Times New Roman"/>
      <w:b/>
      <w:bCs/>
      <w:i/>
      <w:iCs/>
      <w:noProof/>
      <w:sz w:val="26"/>
      <w:szCs w:val="26"/>
      <w:u w:val="none"/>
    </w:rPr>
  </w:style>
  <w:style w:type="character" w:customStyle="1" w:styleId="Bodytext5Spacing1pt">
    <w:name w:val="Body text (5) + Spacing 1 pt"/>
    <w:rsid w:val="00030E6F"/>
    <w:rPr>
      <w:rFonts w:ascii="Times New Roman" w:hAnsi="Times New Roman" w:cs="Times New Roman"/>
      <w:b/>
      <w:bCs/>
      <w:spacing w:val="30"/>
      <w:sz w:val="26"/>
      <w:szCs w:val="26"/>
      <w:u w:val="none"/>
    </w:rPr>
  </w:style>
  <w:style w:type="character" w:customStyle="1" w:styleId="Bodytext6Bold">
    <w:name w:val="Body text (6) + Bold"/>
    <w:aliases w:val="Not Italic3"/>
    <w:rsid w:val="00030E6F"/>
    <w:rPr>
      <w:rFonts w:ascii="Times New Roman" w:hAnsi="Times New Roman" w:cs="Times New Roman"/>
      <w:b/>
      <w:bCs/>
      <w:i/>
      <w:iCs/>
      <w:sz w:val="26"/>
      <w:szCs w:val="26"/>
      <w:u w:val="none"/>
    </w:rPr>
  </w:style>
  <w:style w:type="character" w:customStyle="1" w:styleId="Bodytext13">
    <w:name w:val="Body text (13)_"/>
    <w:link w:val="Bodytext130"/>
    <w:rsid w:val="00030E6F"/>
    <w:rPr>
      <w:rFonts w:ascii="Times New Roman" w:hAnsi="Times New Roman"/>
      <w:w w:val="150"/>
      <w:sz w:val="8"/>
      <w:szCs w:val="8"/>
      <w:shd w:val="clear" w:color="auto" w:fill="FFFFFF"/>
    </w:rPr>
  </w:style>
  <w:style w:type="character" w:customStyle="1" w:styleId="Bodytext13Scale100">
    <w:name w:val="Body text (13) + Scale 100%"/>
    <w:rsid w:val="00030E6F"/>
    <w:rPr>
      <w:rFonts w:ascii="Times New Roman" w:hAnsi="Times New Roman" w:cs="Times New Roman"/>
      <w:noProof/>
      <w:w w:val="100"/>
      <w:sz w:val="8"/>
      <w:szCs w:val="8"/>
      <w:u w:val="none"/>
    </w:rPr>
  </w:style>
  <w:style w:type="character" w:customStyle="1" w:styleId="Bodytext14">
    <w:name w:val="Body text (14)_"/>
    <w:link w:val="Bodytext140"/>
    <w:rsid w:val="00030E6F"/>
    <w:rPr>
      <w:rFonts w:ascii="Times New Roman" w:hAnsi="Times New Roman"/>
      <w:b/>
      <w:bCs/>
      <w:shd w:val="clear" w:color="auto" w:fill="FFFFFF"/>
    </w:rPr>
  </w:style>
  <w:style w:type="character" w:customStyle="1" w:styleId="Bodytext255pt">
    <w:name w:val="Body text (2) + 5.5 pt"/>
    <w:rsid w:val="00030E6F"/>
    <w:rPr>
      <w:rFonts w:ascii="Times New Roman" w:hAnsi="Times New Roman" w:cs="Times New Roman"/>
      <w:sz w:val="11"/>
      <w:szCs w:val="11"/>
      <w:u w:val="none"/>
    </w:rPr>
  </w:style>
  <w:style w:type="character" w:customStyle="1" w:styleId="Bodytext15">
    <w:name w:val="Body text (15)_"/>
    <w:link w:val="Bodytext150"/>
    <w:rsid w:val="00030E6F"/>
    <w:rPr>
      <w:rFonts w:ascii="Times New Roman" w:hAnsi="Times New Roman"/>
      <w:b/>
      <w:bCs/>
      <w:i/>
      <w:iCs/>
      <w:sz w:val="22"/>
      <w:szCs w:val="22"/>
      <w:shd w:val="clear" w:color="auto" w:fill="FFFFFF"/>
    </w:rPr>
  </w:style>
  <w:style w:type="character" w:customStyle="1" w:styleId="Bodytext1513pt">
    <w:name w:val="Body text (15) + 13 pt"/>
    <w:aliases w:val="Not Italic2"/>
    <w:rsid w:val="00030E6F"/>
    <w:rPr>
      <w:rFonts w:ascii="Times New Roman" w:hAnsi="Times New Roman" w:cs="Times New Roman"/>
      <w:b/>
      <w:bCs/>
      <w:i/>
      <w:iCs/>
      <w:sz w:val="26"/>
      <w:szCs w:val="26"/>
      <w:u w:val="none"/>
    </w:rPr>
  </w:style>
  <w:style w:type="character" w:customStyle="1" w:styleId="Picturecaption">
    <w:name w:val="Picture caption_"/>
    <w:link w:val="Picturecaption0"/>
    <w:rsid w:val="00030E6F"/>
    <w:rPr>
      <w:rFonts w:ascii="Times New Roman" w:hAnsi="Times New Roman"/>
      <w:i/>
      <w:iCs/>
      <w:sz w:val="26"/>
      <w:szCs w:val="26"/>
      <w:shd w:val="clear" w:color="auto" w:fill="FFFFFF"/>
    </w:rPr>
  </w:style>
  <w:style w:type="character" w:customStyle="1" w:styleId="Bodytext17">
    <w:name w:val="Body text (17)_"/>
    <w:link w:val="Bodytext170"/>
    <w:rsid w:val="00030E6F"/>
    <w:rPr>
      <w:rFonts w:ascii="Times New Roman" w:hAnsi="Times New Roman"/>
      <w:b/>
      <w:bCs/>
      <w:spacing w:val="-20"/>
      <w:w w:val="150"/>
      <w:sz w:val="28"/>
      <w:szCs w:val="28"/>
      <w:shd w:val="clear" w:color="auto" w:fill="FFFFFF"/>
    </w:rPr>
  </w:style>
  <w:style w:type="character" w:customStyle="1" w:styleId="Bodytext17NotBold">
    <w:name w:val="Body text (17) + Not Bold"/>
    <w:aliases w:val="Italic5,Spacing 0 pt3,Scale 100%"/>
    <w:rsid w:val="00030E6F"/>
    <w:rPr>
      <w:rFonts w:ascii="Times New Roman" w:hAnsi="Times New Roman" w:cs="Times New Roman"/>
      <w:b/>
      <w:bCs/>
      <w:i/>
      <w:iCs/>
      <w:spacing w:val="0"/>
      <w:w w:val="100"/>
      <w:sz w:val="28"/>
      <w:szCs w:val="28"/>
      <w:u w:val="none"/>
    </w:rPr>
  </w:style>
  <w:style w:type="character" w:customStyle="1" w:styleId="Bodytext2SmallCaps">
    <w:name w:val="Body text (2) + Small Caps"/>
    <w:rsid w:val="00030E6F"/>
    <w:rPr>
      <w:rFonts w:ascii="Times New Roman" w:hAnsi="Times New Roman" w:cs="Times New Roman"/>
      <w:smallCaps/>
      <w:sz w:val="26"/>
      <w:szCs w:val="26"/>
      <w:u w:val="none"/>
    </w:rPr>
  </w:style>
  <w:style w:type="character" w:customStyle="1" w:styleId="Bodytext18">
    <w:name w:val="Body text (18)_"/>
    <w:link w:val="Bodytext180"/>
    <w:rsid w:val="00030E6F"/>
    <w:rPr>
      <w:rFonts w:ascii="Times New Roman" w:hAnsi="Times New Roman"/>
      <w:b/>
      <w:bCs/>
      <w:spacing w:val="20"/>
      <w:sz w:val="30"/>
      <w:szCs w:val="30"/>
      <w:shd w:val="clear" w:color="auto" w:fill="FFFFFF"/>
    </w:rPr>
  </w:style>
  <w:style w:type="character" w:customStyle="1" w:styleId="Bodytext18Italic">
    <w:name w:val="Body text (18) + Italic"/>
    <w:aliases w:val="Spacing -1 pt,Scale 150%"/>
    <w:rsid w:val="00030E6F"/>
    <w:rPr>
      <w:rFonts w:ascii="Times New Roman" w:hAnsi="Times New Roman" w:cs="Times New Roman"/>
      <w:b/>
      <w:bCs/>
      <w:i/>
      <w:iCs/>
      <w:spacing w:val="-20"/>
      <w:w w:val="150"/>
      <w:sz w:val="30"/>
      <w:szCs w:val="30"/>
      <w:u w:val="none"/>
    </w:rPr>
  </w:style>
  <w:style w:type="character" w:customStyle="1" w:styleId="Bodytext18Spacing0pt">
    <w:name w:val="Body text (18) + Spacing 0 pt"/>
    <w:rsid w:val="00030E6F"/>
    <w:rPr>
      <w:rFonts w:ascii="Times New Roman" w:hAnsi="Times New Roman" w:cs="Times New Roman"/>
      <w:b/>
      <w:bCs/>
      <w:spacing w:val="-10"/>
      <w:sz w:val="30"/>
      <w:szCs w:val="30"/>
      <w:u w:val="none"/>
    </w:rPr>
  </w:style>
  <w:style w:type="character" w:customStyle="1" w:styleId="Bodytext19">
    <w:name w:val="Body text (19)_"/>
    <w:link w:val="Bodytext190"/>
    <w:rsid w:val="00030E6F"/>
    <w:rPr>
      <w:rFonts w:ascii="Times New Roman" w:hAnsi="Times New Roman"/>
      <w:b/>
      <w:bCs/>
      <w:shd w:val="clear" w:color="auto" w:fill="FFFFFF"/>
    </w:rPr>
  </w:style>
  <w:style w:type="character" w:customStyle="1" w:styleId="Bodytext18SmallCaps">
    <w:name w:val="Body text (18) + Small Caps"/>
    <w:rsid w:val="00030E6F"/>
    <w:rPr>
      <w:rFonts w:ascii="Times New Roman" w:hAnsi="Times New Roman" w:cs="Times New Roman"/>
      <w:b/>
      <w:bCs/>
      <w:smallCaps/>
      <w:spacing w:val="20"/>
      <w:sz w:val="30"/>
      <w:szCs w:val="30"/>
      <w:u w:val="none"/>
      <w:lang w:val="en-US" w:eastAsia="en-US"/>
    </w:rPr>
  </w:style>
  <w:style w:type="character" w:customStyle="1" w:styleId="Bodytext18NotBold">
    <w:name w:val="Body text (18) + Not Bold"/>
    <w:aliases w:val="Spacing 0 pt2"/>
    <w:rsid w:val="00030E6F"/>
    <w:rPr>
      <w:rFonts w:ascii="Times New Roman" w:hAnsi="Times New Roman" w:cs="Times New Roman"/>
      <w:b/>
      <w:bCs/>
      <w:spacing w:val="0"/>
      <w:sz w:val="30"/>
      <w:szCs w:val="30"/>
      <w:u w:val="none"/>
      <w:lang w:val="en-US" w:eastAsia="en-US"/>
    </w:rPr>
  </w:style>
  <w:style w:type="character" w:customStyle="1" w:styleId="Bodytext7TimesNewRoman">
    <w:name w:val="Body text (7) + Times New Roman"/>
    <w:aliases w:val="10 pt,Not Bold3,Scale 100%1"/>
    <w:rsid w:val="00030E6F"/>
    <w:rPr>
      <w:rFonts w:ascii="Times New Roman" w:hAnsi="Times New Roman" w:cs="Times New Roman"/>
      <w:b/>
      <w:bCs/>
      <w:w w:val="100"/>
      <w:sz w:val="20"/>
      <w:szCs w:val="20"/>
      <w:u w:val="none"/>
      <w:lang w:val="en-US" w:eastAsia="en-US"/>
    </w:rPr>
  </w:style>
  <w:style w:type="character" w:customStyle="1" w:styleId="Bodytext7Spacing1pt">
    <w:name w:val="Body text (7) + Spacing 1 pt"/>
    <w:rsid w:val="00030E6F"/>
    <w:rPr>
      <w:rFonts w:ascii="Segoe UI" w:hAnsi="Segoe UI" w:cs="Segoe UI"/>
      <w:b/>
      <w:bCs/>
      <w:spacing w:val="30"/>
      <w:w w:val="60"/>
      <w:sz w:val="18"/>
      <w:szCs w:val="18"/>
      <w:u w:val="none"/>
      <w:lang w:val="en-US" w:eastAsia="en-US"/>
    </w:rPr>
  </w:style>
  <w:style w:type="character" w:customStyle="1" w:styleId="Bodytext2Italic">
    <w:name w:val="Body text (2) + Italic"/>
    <w:aliases w:val="Spacing 0 pt1"/>
    <w:rsid w:val="00030E6F"/>
    <w:rPr>
      <w:rFonts w:ascii="Times New Roman" w:hAnsi="Times New Roman" w:cs="Times New Roman"/>
      <w:i/>
      <w:iCs/>
      <w:spacing w:val="-10"/>
      <w:sz w:val="26"/>
      <w:szCs w:val="26"/>
      <w:u w:val="none"/>
    </w:rPr>
  </w:style>
  <w:style w:type="character" w:customStyle="1" w:styleId="Bodytext200">
    <w:name w:val="Body text (20)_"/>
    <w:link w:val="Bodytext201"/>
    <w:rsid w:val="00030E6F"/>
    <w:rPr>
      <w:rFonts w:ascii="Times New Roman" w:hAnsi="Times New Roman"/>
      <w:b/>
      <w:bCs/>
      <w:shd w:val="clear" w:color="auto" w:fill="FFFFFF"/>
    </w:rPr>
  </w:style>
  <w:style w:type="character" w:customStyle="1" w:styleId="Bodytext210pt">
    <w:name w:val="Body text (2) + 10 pt"/>
    <w:aliases w:val="Bold3"/>
    <w:rsid w:val="00030E6F"/>
    <w:rPr>
      <w:rFonts w:ascii="Times New Roman" w:hAnsi="Times New Roman" w:cs="Times New Roman"/>
      <w:b/>
      <w:bCs/>
      <w:spacing w:val="0"/>
      <w:sz w:val="20"/>
      <w:szCs w:val="20"/>
      <w:u w:val="none"/>
    </w:rPr>
  </w:style>
  <w:style w:type="character" w:customStyle="1" w:styleId="Bodytext211">
    <w:name w:val="Body text (21)_"/>
    <w:link w:val="Bodytext212"/>
    <w:rsid w:val="00030E6F"/>
    <w:rPr>
      <w:rFonts w:ascii="Arial Narrow" w:hAnsi="Arial Narrow" w:cs="Arial Narrow"/>
      <w:b/>
      <w:bCs/>
      <w:sz w:val="46"/>
      <w:szCs w:val="46"/>
      <w:shd w:val="clear" w:color="auto" w:fill="FFFFFF"/>
    </w:rPr>
  </w:style>
  <w:style w:type="character" w:customStyle="1" w:styleId="Bodytext21TimesNewRoman">
    <w:name w:val="Body text (21) + Times New Roman"/>
    <w:aliases w:val="26 pt,Not Bold2,Italic4"/>
    <w:rsid w:val="00030E6F"/>
    <w:rPr>
      <w:rFonts w:ascii="Times New Roman" w:hAnsi="Times New Roman" w:cs="Times New Roman"/>
      <w:b/>
      <w:bCs/>
      <w:i/>
      <w:iCs/>
      <w:spacing w:val="0"/>
      <w:sz w:val="52"/>
      <w:szCs w:val="52"/>
      <w:u w:val="none"/>
      <w:lang w:val="en-US" w:eastAsia="en-US"/>
    </w:rPr>
  </w:style>
  <w:style w:type="character" w:customStyle="1" w:styleId="Bodytext16">
    <w:name w:val="Body text (16)_"/>
    <w:link w:val="Bodytext160"/>
    <w:rsid w:val="00030E6F"/>
    <w:rPr>
      <w:rFonts w:ascii="Times New Roman" w:hAnsi="Times New Roman"/>
      <w:i/>
      <w:iCs/>
      <w:spacing w:val="-10"/>
      <w:sz w:val="26"/>
      <w:szCs w:val="26"/>
      <w:shd w:val="clear" w:color="auto" w:fill="FFFFFF"/>
    </w:rPr>
  </w:style>
  <w:style w:type="character" w:customStyle="1" w:styleId="Bodytext4TimesNewRoman">
    <w:name w:val="Body text (4) + Times New Roman"/>
    <w:aliases w:val="8.5 pt,Italic3"/>
    <w:rsid w:val="00030E6F"/>
    <w:rPr>
      <w:rFonts w:ascii="Times New Roman" w:hAnsi="Times New Roman" w:cs="Times New Roman"/>
      <w:i/>
      <w:iCs/>
      <w:sz w:val="17"/>
      <w:szCs w:val="17"/>
      <w:u w:val="none"/>
    </w:rPr>
  </w:style>
  <w:style w:type="character" w:customStyle="1" w:styleId="Bodytext210pt1">
    <w:name w:val="Body text (2) + 10 pt1"/>
    <w:aliases w:val="Bold2"/>
    <w:rsid w:val="00030E6F"/>
    <w:rPr>
      <w:rFonts w:ascii="Times New Roman" w:hAnsi="Times New Roman" w:cs="Times New Roman"/>
      <w:b/>
      <w:bCs/>
      <w:spacing w:val="0"/>
      <w:sz w:val="20"/>
      <w:szCs w:val="20"/>
      <w:u w:val="none"/>
    </w:rPr>
  </w:style>
  <w:style w:type="character" w:customStyle="1" w:styleId="Tablecaption2">
    <w:name w:val="Table caption (2)_"/>
    <w:link w:val="Tablecaption20"/>
    <w:rsid w:val="00030E6F"/>
    <w:rPr>
      <w:rFonts w:ascii="Times New Roman" w:hAnsi="Times New Roman"/>
      <w:sz w:val="26"/>
      <w:szCs w:val="26"/>
      <w:shd w:val="clear" w:color="auto" w:fill="FFFFFF"/>
    </w:rPr>
  </w:style>
  <w:style w:type="character" w:customStyle="1" w:styleId="Bodytext2105pt">
    <w:name w:val="Body text (2) + 10.5 pt"/>
    <w:aliases w:val="Bold1,Italic2"/>
    <w:rsid w:val="00030E6F"/>
    <w:rPr>
      <w:rFonts w:ascii="Times New Roman" w:hAnsi="Times New Roman" w:cs="Times New Roman"/>
      <w:b/>
      <w:bCs/>
      <w:i/>
      <w:iCs/>
      <w:sz w:val="21"/>
      <w:szCs w:val="21"/>
      <w:u w:val="none"/>
    </w:rPr>
  </w:style>
  <w:style w:type="character" w:customStyle="1" w:styleId="Bodytext1012pt">
    <w:name w:val="Body text (10) + 12 pt"/>
    <w:rsid w:val="00030E6F"/>
    <w:rPr>
      <w:rFonts w:ascii="Times New Roman" w:hAnsi="Times New Roman" w:cs="Times New Roman"/>
      <w:b/>
      <w:bCs/>
      <w:spacing w:val="0"/>
      <w:sz w:val="24"/>
      <w:szCs w:val="24"/>
      <w:u w:val="none"/>
    </w:rPr>
  </w:style>
  <w:style w:type="character" w:customStyle="1" w:styleId="Bodytext5105pt">
    <w:name w:val="Body text (5) + 10.5 pt"/>
    <w:aliases w:val="Not Bold1"/>
    <w:rsid w:val="00030E6F"/>
    <w:rPr>
      <w:rFonts w:ascii="Times New Roman" w:hAnsi="Times New Roman" w:cs="Times New Roman"/>
      <w:b/>
      <w:bCs/>
      <w:sz w:val="21"/>
      <w:szCs w:val="21"/>
      <w:u w:val="none"/>
    </w:rPr>
  </w:style>
  <w:style w:type="character" w:customStyle="1" w:styleId="Bodytext5105pt1">
    <w:name w:val="Body text (5) + 10.5 pt1"/>
    <w:aliases w:val="Italic1"/>
    <w:rsid w:val="00030E6F"/>
    <w:rPr>
      <w:rFonts w:ascii="Times New Roman" w:hAnsi="Times New Roman" w:cs="Times New Roman"/>
      <w:b/>
      <w:bCs/>
      <w:i/>
      <w:iCs/>
      <w:sz w:val="21"/>
      <w:szCs w:val="21"/>
      <w:u w:val="none"/>
    </w:rPr>
  </w:style>
  <w:style w:type="character" w:customStyle="1" w:styleId="Bodytext22">
    <w:name w:val="Body text (22)_"/>
    <w:link w:val="Bodytext220"/>
    <w:rsid w:val="00030E6F"/>
    <w:rPr>
      <w:rFonts w:ascii="Times New Roman" w:hAnsi="Times New Roman"/>
      <w:b/>
      <w:bCs/>
      <w:i/>
      <w:iCs/>
      <w:sz w:val="21"/>
      <w:szCs w:val="21"/>
      <w:shd w:val="clear" w:color="auto" w:fill="FFFFFF"/>
    </w:rPr>
  </w:style>
  <w:style w:type="character" w:customStyle="1" w:styleId="Bodytext23">
    <w:name w:val="Body text (23)_"/>
    <w:link w:val="Bodytext230"/>
    <w:rsid w:val="00030E6F"/>
    <w:rPr>
      <w:rFonts w:ascii="Times New Roman" w:hAnsi="Times New Roman"/>
      <w:b/>
      <w:bCs/>
      <w:shd w:val="clear" w:color="auto" w:fill="FFFFFF"/>
    </w:rPr>
  </w:style>
  <w:style w:type="character" w:customStyle="1" w:styleId="Bodytext15NotBold">
    <w:name w:val="Body text (15) + Not Bold"/>
    <w:aliases w:val="Not Italic1"/>
    <w:rsid w:val="00030E6F"/>
    <w:rPr>
      <w:rFonts w:ascii="Times New Roman" w:hAnsi="Times New Roman" w:cs="Times New Roman"/>
      <w:b/>
      <w:bCs/>
      <w:i/>
      <w:iCs/>
      <w:noProof/>
      <w:sz w:val="22"/>
      <w:szCs w:val="22"/>
      <w:u w:val="none"/>
    </w:rPr>
  </w:style>
  <w:style w:type="character" w:customStyle="1" w:styleId="Bodytext2Bold">
    <w:name w:val="Body text (2) + Bold"/>
    <w:rsid w:val="00030E6F"/>
    <w:rPr>
      <w:rFonts w:ascii="Times New Roman" w:hAnsi="Times New Roman" w:cs="Times New Roman"/>
      <w:b/>
      <w:bCs/>
      <w:sz w:val="26"/>
      <w:szCs w:val="26"/>
      <w:u w:val="none"/>
    </w:rPr>
  </w:style>
  <w:style w:type="character" w:customStyle="1" w:styleId="Bodytext24">
    <w:name w:val="Body text (2)"/>
    <w:rsid w:val="00030E6F"/>
  </w:style>
  <w:style w:type="character" w:customStyle="1" w:styleId="Bodytext2Italic1">
    <w:name w:val="Body text (2) + Italic1"/>
    <w:rsid w:val="00030E6F"/>
    <w:rPr>
      <w:rFonts w:ascii="Times New Roman" w:hAnsi="Times New Roman" w:cs="Times New Roman"/>
      <w:i/>
      <w:iCs/>
      <w:sz w:val="26"/>
      <w:szCs w:val="26"/>
      <w:u w:val="none"/>
    </w:rPr>
  </w:style>
  <w:style w:type="character" w:customStyle="1" w:styleId="Bodytext240">
    <w:name w:val="Body text (24)_"/>
    <w:link w:val="Bodytext241"/>
    <w:rsid w:val="00030E6F"/>
    <w:rPr>
      <w:rFonts w:ascii="Arial Narrow" w:hAnsi="Arial Narrow" w:cs="Arial Narrow"/>
      <w:b/>
      <w:bCs/>
      <w:sz w:val="22"/>
      <w:szCs w:val="22"/>
      <w:shd w:val="clear" w:color="auto" w:fill="FFFFFF"/>
    </w:rPr>
  </w:style>
  <w:style w:type="character" w:customStyle="1" w:styleId="Bodytext521pt">
    <w:name w:val="Body text (5) + 21 pt"/>
    <w:rsid w:val="00030E6F"/>
    <w:rPr>
      <w:rFonts w:ascii="Times New Roman" w:hAnsi="Times New Roman" w:cs="Times New Roman"/>
      <w:b/>
      <w:bCs/>
      <w:sz w:val="42"/>
      <w:szCs w:val="42"/>
      <w:u w:val="none"/>
    </w:rPr>
  </w:style>
  <w:style w:type="character" w:customStyle="1" w:styleId="Bodytext5NotBold1">
    <w:name w:val="Body text (5) + Not Bold1"/>
    <w:rsid w:val="00030E6F"/>
  </w:style>
  <w:style w:type="character" w:customStyle="1" w:styleId="Heading2">
    <w:name w:val="Heading #2_"/>
    <w:link w:val="Heading20"/>
    <w:rsid w:val="00030E6F"/>
    <w:rPr>
      <w:rFonts w:ascii="Times New Roman" w:hAnsi="Times New Roman"/>
      <w:b/>
      <w:bCs/>
      <w:sz w:val="34"/>
      <w:szCs w:val="34"/>
      <w:shd w:val="clear" w:color="auto" w:fill="FFFFFF"/>
    </w:rPr>
  </w:style>
  <w:style w:type="character" w:customStyle="1" w:styleId="Heading4">
    <w:name w:val="Heading #4_"/>
    <w:link w:val="Heading40"/>
    <w:rsid w:val="00030E6F"/>
    <w:rPr>
      <w:rFonts w:ascii="Times New Roman" w:hAnsi="Times New Roman"/>
      <w:b/>
      <w:bCs/>
      <w:sz w:val="26"/>
      <w:szCs w:val="26"/>
      <w:shd w:val="clear" w:color="auto" w:fill="FFFFFF"/>
    </w:rPr>
  </w:style>
  <w:style w:type="character" w:customStyle="1" w:styleId="Tablecaption3">
    <w:name w:val="Table caption (3)_"/>
    <w:link w:val="Tablecaption30"/>
    <w:rsid w:val="00030E6F"/>
    <w:rPr>
      <w:rFonts w:ascii="Times New Roman" w:hAnsi="Times New Roman"/>
      <w:b/>
      <w:bCs/>
      <w:shd w:val="clear" w:color="auto" w:fill="FFFFFF"/>
    </w:rPr>
  </w:style>
  <w:style w:type="character" w:customStyle="1" w:styleId="Tablecaption">
    <w:name w:val="Table caption_"/>
    <w:link w:val="Tablecaption0"/>
    <w:rsid w:val="00030E6F"/>
    <w:rPr>
      <w:rFonts w:ascii="Times New Roman" w:hAnsi="Times New Roman"/>
      <w:i/>
      <w:iCs/>
      <w:sz w:val="26"/>
      <w:szCs w:val="26"/>
      <w:shd w:val="clear" w:color="auto" w:fill="FFFFFF"/>
    </w:rPr>
  </w:style>
  <w:style w:type="paragraph" w:customStyle="1" w:styleId="Heading12">
    <w:name w:val="Heading #1"/>
    <w:basedOn w:val="Standard"/>
    <w:link w:val="Heading11"/>
    <w:rsid w:val="00030E6F"/>
    <w:pPr>
      <w:widowControl w:val="0"/>
      <w:shd w:val="clear" w:color="auto" w:fill="FFFFFF"/>
      <w:spacing w:line="240" w:lineRule="atLeast"/>
      <w:outlineLvl w:val="0"/>
    </w:pPr>
    <w:rPr>
      <w:rFonts w:ascii="Bookman Old Style" w:eastAsia="Calibri" w:hAnsi="Bookman Old Style"/>
      <w:b/>
      <w:bCs/>
      <w:spacing w:val="-70"/>
      <w:sz w:val="68"/>
      <w:szCs w:val="68"/>
      <w:lang w:val="x-none" w:eastAsia="x-none"/>
    </w:rPr>
  </w:style>
  <w:style w:type="paragraph" w:customStyle="1" w:styleId="Bodytext30">
    <w:name w:val="Body text (3)"/>
    <w:basedOn w:val="Standard"/>
    <w:link w:val="Bodytext3"/>
    <w:rsid w:val="00030E6F"/>
    <w:pPr>
      <w:widowControl w:val="0"/>
      <w:shd w:val="clear" w:color="auto" w:fill="FFFFFF"/>
      <w:spacing w:line="240" w:lineRule="atLeast"/>
    </w:pPr>
    <w:rPr>
      <w:rFonts w:eastAsia="Calibri"/>
      <w:sz w:val="11"/>
      <w:szCs w:val="11"/>
      <w:lang w:val="x-none" w:eastAsia="x-none"/>
    </w:rPr>
  </w:style>
  <w:style w:type="paragraph" w:customStyle="1" w:styleId="Bodytext40">
    <w:name w:val="Body text (4)"/>
    <w:basedOn w:val="Standard"/>
    <w:link w:val="Bodytext4"/>
    <w:rsid w:val="00030E6F"/>
    <w:pPr>
      <w:widowControl w:val="0"/>
      <w:shd w:val="clear" w:color="auto" w:fill="FFFFFF"/>
      <w:spacing w:line="163" w:lineRule="exact"/>
    </w:pPr>
    <w:rPr>
      <w:rFonts w:ascii="Segoe UI" w:eastAsia="Calibri" w:hAnsi="Segoe UI"/>
      <w:sz w:val="15"/>
      <w:szCs w:val="15"/>
      <w:lang w:val="x-none" w:eastAsia="x-none"/>
    </w:rPr>
  </w:style>
  <w:style w:type="paragraph" w:customStyle="1" w:styleId="Bodytext51">
    <w:name w:val="Body text (5)1"/>
    <w:basedOn w:val="Standard"/>
    <w:link w:val="Bodytext5"/>
    <w:rsid w:val="00030E6F"/>
    <w:pPr>
      <w:widowControl w:val="0"/>
      <w:shd w:val="clear" w:color="auto" w:fill="FFFFFF"/>
      <w:spacing w:line="240" w:lineRule="atLeast"/>
      <w:ind w:hanging="1820"/>
    </w:pPr>
    <w:rPr>
      <w:rFonts w:eastAsia="Calibri"/>
      <w:b/>
      <w:bCs/>
      <w:sz w:val="26"/>
      <w:szCs w:val="26"/>
      <w:lang w:val="x-none" w:eastAsia="x-none"/>
    </w:rPr>
  </w:style>
  <w:style w:type="paragraph" w:customStyle="1" w:styleId="Bodytext60">
    <w:name w:val="Body text (6)"/>
    <w:basedOn w:val="Standard"/>
    <w:link w:val="Bodytext6"/>
    <w:rsid w:val="00030E6F"/>
    <w:pPr>
      <w:widowControl w:val="0"/>
      <w:shd w:val="clear" w:color="auto" w:fill="FFFFFF"/>
      <w:spacing w:before="240" w:line="240" w:lineRule="atLeast"/>
      <w:jc w:val="center"/>
    </w:pPr>
    <w:rPr>
      <w:rFonts w:eastAsia="Calibri"/>
      <w:i/>
      <w:iCs/>
      <w:sz w:val="26"/>
      <w:szCs w:val="26"/>
      <w:lang w:val="x-none" w:eastAsia="x-none"/>
    </w:rPr>
  </w:style>
  <w:style w:type="paragraph" w:customStyle="1" w:styleId="Bodytext71">
    <w:name w:val="Body text (7)1"/>
    <w:basedOn w:val="Standard"/>
    <w:link w:val="Bodytext7"/>
    <w:rsid w:val="00030E6F"/>
    <w:pPr>
      <w:widowControl w:val="0"/>
      <w:shd w:val="clear" w:color="auto" w:fill="FFFFFF"/>
      <w:spacing w:after="120" w:line="240" w:lineRule="atLeast"/>
      <w:jc w:val="both"/>
    </w:pPr>
    <w:rPr>
      <w:rFonts w:ascii="Segoe UI" w:eastAsia="Calibri" w:hAnsi="Segoe UI"/>
      <w:b/>
      <w:bCs/>
      <w:w w:val="60"/>
      <w:sz w:val="18"/>
      <w:szCs w:val="18"/>
      <w:lang w:val="x-none" w:eastAsia="x-none"/>
    </w:rPr>
  </w:style>
  <w:style w:type="paragraph" w:customStyle="1" w:styleId="Bodytext210">
    <w:name w:val="Body text (2)1"/>
    <w:basedOn w:val="Standard"/>
    <w:link w:val="Bodytext21"/>
    <w:rsid w:val="00030E6F"/>
    <w:pPr>
      <w:widowControl w:val="0"/>
      <w:shd w:val="clear" w:color="auto" w:fill="FFFFFF"/>
      <w:spacing w:before="120" w:line="240" w:lineRule="atLeast"/>
      <w:ind w:hanging="260"/>
      <w:jc w:val="both"/>
    </w:pPr>
    <w:rPr>
      <w:rFonts w:eastAsia="Calibri"/>
      <w:sz w:val="26"/>
      <w:szCs w:val="26"/>
      <w:lang w:val="x-none" w:eastAsia="x-none"/>
    </w:rPr>
  </w:style>
  <w:style w:type="paragraph" w:customStyle="1" w:styleId="Heading520">
    <w:name w:val="Heading #5 (2)"/>
    <w:basedOn w:val="Standard"/>
    <w:link w:val="Heading52"/>
    <w:rsid w:val="00030E6F"/>
    <w:pPr>
      <w:widowControl w:val="0"/>
      <w:shd w:val="clear" w:color="auto" w:fill="FFFFFF"/>
      <w:spacing w:after="420" w:line="240" w:lineRule="atLeast"/>
      <w:jc w:val="center"/>
      <w:outlineLvl w:val="4"/>
    </w:pPr>
    <w:rPr>
      <w:rFonts w:eastAsia="Calibri"/>
      <w:b/>
      <w:bCs/>
      <w:sz w:val="26"/>
      <w:szCs w:val="26"/>
      <w:lang w:val="x-none" w:eastAsia="x-none"/>
    </w:rPr>
  </w:style>
  <w:style w:type="paragraph" w:customStyle="1" w:styleId="Heading530">
    <w:name w:val="Heading #5 (3)"/>
    <w:basedOn w:val="Standard"/>
    <w:link w:val="Heading53"/>
    <w:rsid w:val="00030E6F"/>
    <w:pPr>
      <w:widowControl w:val="0"/>
      <w:shd w:val="clear" w:color="auto" w:fill="FFFFFF"/>
      <w:spacing w:after="360" w:line="240" w:lineRule="atLeast"/>
      <w:jc w:val="center"/>
      <w:outlineLvl w:val="4"/>
    </w:pPr>
    <w:rPr>
      <w:rFonts w:eastAsia="Calibri"/>
      <w:sz w:val="26"/>
      <w:szCs w:val="26"/>
      <w:lang w:val="x-none" w:eastAsia="x-none"/>
    </w:rPr>
  </w:style>
  <w:style w:type="paragraph" w:customStyle="1" w:styleId="Heading50">
    <w:name w:val="Heading #5"/>
    <w:basedOn w:val="Standard"/>
    <w:link w:val="Heading5"/>
    <w:rsid w:val="00030E6F"/>
    <w:pPr>
      <w:widowControl w:val="0"/>
      <w:shd w:val="clear" w:color="auto" w:fill="FFFFFF"/>
      <w:spacing w:after="420" w:line="240" w:lineRule="atLeast"/>
      <w:jc w:val="center"/>
      <w:outlineLvl w:val="4"/>
    </w:pPr>
    <w:rPr>
      <w:rFonts w:eastAsia="Calibri"/>
      <w:b/>
      <w:bCs/>
      <w:sz w:val="20"/>
      <w:szCs w:val="20"/>
      <w:lang w:val="x-none" w:eastAsia="x-none"/>
    </w:rPr>
  </w:style>
  <w:style w:type="paragraph" w:customStyle="1" w:styleId="Heading540">
    <w:name w:val="Heading #5 (4)"/>
    <w:basedOn w:val="Standard"/>
    <w:link w:val="Heading54"/>
    <w:rsid w:val="00030E6F"/>
    <w:pPr>
      <w:widowControl w:val="0"/>
      <w:shd w:val="clear" w:color="auto" w:fill="FFFFFF"/>
      <w:spacing w:after="420" w:line="240" w:lineRule="atLeast"/>
      <w:jc w:val="center"/>
      <w:outlineLvl w:val="4"/>
    </w:pPr>
    <w:rPr>
      <w:rFonts w:ascii="Arial Narrow" w:eastAsia="Calibri" w:hAnsi="Arial Narrow"/>
      <w:lang w:val="x-none" w:eastAsia="x-none"/>
    </w:rPr>
  </w:style>
  <w:style w:type="paragraph" w:customStyle="1" w:styleId="Heading550">
    <w:name w:val="Heading #5 (5)"/>
    <w:basedOn w:val="Standard"/>
    <w:link w:val="Heading55"/>
    <w:rsid w:val="00030E6F"/>
    <w:pPr>
      <w:widowControl w:val="0"/>
      <w:shd w:val="clear" w:color="auto" w:fill="FFFFFF"/>
      <w:spacing w:after="420" w:line="240" w:lineRule="atLeast"/>
      <w:jc w:val="center"/>
      <w:outlineLvl w:val="4"/>
    </w:pPr>
    <w:rPr>
      <w:rFonts w:ascii="Arial Narrow" w:eastAsia="Calibri" w:hAnsi="Arial Narrow"/>
      <w:b/>
      <w:bCs/>
      <w:sz w:val="20"/>
      <w:szCs w:val="20"/>
      <w:lang w:val="x-none" w:eastAsia="x-none"/>
    </w:rPr>
  </w:style>
  <w:style w:type="paragraph" w:customStyle="1" w:styleId="Heading560">
    <w:name w:val="Heading #5 (6)"/>
    <w:basedOn w:val="Standard"/>
    <w:link w:val="Heading56"/>
    <w:rsid w:val="00030E6F"/>
    <w:pPr>
      <w:widowControl w:val="0"/>
      <w:shd w:val="clear" w:color="auto" w:fill="FFFFFF"/>
      <w:spacing w:after="420" w:line="240" w:lineRule="atLeast"/>
      <w:jc w:val="center"/>
      <w:outlineLvl w:val="4"/>
    </w:pPr>
    <w:rPr>
      <w:rFonts w:ascii="Segoe UI" w:eastAsia="Calibri" w:hAnsi="Segoe UI"/>
      <w:spacing w:val="-10"/>
      <w:sz w:val="20"/>
      <w:szCs w:val="20"/>
      <w:lang w:val="x-none" w:eastAsia="x-none"/>
    </w:rPr>
  </w:style>
  <w:style w:type="paragraph" w:customStyle="1" w:styleId="Bodytext80">
    <w:name w:val="Body text (8)"/>
    <w:basedOn w:val="Standard"/>
    <w:link w:val="Bodytext8"/>
    <w:rsid w:val="00030E6F"/>
    <w:pPr>
      <w:widowControl w:val="0"/>
      <w:shd w:val="clear" w:color="auto" w:fill="FFFFFF"/>
      <w:spacing w:before="120" w:after="120" w:line="350" w:lineRule="exact"/>
      <w:ind w:firstLine="760"/>
      <w:jc w:val="both"/>
    </w:pPr>
    <w:rPr>
      <w:rFonts w:eastAsia="Calibri"/>
      <w:b/>
      <w:bCs/>
      <w:sz w:val="20"/>
      <w:szCs w:val="20"/>
      <w:lang w:val="x-none" w:eastAsia="x-none"/>
    </w:rPr>
  </w:style>
  <w:style w:type="paragraph" w:customStyle="1" w:styleId="Heading570">
    <w:name w:val="Heading #5 (7)"/>
    <w:basedOn w:val="Standard"/>
    <w:link w:val="Heading57"/>
    <w:rsid w:val="00030E6F"/>
    <w:pPr>
      <w:widowControl w:val="0"/>
      <w:shd w:val="clear" w:color="auto" w:fill="FFFFFF"/>
      <w:spacing w:after="420" w:line="240" w:lineRule="atLeast"/>
      <w:jc w:val="center"/>
      <w:outlineLvl w:val="4"/>
    </w:pPr>
    <w:rPr>
      <w:rFonts w:eastAsia="Calibri"/>
      <w:sz w:val="22"/>
      <w:szCs w:val="22"/>
      <w:lang w:val="x-none" w:eastAsia="x-none"/>
    </w:rPr>
  </w:style>
  <w:style w:type="paragraph" w:customStyle="1" w:styleId="Heading580">
    <w:name w:val="Heading #5 (8)"/>
    <w:basedOn w:val="Standard"/>
    <w:link w:val="Heading58"/>
    <w:rsid w:val="00030E6F"/>
    <w:pPr>
      <w:widowControl w:val="0"/>
      <w:shd w:val="clear" w:color="auto" w:fill="FFFFFF"/>
      <w:spacing w:after="420" w:line="240" w:lineRule="atLeast"/>
      <w:jc w:val="center"/>
      <w:outlineLvl w:val="4"/>
    </w:pPr>
    <w:rPr>
      <w:rFonts w:ascii="Arial Narrow" w:eastAsia="Calibri" w:hAnsi="Arial Narrow"/>
      <w:lang w:val="x-none" w:eastAsia="x-none"/>
    </w:rPr>
  </w:style>
  <w:style w:type="paragraph" w:customStyle="1" w:styleId="Heading590">
    <w:name w:val="Heading #5 (9)"/>
    <w:basedOn w:val="Standard"/>
    <w:link w:val="Heading59"/>
    <w:rsid w:val="00030E6F"/>
    <w:pPr>
      <w:widowControl w:val="0"/>
      <w:shd w:val="clear" w:color="auto" w:fill="FFFFFF"/>
      <w:spacing w:after="420" w:line="240" w:lineRule="atLeast"/>
      <w:jc w:val="center"/>
      <w:outlineLvl w:val="4"/>
    </w:pPr>
    <w:rPr>
      <w:rFonts w:eastAsia="Calibri"/>
      <w:sz w:val="20"/>
      <w:szCs w:val="20"/>
      <w:lang w:val="x-none" w:eastAsia="x-none"/>
    </w:rPr>
  </w:style>
  <w:style w:type="paragraph" w:customStyle="1" w:styleId="Bodytext90">
    <w:name w:val="Body text (9)"/>
    <w:basedOn w:val="Standard"/>
    <w:link w:val="Bodytext9"/>
    <w:rsid w:val="00030E6F"/>
    <w:pPr>
      <w:widowControl w:val="0"/>
      <w:shd w:val="clear" w:color="auto" w:fill="FFFFFF"/>
      <w:spacing w:before="540" w:line="254" w:lineRule="exact"/>
      <w:jc w:val="both"/>
    </w:pPr>
    <w:rPr>
      <w:rFonts w:eastAsia="Calibri"/>
      <w:b/>
      <w:bCs/>
      <w:i/>
      <w:iCs/>
      <w:sz w:val="20"/>
      <w:szCs w:val="20"/>
      <w:lang w:val="x-none" w:eastAsia="x-none"/>
    </w:rPr>
  </w:style>
  <w:style w:type="paragraph" w:customStyle="1" w:styleId="Bodytext100">
    <w:name w:val="Body text (10)"/>
    <w:basedOn w:val="Standard"/>
    <w:link w:val="Bodytext10"/>
    <w:rsid w:val="00030E6F"/>
    <w:pPr>
      <w:widowControl w:val="0"/>
      <w:shd w:val="clear" w:color="auto" w:fill="FFFFFF"/>
      <w:spacing w:line="254" w:lineRule="exact"/>
      <w:jc w:val="both"/>
    </w:pPr>
    <w:rPr>
      <w:rFonts w:eastAsia="Calibri"/>
      <w:b/>
      <w:bCs/>
      <w:sz w:val="20"/>
      <w:szCs w:val="20"/>
      <w:lang w:val="x-none" w:eastAsia="x-none"/>
    </w:rPr>
  </w:style>
  <w:style w:type="paragraph" w:customStyle="1" w:styleId="Heading30">
    <w:name w:val="Heading #3"/>
    <w:basedOn w:val="Standard"/>
    <w:link w:val="Heading3"/>
    <w:rsid w:val="00030E6F"/>
    <w:pPr>
      <w:widowControl w:val="0"/>
      <w:shd w:val="clear" w:color="auto" w:fill="FFFFFF"/>
      <w:spacing w:after="300" w:line="240" w:lineRule="atLeast"/>
      <w:jc w:val="both"/>
      <w:outlineLvl w:val="2"/>
    </w:pPr>
    <w:rPr>
      <w:rFonts w:eastAsia="Calibri"/>
      <w:i/>
      <w:iCs/>
      <w:spacing w:val="-10"/>
      <w:sz w:val="26"/>
      <w:szCs w:val="26"/>
      <w:lang w:val="x-none" w:eastAsia="x-none"/>
    </w:rPr>
  </w:style>
  <w:style w:type="paragraph" w:customStyle="1" w:styleId="Other0">
    <w:name w:val="Other"/>
    <w:basedOn w:val="Standard"/>
    <w:link w:val="Other"/>
    <w:rsid w:val="00030E6F"/>
    <w:pPr>
      <w:widowControl w:val="0"/>
      <w:shd w:val="clear" w:color="auto" w:fill="FFFFFF"/>
    </w:pPr>
    <w:rPr>
      <w:rFonts w:eastAsia="Calibri"/>
      <w:noProof/>
      <w:sz w:val="20"/>
      <w:szCs w:val="20"/>
      <w:lang w:val="x-none" w:eastAsia="x-none"/>
    </w:rPr>
  </w:style>
  <w:style w:type="paragraph" w:customStyle="1" w:styleId="Bodytext110">
    <w:name w:val="Body text (11)"/>
    <w:basedOn w:val="Standard"/>
    <w:link w:val="Bodytext11"/>
    <w:rsid w:val="00030E6F"/>
    <w:pPr>
      <w:widowControl w:val="0"/>
      <w:shd w:val="clear" w:color="auto" w:fill="FFFFFF"/>
      <w:spacing w:line="240" w:lineRule="atLeast"/>
      <w:jc w:val="both"/>
    </w:pPr>
    <w:rPr>
      <w:rFonts w:eastAsia="Calibri"/>
      <w:b/>
      <w:bCs/>
      <w:sz w:val="26"/>
      <w:szCs w:val="26"/>
      <w:lang w:val="x-none" w:eastAsia="x-none"/>
    </w:rPr>
  </w:style>
  <w:style w:type="paragraph" w:customStyle="1" w:styleId="Bodytext120">
    <w:name w:val="Body text (12)"/>
    <w:basedOn w:val="Standard"/>
    <w:link w:val="Bodytext12"/>
    <w:rsid w:val="00030E6F"/>
    <w:pPr>
      <w:widowControl w:val="0"/>
      <w:shd w:val="clear" w:color="auto" w:fill="FFFFFF"/>
      <w:spacing w:after="480" w:line="206" w:lineRule="exact"/>
      <w:ind w:hanging="1320"/>
    </w:pPr>
    <w:rPr>
      <w:rFonts w:eastAsia="Calibri"/>
      <w:b/>
      <w:bCs/>
      <w:i/>
      <w:iCs/>
      <w:sz w:val="20"/>
      <w:szCs w:val="20"/>
      <w:lang w:val="x-none" w:eastAsia="x-none"/>
    </w:rPr>
  </w:style>
  <w:style w:type="paragraph" w:customStyle="1" w:styleId="Bodytext130">
    <w:name w:val="Body text (13)"/>
    <w:basedOn w:val="Standard"/>
    <w:link w:val="Bodytext13"/>
    <w:rsid w:val="00030E6F"/>
    <w:pPr>
      <w:widowControl w:val="0"/>
      <w:shd w:val="clear" w:color="auto" w:fill="FFFFFF"/>
      <w:spacing w:before="840" w:line="240" w:lineRule="atLeast"/>
      <w:jc w:val="both"/>
    </w:pPr>
    <w:rPr>
      <w:rFonts w:eastAsia="Calibri"/>
      <w:w w:val="150"/>
      <w:sz w:val="8"/>
      <w:szCs w:val="8"/>
      <w:lang w:val="x-none" w:eastAsia="x-none"/>
    </w:rPr>
  </w:style>
  <w:style w:type="paragraph" w:customStyle="1" w:styleId="Bodytext140">
    <w:name w:val="Body text (14)"/>
    <w:basedOn w:val="Standard"/>
    <w:link w:val="Bodytext14"/>
    <w:rsid w:val="00030E6F"/>
    <w:pPr>
      <w:widowControl w:val="0"/>
      <w:shd w:val="clear" w:color="auto" w:fill="FFFFFF"/>
      <w:spacing w:after="480" w:line="240" w:lineRule="atLeast"/>
      <w:jc w:val="center"/>
    </w:pPr>
    <w:rPr>
      <w:rFonts w:eastAsia="Calibri"/>
      <w:b/>
      <w:bCs/>
      <w:sz w:val="20"/>
      <w:szCs w:val="20"/>
      <w:lang w:val="x-none" w:eastAsia="x-none"/>
    </w:rPr>
  </w:style>
  <w:style w:type="paragraph" w:customStyle="1" w:styleId="Bodytext150">
    <w:name w:val="Body text (15)"/>
    <w:basedOn w:val="Standard"/>
    <w:link w:val="Bodytext15"/>
    <w:rsid w:val="00030E6F"/>
    <w:pPr>
      <w:widowControl w:val="0"/>
      <w:shd w:val="clear" w:color="auto" w:fill="FFFFFF"/>
      <w:spacing w:line="355" w:lineRule="exact"/>
      <w:jc w:val="both"/>
    </w:pPr>
    <w:rPr>
      <w:rFonts w:eastAsia="Calibri"/>
      <w:b/>
      <w:bCs/>
      <w:i/>
      <w:iCs/>
      <w:sz w:val="22"/>
      <w:szCs w:val="22"/>
      <w:lang w:val="x-none" w:eastAsia="x-none"/>
    </w:rPr>
  </w:style>
  <w:style w:type="paragraph" w:customStyle="1" w:styleId="Picturecaption0">
    <w:name w:val="Picture caption"/>
    <w:basedOn w:val="Standard"/>
    <w:link w:val="Picturecaption"/>
    <w:rsid w:val="00030E6F"/>
    <w:pPr>
      <w:widowControl w:val="0"/>
      <w:shd w:val="clear" w:color="auto" w:fill="FFFFFF"/>
      <w:spacing w:line="240" w:lineRule="atLeast"/>
    </w:pPr>
    <w:rPr>
      <w:rFonts w:eastAsia="Calibri"/>
      <w:i/>
      <w:iCs/>
      <w:sz w:val="26"/>
      <w:szCs w:val="26"/>
      <w:lang w:val="x-none" w:eastAsia="x-none"/>
    </w:rPr>
  </w:style>
  <w:style w:type="paragraph" w:customStyle="1" w:styleId="Bodytext170">
    <w:name w:val="Body text (17)"/>
    <w:basedOn w:val="Standard"/>
    <w:link w:val="Bodytext17"/>
    <w:rsid w:val="00030E6F"/>
    <w:pPr>
      <w:widowControl w:val="0"/>
      <w:shd w:val="clear" w:color="auto" w:fill="FFFFFF"/>
      <w:spacing w:line="240" w:lineRule="atLeast"/>
      <w:jc w:val="both"/>
    </w:pPr>
    <w:rPr>
      <w:rFonts w:eastAsia="Calibri"/>
      <w:b/>
      <w:bCs/>
      <w:spacing w:val="-20"/>
      <w:w w:val="150"/>
      <w:sz w:val="28"/>
      <w:szCs w:val="28"/>
      <w:lang w:val="x-none" w:eastAsia="x-none"/>
    </w:rPr>
  </w:style>
  <w:style w:type="paragraph" w:customStyle="1" w:styleId="Bodytext180">
    <w:name w:val="Body text (18)"/>
    <w:basedOn w:val="Standard"/>
    <w:link w:val="Bodytext18"/>
    <w:rsid w:val="00030E6F"/>
    <w:pPr>
      <w:widowControl w:val="0"/>
      <w:shd w:val="clear" w:color="auto" w:fill="FFFFFF"/>
      <w:spacing w:line="240" w:lineRule="atLeast"/>
      <w:jc w:val="both"/>
    </w:pPr>
    <w:rPr>
      <w:rFonts w:eastAsia="Calibri"/>
      <w:b/>
      <w:bCs/>
      <w:spacing w:val="20"/>
      <w:sz w:val="30"/>
      <w:szCs w:val="30"/>
      <w:lang w:val="x-none" w:eastAsia="x-none"/>
    </w:rPr>
  </w:style>
  <w:style w:type="paragraph" w:customStyle="1" w:styleId="Bodytext190">
    <w:name w:val="Body text (19)"/>
    <w:basedOn w:val="Standard"/>
    <w:link w:val="Bodytext19"/>
    <w:rsid w:val="00030E6F"/>
    <w:pPr>
      <w:widowControl w:val="0"/>
      <w:shd w:val="clear" w:color="auto" w:fill="FFFFFF"/>
      <w:spacing w:line="240" w:lineRule="atLeast"/>
      <w:jc w:val="right"/>
    </w:pPr>
    <w:rPr>
      <w:rFonts w:eastAsia="Calibri"/>
      <w:b/>
      <w:bCs/>
      <w:sz w:val="20"/>
      <w:szCs w:val="20"/>
      <w:lang w:val="x-none" w:eastAsia="x-none"/>
    </w:rPr>
  </w:style>
  <w:style w:type="paragraph" w:customStyle="1" w:styleId="Bodytext201">
    <w:name w:val="Body text (20)"/>
    <w:basedOn w:val="Standard"/>
    <w:link w:val="Bodytext200"/>
    <w:rsid w:val="00030E6F"/>
    <w:pPr>
      <w:widowControl w:val="0"/>
      <w:shd w:val="clear" w:color="auto" w:fill="FFFFFF"/>
      <w:spacing w:line="240" w:lineRule="atLeast"/>
      <w:jc w:val="both"/>
    </w:pPr>
    <w:rPr>
      <w:rFonts w:eastAsia="Calibri"/>
      <w:b/>
      <w:bCs/>
      <w:sz w:val="20"/>
      <w:szCs w:val="20"/>
      <w:lang w:val="x-none" w:eastAsia="x-none"/>
    </w:rPr>
  </w:style>
  <w:style w:type="paragraph" w:customStyle="1" w:styleId="Bodytext212">
    <w:name w:val="Body text (21)"/>
    <w:basedOn w:val="Standard"/>
    <w:link w:val="Bodytext211"/>
    <w:rsid w:val="00030E6F"/>
    <w:pPr>
      <w:widowControl w:val="0"/>
      <w:shd w:val="clear" w:color="auto" w:fill="FFFFFF"/>
      <w:spacing w:line="240" w:lineRule="atLeast"/>
    </w:pPr>
    <w:rPr>
      <w:rFonts w:ascii="Arial Narrow" w:eastAsia="Calibri" w:hAnsi="Arial Narrow"/>
      <w:b/>
      <w:bCs/>
      <w:sz w:val="46"/>
      <w:szCs w:val="46"/>
      <w:lang w:val="x-none" w:eastAsia="x-none"/>
    </w:rPr>
  </w:style>
  <w:style w:type="paragraph" w:customStyle="1" w:styleId="Bodytext160">
    <w:name w:val="Body text (16)"/>
    <w:basedOn w:val="Standard"/>
    <w:link w:val="Bodytext16"/>
    <w:rsid w:val="00030E6F"/>
    <w:pPr>
      <w:widowControl w:val="0"/>
      <w:shd w:val="clear" w:color="auto" w:fill="FFFFFF"/>
      <w:spacing w:line="240" w:lineRule="atLeast"/>
    </w:pPr>
    <w:rPr>
      <w:rFonts w:eastAsia="Calibri"/>
      <w:i/>
      <w:iCs/>
      <w:spacing w:val="-10"/>
      <w:sz w:val="26"/>
      <w:szCs w:val="26"/>
      <w:lang w:val="x-none" w:eastAsia="x-none"/>
    </w:rPr>
  </w:style>
  <w:style w:type="paragraph" w:customStyle="1" w:styleId="Tablecaption20">
    <w:name w:val="Table caption (2)"/>
    <w:basedOn w:val="Standard"/>
    <w:link w:val="Tablecaption2"/>
    <w:rsid w:val="00030E6F"/>
    <w:pPr>
      <w:widowControl w:val="0"/>
      <w:shd w:val="clear" w:color="auto" w:fill="FFFFFF"/>
      <w:spacing w:line="240" w:lineRule="atLeast"/>
    </w:pPr>
    <w:rPr>
      <w:rFonts w:eastAsia="Calibri"/>
      <w:sz w:val="26"/>
      <w:szCs w:val="26"/>
      <w:lang w:val="x-none" w:eastAsia="x-none"/>
    </w:rPr>
  </w:style>
  <w:style w:type="paragraph" w:customStyle="1" w:styleId="Bodytext220">
    <w:name w:val="Body text (22)"/>
    <w:basedOn w:val="Standard"/>
    <w:link w:val="Bodytext22"/>
    <w:rsid w:val="00030E6F"/>
    <w:pPr>
      <w:widowControl w:val="0"/>
      <w:shd w:val="clear" w:color="auto" w:fill="FFFFFF"/>
      <w:spacing w:line="240" w:lineRule="atLeast"/>
      <w:jc w:val="both"/>
    </w:pPr>
    <w:rPr>
      <w:rFonts w:eastAsia="Calibri"/>
      <w:b/>
      <w:bCs/>
      <w:i/>
      <w:iCs/>
      <w:sz w:val="21"/>
      <w:szCs w:val="21"/>
      <w:lang w:val="x-none" w:eastAsia="x-none"/>
    </w:rPr>
  </w:style>
  <w:style w:type="paragraph" w:customStyle="1" w:styleId="Bodytext230">
    <w:name w:val="Body text (23)"/>
    <w:basedOn w:val="Standard"/>
    <w:link w:val="Bodytext23"/>
    <w:rsid w:val="00030E6F"/>
    <w:pPr>
      <w:widowControl w:val="0"/>
      <w:shd w:val="clear" w:color="auto" w:fill="FFFFFF"/>
      <w:spacing w:after="600" w:line="240" w:lineRule="atLeast"/>
    </w:pPr>
    <w:rPr>
      <w:rFonts w:eastAsia="Calibri"/>
      <w:b/>
      <w:bCs/>
      <w:sz w:val="20"/>
      <w:szCs w:val="20"/>
      <w:lang w:val="x-none" w:eastAsia="x-none"/>
    </w:rPr>
  </w:style>
  <w:style w:type="paragraph" w:customStyle="1" w:styleId="Bodytext241">
    <w:name w:val="Body text (24)"/>
    <w:basedOn w:val="Standard"/>
    <w:link w:val="Bodytext240"/>
    <w:rsid w:val="00030E6F"/>
    <w:pPr>
      <w:widowControl w:val="0"/>
      <w:shd w:val="clear" w:color="auto" w:fill="FFFFFF"/>
      <w:spacing w:after="660" w:line="240" w:lineRule="atLeast"/>
    </w:pPr>
    <w:rPr>
      <w:rFonts w:ascii="Arial Narrow" w:eastAsia="Calibri" w:hAnsi="Arial Narrow"/>
      <w:b/>
      <w:bCs/>
      <w:sz w:val="22"/>
      <w:szCs w:val="22"/>
      <w:lang w:val="x-none" w:eastAsia="x-none"/>
    </w:rPr>
  </w:style>
  <w:style w:type="paragraph" w:customStyle="1" w:styleId="Heading20">
    <w:name w:val="Heading #2"/>
    <w:basedOn w:val="Standard"/>
    <w:link w:val="Heading2"/>
    <w:rsid w:val="00030E6F"/>
    <w:pPr>
      <w:widowControl w:val="0"/>
      <w:shd w:val="clear" w:color="auto" w:fill="FFFFFF"/>
      <w:spacing w:before="660" w:after="120" w:line="240" w:lineRule="atLeast"/>
      <w:jc w:val="center"/>
      <w:outlineLvl w:val="1"/>
    </w:pPr>
    <w:rPr>
      <w:rFonts w:eastAsia="Calibri"/>
      <w:b/>
      <w:bCs/>
      <w:sz w:val="34"/>
      <w:szCs w:val="34"/>
      <w:lang w:val="x-none" w:eastAsia="x-none"/>
    </w:rPr>
  </w:style>
  <w:style w:type="paragraph" w:customStyle="1" w:styleId="Heading40">
    <w:name w:val="Heading #4"/>
    <w:basedOn w:val="Standard"/>
    <w:link w:val="Heading4"/>
    <w:rsid w:val="00030E6F"/>
    <w:pPr>
      <w:widowControl w:val="0"/>
      <w:shd w:val="clear" w:color="auto" w:fill="FFFFFF"/>
      <w:spacing w:before="120" w:after="480" w:line="240" w:lineRule="atLeast"/>
      <w:jc w:val="both"/>
      <w:outlineLvl w:val="3"/>
    </w:pPr>
    <w:rPr>
      <w:rFonts w:eastAsia="Calibri"/>
      <w:b/>
      <w:bCs/>
      <w:sz w:val="26"/>
      <w:szCs w:val="26"/>
      <w:lang w:val="x-none" w:eastAsia="x-none"/>
    </w:rPr>
  </w:style>
  <w:style w:type="paragraph" w:customStyle="1" w:styleId="Tablecaption30">
    <w:name w:val="Table caption (3)"/>
    <w:basedOn w:val="Standard"/>
    <w:link w:val="Tablecaption3"/>
    <w:rsid w:val="00030E6F"/>
    <w:pPr>
      <w:widowControl w:val="0"/>
      <w:shd w:val="clear" w:color="auto" w:fill="FFFFFF"/>
      <w:spacing w:line="403" w:lineRule="exact"/>
      <w:jc w:val="center"/>
    </w:pPr>
    <w:rPr>
      <w:rFonts w:eastAsia="Calibri"/>
      <w:b/>
      <w:bCs/>
      <w:sz w:val="20"/>
      <w:szCs w:val="20"/>
      <w:lang w:val="x-none" w:eastAsia="x-none"/>
    </w:rPr>
  </w:style>
  <w:style w:type="paragraph" w:customStyle="1" w:styleId="Tablecaption0">
    <w:name w:val="Table caption"/>
    <w:basedOn w:val="Standard"/>
    <w:link w:val="Tablecaption"/>
    <w:rsid w:val="00030E6F"/>
    <w:pPr>
      <w:widowControl w:val="0"/>
      <w:shd w:val="clear" w:color="auto" w:fill="FFFFFF"/>
      <w:spacing w:line="288" w:lineRule="exact"/>
      <w:jc w:val="both"/>
    </w:pPr>
    <w:rPr>
      <w:rFonts w:eastAsia="Calibri"/>
      <w:i/>
      <w:iCs/>
      <w:sz w:val="26"/>
      <w:szCs w:val="26"/>
      <w:lang w:val="x-none" w:eastAsia="x-none"/>
    </w:rPr>
  </w:style>
  <w:style w:type="paragraph" w:customStyle="1" w:styleId="DefaultParagraphFontParaCharCharCharCharChar">
    <w:name w:val="Default Paragraph Font Para Char Char Char Char Char"/>
    <w:autoRedefine/>
    <w:rsid w:val="00030E6F"/>
    <w:pPr>
      <w:tabs>
        <w:tab w:val="left" w:pos="1152"/>
      </w:tabs>
      <w:spacing w:before="120" w:after="120" w:line="312" w:lineRule="auto"/>
    </w:pPr>
    <w:rPr>
      <w:rFonts w:ascii="Arial" w:eastAsia="Times New Roman" w:hAnsi="Arial" w:cs="Arial"/>
      <w:sz w:val="26"/>
      <w:szCs w:val="26"/>
      <w:lang w:val="en-US" w:eastAsia="en-US"/>
    </w:rPr>
  </w:style>
  <w:style w:type="character" w:styleId="BesuchterLink">
    <w:name w:val="FollowedHyperlink"/>
    <w:uiPriority w:val="99"/>
    <w:semiHidden/>
    <w:unhideWhenUsed/>
    <w:rsid w:val="00030E6F"/>
    <w:rPr>
      <w:color w:val="954F72"/>
      <w:u w:val="single"/>
    </w:rPr>
  </w:style>
  <w:style w:type="character" w:styleId="Kommentarzeichen">
    <w:name w:val="annotation reference"/>
    <w:uiPriority w:val="99"/>
    <w:semiHidden/>
    <w:unhideWhenUsed/>
    <w:rsid w:val="00E70C46"/>
    <w:rPr>
      <w:sz w:val="16"/>
      <w:szCs w:val="16"/>
    </w:rPr>
  </w:style>
  <w:style w:type="paragraph" w:styleId="Kommentartext">
    <w:name w:val="annotation text"/>
    <w:basedOn w:val="Standard"/>
    <w:link w:val="KommentartextZchn"/>
    <w:uiPriority w:val="99"/>
    <w:semiHidden/>
    <w:unhideWhenUsed/>
    <w:rsid w:val="00E70C46"/>
    <w:rPr>
      <w:sz w:val="20"/>
      <w:szCs w:val="20"/>
    </w:rPr>
  </w:style>
  <w:style w:type="character" w:customStyle="1" w:styleId="KommentartextZchn">
    <w:name w:val="Kommentartext Zchn"/>
    <w:link w:val="Kommentartext"/>
    <w:uiPriority w:val="99"/>
    <w:semiHidden/>
    <w:rsid w:val="00E70C46"/>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E70C46"/>
    <w:rPr>
      <w:b/>
      <w:bCs/>
    </w:rPr>
  </w:style>
  <w:style w:type="character" w:customStyle="1" w:styleId="KommentarthemaZchn">
    <w:name w:val="Kommentarthema Zchn"/>
    <w:link w:val="Kommentarthema"/>
    <w:uiPriority w:val="99"/>
    <w:semiHidden/>
    <w:rsid w:val="00E70C46"/>
    <w:rPr>
      <w:rFonts w:ascii="Times New Roman" w:eastAsia="Times New Roman" w:hAnsi="Times New Roman"/>
      <w:b/>
      <w:bCs/>
    </w:rPr>
  </w:style>
  <w:style w:type="character" w:customStyle="1" w:styleId="Textkrper-ZeileneinzugZchn">
    <w:name w:val="Textkörper-Zeileneinzug Zchn"/>
    <w:link w:val="Textkrper-Zeileneinzug"/>
    <w:rsid w:val="002101A6"/>
    <w:rPr>
      <w:rFonts w:ascii="Times New Roman" w:eastAsia="Times New Roman" w:hAnsi="Times New Roman"/>
      <w:sz w:val="26"/>
      <w:szCs w:val="26"/>
    </w:rPr>
  </w:style>
  <w:style w:type="character" w:customStyle="1" w:styleId="UnresolvedMention">
    <w:name w:val="Unresolved Mention"/>
    <w:uiPriority w:val="99"/>
    <w:semiHidden/>
    <w:unhideWhenUsed/>
    <w:rsid w:val="002B2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65087">
      <w:bodyDiv w:val="1"/>
      <w:marLeft w:val="0"/>
      <w:marRight w:val="0"/>
      <w:marTop w:val="0"/>
      <w:marBottom w:val="0"/>
      <w:divBdr>
        <w:top w:val="none" w:sz="0" w:space="0" w:color="auto"/>
        <w:left w:val="none" w:sz="0" w:space="0" w:color="auto"/>
        <w:bottom w:val="none" w:sz="0" w:space="0" w:color="auto"/>
        <w:right w:val="none" w:sz="0" w:space="0" w:color="auto"/>
      </w:divBdr>
    </w:div>
    <w:div w:id="218513864">
      <w:bodyDiv w:val="1"/>
      <w:marLeft w:val="0"/>
      <w:marRight w:val="0"/>
      <w:marTop w:val="0"/>
      <w:marBottom w:val="0"/>
      <w:divBdr>
        <w:top w:val="none" w:sz="0" w:space="0" w:color="auto"/>
        <w:left w:val="none" w:sz="0" w:space="0" w:color="auto"/>
        <w:bottom w:val="none" w:sz="0" w:space="0" w:color="auto"/>
        <w:right w:val="none" w:sz="0" w:space="0" w:color="auto"/>
      </w:divBdr>
    </w:div>
    <w:div w:id="447243558">
      <w:bodyDiv w:val="1"/>
      <w:marLeft w:val="0"/>
      <w:marRight w:val="0"/>
      <w:marTop w:val="0"/>
      <w:marBottom w:val="0"/>
      <w:divBdr>
        <w:top w:val="none" w:sz="0" w:space="0" w:color="auto"/>
        <w:left w:val="none" w:sz="0" w:space="0" w:color="auto"/>
        <w:bottom w:val="none" w:sz="0" w:space="0" w:color="auto"/>
        <w:right w:val="none" w:sz="0" w:space="0" w:color="auto"/>
      </w:divBdr>
    </w:div>
    <w:div w:id="448860797">
      <w:bodyDiv w:val="1"/>
      <w:marLeft w:val="0"/>
      <w:marRight w:val="0"/>
      <w:marTop w:val="0"/>
      <w:marBottom w:val="0"/>
      <w:divBdr>
        <w:top w:val="none" w:sz="0" w:space="0" w:color="auto"/>
        <w:left w:val="none" w:sz="0" w:space="0" w:color="auto"/>
        <w:bottom w:val="none" w:sz="0" w:space="0" w:color="auto"/>
        <w:right w:val="none" w:sz="0" w:space="0" w:color="auto"/>
      </w:divBdr>
      <w:divsChild>
        <w:div w:id="467479115">
          <w:marLeft w:val="0"/>
          <w:marRight w:val="0"/>
          <w:marTop w:val="120"/>
          <w:marBottom w:val="120"/>
          <w:divBdr>
            <w:top w:val="none" w:sz="0" w:space="0" w:color="auto"/>
            <w:left w:val="none" w:sz="0" w:space="0" w:color="auto"/>
            <w:bottom w:val="none" w:sz="0" w:space="0" w:color="auto"/>
            <w:right w:val="none" w:sz="0" w:space="0" w:color="auto"/>
          </w:divBdr>
        </w:div>
        <w:div w:id="533618662">
          <w:marLeft w:val="0"/>
          <w:marRight w:val="0"/>
          <w:marTop w:val="120"/>
          <w:marBottom w:val="120"/>
          <w:divBdr>
            <w:top w:val="none" w:sz="0" w:space="0" w:color="auto"/>
            <w:left w:val="none" w:sz="0" w:space="0" w:color="auto"/>
            <w:bottom w:val="none" w:sz="0" w:space="0" w:color="auto"/>
            <w:right w:val="none" w:sz="0" w:space="0" w:color="auto"/>
          </w:divBdr>
        </w:div>
        <w:div w:id="2146388547">
          <w:marLeft w:val="0"/>
          <w:marRight w:val="0"/>
          <w:marTop w:val="120"/>
          <w:marBottom w:val="120"/>
          <w:divBdr>
            <w:top w:val="none" w:sz="0" w:space="0" w:color="auto"/>
            <w:left w:val="none" w:sz="0" w:space="0" w:color="auto"/>
            <w:bottom w:val="none" w:sz="0" w:space="0" w:color="auto"/>
            <w:right w:val="none" w:sz="0" w:space="0" w:color="auto"/>
          </w:divBdr>
        </w:div>
      </w:divsChild>
    </w:div>
    <w:div w:id="614411262">
      <w:bodyDiv w:val="1"/>
      <w:marLeft w:val="0"/>
      <w:marRight w:val="0"/>
      <w:marTop w:val="0"/>
      <w:marBottom w:val="0"/>
      <w:divBdr>
        <w:top w:val="none" w:sz="0" w:space="0" w:color="auto"/>
        <w:left w:val="none" w:sz="0" w:space="0" w:color="auto"/>
        <w:bottom w:val="none" w:sz="0" w:space="0" w:color="auto"/>
        <w:right w:val="none" w:sz="0" w:space="0" w:color="auto"/>
      </w:divBdr>
    </w:div>
    <w:div w:id="844055281">
      <w:bodyDiv w:val="1"/>
      <w:marLeft w:val="0"/>
      <w:marRight w:val="0"/>
      <w:marTop w:val="0"/>
      <w:marBottom w:val="0"/>
      <w:divBdr>
        <w:top w:val="none" w:sz="0" w:space="0" w:color="auto"/>
        <w:left w:val="none" w:sz="0" w:space="0" w:color="auto"/>
        <w:bottom w:val="none" w:sz="0" w:space="0" w:color="auto"/>
        <w:right w:val="none" w:sz="0" w:space="0" w:color="auto"/>
      </w:divBdr>
    </w:div>
    <w:div w:id="906963301">
      <w:bodyDiv w:val="1"/>
      <w:marLeft w:val="0"/>
      <w:marRight w:val="0"/>
      <w:marTop w:val="0"/>
      <w:marBottom w:val="0"/>
      <w:divBdr>
        <w:top w:val="none" w:sz="0" w:space="0" w:color="auto"/>
        <w:left w:val="none" w:sz="0" w:space="0" w:color="auto"/>
        <w:bottom w:val="none" w:sz="0" w:space="0" w:color="auto"/>
        <w:right w:val="none" w:sz="0" w:space="0" w:color="auto"/>
      </w:divBdr>
    </w:div>
    <w:div w:id="1368947726">
      <w:bodyDiv w:val="1"/>
      <w:marLeft w:val="0"/>
      <w:marRight w:val="0"/>
      <w:marTop w:val="0"/>
      <w:marBottom w:val="0"/>
      <w:divBdr>
        <w:top w:val="none" w:sz="0" w:space="0" w:color="auto"/>
        <w:left w:val="none" w:sz="0" w:space="0" w:color="auto"/>
        <w:bottom w:val="none" w:sz="0" w:space="0" w:color="auto"/>
        <w:right w:val="none" w:sz="0" w:space="0" w:color="auto"/>
      </w:divBdr>
    </w:div>
    <w:div w:id="1710185485">
      <w:bodyDiv w:val="1"/>
      <w:marLeft w:val="0"/>
      <w:marRight w:val="0"/>
      <w:marTop w:val="0"/>
      <w:marBottom w:val="0"/>
      <w:divBdr>
        <w:top w:val="none" w:sz="0" w:space="0" w:color="auto"/>
        <w:left w:val="none" w:sz="0" w:space="0" w:color="auto"/>
        <w:bottom w:val="none" w:sz="0" w:space="0" w:color="auto"/>
        <w:right w:val="none" w:sz="0" w:space="0" w:color="auto"/>
      </w:divBdr>
    </w:div>
    <w:div w:id="1722751979">
      <w:bodyDiv w:val="1"/>
      <w:marLeft w:val="0"/>
      <w:marRight w:val="0"/>
      <w:marTop w:val="0"/>
      <w:marBottom w:val="0"/>
      <w:divBdr>
        <w:top w:val="none" w:sz="0" w:space="0" w:color="auto"/>
        <w:left w:val="none" w:sz="0" w:space="0" w:color="auto"/>
        <w:bottom w:val="none" w:sz="0" w:space="0" w:color="auto"/>
        <w:right w:val="none" w:sz="0" w:space="0" w:color="auto"/>
      </w:divBdr>
    </w:div>
    <w:div w:id="213767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83E60-6F2A-4237-B685-7D86E2E6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43</Pages>
  <Words>14971</Words>
  <Characters>85339</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ĐỀ CƯƠNG CHI TIẾT</vt:lpstr>
    </vt:vector>
  </TitlesOfParts>
  <Company/>
  <LinksUpToDate>false</LinksUpToDate>
  <CharactersWithSpaces>100110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dc:title>
  <dc:subject/>
  <dc:creator>Sinhtx</dc:creator>
  <cp:keywords/>
  <cp:lastModifiedBy>Quang Huy Nguyen</cp:lastModifiedBy>
  <cp:revision>2</cp:revision>
  <cp:lastPrinted>2024-07-18T06:52:00Z</cp:lastPrinted>
  <dcterms:created xsi:type="dcterms:W3CDTF">2024-08-21T05:07:00Z</dcterms:created>
  <dcterms:modified xsi:type="dcterms:W3CDTF">2024-08-21T05:07:00Z</dcterms:modified>
</cp:coreProperties>
</file>