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601" w:type="dxa"/>
        <w:tblInd w:w="-522" w:type="dxa"/>
        <w:tblLayout w:type="autofit"/>
        <w:tblCellMar>
          <w:top w:w="0" w:type="dxa"/>
          <w:left w:w="108" w:type="dxa"/>
          <w:bottom w:w="0" w:type="dxa"/>
          <w:right w:w="108" w:type="dxa"/>
        </w:tblCellMar>
      </w:tblPr>
      <w:tblGrid>
        <w:gridCol w:w="4336"/>
        <w:gridCol w:w="6265"/>
      </w:tblGrid>
      <w:tr w14:paraId="19FF315B">
        <w:tblPrEx>
          <w:tblCellMar>
            <w:top w:w="0" w:type="dxa"/>
            <w:left w:w="108" w:type="dxa"/>
            <w:bottom w:w="0" w:type="dxa"/>
            <w:right w:w="108" w:type="dxa"/>
          </w:tblCellMar>
        </w:tblPrEx>
        <w:trPr>
          <w:trHeight w:val="1549" w:hRule="atLeast"/>
        </w:trPr>
        <w:tc>
          <w:tcPr>
            <w:tcW w:w="4336" w:type="dxa"/>
            <w:noWrap w:val="0"/>
            <w:vAlign w:val="top"/>
          </w:tcPr>
          <w:p w14:paraId="074A780B">
            <w:pPr>
              <w:spacing w:after="0" w:line="240" w:lineRule="auto"/>
              <w:jc w:val="center"/>
              <w:rPr>
                <w:rFonts w:hint="default" w:ascii="Times New Roman" w:hAnsi="Times New Roman" w:cs="Times New Roman"/>
                <w:color w:val="000000"/>
                <w:sz w:val="26"/>
                <w:lang w:val="en-US"/>
              </w:rPr>
            </w:pPr>
            <w:r>
              <w:rPr>
                <w:rFonts w:hint="default" w:ascii="Times New Roman" w:hAnsi="Times New Roman" w:cs="Times New Roman"/>
                <w:color w:val="000000"/>
                <w:sz w:val="26"/>
              </w:rPr>
              <w:t xml:space="preserve">PHÒNG GD &amp; ĐT </w:t>
            </w:r>
            <w:r>
              <w:rPr>
                <w:rFonts w:hint="default" w:ascii="Times New Roman" w:hAnsi="Times New Roman" w:cs="Times New Roman"/>
                <w:color w:val="000000"/>
                <w:sz w:val="26"/>
                <w:lang w:val="en-US"/>
              </w:rPr>
              <w:t>……..</w:t>
            </w:r>
          </w:p>
          <w:p w14:paraId="334B531F">
            <w:pPr>
              <w:spacing w:after="0" w:line="240" w:lineRule="auto"/>
              <w:jc w:val="center"/>
              <w:rPr>
                <w:rFonts w:hint="default" w:ascii="Times New Roman" w:hAnsi="Times New Roman" w:cs="Times New Roman"/>
                <w:b/>
                <w:bCs/>
                <w:color w:val="000000"/>
                <w:lang w:val="en-US"/>
              </w:rPr>
            </w:pPr>
            <w:r>
              <w:rPr>
                <w:rFonts w:hint="default" w:ascii="Times New Roman" w:hAnsi="Times New Roman" w:cs="Times New Roman"/>
                <w:color w:val="000000"/>
                <w:sz w:val="26"/>
              </w:rPr>
              <mc:AlternateContent>
                <mc:Choice Requires="wps">
                  <w:drawing>
                    <wp:anchor distT="0" distB="0" distL="114300" distR="114300" simplePos="0" relativeHeight="251660288" behindDoc="0" locked="0" layoutInCell="1" allowOverlap="1">
                      <wp:simplePos x="0" y="0"/>
                      <wp:positionH relativeFrom="column">
                        <wp:posOffset>723900</wp:posOffset>
                      </wp:positionH>
                      <wp:positionV relativeFrom="paragraph">
                        <wp:posOffset>261620</wp:posOffset>
                      </wp:positionV>
                      <wp:extent cx="914400" cy="0"/>
                      <wp:effectExtent l="0" t="4445" r="0" b="5080"/>
                      <wp:wrapNone/>
                      <wp:docPr id="3" name="Straight Connector 3"/>
                      <wp:cNvGraphicFramePr/>
                      <a:graphic xmlns:a="http://schemas.openxmlformats.org/drawingml/2006/main">
                        <a:graphicData uri="http://schemas.microsoft.com/office/word/2010/wordprocessingShape">
                          <wps:wsp>
                            <wps:cNvSpPr/>
                            <wps:spPr>
                              <a:xfrm>
                                <a:off x="0" y="0"/>
                                <a:ext cx="914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pt;margin-top:20.6pt;height:0pt;width:72pt;z-index:251660288;mso-width-relative:page;mso-height-relative:page;" coordsize="21600,21600" o:gfxdata="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IRKnX1QAAAAkBAAAP&#10;AAAAAAAAAAEAIAAAACIAAABkcnMvZG93bnJldi54bWxQSwECFAAUAAAACACHTuJAVd4jn+IBAADm&#10;AwAADgAAAAAAAAABACAAAAAkAQAAZHJzL2Uyb0RvYy54bWxQSwUGAAAAAAYABgBZAQAAeAUAAAAA&#10;">
                      <v:path arrowok="t"/>
                      <v:fill focussize="0,0"/>
                      <v:stroke/>
                      <v:imagedata o:title=""/>
                      <o:lock v:ext="edit"/>
                    </v:line>
                  </w:pict>
                </mc:Fallback>
              </mc:AlternateContent>
            </w:r>
            <w:r>
              <w:rPr>
                <w:rFonts w:hint="default" w:ascii="Times New Roman" w:hAnsi="Times New Roman" w:cs="Times New Roman"/>
                <w:b/>
                <w:bCs/>
                <w:color w:val="000000"/>
                <w:sz w:val="26"/>
              </w:rPr>
              <w:t xml:space="preserve">TRƯỜNG THCS </w:t>
            </w:r>
            <w:r>
              <w:rPr>
                <w:rFonts w:hint="default" w:ascii="Times New Roman" w:hAnsi="Times New Roman" w:cs="Times New Roman"/>
                <w:b/>
                <w:bCs/>
                <w:color w:val="000000"/>
                <w:sz w:val="26"/>
                <w:lang w:val="en-US"/>
              </w:rPr>
              <w:t>……..</w:t>
            </w:r>
          </w:p>
        </w:tc>
        <w:tc>
          <w:tcPr>
            <w:tcW w:w="6265" w:type="dxa"/>
            <w:noWrap w:val="0"/>
            <w:vAlign w:val="top"/>
          </w:tcPr>
          <w:p w14:paraId="270F6911">
            <w:pPr>
              <w:pStyle w:val="2"/>
              <w:spacing w:before="0" w:line="240" w:lineRule="auto"/>
              <w:jc w:val="center"/>
              <w:rPr>
                <w:rFonts w:hint="default" w:ascii="Times New Roman" w:hAnsi="Times New Roman" w:cs="Times New Roman"/>
                <w:color w:val="000000"/>
                <w:szCs w:val="28"/>
              </w:rPr>
            </w:pPr>
            <w:r>
              <w:rPr>
                <w:rFonts w:hint="default" w:ascii="Times New Roman" w:hAnsi="Times New Roman" w:cs="Times New Roman"/>
                <w:color w:val="000000"/>
                <w:szCs w:val="28"/>
                <w:lang w:val="id-ID"/>
              </w:rPr>
              <w:t>BÀI KIỂM TRA</w:t>
            </w:r>
            <w:r>
              <w:rPr>
                <w:rFonts w:hint="default" w:ascii="Times New Roman" w:hAnsi="Times New Roman" w:cs="Times New Roman"/>
                <w:color w:val="000000"/>
                <w:szCs w:val="28"/>
              </w:rPr>
              <w:t>, ĐÁNH GIÁ</w:t>
            </w:r>
            <w:r>
              <w:rPr>
                <w:rFonts w:hint="default" w:ascii="Times New Roman" w:hAnsi="Times New Roman" w:cs="Times New Roman"/>
                <w:color w:val="000000"/>
                <w:szCs w:val="28"/>
                <w:lang w:val="id-ID"/>
              </w:rPr>
              <w:t xml:space="preserve"> </w:t>
            </w:r>
            <w:r>
              <w:rPr>
                <w:rFonts w:hint="default" w:ascii="Times New Roman" w:hAnsi="Times New Roman" w:cs="Times New Roman"/>
                <w:color w:val="000000"/>
                <w:szCs w:val="28"/>
              </w:rPr>
              <w:t xml:space="preserve">GIỮA </w:t>
            </w:r>
            <w:r>
              <w:rPr>
                <w:rFonts w:hint="default" w:ascii="Times New Roman" w:hAnsi="Times New Roman" w:cs="Times New Roman"/>
                <w:color w:val="000000"/>
                <w:szCs w:val="28"/>
                <w:lang w:val="vi-VN"/>
              </w:rPr>
              <w:t xml:space="preserve">HỌC KỲ </w:t>
            </w:r>
            <w:r>
              <w:rPr>
                <w:rFonts w:hint="default" w:ascii="Times New Roman" w:hAnsi="Times New Roman" w:cs="Times New Roman"/>
                <w:color w:val="000000"/>
                <w:szCs w:val="28"/>
              </w:rPr>
              <w:t>I</w:t>
            </w:r>
          </w:p>
          <w:p w14:paraId="3870F782">
            <w:pPr>
              <w:spacing w:after="0" w:line="240" w:lineRule="auto"/>
              <w:jc w:val="center"/>
              <w:rPr>
                <w:rFonts w:hint="default" w:ascii="Times New Roman" w:hAnsi="Times New Roman" w:cs="Times New Roman"/>
                <w:b/>
                <w:color w:val="000000"/>
                <w:lang w:val="en-US"/>
              </w:rPr>
            </w:pPr>
            <w:r>
              <w:rPr>
                <w:rFonts w:hint="default" w:ascii="Times New Roman" w:hAnsi="Times New Roman" w:cs="Times New Roman"/>
                <w:b/>
                <w:color w:val="000000"/>
                <w:lang w:val="id-ID"/>
              </w:rPr>
              <w:t>NĂM HỌC 20</w:t>
            </w:r>
            <w:r>
              <w:rPr>
                <w:rFonts w:hint="default" w:ascii="Times New Roman" w:hAnsi="Times New Roman" w:cs="Times New Roman"/>
                <w:b/>
                <w:color w:val="000000"/>
              </w:rPr>
              <w:t>2</w:t>
            </w:r>
            <w:r>
              <w:rPr>
                <w:rFonts w:hint="default" w:ascii="Times New Roman" w:hAnsi="Times New Roman" w:cs="Times New Roman"/>
                <w:b/>
                <w:color w:val="000000"/>
                <w:lang w:val="en-US"/>
              </w:rPr>
              <w:t>4</w:t>
            </w:r>
            <w:r>
              <w:rPr>
                <w:rFonts w:hint="default" w:ascii="Times New Roman" w:hAnsi="Times New Roman" w:cs="Times New Roman"/>
                <w:b/>
                <w:color w:val="000000"/>
                <w:lang w:val="id-ID"/>
              </w:rPr>
              <w:t xml:space="preserve"> - 20</w:t>
            </w:r>
            <w:r>
              <w:rPr>
                <w:rFonts w:hint="default" w:ascii="Times New Roman" w:hAnsi="Times New Roman" w:cs="Times New Roman"/>
                <w:b/>
                <w:color w:val="000000"/>
              </w:rPr>
              <w:t>2</w:t>
            </w:r>
            <w:r>
              <w:rPr>
                <w:rFonts w:hint="default" w:ascii="Times New Roman" w:hAnsi="Times New Roman" w:cs="Times New Roman"/>
                <w:b/>
                <w:color w:val="000000"/>
                <w:lang w:val="en-US"/>
              </w:rPr>
              <w:t>5</w:t>
            </w:r>
          </w:p>
          <w:p w14:paraId="6D7D10F9">
            <w:pPr>
              <w:spacing w:after="0" w:line="240" w:lineRule="auto"/>
              <w:jc w:val="center"/>
              <w:rPr>
                <w:rFonts w:hint="default" w:ascii="Times New Roman" w:hAnsi="Times New Roman" w:cs="Times New Roman"/>
                <w:b/>
                <w:bCs/>
                <w:lang w:val="en-US"/>
              </w:rPr>
            </w:pPr>
            <w:r>
              <w:rPr>
                <w:rFonts w:hint="default" w:ascii="Times New Roman" w:hAnsi="Times New Roman" w:cs="Times New Roman"/>
                <w:b/>
                <w:bCs/>
                <w:lang w:val="id-ID"/>
              </w:rPr>
              <w:t>Môn:</w:t>
            </w:r>
            <w:r>
              <w:rPr>
                <w:rFonts w:hint="default" w:ascii="Times New Roman" w:hAnsi="Times New Roman" w:cs="Times New Roman"/>
                <w:b/>
                <w:bCs/>
                <w:lang w:val="en-US"/>
              </w:rPr>
              <w:t xml:space="preserve"> Khoa học tự nhiên 7</w:t>
            </w:r>
          </w:p>
          <w:p w14:paraId="3EE82C16">
            <w:pPr>
              <w:spacing w:after="0" w:line="240" w:lineRule="auto"/>
              <w:jc w:val="center"/>
              <w:rPr>
                <w:rFonts w:hint="default" w:ascii="Times New Roman" w:hAnsi="Times New Roman" w:cs="Times New Roman"/>
                <w:bCs/>
                <w:i/>
              </w:rPr>
            </w:pPr>
            <w:r>
              <w:rPr>
                <w:rFonts w:hint="default" w:ascii="Times New Roman" w:hAnsi="Times New Roman" w:cs="Times New Roman"/>
                <w:bCs/>
                <w:i/>
                <w:lang w:val="id-ID"/>
              </w:rPr>
              <w:t xml:space="preserve">(Thời gian: </w:t>
            </w:r>
            <w:r>
              <w:rPr>
                <w:rFonts w:hint="default" w:ascii="Times New Roman" w:hAnsi="Times New Roman" w:cs="Times New Roman"/>
                <w:bCs/>
                <w:i/>
              </w:rPr>
              <w:t xml:space="preserve">45 </w:t>
            </w:r>
            <w:r>
              <w:rPr>
                <w:rFonts w:hint="default" w:ascii="Times New Roman" w:hAnsi="Times New Roman" w:cs="Times New Roman"/>
                <w:bCs/>
                <w:i/>
                <w:lang w:val="id-ID"/>
              </w:rPr>
              <w:t>phút)</w:t>
            </w:r>
          </w:p>
        </w:tc>
      </w:tr>
    </w:tbl>
    <w:p w14:paraId="7258B7C1">
      <w:pPr>
        <w:tabs>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b/>
          <w:sz w:val="26"/>
          <w:szCs w:val="26"/>
          <w:lang w:val="pl-PL"/>
        </w:rPr>
      </w:pPr>
    </w:p>
    <w:p w14:paraId="0A4437FE">
      <w:pPr>
        <w:tabs>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6"/>
          <w:szCs w:val="26"/>
          <w:lang w:val="pl-PL"/>
        </w:rPr>
      </w:pPr>
      <w:r>
        <w:rPr>
          <w:rFonts w:ascii="Times New Roman" w:hAnsi="Times New Roman" w:cs="Times New Roman"/>
          <w:b/>
          <w:sz w:val="26"/>
          <w:szCs w:val="26"/>
          <w:lang w:val="pl-PL"/>
        </w:rPr>
        <w:t>I. TRẮC NGHIỆM:</w:t>
      </w:r>
      <w:r>
        <w:rPr>
          <w:rFonts w:ascii="Times New Roman" w:hAnsi="Times New Roman" w:cs="Times New Roman"/>
          <w:b/>
          <w:i/>
          <w:sz w:val="26"/>
          <w:szCs w:val="26"/>
          <w:lang w:val="pl-PL"/>
        </w:rPr>
        <w:t xml:space="preserve"> (4.0 điểm)</w:t>
      </w:r>
      <w:r>
        <w:rPr>
          <w:rFonts w:ascii="Times New Roman" w:hAnsi="Times New Roman" w:cs="Times New Roman"/>
          <w:sz w:val="26"/>
          <w:szCs w:val="26"/>
          <w:lang w:val="pl-PL"/>
        </w:rPr>
        <w:t xml:space="preserve"> </w:t>
      </w:r>
      <w:r>
        <w:rPr>
          <w:rFonts w:ascii="Times New Roman" w:hAnsi="Times New Roman" w:cs="Times New Roman"/>
          <w:b/>
          <w:bCs/>
          <w:sz w:val="26"/>
          <w:szCs w:val="26"/>
          <w:lang w:val="nb-NO"/>
        </w:rPr>
        <w:t>Khoanh vào chữ cái đứng trước phương án đúng:</w:t>
      </w:r>
    </w:p>
    <w:p w14:paraId="3FCF0124">
      <w:pPr>
        <w:pStyle w:val="5"/>
        <w:shd w:val="clear" w:color="auto" w:fill="FFFFFF"/>
        <w:spacing w:before="0" w:beforeAutospacing="0" w:after="0" w:afterAutospacing="0" w:line="276" w:lineRule="auto"/>
        <w:rPr>
          <w:sz w:val="26"/>
          <w:szCs w:val="26"/>
          <w:lang w:val="pl-PL"/>
        </w:rPr>
      </w:pPr>
      <w:r>
        <w:rPr>
          <w:rFonts w:eastAsia="SimSun"/>
          <w:b/>
          <w:sz w:val="26"/>
          <w:szCs w:val="26"/>
          <w:lang w:val="pl-PL"/>
        </w:rPr>
        <w:t xml:space="preserve">Câu 1 </w:t>
      </w:r>
      <w:r>
        <w:rPr>
          <w:i/>
          <w:sz w:val="26"/>
          <w:szCs w:val="26"/>
          <w:lang w:val="pl-PL"/>
        </w:rPr>
        <w:t>(0.25 đi</w:t>
      </w:r>
      <w:bookmarkStart w:id="4" w:name="_GoBack"/>
      <w:bookmarkEnd w:id="4"/>
      <w:r>
        <w:rPr>
          <w:i/>
          <w:sz w:val="26"/>
          <w:szCs w:val="26"/>
          <w:lang w:val="pl-PL"/>
        </w:rPr>
        <w:t>ểm)</w:t>
      </w:r>
      <w:r>
        <w:rPr>
          <w:rFonts w:eastAsia="SimSun"/>
          <w:sz w:val="26"/>
          <w:szCs w:val="26"/>
          <w:lang w:val="pl-PL"/>
        </w:rPr>
        <w:t xml:space="preserve">: </w:t>
      </w:r>
      <w:r>
        <w:rPr>
          <w:sz w:val="26"/>
          <w:szCs w:val="26"/>
          <w:lang w:val="pl-PL"/>
        </w:rPr>
        <w:t>Phương pháp tìm hiểu tự nhiên được thực hiện qua các bước:</w:t>
      </w:r>
    </w:p>
    <w:p w14:paraId="5AB41A7A">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(1) Đề xuất vấn đề cần tìm</w:t>
      </w:r>
    </w:p>
    <w:p w14:paraId="7B7C55D6">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(2) Viết báo cáo. Thảo luận và trình bày báo cáo khi được yêu cầu.</w:t>
      </w:r>
    </w:p>
    <w:p w14:paraId="4129180F">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(3) Lập kế hoạch kiểm tra dự đoán</w:t>
      </w:r>
    </w:p>
    <w:p w14:paraId="35691A90">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(4) Đưa ra dự đoán khoa học đề giải quyết vấn đề</w:t>
      </w:r>
    </w:p>
    <w:p w14:paraId="5209ECE7">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(5) Thực hiện kế hoạch kiểm tra dự đoán</w:t>
      </w:r>
    </w:p>
    <w:p w14:paraId="4B3EF50F">
      <w:pPr>
        <w:shd w:val="clear" w:color="auto" w:fill="FFFFFF"/>
        <w:spacing w:line="276" w:lineRule="auto"/>
        <w:rPr>
          <w:rFonts w:hint="default" w:ascii="Times New Roman" w:hAnsi="Times New Roman" w:cs="Times New Roman"/>
          <w:sz w:val="26"/>
          <w:szCs w:val="26"/>
          <w:lang w:val="pl-PL"/>
        </w:rPr>
      </w:pPr>
      <w:r>
        <w:rPr>
          <w:rFonts w:hint="default" w:ascii="Times New Roman" w:hAnsi="Times New Roman" w:cs="Times New Roman"/>
          <w:sz w:val="26"/>
          <w:szCs w:val="26"/>
          <w:lang w:val="pl-PL"/>
        </w:rPr>
        <w:t xml:space="preserve">     Em hãy sắp xếp các bước trên cho đúng thứ tự của phương pháp tìm hiểu tự nhiên:</w:t>
      </w:r>
    </w:p>
    <w:tbl>
      <w:tblPr>
        <w:tblStyle w:val="4"/>
        <w:tblW w:w="0" w:type="auto"/>
        <w:tblInd w:w="0" w:type="dxa"/>
        <w:tblLayout w:type="autofit"/>
        <w:tblCellMar>
          <w:top w:w="0" w:type="dxa"/>
          <w:left w:w="108" w:type="dxa"/>
          <w:bottom w:w="0" w:type="dxa"/>
          <w:right w:w="108" w:type="dxa"/>
        </w:tblCellMar>
      </w:tblPr>
      <w:tblGrid>
        <w:gridCol w:w="4261"/>
        <w:gridCol w:w="4261"/>
      </w:tblGrid>
      <w:tr w14:paraId="3A92C153">
        <w:tblPrEx>
          <w:tblCellMar>
            <w:top w:w="0" w:type="dxa"/>
            <w:left w:w="108" w:type="dxa"/>
            <w:bottom w:w="0" w:type="dxa"/>
            <w:right w:w="108" w:type="dxa"/>
          </w:tblCellMar>
        </w:tblPrEx>
        <w:tc>
          <w:tcPr>
            <w:tcW w:w="5024" w:type="dxa"/>
            <w:noWrap w:val="0"/>
            <w:vAlign w:val="top"/>
          </w:tcPr>
          <w:p w14:paraId="217907A7">
            <w:pPr>
              <w:shd w:val="clear" w:color="auto" w:fill="FFFFFF"/>
              <w:spacing w:line="276" w:lineRule="auto"/>
              <w:rPr>
                <w:rFonts w:hint="default" w:ascii="Times New Roman" w:hAnsi="Times New Roman" w:cs="Times New Roman"/>
                <w:sz w:val="26"/>
                <w:szCs w:val="26"/>
              </w:rPr>
            </w:pPr>
            <w:r>
              <w:rPr>
                <w:rFonts w:hint="default" w:ascii="Times New Roman" w:hAnsi="Times New Roman" w:cs="Times New Roman"/>
                <w:sz w:val="26"/>
                <w:szCs w:val="26"/>
              </w:rPr>
              <w:t>A. 1 – 2 – 3 – 4 - 5</w:t>
            </w:r>
          </w:p>
        </w:tc>
        <w:tc>
          <w:tcPr>
            <w:tcW w:w="5024" w:type="dxa"/>
            <w:noWrap w:val="0"/>
            <w:vAlign w:val="top"/>
          </w:tcPr>
          <w:p w14:paraId="74370603">
            <w:pPr>
              <w:shd w:val="clear" w:color="auto" w:fill="FFFFFF"/>
              <w:spacing w:line="276" w:lineRule="auto"/>
              <w:rPr>
                <w:rFonts w:hint="default" w:ascii="Times New Roman" w:hAnsi="Times New Roman" w:cs="Times New Roman"/>
                <w:sz w:val="26"/>
                <w:szCs w:val="26"/>
              </w:rPr>
            </w:pPr>
            <w:r>
              <w:rPr>
                <w:rFonts w:hint="default" w:ascii="Times New Roman" w:hAnsi="Times New Roman" w:cs="Times New Roman"/>
                <w:sz w:val="26"/>
                <w:szCs w:val="26"/>
              </w:rPr>
              <w:t>B. 5 – 4 – 3 – 2 - 1</w:t>
            </w:r>
          </w:p>
        </w:tc>
      </w:tr>
      <w:tr w14:paraId="771BB532">
        <w:tblPrEx>
          <w:tblCellMar>
            <w:top w:w="0" w:type="dxa"/>
            <w:left w:w="108" w:type="dxa"/>
            <w:bottom w:w="0" w:type="dxa"/>
            <w:right w:w="108" w:type="dxa"/>
          </w:tblCellMar>
        </w:tblPrEx>
        <w:tc>
          <w:tcPr>
            <w:tcW w:w="5024" w:type="dxa"/>
            <w:noWrap w:val="0"/>
            <w:vAlign w:val="top"/>
          </w:tcPr>
          <w:p w14:paraId="0FED68FB">
            <w:pPr>
              <w:shd w:val="clear" w:color="auto" w:fill="FFFFFF"/>
              <w:spacing w:line="276" w:lineRule="auto"/>
              <w:rPr>
                <w:rFonts w:hint="default" w:ascii="Times New Roman" w:hAnsi="Times New Roman" w:cs="Times New Roman"/>
                <w:sz w:val="26"/>
                <w:szCs w:val="26"/>
              </w:rPr>
            </w:pPr>
            <w:r>
              <w:rPr>
                <w:rFonts w:hint="default" w:ascii="Times New Roman" w:hAnsi="Times New Roman" w:cs="Times New Roman"/>
                <w:sz w:val="26"/>
                <w:szCs w:val="26"/>
              </w:rPr>
              <w:t>C. 4 – 1 – 3 – 5 - 2</w:t>
            </w:r>
          </w:p>
        </w:tc>
        <w:tc>
          <w:tcPr>
            <w:tcW w:w="5024" w:type="dxa"/>
            <w:noWrap w:val="0"/>
            <w:vAlign w:val="top"/>
          </w:tcPr>
          <w:p w14:paraId="7AEC691D">
            <w:pPr>
              <w:shd w:val="clear" w:color="auto" w:fill="FFFFFF"/>
              <w:spacing w:line="276" w:lineRule="auto"/>
              <w:rPr>
                <w:rFonts w:hint="default" w:ascii="Times New Roman" w:hAnsi="Times New Roman" w:cs="Times New Roman"/>
                <w:sz w:val="26"/>
                <w:szCs w:val="26"/>
              </w:rPr>
            </w:pPr>
            <w:r>
              <w:rPr>
                <w:rFonts w:hint="default" w:ascii="Times New Roman" w:hAnsi="Times New Roman" w:cs="Times New Roman"/>
                <w:sz w:val="26"/>
                <w:szCs w:val="26"/>
              </w:rPr>
              <w:t>D. 1 – 4 – 3 – 5 - 2</w:t>
            </w:r>
          </w:p>
        </w:tc>
      </w:tr>
    </w:tbl>
    <w:p w14:paraId="56F96EF2">
      <w:pPr>
        <w:pStyle w:val="5"/>
        <w:shd w:val="clear" w:color="auto" w:fill="FFFFFF"/>
        <w:spacing w:before="0" w:beforeAutospacing="0" w:after="0" w:afterAutospacing="0" w:line="276" w:lineRule="auto"/>
        <w:jc w:val="both"/>
        <w:rPr>
          <w:rFonts w:hint="default" w:ascii="Times New Roman" w:hAnsi="Times New Roman" w:cs="Times New Roman"/>
          <w:bCs/>
          <w:sz w:val="26"/>
          <w:szCs w:val="26"/>
        </w:rPr>
      </w:pPr>
      <w:r>
        <w:rPr>
          <w:rFonts w:hint="default" w:ascii="Times New Roman" w:hAnsi="Times New Roman" w:eastAsia="SimSun" w:cs="Times New Roman"/>
          <w:b/>
          <w:sz w:val="26"/>
          <w:szCs w:val="26"/>
        </w:rPr>
        <w:t xml:space="preserve">Câu 2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bCs/>
          <w:sz w:val="26"/>
          <w:szCs w:val="26"/>
        </w:rPr>
        <w:t>Đâu không phải là kĩ năng cần vận dụng vào phương pháp tìm hiểu tự nhiên?</w:t>
      </w:r>
    </w:p>
    <w:tbl>
      <w:tblPr>
        <w:tblStyle w:val="4"/>
        <w:tblW w:w="0" w:type="auto"/>
        <w:tblInd w:w="0" w:type="dxa"/>
        <w:tblLayout w:type="autofit"/>
        <w:tblCellMar>
          <w:top w:w="0" w:type="dxa"/>
          <w:left w:w="108" w:type="dxa"/>
          <w:bottom w:w="0" w:type="dxa"/>
          <w:right w:w="108" w:type="dxa"/>
        </w:tblCellMar>
      </w:tblPr>
      <w:tblGrid>
        <w:gridCol w:w="4261"/>
        <w:gridCol w:w="4261"/>
      </w:tblGrid>
      <w:tr w14:paraId="559FEB20">
        <w:tblPrEx>
          <w:tblCellMar>
            <w:top w:w="0" w:type="dxa"/>
            <w:left w:w="108" w:type="dxa"/>
            <w:bottom w:w="0" w:type="dxa"/>
            <w:right w:w="108" w:type="dxa"/>
          </w:tblCellMar>
        </w:tblPrEx>
        <w:tc>
          <w:tcPr>
            <w:tcW w:w="5024" w:type="dxa"/>
            <w:noWrap w:val="0"/>
            <w:vAlign w:val="top"/>
          </w:tcPr>
          <w:p w14:paraId="35811634">
            <w:pPr>
              <w:shd w:val="clear" w:color="auto" w:fill="FFFFFF"/>
              <w:spacing w:line="276" w:lineRule="auto"/>
              <w:jc w:val="both"/>
              <w:rPr>
                <w:rFonts w:hint="default" w:ascii="Times New Roman" w:hAnsi="Times New Roman" w:cs="Times New Roman"/>
                <w:sz w:val="26"/>
                <w:szCs w:val="26"/>
              </w:rPr>
            </w:pPr>
            <w:r>
              <w:rPr>
                <w:rFonts w:hint="default" w:ascii="Times New Roman" w:hAnsi="Times New Roman" w:cs="Times New Roman"/>
                <w:bCs/>
                <w:sz w:val="26"/>
                <w:szCs w:val="26"/>
              </w:rPr>
              <w:t>A. Kĩ năng hợp tác</w:t>
            </w:r>
          </w:p>
        </w:tc>
        <w:tc>
          <w:tcPr>
            <w:tcW w:w="5024" w:type="dxa"/>
            <w:noWrap w:val="0"/>
            <w:vAlign w:val="top"/>
          </w:tcPr>
          <w:p w14:paraId="64227403">
            <w:pPr>
              <w:shd w:val="clear" w:color="auto" w:fill="FFFFFF"/>
              <w:spacing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B. Kĩ năng quan sát</w:t>
            </w:r>
          </w:p>
        </w:tc>
      </w:tr>
      <w:tr w14:paraId="2D6E6475">
        <w:tblPrEx>
          <w:tblCellMar>
            <w:top w:w="0" w:type="dxa"/>
            <w:left w:w="108" w:type="dxa"/>
            <w:bottom w:w="0" w:type="dxa"/>
            <w:right w:w="108" w:type="dxa"/>
          </w:tblCellMar>
        </w:tblPrEx>
        <w:tc>
          <w:tcPr>
            <w:tcW w:w="5024" w:type="dxa"/>
            <w:noWrap w:val="0"/>
            <w:vAlign w:val="top"/>
          </w:tcPr>
          <w:p w14:paraId="7F1A60CB">
            <w:pPr>
              <w:shd w:val="clear" w:color="auto" w:fill="FFFFFF"/>
              <w:spacing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C. Kĩ năng dự báo</w:t>
            </w:r>
          </w:p>
        </w:tc>
        <w:tc>
          <w:tcPr>
            <w:tcW w:w="5024" w:type="dxa"/>
            <w:noWrap w:val="0"/>
            <w:vAlign w:val="top"/>
          </w:tcPr>
          <w:p w14:paraId="49228A8A">
            <w:pPr>
              <w:shd w:val="clear" w:color="auto" w:fill="FFFFFF"/>
              <w:spacing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D. Kĩ năng đo đạc</w:t>
            </w:r>
          </w:p>
        </w:tc>
      </w:tr>
    </w:tbl>
    <w:p w14:paraId="4CA92978">
      <w:pPr>
        <w:pStyle w:val="5"/>
        <w:shd w:val="clear" w:color="auto" w:fill="FFFFFF"/>
        <w:spacing w:before="0" w:beforeAutospacing="0" w:after="0" w:afterAutospacing="0" w:line="276" w:lineRule="auto"/>
        <w:jc w:val="both"/>
        <w:rPr>
          <w:rFonts w:hint="default" w:ascii="Times New Roman" w:hAnsi="Times New Roman" w:cs="Times New Roman"/>
          <w:bCs/>
          <w:sz w:val="26"/>
          <w:szCs w:val="26"/>
        </w:rPr>
      </w:pPr>
      <w:r>
        <w:rPr>
          <w:rFonts w:hint="default" w:ascii="Times New Roman" w:hAnsi="Times New Roman" w:eastAsia="SimSun" w:cs="Times New Roman"/>
          <w:b/>
          <w:sz w:val="26"/>
          <w:szCs w:val="26"/>
        </w:rPr>
        <w:t xml:space="preserve">Câu 3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bCs/>
          <w:sz w:val="26"/>
          <w:szCs w:val="26"/>
        </w:rPr>
        <w:t xml:space="preserve"> Nitơ (Nitrogen) là nguyên tố hoá học phổ biến trong không khí. Trong hạt nhân nguyên tử nitơ có 7 proton. Số electron trong các lớp của vỏ nguyên tử nitơ, viết từ lớp trong ra lớp ngoài, lần lượt là?</w:t>
      </w:r>
    </w:p>
    <w:tbl>
      <w:tblPr>
        <w:tblStyle w:val="4"/>
        <w:tblW w:w="0" w:type="auto"/>
        <w:tblInd w:w="0" w:type="dxa"/>
        <w:tblLayout w:type="autofit"/>
        <w:tblCellMar>
          <w:top w:w="0" w:type="dxa"/>
          <w:left w:w="108" w:type="dxa"/>
          <w:bottom w:w="0" w:type="dxa"/>
          <w:right w:w="108" w:type="dxa"/>
        </w:tblCellMar>
      </w:tblPr>
      <w:tblGrid>
        <w:gridCol w:w="2117"/>
        <w:gridCol w:w="2135"/>
        <w:gridCol w:w="2135"/>
        <w:gridCol w:w="2135"/>
      </w:tblGrid>
      <w:tr w14:paraId="214B3FEA">
        <w:tblPrEx>
          <w:tblCellMar>
            <w:top w:w="0" w:type="dxa"/>
            <w:left w:w="108" w:type="dxa"/>
            <w:bottom w:w="0" w:type="dxa"/>
            <w:right w:w="108" w:type="dxa"/>
          </w:tblCellMar>
        </w:tblPrEx>
        <w:tc>
          <w:tcPr>
            <w:tcW w:w="2512" w:type="dxa"/>
            <w:noWrap w:val="0"/>
            <w:vAlign w:val="top"/>
          </w:tcPr>
          <w:p w14:paraId="2FEC8CBE">
            <w:pPr>
              <w:pStyle w:val="5"/>
              <w:numPr>
                <w:ilvl w:val="0"/>
                <w:numId w:val="1"/>
              </w:numPr>
              <w:spacing w:before="0" w:beforeAutospacing="0" w:after="0" w:afterAutospacing="0" w:line="276" w:lineRule="auto"/>
              <w:ind w:hanging="578"/>
              <w:jc w:val="both"/>
              <w:rPr>
                <w:rFonts w:hint="default" w:ascii="Times New Roman" w:hAnsi="Times New Roman" w:cs="Times New Roman"/>
                <w:bCs/>
                <w:sz w:val="26"/>
                <w:szCs w:val="26"/>
              </w:rPr>
            </w:pPr>
            <w:r>
              <w:rPr>
                <w:rFonts w:hint="default" w:ascii="Times New Roman" w:hAnsi="Times New Roman" w:cs="Times New Roman"/>
                <w:bCs/>
                <w:sz w:val="26"/>
                <w:szCs w:val="26"/>
              </w:rPr>
              <w:t>7</w:t>
            </w:r>
          </w:p>
        </w:tc>
        <w:tc>
          <w:tcPr>
            <w:tcW w:w="2512" w:type="dxa"/>
            <w:noWrap w:val="0"/>
            <w:vAlign w:val="top"/>
          </w:tcPr>
          <w:p w14:paraId="4CE1F62D">
            <w:pPr>
              <w:pStyle w:val="5"/>
              <w:numPr>
                <w:ilvl w:val="0"/>
                <w:numId w:val="1"/>
              </w:numPr>
              <w:spacing w:before="0" w:beforeAutospacing="0" w:after="0" w:afterAutospacing="0" w:line="276"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2, 5</w:t>
            </w:r>
          </w:p>
        </w:tc>
        <w:tc>
          <w:tcPr>
            <w:tcW w:w="2512" w:type="dxa"/>
            <w:noWrap w:val="0"/>
            <w:vAlign w:val="top"/>
          </w:tcPr>
          <w:p w14:paraId="46216AF4">
            <w:pPr>
              <w:pStyle w:val="5"/>
              <w:numPr>
                <w:ilvl w:val="0"/>
                <w:numId w:val="1"/>
              </w:numPr>
              <w:spacing w:before="0" w:beforeAutospacing="0" w:after="0" w:afterAutospacing="0" w:line="276"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2, 2, 3</w:t>
            </w:r>
          </w:p>
        </w:tc>
        <w:tc>
          <w:tcPr>
            <w:tcW w:w="2512" w:type="dxa"/>
            <w:noWrap w:val="0"/>
            <w:vAlign w:val="top"/>
          </w:tcPr>
          <w:p w14:paraId="708D9B36">
            <w:pPr>
              <w:pStyle w:val="5"/>
              <w:numPr>
                <w:ilvl w:val="0"/>
                <w:numId w:val="1"/>
              </w:numPr>
              <w:spacing w:before="0" w:beforeAutospacing="0" w:after="0" w:afterAutospacing="0" w:line="276"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2, 4, 1</w:t>
            </w:r>
          </w:p>
        </w:tc>
      </w:tr>
    </w:tbl>
    <w:p w14:paraId="72BA8FDB">
      <w:pPr>
        <w:spacing w:line="276" w:lineRule="auto"/>
        <w:jc w:val="both"/>
        <w:rPr>
          <w:rFonts w:hint="default" w:ascii="Times New Roman" w:hAnsi="Times New Roman" w:eastAsia="Calibri" w:cs="Times New Roman"/>
          <w:sz w:val="26"/>
          <w:szCs w:val="26"/>
          <w:lang w:val="it-IT"/>
        </w:rPr>
      </w:pPr>
      <w:r>
        <w:rPr>
          <w:rFonts w:hint="default" w:ascii="Times New Roman" w:hAnsi="Times New Roman" w:eastAsia="SimSun" w:cs="Times New Roman"/>
          <w:b/>
          <w:sz w:val="26"/>
          <w:szCs w:val="26"/>
        </w:rPr>
        <w:t>Câu 4</w:t>
      </w:r>
      <w:r>
        <w:rPr>
          <w:rFonts w:hint="default" w:ascii="Times New Roman" w:hAnsi="Times New Roman" w:eastAsia="SimSun" w:cs="Times New Roman"/>
          <w:sz w:val="26"/>
          <w:szCs w:val="26"/>
        </w:rPr>
        <w:t xml:space="preserve">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eastAsia="Calibri" w:cs="Times New Roman"/>
          <w:sz w:val="26"/>
          <w:szCs w:val="26"/>
          <w:lang w:val="it-IT"/>
        </w:rPr>
        <w:t>Nguyên tử X có tổng số hạt là 52, trong đó số proton là 17. Số electron và số neutron của X lần lượt là</w:t>
      </w:r>
    </w:p>
    <w:tbl>
      <w:tblPr>
        <w:tblStyle w:val="4"/>
        <w:tblW w:w="0" w:type="auto"/>
        <w:tblInd w:w="-176" w:type="dxa"/>
        <w:tblLayout w:type="autofit"/>
        <w:tblCellMar>
          <w:top w:w="0" w:type="dxa"/>
          <w:left w:w="108" w:type="dxa"/>
          <w:bottom w:w="0" w:type="dxa"/>
          <w:right w:w="108" w:type="dxa"/>
        </w:tblCellMar>
      </w:tblPr>
      <w:tblGrid>
        <w:gridCol w:w="4349"/>
        <w:gridCol w:w="4349"/>
      </w:tblGrid>
      <w:tr w14:paraId="26F84058">
        <w:tblPrEx>
          <w:tblCellMar>
            <w:top w:w="0" w:type="dxa"/>
            <w:left w:w="108" w:type="dxa"/>
            <w:bottom w:w="0" w:type="dxa"/>
            <w:right w:w="108" w:type="dxa"/>
          </w:tblCellMar>
        </w:tblPrEx>
        <w:tc>
          <w:tcPr>
            <w:tcW w:w="4988" w:type="dxa"/>
            <w:noWrap w:val="0"/>
            <w:vAlign w:val="top"/>
          </w:tcPr>
          <w:p w14:paraId="5A1906E5">
            <w:pPr>
              <w:numPr>
                <w:ilvl w:val="0"/>
                <w:numId w:val="2"/>
              </w:numPr>
              <w:spacing w:line="276" w:lineRule="auto"/>
              <w:jc w:val="both"/>
              <w:rPr>
                <w:rFonts w:hint="default" w:ascii="Times New Roman" w:hAnsi="Times New Roman" w:eastAsia="Calibri" w:cs="Times New Roman"/>
                <w:sz w:val="26"/>
                <w:szCs w:val="26"/>
                <w:lang w:val="it-IT"/>
              </w:rPr>
            </w:pPr>
            <w:r>
              <w:rPr>
                <w:rFonts w:hint="default" w:ascii="Times New Roman" w:hAnsi="Times New Roman" w:eastAsia="Calibri" w:cs="Times New Roman"/>
                <w:sz w:val="26"/>
                <w:szCs w:val="26"/>
                <w:lang w:val="it-IT"/>
              </w:rPr>
              <w:t>18 và 17</w:t>
            </w:r>
          </w:p>
        </w:tc>
        <w:tc>
          <w:tcPr>
            <w:tcW w:w="4987" w:type="dxa"/>
            <w:noWrap w:val="0"/>
            <w:vAlign w:val="top"/>
          </w:tcPr>
          <w:p w14:paraId="5F734CCB">
            <w:pPr>
              <w:numPr>
                <w:ilvl w:val="0"/>
                <w:numId w:val="2"/>
              </w:numPr>
              <w:spacing w:line="276" w:lineRule="auto"/>
              <w:jc w:val="both"/>
              <w:rPr>
                <w:rFonts w:hint="default" w:ascii="Times New Roman" w:hAnsi="Times New Roman" w:eastAsia="Calibri" w:cs="Times New Roman"/>
                <w:sz w:val="26"/>
                <w:szCs w:val="26"/>
                <w:lang w:val="it-IT"/>
              </w:rPr>
            </w:pPr>
            <w:r>
              <w:rPr>
                <w:rFonts w:hint="default" w:ascii="Times New Roman" w:hAnsi="Times New Roman" w:eastAsia="Calibri" w:cs="Times New Roman"/>
                <w:sz w:val="26"/>
                <w:szCs w:val="26"/>
                <w:lang w:val="it-IT"/>
              </w:rPr>
              <w:t>19 và 16</w:t>
            </w:r>
          </w:p>
        </w:tc>
      </w:tr>
      <w:tr w14:paraId="60F3FD39">
        <w:tblPrEx>
          <w:tblCellMar>
            <w:top w:w="0" w:type="dxa"/>
            <w:left w:w="108" w:type="dxa"/>
            <w:bottom w:w="0" w:type="dxa"/>
            <w:right w:w="108" w:type="dxa"/>
          </w:tblCellMar>
        </w:tblPrEx>
        <w:tc>
          <w:tcPr>
            <w:tcW w:w="4988" w:type="dxa"/>
            <w:noWrap w:val="0"/>
            <w:vAlign w:val="top"/>
          </w:tcPr>
          <w:p w14:paraId="2A7A649B">
            <w:pPr>
              <w:numPr>
                <w:ilvl w:val="0"/>
                <w:numId w:val="2"/>
              </w:numPr>
              <w:spacing w:line="276" w:lineRule="auto"/>
              <w:jc w:val="both"/>
              <w:rPr>
                <w:rFonts w:hint="default" w:ascii="Times New Roman" w:hAnsi="Times New Roman" w:eastAsia="Calibri" w:cs="Times New Roman"/>
                <w:sz w:val="26"/>
                <w:szCs w:val="26"/>
                <w:lang w:val="it-IT"/>
              </w:rPr>
            </w:pPr>
            <w:r>
              <w:rPr>
                <w:rFonts w:hint="default" w:ascii="Times New Roman" w:hAnsi="Times New Roman" w:eastAsia="Calibri" w:cs="Times New Roman"/>
                <w:sz w:val="26"/>
                <w:szCs w:val="26"/>
                <w:lang w:val="it-IT"/>
              </w:rPr>
              <w:t>16 và 19</w:t>
            </w:r>
          </w:p>
        </w:tc>
        <w:tc>
          <w:tcPr>
            <w:tcW w:w="4987" w:type="dxa"/>
            <w:noWrap w:val="0"/>
            <w:vAlign w:val="top"/>
          </w:tcPr>
          <w:p w14:paraId="0275C566">
            <w:pPr>
              <w:numPr>
                <w:ilvl w:val="0"/>
                <w:numId w:val="2"/>
              </w:numPr>
              <w:spacing w:line="276" w:lineRule="auto"/>
              <w:jc w:val="both"/>
              <w:rPr>
                <w:rFonts w:hint="default" w:ascii="Times New Roman" w:hAnsi="Times New Roman" w:eastAsia="Calibri" w:cs="Times New Roman"/>
                <w:sz w:val="26"/>
                <w:szCs w:val="26"/>
                <w:lang w:val="it-IT"/>
              </w:rPr>
            </w:pPr>
            <w:r>
              <w:rPr>
                <w:rFonts w:hint="default" w:ascii="Times New Roman" w:hAnsi="Times New Roman" w:eastAsia="Calibri" w:cs="Times New Roman"/>
                <w:sz w:val="26"/>
                <w:szCs w:val="26"/>
                <w:lang w:val="it-IT"/>
              </w:rPr>
              <w:t>17 và 18</w:t>
            </w:r>
          </w:p>
        </w:tc>
      </w:tr>
    </w:tbl>
    <w:p w14:paraId="2A4E8149">
      <w:pPr>
        <w:tabs>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 xml:space="preserve">Câu </w:t>
      </w:r>
      <w:r>
        <w:rPr>
          <w:rFonts w:hint="default" w:ascii="Times New Roman" w:hAnsi="Times New Roman" w:cs="Times New Roman"/>
          <w:b/>
          <w:bCs/>
          <w:sz w:val="26"/>
          <w:szCs w:val="26"/>
          <w:lang w:val="it-IT"/>
        </w:rPr>
        <w:t>5</w:t>
      </w:r>
      <w:r>
        <w:rPr>
          <w:rFonts w:hint="default" w:ascii="Times New Roman" w:hAnsi="Times New Roman" w:cs="Times New Roman"/>
          <w:bCs/>
          <w:sz w:val="26"/>
          <w:szCs w:val="26"/>
          <w:lang w:val="vi-VN"/>
        </w:rPr>
        <w:t xml:space="preserve"> </w:t>
      </w:r>
      <w:r>
        <w:rPr>
          <w:rFonts w:hint="default" w:ascii="Times New Roman" w:hAnsi="Times New Roman" w:cs="Times New Roman"/>
          <w:i/>
          <w:sz w:val="26"/>
          <w:szCs w:val="26"/>
          <w:lang w:val="it-IT"/>
        </w:rPr>
        <w:t>(0.25 điểm)</w:t>
      </w:r>
      <w:r>
        <w:rPr>
          <w:rFonts w:hint="default" w:ascii="Times New Roman" w:hAnsi="Times New Roman" w:eastAsia="SimSun" w:cs="Times New Roman"/>
          <w:sz w:val="26"/>
          <w:szCs w:val="26"/>
          <w:lang w:val="it-IT"/>
        </w:rPr>
        <w:t xml:space="preserve">: </w:t>
      </w:r>
      <w:r>
        <w:rPr>
          <w:rFonts w:hint="default" w:ascii="Times New Roman" w:hAnsi="Times New Roman" w:cs="Times New Roman"/>
          <w:sz w:val="26"/>
          <w:szCs w:val="26"/>
          <w:lang w:val="vi-VN"/>
        </w:rPr>
        <w:t xml:space="preserve"> Ý nghĩa vật lí của </w:t>
      </w:r>
      <w:r>
        <w:rPr>
          <w:rFonts w:hint="default" w:ascii="Times New Roman" w:hAnsi="Times New Roman" w:cs="Times New Roman"/>
          <w:sz w:val="26"/>
          <w:szCs w:val="26"/>
          <w:lang w:val="en-US"/>
        </w:rPr>
        <w:t>tốc độ</w:t>
      </w:r>
      <w:r>
        <w:rPr>
          <w:rFonts w:hint="default" w:ascii="Times New Roman" w:hAnsi="Times New Roman" w:cs="Times New Roman"/>
          <w:sz w:val="26"/>
          <w:szCs w:val="26"/>
          <w:lang w:val="vi-VN"/>
        </w:rPr>
        <w:t xml:space="preserve"> là gì?</w:t>
      </w:r>
    </w:p>
    <w:p w14:paraId="784964D9">
      <w:pPr>
        <w:pStyle w:val="6"/>
        <w:tabs>
          <w:tab w:val="left" w:pos="720"/>
        </w:tabs>
        <w:spacing w:line="276" w:lineRule="auto"/>
        <w:ind w:left="0"/>
        <w:rPr>
          <w:rFonts w:hint="default" w:ascii="Times New Roman" w:hAnsi="Times New Roman" w:cs="Times New Roman"/>
          <w:sz w:val="26"/>
          <w:szCs w:val="26"/>
          <w:lang w:val="vi-VN"/>
        </w:rPr>
      </w:pPr>
      <w:r>
        <w:rPr>
          <w:rFonts w:hint="default" w:ascii="Times New Roman" w:hAnsi="Times New Roman" w:cs="Times New Roman"/>
          <w:sz w:val="26"/>
          <w:szCs w:val="26"/>
          <w:lang w:val="vi-VN"/>
        </w:rPr>
        <w:t>A. Là đại lượng cho biết cho hướng chuyển động của vật</w:t>
      </w:r>
    </w:p>
    <w:p w14:paraId="596E62EA">
      <w:pPr>
        <w:pStyle w:val="6"/>
        <w:spacing w:line="276" w:lineRule="auto"/>
        <w:ind w:left="0"/>
        <w:rPr>
          <w:rFonts w:hint="default" w:ascii="Times New Roman" w:hAnsi="Times New Roman" w:cs="Times New Roman"/>
          <w:sz w:val="26"/>
          <w:szCs w:val="26"/>
          <w:lang w:val="vi-VN"/>
        </w:rPr>
      </w:pPr>
      <w:r>
        <w:rPr>
          <w:rFonts w:hint="default" w:ascii="Times New Roman" w:hAnsi="Times New Roman" w:cs="Times New Roman"/>
          <w:sz w:val="26"/>
          <w:szCs w:val="26"/>
          <w:lang w:val="vi-VN"/>
        </w:rPr>
        <w:t>B. Là đại lượng cho biết vật chuyển động theo quỹ đạo nào</w:t>
      </w:r>
    </w:p>
    <w:p w14:paraId="60C80117">
      <w:pPr>
        <w:pStyle w:val="6"/>
        <w:tabs>
          <w:tab w:val="left" w:pos="720"/>
        </w:tabs>
        <w:spacing w:line="276" w:lineRule="auto"/>
        <w:ind w:left="0"/>
        <w:rPr>
          <w:rFonts w:hint="default" w:ascii="Times New Roman" w:hAnsi="Times New Roman" w:cs="Times New Roman"/>
          <w:bCs/>
          <w:iCs/>
          <w:sz w:val="26"/>
          <w:szCs w:val="26"/>
          <w:lang w:val="vi-VN"/>
        </w:rPr>
      </w:pPr>
      <w:r>
        <w:rPr>
          <w:rFonts w:hint="default" w:ascii="Times New Roman" w:hAnsi="Times New Roman" w:cs="Times New Roman"/>
          <w:bCs/>
          <w:iCs/>
          <w:sz w:val="26"/>
          <w:szCs w:val="26"/>
          <w:lang w:val="vi-VN"/>
        </w:rPr>
        <w:t>C. Là đại lượng cho biết sự nhanh – chậm của chuyển động</w:t>
      </w:r>
    </w:p>
    <w:p w14:paraId="04BD352F">
      <w:pPr>
        <w:pStyle w:val="6"/>
        <w:spacing w:line="276" w:lineRule="auto"/>
        <w:ind w:left="0"/>
        <w:rPr>
          <w:rFonts w:hint="default" w:ascii="Times New Roman" w:hAnsi="Times New Roman" w:cs="Times New Roman"/>
          <w:sz w:val="26"/>
          <w:szCs w:val="26"/>
          <w:lang w:val="vi-VN"/>
        </w:rPr>
      </w:pPr>
      <w:r>
        <w:rPr>
          <w:rFonts w:hint="default" w:ascii="Times New Roman" w:hAnsi="Times New Roman" w:cs="Times New Roman"/>
          <w:sz w:val="26"/>
          <w:szCs w:val="26"/>
          <w:lang w:val="vi-VN"/>
        </w:rPr>
        <w:t>D. Là đại lượng cho biết nguyên nhân chuyển động của vật</w:t>
      </w:r>
    </w:p>
    <w:p w14:paraId="554DE14B">
      <w:pPr>
        <w:pStyle w:val="6"/>
        <w:spacing w:line="276" w:lineRule="auto"/>
        <w:ind w:left="0"/>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6</w:t>
      </w:r>
      <w:r>
        <w:rPr>
          <w:rFonts w:hint="default" w:ascii="Times New Roman" w:hAnsi="Times New Roman" w:cs="Times New Roman"/>
          <w:bCs/>
          <w:sz w:val="26"/>
          <w:szCs w:val="26"/>
          <w:lang w:val="vi-VN"/>
        </w:rPr>
        <w:t xml:space="preserve"> </w:t>
      </w:r>
      <w:r>
        <w:rPr>
          <w:rFonts w:hint="default" w:ascii="Times New Roman" w:hAnsi="Times New Roman" w:cs="Times New Roman"/>
          <w:i/>
          <w:sz w:val="26"/>
          <w:szCs w:val="26"/>
          <w:lang w:val="vi-VN"/>
        </w:rPr>
        <w:t>(0.25 điểm)</w:t>
      </w:r>
      <w:r>
        <w:rPr>
          <w:rFonts w:hint="default" w:ascii="Times New Roman" w:hAnsi="Times New Roman" w:eastAsia="SimSun" w:cs="Times New Roman"/>
          <w:sz w:val="26"/>
          <w:szCs w:val="26"/>
          <w:lang w:val="vi-VN"/>
        </w:rPr>
        <w:t xml:space="preserve">: </w:t>
      </w:r>
      <w:r>
        <w:rPr>
          <w:rFonts w:hint="default" w:ascii="Times New Roman" w:hAnsi="Times New Roman" w:cs="Times New Roman"/>
          <w:sz w:val="26"/>
          <w:szCs w:val="26"/>
          <w:lang w:val="vi-VN"/>
        </w:rPr>
        <w:t xml:space="preserve"> Một người đi quãng đường từ nhà đến trường với vận tốc 12 km/h trong thời gian 15 phút. Hỏi quãng đường từ nhà đến trường bằng bao nhiêu?</w:t>
      </w:r>
    </w:p>
    <w:tbl>
      <w:tblPr>
        <w:tblStyle w:val="4"/>
        <w:tblW w:w="0" w:type="auto"/>
        <w:tblInd w:w="48" w:type="dxa"/>
        <w:tblLayout w:type="autofit"/>
        <w:tblCellMar>
          <w:top w:w="0" w:type="dxa"/>
          <w:left w:w="108" w:type="dxa"/>
          <w:bottom w:w="0" w:type="dxa"/>
          <w:right w:w="108" w:type="dxa"/>
        </w:tblCellMar>
      </w:tblPr>
      <w:tblGrid>
        <w:gridCol w:w="4178"/>
        <w:gridCol w:w="4296"/>
      </w:tblGrid>
      <w:tr w14:paraId="1466CD06">
        <w:tblPrEx>
          <w:tblCellMar>
            <w:top w:w="0" w:type="dxa"/>
            <w:left w:w="108" w:type="dxa"/>
            <w:bottom w:w="0" w:type="dxa"/>
            <w:right w:w="108" w:type="dxa"/>
          </w:tblCellMar>
        </w:tblPrEx>
        <w:tc>
          <w:tcPr>
            <w:tcW w:w="4924" w:type="dxa"/>
            <w:noWrap w:val="0"/>
            <w:vAlign w:val="top"/>
          </w:tcPr>
          <w:p w14:paraId="2DAE7A4F">
            <w:pPr>
              <w:pStyle w:val="6"/>
              <w:spacing w:line="276" w:lineRule="auto"/>
              <w:ind w:left="0" w:right="48"/>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A. </w:t>
            </w:r>
            <w:r>
              <w:rPr>
                <w:rFonts w:hint="default" w:ascii="Times New Roman" w:hAnsi="Times New Roman" w:cs="Times New Roman"/>
                <w:sz w:val="26"/>
                <w:szCs w:val="26"/>
                <w:lang w:val="vi-VN"/>
              </w:rPr>
              <w:t>180 m</w:t>
            </w:r>
          </w:p>
        </w:tc>
        <w:tc>
          <w:tcPr>
            <w:tcW w:w="5003" w:type="dxa"/>
            <w:noWrap w:val="0"/>
            <w:vAlign w:val="top"/>
          </w:tcPr>
          <w:p w14:paraId="15BA6FF5">
            <w:pPr>
              <w:pStyle w:val="6"/>
              <w:spacing w:line="276" w:lineRule="auto"/>
              <w:ind w:left="360" w:right="48"/>
              <w:jc w:val="both"/>
              <w:rPr>
                <w:rFonts w:hint="default" w:ascii="Times New Roman" w:hAnsi="Times New Roman" w:cs="Times New Roman"/>
                <w:bCs/>
                <w:iCs/>
                <w:sz w:val="26"/>
                <w:szCs w:val="26"/>
                <w:lang w:val="vi-VN"/>
              </w:rPr>
            </w:pPr>
            <w:r>
              <w:rPr>
                <w:rFonts w:hint="default" w:ascii="Times New Roman" w:hAnsi="Times New Roman" w:cs="Times New Roman"/>
                <w:bCs/>
                <w:iCs/>
                <w:sz w:val="26"/>
                <w:szCs w:val="26"/>
              </w:rPr>
              <w:t xml:space="preserve">C. </w:t>
            </w:r>
            <w:r>
              <w:rPr>
                <w:rFonts w:hint="default" w:ascii="Times New Roman" w:hAnsi="Times New Roman" w:cs="Times New Roman"/>
                <w:bCs/>
                <w:iCs/>
                <w:sz w:val="26"/>
                <w:szCs w:val="26"/>
                <w:lang w:val="vi-VN"/>
              </w:rPr>
              <w:t>3 km</w:t>
            </w:r>
          </w:p>
        </w:tc>
      </w:tr>
      <w:tr w14:paraId="4DEF6296">
        <w:tblPrEx>
          <w:tblCellMar>
            <w:top w:w="0" w:type="dxa"/>
            <w:left w:w="108" w:type="dxa"/>
            <w:bottom w:w="0" w:type="dxa"/>
            <w:right w:w="108" w:type="dxa"/>
          </w:tblCellMar>
        </w:tblPrEx>
        <w:tc>
          <w:tcPr>
            <w:tcW w:w="4924" w:type="dxa"/>
            <w:noWrap w:val="0"/>
            <w:vAlign w:val="top"/>
          </w:tcPr>
          <w:p w14:paraId="49E5FF27">
            <w:pPr>
              <w:pStyle w:val="6"/>
              <w:spacing w:line="276" w:lineRule="auto"/>
              <w:ind w:left="0" w:right="48"/>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B. </w:t>
            </w:r>
            <w:r>
              <w:rPr>
                <w:rFonts w:hint="default" w:ascii="Times New Roman" w:hAnsi="Times New Roman" w:cs="Times New Roman"/>
                <w:sz w:val="26"/>
                <w:szCs w:val="26"/>
                <w:lang w:val="vi-VN"/>
              </w:rPr>
              <w:t>180 km</w:t>
            </w:r>
          </w:p>
        </w:tc>
        <w:tc>
          <w:tcPr>
            <w:tcW w:w="5003" w:type="dxa"/>
            <w:noWrap w:val="0"/>
            <w:vAlign w:val="top"/>
          </w:tcPr>
          <w:p w14:paraId="00A8C939">
            <w:pPr>
              <w:pStyle w:val="6"/>
              <w:spacing w:line="276" w:lineRule="auto"/>
              <w:ind w:left="360" w:right="48"/>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D. </w:t>
            </w:r>
            <w:r>
              <w:rPr>
                <w:rFonts w:hint="default" w:ascii="Times New Roman" w:hAnsi="Times New Roman" w:cs="Times New Roman"/>
                <w:sz w:val="26"/>
                <w:szCs w:val="26"/>
                <w:lang w:val="vi-VN"/>
              </w:rPr>
              <w:t>3 m</w:t>
            </w:r>
          </w:p>
        </w:tc>
      </w:tr>
    </w:tbl>
    <w:p w14:paraId="10A84B70">
      <w:pPr>
        <w:pStyle w:val="5"/>
        <w:spacing w:before="0" w:beforeAutospacing="0" w:after="0" w:afterAutospacing="0"/>
        <w:rPr>
          <w:rFonts w:hint="default" w:ascii="Times New Roman" w:hAnsi="Times New Roman" w:cs="Times New Roman"/>
          <w:sz w:val="26"/>
          <w:szCs w:val="26"/>
        </w:rPr>
      </w:pPr>
      <w:r>
        <w:rPr>
          <w:rFonts w:hint="default" w:ascii="Times New Roman" w:hAnsi="Times New Roman" w:cs="Times New Roman"/>
          <w:b/>
          <w:sz w:val="26"/>
          <w:szCs w:val="26"/>
        </w:rPr>
        <w:t xml:space="preserve">Câu 7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sz w:val="26"/>
          <w:szCs w:val="26"/>
        </w:rPr>
        <w:t>Quá trình hô hấp có ý nghĩa:</w:t>
      </w:r>
    </w:p>
    <w:p w14:paraId="4B55431D">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A. </w:t>
      </w:r>
      <w:r>
        <w:rPr>
          <w:rFonts w:hint="default" w:ascii="Times New Roman" w:hAnsi="Times New Roman" w:cs="Times New Roman"/>
          <w:sz w:val="26"/>
          <w:szCs w:val="26"/>
        </w:rPr>
        <w:t>Đảm bảo sự cân bằng O</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 và CO</w:t>
      </w:r>
      <w:r>
        <w:rPr>
          <w:rFonts w:hint="default" w:ascii="Times New Roman" w:hAnsi="Times New Roman" w:cs="Times New Roman"/>
          <w:sz w:val="26"/>
          <w:szCs w:val="26"/>
          <w:vertAlign w:val="subscript"/>
        </w:rPr>
        <w:t xml:space="preserve">2 </w:t>
      </w:r>
      <w:r>
        <w:rPr>
          <w:rFonts w:hint="default" w:ascii="Times New Roman" w:hAnsi="Times New Roman" w:cs="Times New Roman"/>
          <w:sz w:val="26"/>
          <w:szCs w:val="26"/>
        </w:rPr>
        <w:t> trong khí quyển</w:t>
      </w:r>
    </w:p>
    <w:p w14:paraId="2ECDBF21">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B. </w:t>
      </w:r>
      <w:r>
        <w:rPr>
          <w:rFonts w:hint="default" w:ascii="Times New Roman" w:hAnsi="Times New Roman" w:cs="Times New Roman"/>
          <w:sz w:val="26"/>
          <w:szCs w:val="26"/>
        </w:rPr>
        <w:t>Tạo ra năng lượng cung cấp cho hoạt động sống của các tế bào và cơ thể sinh vật</w:t>
      </w:r>
    </w:p>
    <w:p w14:paraId="4DF911F6">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C. </w:t>
      </w:r>
      <w:r>
        <w:rPr>
          <w:rFonts w:hint="default" w:ascii="Times New Roman" w:hAnsi="Times New Roman" w:cs="Times New Roman"/>
          <w:sz w:val="26"/>
          <w:szCs w:val="26"/>
        </w:rPr>
        <w:t>Chuyển hóa gluxit thành CO</w:t>
      </w:r>
      <w:r>
        <w:rPr>
          <w:rFonts w:hint="default" w:ascii="Times New Roman" w:hAnsi="Times New Roman" w:cs="Times New Roman"/>
          <w:sz w:val="26"/>
          <w:szCs w:val="26"/>
          <w:vertAlign w:val="subscript"/>
        </w:rPr>
        <w:t xml:space="preserve">2 </w:t>
      </w:r>
      <w:r>
        <w:rPr>
          <w:rFonts w:hint="default" w:ascii="Times New Roman" w:hAnsi="Times New Roman" w:cs="Times New Roman"/>
          <w:sz w:val="26"/>
          <w:szCs w:val="26"/>
        </w:rPr>
        <w:t>, H</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O và năng lượng</w:t>
      </w:r>
    </w:p>
    <w:p w14:paraId="2530B21A">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D. </w:t>
      </w:r>
      <w:r>
        <w:rPr>
          <w:rFonts w:hint="default" w:ascii="Times New Roman" w:hAnsi="Times New Roman" w:cs="Times New Roman"/>
          <w:sz w:val="26"/>
          <w:szCs w:val="26"/>
        </w:rPr>
        <w:t>Làm sạch môi trường</w:t>
      </w:r>
    </w:p>
    <w:p w14:paraId="4989F32C">
      <w:pPr>
        <w:rPr>
          <w:rFonts w:hint="default" w:ascii="Times New Roman" w:hAnsi="Times New Roman" w:cs="Times New Roman"/>
          <w:sz w:val="26"/>
          <w:szCs w:val="26"/>
        </w:rPr>
      </w:pPr>
      <w:r>
        <w:rPr>
          <w:rFonts w:hint="default" w:ascii="Times New Roman" w:hAnsi="Times New Roman" w:cs="Times New Roman"/>
          <w:b/>
          <w:sz w:val="26"/>
          <w:szCs w:val="26"/>
        </w:rPr>
        <w:t xml:space="preserve">Câu 8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sz w:val="26"/>
          <w:szCs w:val="26"/>
        </w:rPr>
        <w:t xml:space="preserve"> Nhóm cây ưa bóng gồm:</w:t>
      </w:r>
    </w:p>
    <w:p w14:paraId="03D732B3">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A. </w:t>
      </w:r>
      <w:r>
        <w:rPr>
          <w:rFonts w:hint="default" w:ascii="Times New Roman" w:hAnsi="Times New Roman" w:cs="Times New Roman"/>
          <w:sz w:val="26"/>
          <w:szCs w:val="26"/>
        </w:rPr>
        <w:t>Cây ngô, cây lúa, cây bàng, cây phượng.</w:t>
      </w:r>
    </w:p>
    <w:p w14:paraId="03BCA102">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B. </w:t>
      </w:r>
      <w:r>
        <w:rPr>
          <w:rFonts w:hint="default" w:ascii="Times New Roman" w:hAnsi="Times New Roman" w:cs="Times New Roman"/>
          <w:sz w:val="26"/>
          <w:szCs w:val="26"/>
        </w:rPr>
        <w:t>Cây lúa, cây lan ý, cây lưỡi hổ, cây bàng.</w:t>
      </w:r>
    </w:p>
    <w:p w14:paraId="29804F5B">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C. </w:t>
      </w:r>
      <w:r>
        <w:rPr>
          <w:rFonts w:hint="default" w:ascii="Times New Roman" w:hAnsi="Times New Roman" w:cs="Times New Roman"/>
          <w:sz w:val="26"/>
          <w:szCs w:val="26"/>
        </w:rPr>
        <w:t>Cây bàng, cây cam, cây lúa, cây rau ngót.</w:t>
      </w:r>
    </w:p>
    <w:p w14:paraId="399C4D6B">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D. </w:t>
      </w:r>
      <w:r>
        <w:rPr>
          <w:rFonts w:hint="default" w:ascii="Times New Roman" w:hAnsi="Times New Roman" w:cs="Times New Roman"/>
          <w:sz w:val="26"/>
          <w:szCs w:val="26"/>
        </w:rPr>
        <w:t>Cây lan ý, cây lá lốt, cây lưỡi hổ, cây gừng.</w:t>
      </w:r>
    </w:p>
    <w:p w14:paraId="55BF5BEE">
      <w:pPr>
        <w:tabs>
          <w:tab w:val="left" w:pos="2140"/>
          <w:tab w:val="left" w:pos="2835"/>
          <w:tab w:val="left" w:pos="4300"/>
          <w:tab w:val="left" w:pos="5387"/>
          <w:tab w:val="left" w:pos="5740"/>
          <w:tab w:val="left" w:pos="7938"/>
        </w:tabs>
        <w:rPr>
          <w:rFonts w:hint="default" w:ascii="Times New Roman" w:hAnsi="Times New Roman" w:eastAsia="Arial" w:cs="Times New Roman"/>
          <w:sz w:val="26"/>
          <w:szCs w:val="26"/>
        </w:rPr>
      </w:pPr>
      <w:r>
        <w:rPr>
          <w:rFonts w:hint="default" w:ascii="Times New Roman" w:hAnsi="Times New Roman" w:cs="Times New Roman"/>
          <w:b/>
          <w:sz w:val="26"/>
          <w:szCs w:val="26"/>
        </w:rPr>
        <w:t>Câu 9</w:t>
      </w:r>
      <w:r>
        <w:rPr>
          <w:rFonts w:hint="default" w:ascii="Times New Roman" w:hAnsi="Times New Roman" w:cs="Times New Roman"/>
          <w:sz w:val="26"/>
          <w:szCs w:val="26"/>
        </w:rPr>
        <w:t xml:space="preserve">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sz w:val="26"/>
          <w:szCs w:val="26"/>
        </w:rPr>
        <w:t xml:space="preserve"> </w:t>
      </w:r>
      <w:r>
        <w:rPr>
          <w:rFonts w:hint="default" w:ascii="Times New Roman" w:hAnsi="Times New Roman" w:eastAsia="Arial" w:cs="Times New Roman"/>
          <w:sz w:val="26"/>
          <w:szCs w:val="26"/>
          <w:lang w:eastAsia="vi-VN"/>
        </w:rPr>
        <w:t>Sản phẩm của quang hợp là:</w:t>
      </w:r>
    </w:p>
    <w:p w14:paraId="77AA1CC5">
      <w:pPr>
        <w:tabs>
          <w:tab w:val="left" w:pos="283"/>
          <w:tab w:val="left" w:pos="5542"/>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A. </w:t>
      </w:r>
      <w:r>
        <w:rPr>
          <w:rFonts w:hint="default" w:ascii="Times New Roman" w:hAnsi="Times New Roman" w:eastAsia="Arial" w:cs="Times New Roman"/>
          <w:sz w:val="26"/>
          <w:szCs w:val="26"/>
          <w:lang w:val="fr-FR" w:eastAsia="vi-VN"/>
        </w:rPr>
        <w:t>Nước, khí carbon dioxide.</w:t>
      </w:r>
      <w:r>
        <w:rPr>
          <w:rStyle w:val="7"/>
          <w:rFonts w:hint="default" w:ascii="Times New Roman" w:hAnsi="Times New Roman" w:cs="Times New Roman"/>
          <w:sz w:val="26"/>
          <w:szCs w:val="26"/>
          <w:lang w:val="fr-FR"/>
        </w:rPr>
        <w:tab/>
      </w:r>
      <w:r>
        <w:rPr>
          <w:rStyle w:val="7"/>
          <w:rFonts w:hint="default" w:ascii="Times New Roman" w:hAnsi="Times New Roman" w:cs="Times New Roman"/>
          <w:sz w:val="26"/>
          <w:szCs w:val="26"/>
          <w:lang w:val="fr-FR"/>
        </w:rPr>
        <w:t xml:space="preserve">B. </w:t>
      </w:r>
      <w:r>
        <w:rPr>
          <w:rFonts w:hint="default" w:ascii="Times New Roman" w:hAnsi="Times New Roman" w:eastAsia="Arial" w:cs="Times New Roman"/>
          <w:sz w:val="26"/>
          <w:szCs w:val="26"/>
          <w:lang w:val="fr-FR" w:eastAsia="vi-VN"/>
        </w:rPr>
        <w:t>Glucose, khí carbon dioxide.</w:t>
      </w:r>
    </w:p>
    <w:p w14:paraId="6376B2F5">
      <w:pPr>
        <w:tabs>
          <w:tab w:val="left" w:pos="283"/>
          <w:tab w:val="left" w:pos="5542"/>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C. </w:t>
      </w:r>
      <w:r>
        <w:rPr>
          <w:rFonts w:hint="default" w:ascii="Times New Roman" w:hAnsi="Times New Roman" w:eastAsia="Arial" w:cs="Times New Roman"/>
          <w:sz w:val="26"/>
          <w:szCs w:val="26"/>
          <w:lang w:val="fr-FR" w:eastAsia="vi-VN"/>
        </w:rPr>
        <w:t>Khí oxygen, glucose.</w:t>
      </w:r>
      <w:r>
        <w:rPr>
          <w:rStyle w:val="7"/>
          <w:rFonts w:hint="default" w:ascii="Times New Roman" w:hAnsi="Times New Roman" w:cs="Times New Roman"/>
          <w:sz w:val="26"/>
          <w:szCs w:val="26"/>
          <w:lang w:val="fr-FR"/>
        </w:rPr>
        <w:tab/>
      </w:r>
      <w:r>
        <w:rPr>
          <w:rStyle w:val="7"/>
          <w:rFonts w:hint="default" w:ascii="Times New Roman" w:hAnsi="Times New Roman" w:cs="Times New Roman"/>
          <w:sz w:val="26"/>
          <w:szCs w:val="26"/>
          <w:lang w:val="fr-FR"/>
        </w:rPr>
        <w:t xml:space="preserve">D. </w:t>
      </w:r>
      <w:r>
        <w:rPr>
          <w:rFonts w:hint="default" w:ascii="Times New Roman" w:hAnsi="Times New Roman" w:eastAsia="Arial" w:cs="Times New Roman"/>
          <w:sz w:val="26"/>
          <w:szCs w:val="26"/>
          <w:lang w:val="fr-FR" w:eastAsia="vi-VN"/>
        </w:rPr>
        <w:t>Glucose, nước.</w:t>
      </w:r>
    </w:p>
    <w:p w14:paraId="4FDF36B2">
      <w:pPr>
        <w:pStyle w:val="5"/>
        <w:tabs>
          <w:tab w:val="left" w:pos="2835"/>
          <w:tab w:val="left" w:pos="5387"/>
          <w:tab w:val="left" w:pos="7938"/>
        </w:tabs>
        <w:spacing w:before="0" w:beforeAutospacing="0" w:after="0" w:afterAutospacing="0"/>
        <w:ind w:right="48"/>
        <w:rPr>
          <w:rFonts w:hint="default" w:ascii="Times New Roman" w:hAnsi="Times New Roman" w:cs="Times New Roman"/>
          <w:sz w:val="26"/>
          <w:szCs w:val="26"/>
          <w:lang w:val="fr-FR"/>
        </w:rPr>
      </w:pPr>
      <w:r>
        <w:rPr>
          <w:rFonts w:hint="default" w:ascii="Times New Roman" w:hAnsi="Times New Roman" w:cs="Times New Roman"/>
          <w:b/>
          <w:sz w:val="26"/>
          <w:szCs w:val="26"/>
          <w:lang w:val="fr-FR"/>
        </w:rPr>
        <w:t xml:space="preserve">Câu 10 </w:t>
      </w:r>
      <w:r>
        <w:rPr>
          <w:rFonts w:hint="default" w:ascii="Times New Roman" w:hAnsi="Times New Roman" w:cs="Times New Roman"/>
          <w:i/>
          <w:sz w:val="26"/>
          <w:szCs w:val="26"/>
          <w:lang w:val="fr-FR"/>
        </w:rPr>
        <w:t>(0.25 điểm)</w:t>
      </w:r>
      <w:r>
        <w:rPr>
          <w:rFonts w:hint="default" w:ascii="Times New Roman" w:hAnsi="Times New Roman" w:eastAsia="SimSun" w:cs="Times New Roman"/>
          <w:sz w:val="26"/>
          <w:szCs w:val="26"/>
          <w:lang w:val="fr-FR"/>
        </w:rPr>
        <w:t xml:space="preserve">: </w:t>
      </w:r>
      <w:r>
        <w:rPr>
          <w:rFonts w:hint="default" w:ascii="Times New Roman" w:hAnsi="Times New Roman" w:cs="Times New Roman"/>
          <w:sz w:val="26"/>
          <w:szCs w:val="26"/>
          <w:lang w:val="fr-FR"/>
        </w:rPr>
        <w:t xml:space="preserve"> Thân non của cây có màu xanh lục có quang hợp được không? Vì sao?</w:t>
      </w:r>
    </w:p>
    <w:p w14:paraId="0FC41553">
      <w:pPr>
        <w:tabs>
          <w:tab w:val="left" w:pos="283"/>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A. </w:t>
      </w:r>
      <w:r>
        <w:rPr>
          <w:rFonts w:hint="default" w:ascii="Times New Roman" w:hAnsi="Times New Roman" w:cs="Times New Roman"/>
          <w:sz w:val="26"/>
          <w:szCs w:val="26"/>
          <w:lang w:val="fr-FR"/>
        </w:rPr>
        <w:t>Không. Vì thân non chỉ làm nhiệm vụ vận chuyển chất dinh dưỡng.</w:t>
      </w:r>
    </w:p>
    <w:p w14:paraId="1EFFA9ED">
      <w:pPr>
        <w:tabs>
          <w:tab w:val="left" w:pos="283"/>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B. </w:t>
      </w:r>
      <w:r>
        <w:rPr>
          <w:rFonts w:hint="default" w:ascii="Times New Roman" w:hAnsi="Times New Roman" w:cs="Times New Roman"/>
          <w:sz w:val="26"/>
          <w:szCs w:val="26"/>
          <w:lang w:val="fr-FR"/>
        </w:rPr>
        <w:t>Có. Vì thân non cũng chứa chất diệp lục như lá cây.</w:t>
      </w:r>
    </w:p>
    <w:p w14:paraId="220EA23C">
      <w:pPr>
        <w:tabs>
          <w:tab w:val="left" w:pos="283"/>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C. </w:t>
      </w:r>
      <w:r>
        <w:rPr>
          <w:rFonts w:hint="default" w:ascii="Times New Roman" w:hAnsi="Times New Roman" w:cs="Times New Roman"/>
          <w:sz w:val="26"/>
          <w:szCs w:val="26"/>
          <w:lang w:val="fr-FR"/>
        </w:rPr>
        <w:t>Không. Vì quá trình quang hợp chỉ diễn ra ở lá cây.</w:t>
      </w:r>
    </w:p>
    <w:p w14:paraId="6C082271">
      <w:pPr>
        <w:tabs>
          <w:tab w:val="left" w:pos="283"/>
        </w:tabs>
        <w:rPr>
          <w:rFonts w:hint="default" w:ascii="Times New Roman" w:hAnsi="Times New Roman" w:cs="Times New Roman"/>
          <w:sz w:val="26"/>
          <w:szCs w:val="26"/>
          <w:lang w:val="fr-FR"/>
        </w:rPr>
      </w:pPr>
      <w:r>
        <w:rPr>
          <w:rStyle w:val="7"/>
          <w:rFonts w:hint="default" w:ascii="Times New Roman" w:hAnsi="Times New Roman" w:cs="Times New Roman"/>
          <w:sz w:val="26"/>
          <w:szCs w:val="26"/>
          <w:lang w:val="fr-FR"/>
        </w:rPr>
        <w:t xml:space="preserve">D. </w:t>
      </w:r>
      <w:r>
        <w:rPr>
          <w:rFonts w:hint="default" w:ascii="Times New Roman" w:hAnsi="Times New Roman" w:cs="Times New Roman"/>
          <w:sz w:val="26"/>
          <w:szCs w:val="26"/>
          <w:lang w:val="fr-FR"/>
        </w:rPr>
        <w:t>Có. Vì thân non cũng được cung cấp đầy đủ nước và muối khoáng.</w:t>
      </w:r>
    </w:p>
    <w:p w14:paraId="799B3ED0">
      <w:pPr>
        <w:rPr>
          <w:rFonts w:hint="default" w:ascii="Times New Roman" w:hAnsi="Times New Roman" w:cs="Times New Roman"/>
          <w:sz w:val="26"/>
          <w:szCs w:val="26"/>
          <w:lang w:val="fr-FR"/>
        </w:rPr>
      </w:pPr>
      <w:r>
        <w:rPr>
          <w:rFonts w:hint="default" w:ascii="Times New Roman" w:hAnsi="Times New Roman" w:cs="Times New Roman"/>
          <w:b/>
          <w:sz w:val="26"/>
          <w:szCs w:val="26"/>
          <w:lang w:val="fr-FR"/>
        </w:rPr>
        <w:t>Câu 11</w:t>
      </w:r>
      <w:r>
        <w:rPr>
          <w:rFonts w:hint="default" w:ascii="Times New Roman" w:hAnsi="Times New Roman" w:cs="Times New Roman"/>
          <w:sz w:val="26"/>
          <w:szCs w:val="26"/>
          <w:lang w:val="fr-FR"/>
        </w:rPr>
        <w:t xml:space="preserve"> </w:t>
      </w:r>
      <w:r>
        <w:rPr>
          <w:rFonts w:hint="default" w:ascii="Times New Roman" w:hAnsi="Times New Roman" w:cs="Times New Roman"/>
          <w:i/>
          <w:sz w:val="26"/>
          <w:szCs w:val="26"/>
          <w:lang w:val="fr-FR"/>
        </w:rPr>
        <w:t>(0.25 điểm)</w:t>
      </w:r>
      <w:r>
        <w:rPr>
          <w:rFonts w:hint="default" w:ascii="Times New Roman" w:hAnsi="Times New Roman" w:eastAsia="SimSun" w:cs="Times New Roman"/>
          <w:sz w:val="26"/>
          <w:szCs w:val="26"/>
          <w:lang w:val="fr-FR"/>
        </w:rPr>
        <w:t xml:space="preserve">: </w:t>
      </w:r>
      <w:r>
        <w:rPr>
          <w:rFonts w:hint="default" w:ascii="Times New Roman" w:hAnsi="Times New Roman" w:cs="Times New Roman"/>
          <w:sz w:val="26"/>
          <w:szCs w:val="26"/>
          <w:lang w:val="fr-FR"/>
        </w:rPr>
        <w:t xml:space="preserve"> Hành động </w:t>
      </w:r>
      <w:r>
        <w:rPr>
          <w:rFonts w:hint="default" w:ascii="Times New Roman" w:hAnsi="Times New Roman" w:cs="Times New Roman"/>
          <w:i/>
          <w:sz w:val="26"/>
          <w:szCs w:val="26"/>
          <w:lang w:val="fr-FR"/>
        </w:rPr>
        <w:t>không đúng</w:t>
      </w:r>
      <w:r>
        <w:rPr>
          <w:rFonts w:hint="default" w:ascii="Times New Roman" w:hAnsi="Times New Roman" w:cs="Times New Roman"/>
          <w:sz w:val="26"/>
          <w:szCs w:val="26"/>
          <w:lang w:val="fr-FR"/>
        </w:rPr>
        <w:t xml:space="preserve"> khi bảo vệ cây xanh tại trường em:</w:t>
      </w:r>
    </w:p>
    <w:p w14:paraId="5BA1BF0E">
      <w:pPr>
        <w:tabs>
          <w:tab w:val="left" w:pos="283"/>
        </w:tabs>
        <w:rPr>
          <w:rFonts w:ascii="Times New Roman" w:hAnsi="Times New Roman" w:cs="Times New Roman"/>
          <w:sz w:val="26"/>
          <w:szCs w:val="26"/>
          <w:lang w:val="fr-FR"/>
        </w:rPr>
      </w:pPr>
      <w:r>
        <w:rPr>
          <w:rStyle w:val="7"/>
          <w:rFonts w:cs="Times New Roman"/>
          <w:sz w:val="26"/>
          <w:szCs w:val="26"/>
          <w:lang w:val="fr-FR"/>
        </w:rPr>
        <w:t xml:space="preserve">A. </w:t>
      </w:r>
      <w:r>
        <w:rPr>
          <w:rFonts w:ascii="Times New Roman" w:hAnsi="Times New Roman" w:cs="Times New Roman"/>
          <w:sz w:val="26"/>
          <w:szCs w:val="26"/>
          <w:lang w:val="fr-FR"/>
        </w:rPr>
        <w:t>Làm cỏ, vun xới quanh gốc cây, bắt sâu cho cây…</w:t>
      </w:r>
    </w:p>
    <w:p w14:paraId="780A0A2B">
      <w:pPr>
        <w:tabs>
          <w:tab w:val="left" w:pos="283"/>
        </w:tabs>
        <w:rPr>
          <w:rFonts w:ascii="Times New Roman" w:hAnsi="Times New Roman" w:cs="Times New Roman"/>
          <w:sz w:val="26"/>
          <w:szCs w:val="26"/>
          <w:lang w:val="fr-FR"/>
        </w:rPr>
      </w:pPr>
      <w:r>
        <w:rPr>
          <w:rStyle w:val="7"/>
          <w:rFonts w:cs="Times New Roman"/>
          <w:sz w:val="26"/>
          <w:szCs w:val="26"/>
          <w:lang w:val="fr-FR"/>
        </w:rPr>
        <w:t xml:space="preserve">B. </w:t>
      </w:r>
      <w:r>
        <w:rPr>
          <w:rFonts w:ascii="Times New Roman" w:hAnsi="Times New Roman" w:cs="Times New Roman"/>
          <w:sz w:val="26"/>
          <w:szCs w:val="26"/>
          <w:lang w:val="fr-FR"/>
        </w:rPr>
        <w:t>Tuyên truyền để các bạn học sinh cùng chung tay bảo vệ cây xanh.</w:t>
      </w:r>
    </w:p>
    <w:p w14:paraId="1F981AE9">
      <w:pPr>
        <w:tabs>
          <w:tab w:val="left" w:pos="283"/>
        </w:tabs>
        <w:rPr>
          <w:rFonts w:ascii="Times New Roman" w:hAnsi="Times New Roman" w:cs="Times New Roman"/>
          <w:sz w:val="26"/>
          <w:szCs w:val="26"/>
          <w:lang w:val="fr-FR"/>
        </w:rPr>
      </w:pPr>
      <w:r>
        <w:rPr>
          <w:rStyle w:val="7"/>
          <w:rFonts w:cs="Times New Roman"/>
          <w:sz w:val="26"/>
          <w:szCs w:val="26"/>
          <w:lang w:val="fr-FR"/>
        </w:rPr>
        <w:t xml:space="preserve">C. </w:t>
      </w:r>
      <w:r>
        <w:rPr>
          <w:rFonts w:ascii="Times New Roman" w:hAnsi="Times New Roman" w:cs="Times New Roman"/>
          <w:sz w:val="26"/>
          <w:szCs w:val="26"/>
          <w:lang w:val="fr-FR"/>
        </w:rPr>
        <w:t>Ngắt lá, bẻ cành, giẫm lên cỏ.</w:t>
      </w:r>
    </w:p>
    <w:p w14:paraId="2A699C30">
      <w:pPr>
        <w:tabs>
          <w:tab w:val="left" w:pos="283"/>
        </w:tabs>
        <w:rPr>
          <w:rFonts w:ascii="Times New Roman" w:hAnsi="Times New Roman" w:cs="Times New Roman"/>
          <w:sz w:val="26"/>
          <w:szCs w:val="26"/>
          <w:lang w:val="fr-FR"/>
        </w:rPr>
      </w:pPr>
      <w:r>
        <w:rPr>
          <w:rStyle w:val="7"/>
          <w:rFonts w:cs="Times New Roman"/>
          <w:sz w:val="26"/>
          <w:szCs w:val="26"/>
          <w:lang w:val="fr-FR"/>
        </w:rPr>
        <w:t xml:space="preserve">D. </w:t>
      </w:r>
      <w:r>
        <w:rPr>
          <w:rFonts w:ascii="Times New Roman" w:hAnsi="Times New Roman" w:cs="Times New Roman"/>
          <w:sz w:val="26"/>
          <w:szCs w:val="26"/>
          <w:lang w:val="fr-FR"/>
        </w:rPr>
        <w:t>Tạo điều kiện cung cấp đủ ánh sáng, tưới nước, bón phân hợp lí cho cây.</w:t>
      </w:r>
    </w:p>
    <w:p w14:paraId="2BCD37F3">
      <w:pPr>
        <w:pStyle w:val="5"/>
        <w:spacing w:before="0" w:beforeAutospacing="0" w:after="0" w:afterAutospacing="0"/>
        <w:ind w:right="48"/>
        <w:rPr>
          <w:sz w:val="26"/>
          <w:szCs w:val="26"/>
          <w:lang w:val="fr-FR"/>
        </w:rPr>
      </w:pPr>
      <w:r>
        <w:rPr>
          <w:b/>
          <w:sz w:val="26"/>
          <w:szCs w:val="26"/>
          <w:lang w:val="fr-FR"/>
        </w:rPr>
        <w:t>Câu 12</w:t>
      </w:r>
      <w:r>
        <w:rPr>
          <w:sz w:val="26"/>
          <w:szCs w:val="26"/>
          <w:lang w:val="fr-FR"/>
        </w:rPr>
        <w:t xml:space="preserve"> </w:t>
      </w:r>
      <w:r>
        <w:rPr>
          <w:i/>
          <w:sz w:val="26"/>
          <w:szCs w:val="26"/>
          <w:lang w:val="fr-FR"/>
        </w:rPr>
        <w:t>(0.25 điểm)</w:t>
      </w:r>
      <w:r>
        <w:rPr>
          <w:rFonts w:eastAsia="SimSun"/>
          <w:sz w:val="26"/>
          <w:szCs w:val="26"/>
          <w:lang w:val="fr-FR"/>
        </w:rPr>
        <w:t xml:space="preserve">: </w:t>
      </w:r>
      <w:r>
        <w:rPr>
          <w:sz w:val="26"/>
          <w:szCs w:val="26"/>
          <w:lang w:val="fr-FR"/>
        </w:rPr>
        <w:t>Quá trình nào sau đây thuộc trao đổi chất ở sinh vật?</w:t>
      </w:r>
    </w:p>
    <w:p w14:paraId="464400EB">
      <w:pPr>
        <w:tabs>
          <w:tab w:val="left" w:pos="283"/>
        </w:tabs>
        <w:rPr>
          <w:rFonts w:ascii="Times New Roman" w:hAnsi="Times New Roman" w:cs="Times New Roman"/>
          <w:sz w:val="26"/>
          <w:szCs w:val="26"/>
          <w:lang w:val="fr-FR"/>
        </w:rPr>
      </w:pPr>
      <w:r>
        <w:rPr>
          <w:rStyle w:val="7"/>
          <w:rFonts w:cs="Times New Roman"/>
          <w:sz w:val="26"/>
          <w:szCs w:val="26"/>
          <w:lang w:val="fr-FR"/>
        </w:rPr>
        <w:t xml:space="preserve">A. </w:t>
      </w:r>
      <w:r>
        <w:rPr>
          <w:rFonts w:ascii="Times New Roman" w:hAnsi="Times New Roman" w:cs="Times New Roman"/>
          <w:sz w:val="26"/>
          <w:szCs w:val="26"/>
          <w:lang w:val="fr-FR"/>
        </w:rPr>
        <w:t>Phân giải protein trong tế bào.</w:t>
      </w:r>
    </w:p>
    <w:p w14:paraId="743A09DC">
      <w:pPr>
        <w:tabs>
          <w:tab w:val="left" w:pos="283"/>
        </w:tabs>
        <w:rPr>
          <w:rFonts w:ascii="Times New Roman" w:hAnsi="Times New Roman" w:cs="Times New Roman"/>
          <w:sz w:val="26"/>
          <w:szCs w:val="26"/>
          <w:lang w:val="fr-FR"/>
        </w:rPr>
      </w:pPr>
      <w:r>
        <w:rPr>
          <w:rStyle w:val="7"/>
          <w:rFonts w:cs="Times New Roman"/>
          <w:sz w:val="26"/>
          <w:szCs w:val="26"/>
          <w:lang w:val="fr-FR"/>
        </w:rPr>
        <w:t xml:space="preserve">B. </w:t>
      </w:r>
      <w:r>
        <w:rPr>
          <w:rFonts w:ascii="Times New Roman" w:hAnsi="Times New Roman" w:cs="Times New Roman"/>
          <w:sz w:val="26"/>
          <w:szCs w:val="26"/>
          <w:lang w:val="fr-FR"/>
        </w:rPr>
        <w:t>Bài tiết mồ hôi.</w:t>
      </w:r>
    </w:p>
    <w:p w14:paraId="6B8435BD">
      <w:pPr>
        <w:tabs>
          <w:tab w:val="left" w:pos="283"/>
        </w:tabs>
        <w:rPr>
          <w:rFonts w:ascii="Times New Roman" w:hAnsi="Times New Roman" w:cs="Times New Roman"/>
          <w:sz w:val="26"/>
          <w:szCs w:val="26"/>
          <w:lang w:val="fr-FR"/>
        </w:rPr>
      </w:pPr>
      <w:r>
        <w:rPr>
          <w:rStyle w:val="7"/>
          <w:rFonts w:cs="Times New Roman"/>
          <w:sz w:val="26"/>
          <w:szCs w:val="26"/>
          <w:lang w:val="fr-FR"/>
        </w:rPr>
        <w:t xml:space="preserve">C. </w:t>
      </w:r>
      <w:r>
        <w:rPr>
          <w:rFonts w:ascii="Times New Roman" w:hAnsi="Times New Roman" w:cs="Times New Roman"/>
          <w:sz w:val="26"/>
          <w:szCs w:val="26"/>
          <w:lang w:val="fr-FR"/>
        </w:rPr>
        <w:t>Lấy carbon dioxide và thải oxygen ở thực vật</w:t>
      </w:r>
    </w:p>
    <w:p w14:paraId="060B4322">
      <w:pPr>
        <w:tabs>
          <w:tab w:val="left" w:pos="283"/>
        </w:tabs>
        <w:rPr>
          <w:rFonts w:ascii="Times New Roman" w:hAnsi="Times New Roman" w:cs="Times New Roman"/>
          <w:sz w:val="26"/>
          <w:szCs w:val="26"/>
          <w:lang w:val="fr-FR"/>
        </w:rPr>
      </w:pPr>
      <w:r>
        <w:rPr>
          <w:rStyle w:val="7"/>
          <w:rFonts w:cs="Times New Roman"/>
          <w:sz w:val="26"/>
          <w:szCs w:val="26"/>
          <w:lang w:val="fr-FR"/>
        </w:rPr>
        <w:t xml:space="preserve">D. </w:t>
      </w:r>
      <w:r>
        <w:rPr>
          <w:rFonts w:ascii="Times New Roman" w:hAnsi="Times New Roman" w:cs="Times New Roman"/>
          <w:sz w:val="26"/>
          <w:szCs w:val="26"/>
          <w:lang w:val="fr-FR"/>
        </w:rPr>
        <w:t>Vận chuyển thức ăn từ miệng xuống dạ dày.</w:t>
      </w:r>
    </w:p>
    <w:p w14:paraId="5F40C691">
      <w:pPr>
        <w:pStyle w:val="5"/>
        <w:spacing w:before="0" w:beforeAutospacing="0" w:after="0" w:afterAutospacing="0"/>
        <w:ind w:right="48"/>
        <w:rPr>
          <w:rFonts w:eastAsia="Arial"/>
          <w:sz w:val="26"/>
          <w:szCs w:val="26"/>
          <w:lang w:val="fr-FR"/>
        </w:rPr>
      </w:pPr>
      <w:r>
        <w:rPr>
          <w:b/>
          <w:sz w:val="26"/>
          <w:szCs w:val="26"/>
          <w:lang w:val="fr-FR"/>
        </w:rPr>
        <w:t>Câu 13</w:t>
      </w:r>
      <w:r>
        <w:rPr>
          <w:sz w:val="26"/>
          <w:szCs w:val="26"/>
          <w:lang w:val="fr-FR"/>
        </w:rPr>
        <w:t xml:space="preserve"> </w:t>
      </w:r>
      <w:r>
        <w:rPr>
          <w:i/>
          <w:sz w:val="26"/>
          <w:szCs w:val="26"/>
          <w:lang w:val="fr-FR"/>
        </w:rPr>
        <w:t>(0.25 điểm)</w:t>
      </w:r>
      <w:r>
        <w:rPr>
          <w:rFonts w:eastAsia="SimSun"/>
          <w:sz w:val="26"/>
          <w:szCs w:val="26"/>
          <w:lang w:val="fr-FR"/>
        </w:rPr>
        <w:t xml:space="preserve">: </w:t>
      </w:r>
      <w:r>
        <w:rPr>
          <w:sz w:val="26"/>
          <w:szCs w:val="26"/>
          <w:lang w:val="fr-FR"/>
        </w:rPr>
        <w:t xml:space="preserve"> </w:t>
      </w:r>
      <w:r>
        <w:rPr>
          <w:rFonts w:eastAsia="Arial"/>
          <w:sz w:val="26"/>
          <w:szCs w:val="26"/>
          <w:lang w:val="fr-FR"/>
        </w:rPr>
        <w:t>Cơ quan chính thực hiện quá trình quang hợp ở thực vật là:</w:t>
      </w:r>
    </w:p>
    <w:p w14:paraId="736B6001">
      <w:pPr>
        <w:tabs>
          <w:tab w:val="left" w:pos="283"/>
          <w:tab w:val="left" w:pos="2913"/>
          <w:tab w:val="left" w:pos="5542"/>
          <w:tab w:val="left" w:pos="8171"/>
        </w:tabs>
        <w:rPr>
          <w:rFonts w:ascii="Times New Roman" w:hAnsi="Times New Roman" w:cs="Times New Roman"/>
          <w:sz w:val="26"/>
          <w:szCs w:val="26"/>
        </w:rPr>
      </w:pPr>
      <w:r>
        <w:rPr>
          <w:rStyle w:val="7"/>
          <w:rFonts w:cs="Times New Roman"/>
          <w:sz w:val="26"/>
          <w:szCs w:val="26"/>
          <w:lang w:val="fr-FR"/>
        </w:rPr>
        <w:t xml:space="preserve">A. </w:t>
      </w:r>
      <w:r>
        <w:rPr>
          <w:rFonts w:ascii="Times New Roman" w:hAnsi="Times New Roman" w:eastAsia="Arial" w:cs="Times New Roman"/>
          <w:sz w:val="26"/>
          <w:szCs w:val="26"/>
          <w:lang w:val="fr-FR"/>
        </w:rPr>
        <w:t>Thân cây.</w:t>
      </w:r>
      <w:r>
        <w:rPr>
          <w:rStyle w:val="7"/>
          <w:rFonts w:cs="Times New Roman"/>
          <w:sz w:val="26"/>
          <w:szCs w:val="26"/>
          <w:lang w:val="fr-FR"/>
        </w:rPr>
        <w:tab/>
      </w:r>
      <w:r>
        <w:rPr>
          <w:rStyle w:val="7"/>
          <w:rFonts w:cs="Times New Roman"/>
          <w:sz w:val="26"/>
          <w:szCs w:val="26"/>
          <w:lang w:val="fr-FR"/>
        </w:rPr>
        <w:t xml:space="preserve">B. </w:t>
      </w:r>
      <w:r>
        <w:rPr>
          <w:rFonts w:ascii="Times New Roman" w:hAnsi="Times New Roman" w:eastAsia="Arial" w:cs="Times New Roman"/>
          <w:sz w:val="26"/>
          <w:szCs w:val="26"/>
          <w:lang w:val="fr-FR"/>
        </w:rPr>
        <w:t>Lá cây.</w:t>
      </w:r>
      <w:r>
        <w:rPr>
          <w:rStyle w:val="7"/>
          <w:rFonts w:cs="Times New Roman"/>
          <w:sz w:val="26"/>
          <w:szCs w:val="26"/>
          <w:lang w:val="fr-FR"/>
        </w:rPr>
        <w:tab/>
      </w:r>
      <w:r>
        <w:rPr>
          <w:rStyle w:val="7"/>
          <w:rFonts w:cs="Times New Roman"/>
          <w:sz w:val="26"/>
          <w:szCs w:val="26"/>
        </w:rPr>
        <w:t xml:space="preserve">C. </w:t>
      </w:r>
      <w:r>
        <w:rPr>
          <w:rFonts w:ascii="Times New Roman" w:hAnsi="Times New Roman" w:eastAsia="Arial" w:cs="Times New Roman"/>
          <w:sz w:val="26"/>
          <w:szCs w:val="26"/>
        </w:rPr>
        <w:t>Rễ cây.</w:t>
      </w:r>
      <w:r>
        <w:rPr>
          <w:rStyle w:val="7"/>
          <w:rFonts w:cs="Times New Roman"/>
          <w:sz w:val="26"/>
          <w:szCs w:val="26"/>
        </w:rPr>
        <w:tab/>
      </w:r>
      <w:r>
        <w:rPr>
          <w:rStyle w:val="7"/>
          <w:rFonts w:cs="Times New Roman"/>
          <w:sz w:val="26"/>
          <w:szCs w:val="26"/>
        </w:rPr>
        <w:t xml:space="preserve">D. </w:t>
      </w:r>
      <w:r>
        <w:rPr>
          <w:rFonts w:ascii="Times New Roman" w:hAnsi="Times New Roman" w:eastAsia="Arial" w:cs="Times New Roman"/>
          <w:sz w:val="26"/>
          <w:szCs w:val="26"/>
        </w:rPr>
        <w:t>Hoa.</w:t>
      </w:r>
    </w:p>
    <w:p w14:paraId="7D16D648">
      <w:pPr>
        <w:pStyle w:val="8"/>
        <w:tabs>
          <w:tab w:val="left" w:pos="632"/>
        </w:tabs>
        <w:spacing w:after="0" w:line="240" w:lineRule="auto"/>
        <w:rPr>
          <w:rFonts w:ascii="Times New Roman" w:hAnsi="Times New Roman" w:cs="Times New Roman"/>
          <w:color w:val="auto"/>
          <w:sz w:val="26"/>
          <w:szCs w:val="26"/>
        </w:rPr>
      </w:pPr>
      <w:r>
        <w:rPr>
          <w:rFonts w:ascii="Times New Roman" w:hAnsi="Times New Roman" w:cs="Times New Roman"/>
          <w:b/>
          <w:color w:val="auto"/>
          <w:sz w:val="26"/>
          <w:szCs w:val="26"/>
        </w:rPr>
        <w:t>Câu 14</w:t>
      </w:r>
      <w:r>
        <w:rPr>
          <w:rFonts w:ascii="Times New Roman" w:hAnsi="Times New Roman" w:cs="Times New Roman"/>
          <w:color w:val="auto"/>
          <w:sz w:val="26"/>
          <w:szCs w:val="26"/>
        </w:rPr>
        <w:t xml:space="preserve"> </w:t>
      </w:r>
      <w:r>
        <w:rPr>
          <w:rFonts w:ascii="Times New Roman" w:hAnsi="Times New Roman" w:cs="Times New Roman"/>
          <w:i/>
          <w:color w:val="auto"/>
          <w:sz w:val="26"/>
          <w:szCs w:val="26"/>
        </w:rPr>
        <w:t>(0.25 điểm)</w:t>
      </w:r>
      <w:r>
        <w:rPr>
          <w:rFonts w:ascii="Times New Roman" w:hAnsi="Times New Roman" w:eastAsia="SimSun" w:cs="Times New Roman"/>
          <w:color w:val="auto"/>
          <w:sz w:val="26"/>
          <w:szCs w:val="26"/>
        </w:rPr>
        <w:t xml:space="preserve">: </w:t>
      </w:r>
      <w:r>
        <w:rPr>
          <w:rFonts w:ascii="Times New Roman" w:hAnsi="Times New Roman" w:cs="Times New Roman"/>
          <w:color w:val="auto"/>
          <w:sz w:val="26"/>
          <w:szCs w:val="26"/>
        </w:rPr>
        <w:t>Sắp xếp các bước sau đây theo đúng trình tự thí nghiệm chứng minh quang hợp giải phóng oxygen.</w:t>
      </w:r>
    </w:p>
    <w:p w14:paraId="712FBC45">
      <w:pPr>
        <w:pStyle w:val="8"/>
        <w:numPr>
          <w:ilvl w:val="0"/>
          <w:numId w:val="3"/>
        </w:numPr>
        <w:tabs>
          <w:tab w:val="left" w:pos="426"/>
        </w:tabs>
        <w:spacing w:after="0" w:line="240" w:lineRule="auto"/>
        <w:ind w:left="0" w:firstLine="0"/>
        <w:rPr>
          <w:rFonts w:ascii="Times New Roman" w:hAnsi="Times New Roman" w:cs="Times New Roman"/>
          <w:color w:val="auto"/>
          <w:sz w:val="26"/>
          <w:szCs w:val="26"/>
        </w:rPr>
      </w:pPr>
      <w:bookmarkStart w:id="0" w:name="bookmark553"/>
      <w:bookmarkEnd w:id="0"/>
      <w:r>
        <w:rPr>
          <w:rFonts w:ascii="Times New Roman" w:hAnsi="Times New Roman" w:cs="Times New Roman"/>
          <w:color w:val="auto"/>
          <w:sz w:val="26"/>
          <w:szCs w:val="26"/>
        </w:rPr>
        <w:t>Để một cốc ở chỗ tối hoặc bọc giấy đen, cốc còn lại để ra chỗ nắng.</w:t>
      </w:r>
      <w:bookmarkStart w:id="1" w:name="bookmark554"/>
      <w:bookmarkEnd w:id="1"/>
    </w:p>
    <w:p w14:paraId="1B3B6020">
      <w:pPr>
        <w:pStyle w:val="8"/>
        <w:numPr>
          <w:ilvl w:val="0"/>
          <w:numId w:val="3"/>
        </w:numPr>
        <w:tabs>
          <w:tab w:val="left" w:pos="426"/>
        </w:tabs>
        <w:spacing w:after="0" w:line="240" w:lineRule="auto"/>
        <w:ind w:left="0" w:firstLine="0"/>
        <w:rPr>
          <w:rFonts w:ascii="Times New Roman" w:hAnsi="Times New Roman" w:cs="Times New Roman"/>
          <w:color w:val="auto"/>
          <w:sz w:val="26"/>
          <w:szCs w:val="26"/>
        </w:rPr>
      </w:pPr>
      <w:r>
        <w:rPr>
          <w:rFonts w:ascii="Times New Roman" w:hAnsi="Times New Roman" w:cs="Times New Roman"/>
          <w:color w:val="auto"/>
          <w:sz w:val="26"/>
          <w:szCs w:val="26"/>
        </w:rPr>
        <w:t>Lấy 2 cành rong đuôi chó cho vào 2 ống nghiệm đã đổ đẩy nước rồi úp</w:t>
      </w:r>
    </w:p>
    <w:p w14:paraId="494009AF">
      <w:pPr>
        <w:rPr>
          <w:rFonts w:ascii="Times New Roman" w:hAnsi="Times New Roman" w:cs="Times New Roman"/>
          <w:sz w:val="26"/>
          <w:szCs w:val="26"/>
        </w:rPr>
      </w:pPr>
      <w:r>
        <w:rPr>
          <w:rFonts w:ascii="Times New Roman" w:hAnsi="Times New Roman" w:cs="Times New Roman"/>
          <w:sz w:val="26"/>
          <w:szCs w:val="26"/>
        </w:rPr>
        <w:t>vào 2 cốc nước đầy sao cho bọt khí không lọt vào.</w:t>
      </w:r>
      <w:bookmarkStart w:id="2" w:name="bookmark556"/>
      <w:bookmarkEnd w:id="2"/>
    </w:p>
    <w:p w14:paraId="4C10B215">
      <w:pPr>
        <w:pStyle w:val="8"/>
        <w:numPr>
          <w:ilvl w:val="0"/>
          <w:numId w:val="3"/>
        </w:numPr>
        <w:tabs>
          <w:tab w:val="left" w:pos="426"/>
        </w:tabs>
        <w:spacing w:after="0" w:line="240" w:lineRule="auto"/>
        <w:ind w:left="0" w:firstLine="0"/>
        <w:rPr>
          <w:rFonts w:ascii="Times New Roman" w:hAnsi="Times New Roman" w:cs="Times New Roman"/>
          <w:color w:val="auto"/>
          <w:sz w:val="26"/>
          <w:szCs w:val="26"/>
        </w:rPr>
      </w:pPr>
      <w:r>
        <w:rPr>
          <w:rFonts w:ascii="Times New Roman" w:hAnsi="Times New Roman" w:cs="Times New Roman"/>
          <w:color w:val="auto"/>
          <w:sz w:val="26"/>
          <w:szCs w:val="26"/>
        </w:rPr>
        <w:t>Theo dõi khoảng 6 giờ, nhẹ nhàng rút 2 cành rong ra, bịt kín ống nghiệm</w:t>
      </w:r>
    </w:p>
    <w:p w14:paraId="1D53ECF4">
      <w:pPr>
        <w:rPr>
          <w:rFonts w:ascii="Times New Roman" w:hAnsi="Times New Roman" w:cs="Times New Roman"/>
          <w:sz w:val="26"/>
          <w:szCs w:val="26"/>
        </w:rPr>
      </w:pPr>
      <w:r>
        <w:rPr>
          <w:rFonts w:ascii="Times New Roman" w:hAnsi="Times New Roman" w:cs="Times New Roman"/>
          <w:sz w:val="26"/>
          <w:szCs w:val="26"/>
        </w:rPr>
        <w:t>và lấy ống nghiệm ra khỏi 2 cốc rồi lật ngược lại.</w:t>
      </w:r>
    </w:p>
    <w:p w14:paraId="7835C896">
      <w:pPr>
        <w:pStyle w:val="8"/>
        <w:tabs>
          <w:tab w:val="left" w:pos="758"/>
        </w:tabs>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(4) Đưa que đóm còn tàn đỏ vào miệng ống nghiệm.</w:t>
      </w:r>
    </w:p>
    <w:p w14:paraId="2E549D50">
      <w:pPr>
        <w:tabs>
          <w:tab w:val="left" w:pos="283"/>
          <w:tab w:val="left" w:pos="2913"/>
          <w:tab w:val="left" w:pos="5542"/>
          <w:tab w:val="left" w:pos="8171"/>
        </w:tabs>
        <w:rPr>
          <w:rFonts w:ascii="Times New Roman" w:hAnsi="Times New Roman" w:cs="Times New Roman"/>
          <w:sz w:val="26"/>
          <w:szCs w:val="26"/>
        </w:rPr>
      </w:pPr>
      <w:r>
        <w:rPr>
          <w:rStyle w:val="7"/>
          <w:rFonts w:cs="Times New Roman"/>
          <w:sz w:val="26"/>
          <w:szCs w:val="26"/>
        </w:rPr>
        <w:t xml:space="preserve">A. </w:t>
      </w:r>
      <w:r>
        <w:rPr>
          <w:rFonts w:ascii="Times New Roman" w:hAnsi="Times New Roman" w:cs="Times New Roman"/>
          <w:sz w:val="26"/>
          <w:szCs w:val="26"/>
        </w:rPr>
        <w:t>2 -  1 - 3 – 4</w:t>
      </w:r>
      <w:r>
        <w:rPr>
          <w:rStyle w:val="7"/>
          <w:rFonts w:cs="Times New Roman"/>
          <w:sz w:val="26"/>
          <w:szCs w:val="26"/>
        </w:rPr>
        <w:t xml:space="preserve">                B. </w:t>
      </w:r>
      <w:r>
        <w:rPr>
          <w:rFonts w:ascii="Times New Roman" w:hAnsi="Times New Roman" w:cs="Times New Roman"/>
          <w:sz w:val="26"/>
          <w:szCs w:val="26"/>
        </w:rPr>
        <w:t>2 – 1 – 4 – 3</w:t>
      </w:r>
      <w:r>
        <w:rPr>
          <w:rStyle w:val="7"/>
          <w:rFonts w:cs="Times New Roman"/>
          <w:sz w:val="26"/>
          <w:szCs w:val="26"/>
        </w:rPr>
        <w:t xml:space="preserve">             C. </w:t>
      </w:r>
      <w:r>
        <w:rPr>
          <w:rFonts w:ascii="Times New Roman" w:hAnsi="Times New Roman" w:cs="Times New Roman"/>
          <w:sz w:val="26"/>
          <w:szCs w:val="26"/>
        </w:rPr>
        <w:t>1 – 4 – 2 – 3</w:t>
      </w:r>
      <w:r>
        <w:rPr>
          <w:rStyle w:val="7"/>
          <w:rFonts w:cs="Times New Roman"/>
          <w:sz w:val="26"/>
          <w:szCs w:val="26"/>
        </w:rPr>
        <w:t xml:space="preserve">            D. </w:t>
      </w:r>
      <w:r>
        <w:rPr>
          <w:rFonts w:ascii="Times New Roman" w:hAnsi="Times New Roman" w:cs="Times New Roman"/>
          <w:sz w:val="26"/>
          <w:szCs w:val="26"/>
        </w:rPr>
        <w:t>1 – 4 – 3 - 2</w:t>
      </w:r>
    </w:p>
    <w:p w14:paraId="7FE8A961">
      <w:pPr>
        <w:rPr>
          <w:rFonts w:hint="default" w:ascii="Times New Roman" w:hAnsi="Times New Roman" w:cs="Times New Roman"/>
          <w:sz w:val="26"/>
          <w:szCs w:val="26"/>
        </w:rPr>
      </w:pPr>
      <w:r>
        <w:rPr>
          <w:rFonts w:hint="default" w:ascii="Times New Roman" w:hAnsi="Times New Roman" w:cs="Times New Roman"/>
          <w:b/>
          <w:sz w:val="26"/>
          <w:szCs w:val="26"/>
        </w:rPr>
        <w:t>Câu 15</w:t>
      </w:r>
      <w:r>
        <w:rPr>
          <w:rFonts w:hint="default" w:ascii="Times New Roman" w:hAnsi="Times New Roman" w:cs="Times New Roman"/>
          <w:sz w:val="26"/>
          <w:szCs w:val="26"/>
        </w:rPr>
        <w:t xml:space="preserve">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sz w:val="26"/>
          <w:szCs w:val="26"/>
        </w:rPr>
        <w:t>Những yếu tố chủ yếu ngoài môi trường ảnh hưởng đến quang hợp của cây xanh là:</w:t>
      </w:r>
    </w:p>
    <w:p w14:paraId="1E5D3DE0">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A. </w:t>
      </w:r>
      <w:r>
        <w:rPr>
          <w:rFonts w:hint="default" w:ascii="Times New Roman" w:hAnsi="Times New Roman" w:cs="Times New Roman"/>
          <w:sz w:val="26"/>
          <w:szCs w:val="26"/>
        </w:rPr>
        <w:t>Nước, ánh sáng, khí cacbon dioxide, nhiệt độ.</w:t>
      </w:r>
    </w:p>
    <w:p w14:paraId="6854C3B7">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B. </w:t>
      </w:r>
      <w:r>
        <w:rPr>
          <w:rFonts w:hint="default" w:ascii="Times New Roman" w:hAnsi="Times New Roman" w:cs="Times New Roman"/>
          <w:sz w:val="26"/>
          <w:szCs w:val="26"/>
        </w:rPr>
        <w:t>Nước, ánh sáng, nhiệt độ.</w:t>
      </w:r>
    </w:p>
    <w:p w14:paraId="0A47F267">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C. </w:t>
      </w:r>
      <w:r>
        <w:rPr>
          <w:rFonts w:hint="default" w:ascii="Times New Roman" w:hAnsi="Times New Roman" w:cs="Times New Roman"/>
          <w:sz w:val="26"/>
          <w:szCs w:val="26"/>
        </w:rPr>
        <w:t>Nước, ánh sáng, khí oxygen, nhiệt độ.</w:t>
      </w:r>
    </w:p>
    <w:p w14:paraId="0ABE4E39">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D. </w:t>
      </w:r>
      <w:r>
        <w:rPr>
          <w:rFonts w:hint="default" w:ascii="Times New Roman" w:hAnsi="Times New Roman" w:cs="Times New Roman"/>
          <w:sz w:val="26"/>
          <w:szCs w:val="26"/>
        </w:rPr>
        <w:t>Nước, khí cacbon dioxide, nhiệt độ.</w:t>
      </w:r>
    </w:p>
    <w:p w14:paraId="7AA24FED">
      <w:pPr>
        <w:pStyle w:val="5"/>
        <w:spacing w:before="0" w:beforeAutospacing="0" w:after="0" w:afterAutospacing="0"/>
        <w:ind w:right="45"/>
        <w:rPr>
          <w:rFonts w:hint="default" w:ascii="Times New Roman" w:hAnsi="Times New Roman" w:cs="Times New Roman"/>
          <w:sz w:val="26"/>
          <w:szCs w:val="26"/>
        </w:rPr>
      </w:pPr>
      <w:r>
        <w:rPr>
          <w:rFonts w:hint="default" w:ascii="Times New Roman" w:hAnsi="Times New Roman" w:cs="Times New Roman"/>
          <w:b/>
          <w:sz w:val="26"/>
          <w:szCs w:val="26"/>
        </w:rPr>
        <w:t>Câu 16</w:t>
      </w:r>
      <w:r>
        <w:rPr>
          <w:rFonts w:hint="default" w:ascii="Times New Roman" w:hAnsi="Times New Roman" w:cs="Times New Roman"/>
          <w:sz w:val="26"/>
          <w:szCs w:val="26"/>
        </w:rPr>
        <w:t xml:space="preserve"> </w:t>
      </w:r>
      <w:r>
        <w:rPr>
          <w:rFonts w:hint="default" w:ascii="Times New Roman" w:hAnsi="Times New Roman" w:cs="Times New Roman"/>
          <w:i/>
          <w:sz w:val="26"/>
          <w:szCs w:val="26"/>
        </w:rPr>
        <w:t>(0.25 điểm)</w:t>
      </w:r>
      <w:r>
        <w:rPr>
          <w:rFonts w:hint="default" w:ascii="Times New Roman" w:hAnsi="Times New Roman" w:eastAsia="SimSun" w:cs="Times New Roman"/>
          <w:sz w:val="26"/>
          <w:szCs w:val="26"/>
        </w:rPr>
        <w:t xml:space="preserve">: </w:t>
      </w:r>
      <w:r>
        <w:rPr>
          <w:rFonts w:hint="default" w:ascii="Times New Roman" w:hAnsi="Times New Roman" w:cs="Times New Roman"/>
          <w:sz w:val="26"/>
          <w:szCs w:val="26"/>
        </w:rPr>
        <w:t>Tại sao khi nuôi cá cảnh trong bể kính, người ta lại thả thêm rong rêu ?</w:t>
      </w:r>
    </w:p>
    <w:p w14:paraId="380526C1">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A. </w:t>
      </w:r>
      <w:r>
        <w:rPr>
          <w:rFonts w:hint="default" w:ascii="Times New Roman" w:hAnsi="Times New Roman" w:cs="Times New Roman"/>
          <w:sz w:val="26"/>
          <w:szCs w:val="26"/>
        </w:rPr>
        <w:t>Làm đẹp bể cá cảnh.</w:t>
      </w:r>
    </w:p>
    <w:p w14:paraId="121C4F20">
      <w:pPr>
        <w:tabs>
          <w:tab w:val="left" w:pos="283"/>
        </w:tabs>
        <w:rPr>
          <w:rFonts w:hint="default" w:ascii="Times New Roman" w:hAnsi="Times New Roman" w:cs="Times New Roman"/>
          <w:sz w:val="26"/>
          <w:szCs w:val="26"/>
        </w:rPr>
      </w:pPr>
      <w:r>
        <w:rPr>
          <w:rStyle w:val="7"/>
          <w:rFonts w:hint="default" w:ascii="Times New Roman" w:hAnsi="Times New Roman" w:cs="Times New Roman"/>
          <w:sz w:val="26"/>
          <w:szCs w:val="26"/>
        </w:rPr>
        <w:t xml:space="preserve">B. </w:t>
      </w:r>
      <w:r>
        <w:rPr>
          <w:rFonts w:hint="default" w:ascii="Times New Roman" w:hAnsi="Times New Roman" w:cs="Times New Roman"/>
          <w:sz w:val="26"/>
          <w:szCs w:val="26"/>
        </w:rPr>
        <w:t>Rong rêu ức chế sự phát triển của các vi sinh vật gây hại cho cá.</w:t>
      </w:r>
    </w:p>
    <w:p w14:paraId="1A5ACC58">
      <w:pPr>
        <w:tabs>
          <w:tab w:val="left" w:pos="283"/>
        </w:tabs>
        <w:rPr>
          <w:rFonts w:ascii="Times New Roman" w:hAnsi="Times New Roman" w:cs="Times New Roman"/>
          <w:sz w:val="26"/>
          <w:szCs w:val="26"/>
        </w:rPr>
      </w:pPr>
      <w:r>
        <w:rPr>
          <w:rStyle w:val="7"/>
          <w:rFonts w:hint="default" w:ascii="Times New Roman" w:hAnsi="Times New Roman" w:cs="Times New Roman"/>
          <w:sz w:val="26"/>
          <w:szCs w:val="26"/>
        </w:rPr>
        <w:t xml:space="preserve">C. </w:t>
      </w:r>
      <w:r>
        <w:rPr>
          <w:rFonts w:hint="default" w:ascii="Times New Roman" w:hAnsi="Times New Roman" w:cs="Times New Roman"/>
          <w:sz w:val="26"/>
          <w:szCs w:val="26"/>
        </w:rPr>
        <w:t>Rong rêu là thức ăn chủ yếu của c</w:t>
      </w:r>
      <w:r>
        <w:rPr>
          <w:rFonts w:ascii="Times New Roman" w:hAnsi="Times New Roman" w:cs="Times New Roman"/>
          <w:sz w:val="26"/>
          <w:szCs w:val="26"/>
        </w:rPr>
        <w:t>á cảnh.</w:t>
      </w:r>
    </w:p>
    <w:p w14:paraId="2BB42DCB">
      <w:pPr>
        <w:tabs>
          <w:tab w:val="left" w:pos="283"/>
        </w:tabs>
        <w:rPr>
          <w:rFonts w:ascii="Times New Roman" w:hAnsi="Times New Roman" w:cs="Times New Roman"/>
          <w:sz w:val="26"/>
          <w:szCs w:val="26"/>
        </w:rPr>
      </w:pPr>
      <w:r>
        <w:rPr>
          <w:rStyle w:val="7"/>
          <w:rFonts w:cs="Times New Roman"/>
          <w:sz w:val="26"/>
          <w:szCs w:val="26"/>
        </w:rPr>
        <w:t>D</w:t>
      </w:r>
      <w:r>
        <w:rPr>
          <w:rStyle w:val="7"/>
          <w:rFonts w:cs="Times New Roman"/>
          <w:b/>
          <w:sz w:val="26"/>
          <w:szCs w:val="26"/>
        </w:rPr>
        <w:t xml:space="preserve">. </w:t>
      </w:r>
      <w:r>
        <w:rPr>
          <w:rFonts w:ascii="Times New Roman" w:hAnsi="Times New Roman" w:cs="Times New Roman"/>
          <w:sz w:val="26"/>
          <w:szCs w:val="26"/>
        </w:rPr>
        <w:t>Quang hợp của rong rêu giúp cung cấp oxygen cho cá hô hấp tốt hơn.</w:t>
      </w:r>
    </w:p>
    <w:p w14:paraId="1FCF18C6">
      <w:pPr>
        <w:tabs>
          <w:tab w:val="left" w:pos="283"/>
        </w:tabs>
        <w:rPr>
          <w:rFonts w:ascii="Times New Roman" w:hAnsi="Times New Roman" w:cs="Times New Roman"/>
          <w:sz w:val="26"/>
          <w:szCs w:val="26"/>
        </w:rPr>
      </w:pPr>
      <w:r>
        <w:rPr>
          <w:rFonts w:ascii="Times New Roman" w:hAnsi="Times New Roman" w:cs="Times New Roman"/>
          <w:b/>
          <w:sz w:val="26"/>
          <w:szCs w:val="26"/>
        </w:rPr>
        <w:t>II. TỰ LUẬN:</w:t>
      </w:r>
      <w:r>
        <w:rPr>
          <w:rFonts w:ascii="Times New Roman" w:hAnsi="Times New Roman" w:cs="Times New Roman"/>
          <w:b/>
          <w:i/>
          <w:sz w:val="26"/>
          <w:szCs w:val="26"/>
        </w:rPr>
        <w:t xml:space="preserve"> (6.0 điểm)</w:t>
      </w:r>
    </w:p>
    <w:p w14:paraId="07F42DA1">
      <w:pPr>
        <w:jc w:val="both"/>
        <w:rPr>
          <w:rFonts w:ascii="Times New Roman" w:hAnsi="Times New Roman" w:cs="Times New Roman"/>
          <w:i/>
          <w:sz w:val="26"/>
          <w:szCs w:val="26"/>
        </w:rPr>
      </w:pPr>
      <w:r>
        <w:rPr>
          <w:rFonts w:ascii="Times New Roman" w:hAnsi="Times New Roman" w:cs="Times New Roman"/>
          <w:b/>
          <w:bCs/>
          <w:sz w:val="26"/>
          <w:szCs w:val="26"/>
        </w:rPr>
        <w:t xml:space="preserve">Câu 17 </w:t>
      </w:r>
      <w:r>
        <w:rPr>
          <w:rFonts w:ascii="Times New Roman" w:hAnsi="Times New Roman" w:cs="Times New Roman"/>
          <w:i/>
          <w:sz w:val="26"/>
          <w:szCs w:val="26"/>
        </w:rPr>
        <w:t>(1.5 điểm)</w:t>
      </w:r>
    </w:p>
    <w:p w14:paraId="07ABFF15">
      <w:pPr>
        <w:spacing w:line="276" w:lineRule="auto"/>
        <w:ind w:firstLine="720"/>
        <w:jc w:val="both"/>
        <w:rPr>
          <w:rFonts w:ascii="Times New Roman" w:hAnsi="Times New Roman" w:cs="Times New Roman"/>
          <w:sz w:val="26"/>
          <w:szCs w:val="26"/>
        </w:rPr>
      </w:pPr>
      <w:r>
        <w:rPr>
          <w:rFonts w:ascii="Times New Roman" w:hAnsi="Times New Roman" w:eastAsia="SimSun" w:cs="Times New Roman"/>
          <w:sz w:val="26"/>
          <w:szCs w:val="26"/>
        </w:rPr>
        <w:t xml:space="preserve">a. </w:t>
      </w:r>
      <w:r>
        <w:rPr>
          <w:rFonts w:ascii="Times New Roman" w:hAnsi="Times New Roman" w:cs="Times New Roman"/>
          <w:sz w:val="26"/>
          <w:szCs w:val="26"/>
        </w:rPr>
        <w:t xml:space="preserve">Cho </w:t>
      </w:r>
      <w:bookmarkStart w:id="3" w:name="_Hlk103886480"/>
      <w:r>
        <w:rPr>
          <w:rFonts w:ascii="Times New Roman" w:hAnsi="Times New Roman" w:cs="Times New Roman"/>
          <w:sz w:val="26"/>
          <w:szCs w:val="26"/>
        </w:rPr>
        <w:t xml:space="preserve">sơ đồ nguyên tử </w:t>
      </w:r>
      <w:bookmarkEnd w:id="3"/>
      <w:r>
        <w:rPr>
          <w:rFonts w:ascii="Times New Roman" w:hAnsi="Times New Roman" w:cs="Times New Roman"/>
          <w:sz w:val="26"/>
          <w:szCs w:val="26"/>
        </w:rPr>
        <w:t>Magnesium:</w:t>
      </w:r>
    </w:p>
    <w:p w14:paraId="24FBA676">
      <w:pPr>
        <w:spacing w:line="276" w:lineRule="auto"/>
        <w:rPr>
          <w:rFonts w:ascii="Times New Roman" w:hAnsi="Times New Roman" w:eastAsia="Calibri" w:cs="Times New Roman"/>
          <w:sz w:val="26"/>
          <w:szCs w:val="26"/>
        </w:rPr>
      </w:pPr>
      <w:r>
        <w:rPr>
          <w:rFonts w:ascii="Times New Roman" w:hAnsi="Times New Roman" w:eastAsia="Calibri" w:cs="Times New Roman"/>
          <w:sz w:val="26"/>
          <w:szCs w:val="26"/>
        </w:rPr>
        <w:drawing>
          <wp:inline distT="0" distB="0" distL="114300" distR="114300">
            <wp:extent cx="1466215" cy="1409700"/>
            <wp:effectExtent l="0" t="0" r="63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466215" cy="1409700"/>
                    </a:xfrm>
                    <a:prstGeom prst="rect">
                      <a:avLst/>
                    </a:prstGeom>
                    <a:noFill/>
                    <a:ln>
                      <a:noFill/>
                    </a:ln>
                  </pic:spPr>
                </pic:pic>
              </a:graphicData>
            </a:graphic>
          </wp:inline>
        </w:drawing>
      </w:r>
    </w:p>
    <w:p w14:paraId="03B6C194">
      <w:pPr>
        <w:spacing w:line="276" w:lineRule="auto"/>
        <w:ind w:left="48" w:right="48"/>
        <w:jc w:val="both"/>
        <w:rPr>
          <w:rFonts w:ascii="Times New Roman" w:hAnsi="Times New Roman" w:cs="Times New Roman"/>
          <w:sz w:val="26"/>
          <w:szCs w:val="26"/>
        </w:rPr>
      </w:pPr>
      <w:r>
        <w:rPr>
          <w:rFonts w:ascii="Times New Roman" w:hAnsi="Times New Roman" w:cs="Times New Roman"/>
          <w:sz w:val="26"/>
          <w:szCs w:val="26"/>
        </w:rPr>
        <w:t xml:space="preserve">      Hãy chỉ ra: Số proton trong hạt nhân, số electron trong nguyên tử, số lớp electron và số electron lớp ngoài cùng của nguyên tử.</w:t>
      </w:r>
    </w:p>
    <w:p w14:paraId="6774567B">
      <w:pPr>
        <w:spacing w:line="276" w:lineRule="auto"/>
        <w:ind w:left="48" w:right="48" w:firstLine="672"/>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eastAsia="Calibri" w:cs="Times New Roman"/>
          <w:sz w:val="26"/>
          <w:szCs w:val="26"/>
        </w:rPr>
        <w:t>Giải thích vì sao có thể coi khối lượng nguyên tử tập trung ở hạt nhân?</w:t>
      </w:r>
    </w:p>
    <w:p w14:paraId="47848F1E">
      <w:pPr>
        <w:jc w:val="both"/>
        <w:rPr>
          <w:rFonts w:ascii="Times New Roman" w:hAnsi="Times New Roman" w:cs="Times New Roman"/>
          <w:sz w:val="26"/>
          <w:szCs w:val="26"/>
        </w:rPr>
      </w:pPr>
      <w:r>
        <w:rPr>
          <w:rFonts w:ascii="Times New Roman" w:hAnsi="Times New Roman" w:cs="Times New Roman"/>
          <w:b/>
          <w:bCs/>
          <w:sz w:val="26"/>
          <w:szCs w:val="26"/>
        </w:rPr>
        <w:t>Câu 18</w:t>
      </w:r>
      <w:r>
        <w:rPr>
          <w:rFonts w:ascii="Times New Roman" w:hAnsi="Times New Roman" w:cs="Times New Roman"/>
          <w:b/>
          <w:sz w:val="26"/>
          <w:szCs w:val="26"/>
        </w:rPr>
        <w:t xml:space="preserve"> </w:t>
      </w:r>
      <w:r>
        <w:rPr>
          <w:rFonts w:ascii="Times New Roman" w:hAnsi="Times New Roman" w:cs="Times New Roman"/>
          <w:i/>
          <w:sz w:val="26"/>
          <w:szCs w:val="26"/>
        </w:rPr>
        <w:t>(2.0 điểm)</w:t>
      </w:r>
      <w:r>
        <w:rPr>
          <w:rFonts w:ascii="Times New Roman" w:hAnsi="Times New Roman" w:cs="Times New Roman"/>
          <w:sz w:val="26"/>
          <w:szCs w:val="26"/>
        </w:rPr>
        <w:t xml:space="preserve"> </w:t>
      </w:r>
    </w:p>
    <w:p w14:paraId="33305D79">
      <w:pPr>
        <w:spacing w:line="276" w:lineRule="auto"/>
        <w:rPr>
          <w:rFonts w:ascii="Times New Roman" w:hAnsi="Times New Roman" w:cs="Times New Roman"/>
          <w:b/>
          <w:bCs/>
          <w:sz w:val="26"/>
          <w:szCs w:val="26"/>
          <w:lang w:val="vi-VN"/>
        </w:rPr>
      </w:pPr>
      <w:r>
        <w:rPr>
          <w:rFonts w:ascii="Times New Roman" w:hAnsi="Times New Roman" w:cs="Times New Roman"/>
          <w:sz w:val="26"/>
          <w:szCs w:val="26"/>
        </w:rPr>
        <w:tab/>
      </w:r>
      <w:r>
        <w:rPr>
          <w:rFonts w:ascii="Times New Roman" w:hAnsi="Times New Roman" w:cs="Times New Roman"/>
          <w:sz w:val="26"/>
          <w:szCs w:val="26"/>
          <w:lang w:val="vi-VN"/>
        </w:rPr>
        <w:t>Một người đi xe đạp xuống một đoạn dốc dài 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60 mét trong t</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10 giây, sau đó, xe tiếp tục chuyển động được một quãng đường nằm ngang dài s</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20 mét trong thời gian t</w:t>
      </w:r>
      <w:r>
        <w:rPr>
          <w:rFonts w:ascii="Times New Roman" w:hAnsi="Times New Roman" w:cs="Times New Roman"/>
          <w:sz w:val="26"/>
          <w:szCs w:val="26"/>
          <w:vertAlign w:val="subscript"/>
          <w:lang w:val="vi-VN"/>
        </w:rPr>
        <w:t xml:space="preserve">2 </w:t>
      </w:r>
      <w:r>
        <w:rPr>
          <w:rFonts w:ascii="Times New Roman" w:hAnsi="Times New Roman" w:cs="Times New Roman"/>
          <w:sz w:val="26"/>
          <w:szCs w:val="26"/>
          <w:lang w:val="vi-VN"/>
        </w:rPr>
        <w:t>= 20 giây rồi dừng lại.</w:t>
      </w:r>
      <w:r>
        <w:rPr>
          <w:rFonts w:ascii="Times New Roman" w:hAnsi="Times New Roman" w:cs="Times New Roman"/>
          <w:b/>
          <w:bCs/>
          <w:sz w:val="26"/>
          <w:szCs w:val="26"/>
          <w:lang w:val="vi-VN"/>
        </w:rPr>
        <w:t xml:space="preserve"> </w:t>
      </w:r>
    </w:p>
    <w:p w14:paraId="00F8AFDF">
      <w:pPr>
        <w:spacing w:line="276" w:lineRule="auto"/>
        <w:ind w:firstLine="720"/>
        <w:rPr>
          <w:rFonts w:ascii="Times New Roman" w:hAnsi="Times New Roman" w:cs="Times New Roman"/>
          <w:sz w:val="26"/>
          <w:szCs w:val="26"/>
          <w:lang w:val="vi-VN"/>
        </w:rPr>
      </w:pPr>
      <w:r>
        <w:rPr>
          <w:rFonts w:ascii="Times New Roman" w:hAnsi="Times New Roman" w:cs="Times New Roman"/>
          <w:sz w:val="26"/>
          <w:szCs w:val="26"/>
          <w:lang w:val="vi-VN"/>
        </w:rPr>
        <w:t>a. Tính tốc độ của xe đạp khi đi trên đoạn trường 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và s</w:t>
      </w:r>
      <w:r>
        <w:rPr>
          <w:rFonts w:ascii="Times New Roman" w:hAnsi="Times New Roman" w:cs="Times New Roman"/>
          <w:sz w:val="26"/>
          <w:szCs w:val="26"/>
          <w:vertAlign w:val="subscript"/>
          <w:lang w:val="vi-VN"/>
        </w:rPr>
        <w:t>2</w:t>
      </w:r>
    </w:p>
    <w:p w14:paraId="54C66373">
      <w:pPr>
        <w:spacing w:line="276" w:lineRule="auto"/>
        <w:ind w:firstLine="720"/>
        <w:rPr>
          <w:rFonts w:ascii="Times New Roman" w:hAnsi="Times New Roman" w:cs="Times New Roman"/>
          <w:sz w:val="26"/>
          <w:szCs w:val="26"/>
          <w:lang w:val="vi-VN"/>
        </w:rPr>
      </w:pPr>
      <w:r>
        <w:rPr>
          <w:rFonts w:ascii="Times New Roman" w:hAnsi="Times New Roman" w:cs="Times New Roman"/>
          <w:sz w:val="26"/>
          <w:szCs w:val="26"/>
          <w:lang w:val="vi-VN"/>
        </w:rPr>
        <w:t>b. Tính vận tốc trung bình của xe trên cả quãng đường.</w:t>
      </w:r>
    </w:p>
    <w:p w14:paraId="30A762A0">
      <w:pPr>
        <w:spacing w:line="276" w:lineRule="auto"/>
        <w:rPr>
          <w:rFonts w:ascii="Times New Roman" w:hAnsi="Times New Roman" w:cs="Times New Roman"/>
          <w:sz w:val="26"/>
          <w:szCs w:val="26"/>
          <w:lang w:val="vi-VN"/>
        </w:rPr>
      </w:pPr>
      <w:r>
        <w:rPr>
          <w:rFonts w:ascii="Times New Roman" w:hAnsi="Times New Roman" w:cs="Times New Roman"/>
          <w:b/>
          <w:bCs/>
          <w:sz w:val="26"/>
          <w:szCs w:val="26"/>
          <w:lang w:val="vi-VN"/>
        </w:rPr>
        <w:t>Câu 19</w:t>
      </w:r>
      <w:r>
        <w:rPr>
          <w:rFonts w:ascii="Times New Roman" w:hAnsi="Times New Roman" w:cs="Times New Roman"/>
          <w:b/>
          <w:sz w:val="26"/>
          <w:szCs w:val="26"/>
          <w:lang w:val="vi-VN"/>
        </w:rPr>
        <w:t xml:space="preserve"> </w:t>
      </w:r>
      <w:r>
        <w:rPr>
          <w:rFonts w:ascii="Times New Roman" w:hAnsi="Times New Roman" w:cs="Times New Roman"/>
          <w:i/>
          <w:sz w:val="26"/>
          <w:szCs w:val="26"/>
          <w:lang w:val="vi-VN"/>
        </w:rPr>
        <w:t>(2.5 điểm)</w:t>
      </w:r>
    </w:p>
    <w:p w14:paraId="2390037E">
      <w:pPr>
        <w:spacing w:line="276" w:lineRule="auto"/>
        <w:ind w:firstLine="720"/>
        <w:rPr>
          <w:rFonts w:ascii="Times New Roman" w:hAnsi="Times New Roman" w:cs="Times New Roman"/>
          <w:sz w:val="26"/>
          <w:szCs w:val="26"/>
          <w:lang w:val="vi-VN"/>
        </w:rPr>
      </w:pPr>
      <w:r>
        <w:rPr>
          <w:rFonts w:ascii="Times New Roman" w:hAnsi="Times New Roman" w:cs="Times New Roman"/>
          <w:sz w:val="26"/>
          <w:szCs w:val="26"/>
          <w:lang w:val="vi-VN"/>
        </w:rPr>
        <w:t>a. Thế nào là trao đổi chất ở sinh vật?</w:t>
      </w:r>
    </w:p>
    <w:p w14:paraId="25BBA749">
      <w:pPr>
        <w:spacing w:line="276" w:lineRule="auto"/>
        <w:ind w:firstLine="720"/>
        <w:rPr>
          <w:rFonts w:ascii="Times New Roman" w:hAnsi="Times New Roman" w:cs="Times New Roman"/>
          <w:sz w:val="26"/>
          <w:szCs w:val="26"/>
          <w:lang w:val="vi-VN"/>
        </w:rPr>
      </w:pPr>
      <w:r>
        <w:rPr>
          <w:rFonts w:ascii="Times New Roman" w:hAnsi="Times New Roman" w:cs="Times New Roman"/>
          <w:sz w:val="26"/>
          <w:szCs w:val="26"/>
          <w:lang w:val="vi-VN"/>
        </w:rPr>
        <w:t>b. Giải thích vì sao nói quá trình tổng hợp và phân giải biểu hiện trái ngược nhau nhưng phụ thuộc lẫn nhau?</w:t>
      </w:r>
    </w:p>
    <w:p w14:paraId="39CC29B6">
      <w:pPr>
        <w:spacing w:line="276" w:lineRule="auto"/>
        <w:ind w:firstLine="720"/>
        <w:rPr>
          <w:rFonts w:ascii="Times New Roman" w:hAnsi="Times New Roman" w:cs="Times New Roman"/>
          <w:sz w:val="26"/>
          <w:szCs w:val="26"/>
          <w:lang w:val="vi-VN"/>
        </w:rPr>
      </w:pPr>
      <w:r>
        <w:rPr>
          <w:rFonts w:ascii="Times New Roman" w:hAnsi="Times New Roman" w:cs="Times New Roman"/>
          <w:sz w:val="26"/>
          <w:szCs w:val="26"/>
          <w:lang w:val="vi-VN"/>
        </w:rPr>
        <w:t>c.  An về quê nội đúng vào mùa thu hoạch lúa. An thấy thóc sau khi thu hoạch về sẽ được phơi khô, sau đó đóng vào bao và cất nơi khô thoáng. An thắc mắc “Tại sao phải phơi khô thóc rồi mới đem đi cất”. Em hãy giúp An giải đáp thắc mắc trên.</w:t>
      </w:r>
    </w:p>
    <w:p w14:paraId="5D86B643">
      <w:pPr>
        <w:spacing w:line="276" w:lineRule="auto"/>
        <w:rPr>
          <w:rFonts w:ascii="Times New Roman" w:hAnsi="Times New Roman" w:cs="Times New Roman"/>
          <w:sz w:val="26"/>
          <w:szCs w:val="26"/>
          <w:lang w:val="vi-VN"/>
        </w:rPr>
      </w:pPr>
    </w:p>
    <w:p w14:paraId="0839FD20">
      <w:pPr>
        <w:spacing w:line="360" w:lineRule="auto"/>
        <w:jc w:val="center"/>
        <w:rPr>
          <w:rFonts w:ascii="Times New Roman" w:hAnsi="Times New Roman"/>
          <w:i/>
          <w:sz w:val="26"/>
          <w:szCs w:val="26"/>
        </w:rPr>
      </w:pPr>
      <w:r>
        <w:rPr>
          <w:rFonts w:ascii="Times New Roman" w:hAnsi="Times New Roman"/>
          <w:i/>
          <w:sz w:val="26"/>
          <w:szCs w:val="26"/>
          <w:lang w:val="vi-VN"/>
        </w:rPr>
        <w:t>…………………</w:t>
      </w:r>
      <w:r>
        <w:rPr>
          <w:rFonts w:ascii="Times New Roman" w:hAnsi="Times New Roman"/>
          <w:b/>
          <w:i/>
          <w:sz w:val="26"/>
          <w:szCs w:val="26"/>
          <w:lang w:val="vi-VN"/>
        </w:rPr>
        <w:t>Hết</w:t>
      </w:r>
      <w:r>
        <w:rPr>
          <w:rFonts w:ascii="Times New Roman" w:hAnsi="Times New Roman"/>
          <w:i/>
          <w:sz w:val="26"/>
          <w:szCs w:val="26"/>
          <w:lang w:val="vi-VN"/>
        </w:rPr>
        <w:t xml:space="preserve"> …………………</w:t>
      </w:r>
    </w:p>
    <w:p w14:paraId="7FBEDFA6">
      <w:pPr>
        <w:spacing w:line="360" w:lineRule="auto"/>
        <w:jc w:val="center"/>
        <w:rPr>
          <w:rFonts w:ascii="Times New Roman" w:hAnsi="Times New Roman"/>
          <w:i/>
          <w:sz w:val="26"/>
          <w:szCs w:val="26"/>
        </w:rPr>
      </w:pPr>
    </w:p>
    <w:p w14:paraId="0E7332D4">
      <w:pPr>
        <w:spacing w:line="360" w:lineRule="auto"/>
        <w:jc w:val="center"/>
        <w:rPr>
          <w:rFonts w:ascii="Times New Roman" w:hAnsi="Times New Roman"/>
          <w:i/>
          <w:sz w:val="26"/>
          <w:szCs w:val="26"/>
        </w:rPr>
      </w:pPr>
    </w:p>
    <w:p w14:paraId="596AE9AE">
      <w:pPr>
        <w:spacing w:line="360" w:lineRule="auto"/>
        <w:jc w:val="center"/>
        <w:rPr>
          <w:rFonts w:ascii="Times New Roman" w:hAnsi="Times New Roman"/>
          <w:i/>
          <w:sz w:val="26"/>
          <w:szCs w:val="26"/>
        </w:rPr>
      </w:pPr>
    </w:p>
    <w:p w14:paraId="7F60FB1F">
      <w:pPr>
        <w:spacing w:line="276" w:lineRule="auto"/>
        <w:rPr>
          <w:rFonts w:ascii="Times New Roman" w:hAnsi="Times New Roman" w:cs="Times New Roman"/>
          <w:sz w:val="26"/>
          <w:szCs w:val="26"/>
          <w:lang w:val="vi-VN"/>
        </w:rPr>
      </w:pPr>
    </w:p>
    <w:p w14:paraId="55F16774">
      <w:pPr>
        <w:spacing w:line="276" w:lineRule="auto"/>
        <w:rPr>
          <w:rFonts w:ascii="Times New Roman" w:hAnsi="Times New Roman" w:cs="Times New Roman"/>
          <w:sz w:val="26"/>
          <w:szCs w:val="26"/>
          <w:lang w:val="vi-VN"/>
        </w:rPr>
      </w:pPr>
    </w:p>
    <w:p w14:paraId="4B9FC701">
      <w:pPr>
        <w:spacing w:line="276" w:lineRule="auto"/>
        <w:rPr>
          <w:rFonts w:ascii="Times New Roman" w:hAnsi="Times New Roman" w:cs="Times New Roman"/>
          <w:sz w:val="26"/>
          <w:szCs w:val="26"/>
          <w:lang w:val="vi-VN"/>
        </w:rPr>
      </w:pPr>
    </w:p>
    <w:p w14:paraId="1B91C8CE">
      <w:pPr>
        <w:spacing w:line="276" w:lineRule="auto"/>
        <w:rPr>
          <w:rFonts w:ascii="Times New Roman" w:hAnsi="Times New Roman" w:cs="Times New Roman"/>
          <w:sz w:val="26"/>
          <w:szCs w:val="26"/>
          <w:lang w:val="vi-VN"/>
        </w:rPr>
      </w:pPr>
    </w:p>
    <w:p w14:paraId="7C22E15B">
      <w:pPr>
        <w:spacing w:line="276" w:lineRule="auto"/>
        <w:rPr>
          <w:rFonts w:ascii="Times New Roman" w:hAnsi="Times New Roman" w:cs="Times New Roman"/>
          <w:sz w:val="26"/>
          <w:szCs w:val="26"/>
          <w:lang w:val="vi-VN"/>
        </w:rPr>
      </w:pPr>
    </w:p>
    <w:p w14:paraId="34F6A03E">
      <w:pPr>
        <w:spacing w:line="276" w:lineRule="auto"/>
        <w:rPr>
          <w:rFonts w:ascii="Times New Roman" w:hAnsi="Times New Roman" w:cs="Times New Roman"/>
          <w:sz w:val="26"/>
          <w:szCs w:val="26"/>
          <w:lang w:val="vi-VN"/>
        </w:rPr>
      </w:pPr>
    </w:p>
    <w:p w14:paraId="1C231096">
      <w:pPr>
        <w:spacing w:line="276" w:lineRule="auto"/>
        <w:rPr>
          <w:rFonts w:ascii="Times New Roman" w:hAnsi="Times New Roman" w:cs="Times New Roman"/>
          <w:sz w:val="26"/>
          <w:szCs w:val="26"/>
          <w:lang w:val="vi-VN"/>
        </w:rPr>
      </w:pPr>
    </w:p>
    <w:p w14:paraId="0260E7EB">
      <w:pPr>
        <w:spacing w:line="276" w:lineRule="auto"/>
        <w:rPr>
          <w:rFonts w:ascii="Times New Roman" w:hAnsi="Times New Roman" w:cs="Times New Roman"/>
          <w:sz w:val="26"/>
          <w:szCs w:val="26"/>
          <w:lang w:val="vi-VN"/>
        </w:rPr>
      </w:pPr>
    </w:p>
    <w:p w14:paraId="1046F76D">
      <w:pPr>
        <w:spacing w:line="276" w:lineRule="auto"/>
        <w:rPr>
          <w:rFonts w:ascii="Times New Roman" w:hAnsi="Times New Roman" w:cs="Times New Roman"/>
          <w:sz w:val="26"/>
          <w:szCs w:val="26"/>
          <w:lang w:val="vi-VN"/>
        </w:rPr>
      </w:pPr>
    </w:p>
    <w:p w14:paraId="548E6F38">
      <w:pPr>
        <w:spacing w:line="276" w:lineRule="auto"/>
        <w:rPr>
          <w:rFonts w:ascii="Times New Roman" w:hAnsi="Times New Roman" w:cs="Times New Roman"/>
          <w:sz w:val="26"/>
          <w:szCs w:val="26"/>
        </w:rPr>
      </w:pPr>
    </w:p>
    <w:p w14:paraId="5900FE6F">
      <w:pPr>
        <w:spacing w:line="276" w:lineRule="auto"/>
        <w:jc w:val="center"/>
        <w:rPr>
          <w:rFonts w:ascii="Times New Roman" w:hAnsi="Times New Roman" w:cs="Times New Roman"/>
          <w:sz w:val="26"/>
          <w:szCs w:val="26"/>
          <w:lang w:val="vi-VN"/>
        </w:rPr>
      </w:pPr>
    </w:p>
    <w:tbl>
      <w:tblPr>
        <w:tblStyle w:val="4"/>
        <w:tblpPr w:leftFromText="180" w:rightFromText="180" w:horzAnchor="margin" w:tblpXSpec="center" w:tblpY="-255"/>
        <w:tblW w:w="10541" w:type="dxa"/>
        <w:tblInd w:w="0" w:type="dxa"/>
        <w:tblLayout w:type="autofit"/>
        <w:tblCellMar>
          <w:top w:w="0" w:type="dxa"/>
          <w:left w:w="108" w:type="dxa"/>
          <w:bottom w:w="0" w:type="dxa"/>
          <w:right w:w="108" w:type="dxa"/>
        </w:tblCellMar>
      </w:tblPr>
      <w:tblGrid>
        <w:gridCol w:w="4651"/>
        <w:gridCol w:w="5890"/>
      </w:tblGrid>
      <w:tr w14:paraId="2068E8EF">
        <w:tblPrEx>
          <w:tblCellMar>
            <w:top w:w="0" w:type="dxa"/>
            <w:left w:w="108" w:type="dxa"/>
            <w:bottom w:w="0" w:type="dxa"/>
            <w:right w:w="108" w:type="dxa"/>
          </w:tblCellMar>
        </w:tblPrEx>
        <w:trPr>
          <w:trHeight w:val="1545" w:hRule="atLeast"/>
        </w:trPr>
        <w:tc>
          <w:tcPr>
            <w:tcW w:w="4651" w:type="dxa"/>
            <w:noWrap w:val="0"/>
            <w:vAlign w:val="top"/>
          </w:tcPr>
          <w:p w14:paraId="5033EB07">
            <w:pPr>
              <w:tabs>
                <w:tab w:val="left" w:pos="567"/>
              </w:tabs>
              <w:spacing w:line="288" w:lineRule="auto"/>
              <w:jc w:val="center"/>
              <w:rPr>
                <w:rFonts w:ascii="Times New Roman" w:hAnsi="Times New Roman"/>
                <w:sz w:val="26"/>
                <w:szCs w:val="26"/>
                <w:lang w:val="vi-VN"/>
              </w:rPr>
            </w:pPr>
            <w:r>
              <w:rPr>
                <w:rFonts w:ascii="Times New Roman" w:hAnsi="Times New Roman" w:cs="Times New Roman"/>
                <w:sz w:val="26"/>
                <w:szCs w:val="26"/>
                <w:u w:val="single"/>
                <w:lang w:val="nl-NL"/>
              </w:rPr>
              <w:br w:type="page"/>
            </w:r>
            <w:r>
              <w:rPr>
                <w:rFonts w:ascii="Times New Roman" w:hAnsi="Times New Roman"/>
                <w:sz w:val="26"/>
                <w:szCs w:val="26"/>
                <w:lang w:val="vi-VN"/>
              </w:rPr>
              <w:t>UBND HUYỆN TỨ KỲ</w:t>
            </w:r>
          </w:p>
          <w:p w14:paraId="7A9B10E4">
            <w:pPr>
              <w:jc w:val="center"/>
              <w:rPr>
                <w:rFonts w:ascii="Times New Roman" w:hAnsi="Times New Roman" w:cs="Times New Roman"/>
                <w:sz w:val="26"/>
                <w:szCs w:val="26"/>
                <w:lang w:val="nl-NL"/>
              </w:rPr>
            </w:pPr>
            <w:r>
              <w:rPr>
                <w:rFonts w:ascii="Times New Roman" w:hAnsi="Times New Roman"/>
                <w:b/>
                <w:sz w:val="26"/>
                <w:szCs w:val="26"/>
              </w:rPr>
              <mc:AlternateContent>
                <mc:Choice Requires="wps">
                  <w:drawing>
                    <wp:anchor distT="0" distB="0" distL="114300" distR="114300" simplePos="0" relativeHeight="251659264" behindDoc="0" locked="0" layoutInCell="1" allowOverlap="1">
                      <wp:simplePos x="0" y="0"/>
                      <wp:positionH relativeFrom="column">
                        <wp:posOffset>705485</wp:posOffset>
                      </wp:positionH>
                      <wp:positionV relativeFrom="paragraph">
                        <wp:posOffset>213995</wp:posOffset>
                      </wp:positionV>
                      <wp:extent cx="1343025" cy="0"/>
                      <wp:effectExtent l="0" t="4445" r="0" b="5080"/>
                      <wp:wrapNone/>
                      <wp:docPr id="1" name="Straight Arrow Connector 1"/>
                      <wp:cNvGraphicFramePr/>
                      <a:graphic xmlns:a="http://schemas.openxmlformats.org/drawingml/2006/main">
                        <a:graphicData uri="http://schemas.microsoft.com/office/word/2010/wordprocessingShape">
                          <wps:wsp>
                            <wps:cNvCnPr/>
                            <wps:spPr>
                              <a:xfrm>
                                <a:off x="0" y="0"/>
                                <a:ext cx="13430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5.55pt;margin-top:16.85pt;height:0pt;width:105.75pt;z-index:251659264;mso-width-relative:page;mso-height-relative:page;" o:connectortype="straight" filled="f" coordsize="21600,21600" o:gfxdata="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9MfdPXAAAACQEA&#10;AA8AAAAAAAAAAQAgAAAAIgAAAGRycy9kb3ducmV2LnhtbFBLAQIUABQAAAAIAIdO4kBJkiLO4gEA&#10;AO8DAAAOAAAAAAAAAAEAIAAAACYBAABkcnMvZTJvRG9jLnhtbFBLBQYAAAAABgAGAFkBAAB6BQAA&#10;AAA=&#10;">
                      <v:path arrowok="t"/>
                      <v:fill on="f" focussize="0,0"/>
                      <v:stroke/>
                      <v:imagedata o:title=""/>
                      <o:lock v:ext="edit"/>
                    </v:shape>
                  </w:pict>
                </mc:Fallback>
              </mc:AlternateContent>
            </w:r>
            <w:r>
              <w:rPr>
                <w:rFonts w:ascii="Times New Roman" w:hAnsi="Times New Roman"/>
                <w:b/>
                <w:sz w:val="26"/>
                <w:szCs w:val="26"/>
                <w:lang w:val="it-IT"/>
              </w:rPr>
              <w:t>TRƯỜNG THCS HƯNG ĐẠO</w:t>
            </w:r>
            <w:r>
              <w:rPr>
                <w:rFonts w:ascii="Times New Roman" w:hAnsi="Times New Roman" w:cs="Times New Roman"/>
                <w:sz w:val="26"/>
                <w:szCs w:val="26"/>
                <w:lang w:val="nl-NL"/>
              </w:rPr>
              <w:t xml:space="preserve"> </w:t>
            </w:r>
          </w:p>
          <w:p w14:paraId="12C40785">
            <w:pPr>
              <w:jc w:val="center"/>
              <w:rPr>
                <w:rFonts w:ascii="Times New Roman" w:hAnsi="Times New Roman" w:cs="Times New Roman"/>
                <w:sz w:val="26"/>
                <w:szCs w:val="26"/>
                <w:lang w:val="nl-NL"/>
              </w:rPr>
            </w:pPr>
          </w:p>
          <w:p w14:paraId="26A7A807">
            <w:pPr>
              <w:ind w:right="-108"/>
              <w:jc w:val="center"/>
              <w:rPr>
                <w:rFonts w:ascii="Times New Roman" w:hAnsi="Times New Roman" w:cs="Times New Roman"/>
                <w:sz w:val="26"/>
                <w:szCs w:val="26"/>
              </w:rPr>
            </w:pPr>
            <w:r>
              <w:rPr>
                <w:rFonts w:ascii="Times New Roman" w:hAnsi="Times New Roman" w:cs="Times New Roman"/>
                <w:b/>
                <w:sz w:val="26"/>
                <w:szCs w:val="26"/>
              </w:rPr>
              <w:t>ĐỀ SỐ 01</w:t>
            </w:r>
          </w:p>
          <w:p w14:paraId="1F49852F">
            <w:pPr>
              <w:jc w:val="center"/>
              <w:rPr>
                <w:rFonts w:ascii="Times New Roman" w:hAnsi="Times New Roman" w:cs="Times New Roman"/>
                <w:sz w:val="26"/>
                <w:szCs w:val="26"/>
                <w:lang w:val="nl-NL"/>
              </w:rPr>
            </w:pPr>
          </w:p>
        </w:tc>
        <w:tc>
          <w:tcPr>
            <w:tcW w:w="5890" w:type="dxa"/>
            <w:noWrap w:val="0"/>
            <w:vAlign w:val="top"/>
          </w:tcPr>
          <w:p w14:paraId="4CC38D4B">
            <w:pPr>
              <w:tabs>
                <w:tab w:val="left" w:pos="567"/>
              </w:tabs>
              <w:spacing w:line="288" w:lineRule="auto"/>
              <w:jc w:val="center"/>
              <w:rPr>
                <w:rFonts w:ascii="Times New Roman" w:hAnsi="Times New Roman"/>
                <w:b/>
                <w:sz w:val="26"/>
                <w:szCs w:val="26"/>
                <w:lang w:val="it-IT"/>
              </w:rPr>
            </w:pPr>
            <w:r>
              <w:rPr>
                <w:rFonts w:ascii="Times New Roman" w:hAnsi="Times New Roman"/>
                <w:b/>
                <w:sz w:val="26"/>
                <w:szCs w:val="26"/>
                <w:lang w:val="it-IT"/>
              </w:rPr>
              <w:t xml:space="preserve">HƯỚNG DẪN CHẤM </w:t>
            </w:r>
          </w:p>
          <w:p w14:paraId="5C56BE9D">
            <w:pPr>
              <w:tabs>
                <w:tab w:val="left" w:pos="567"/>
              </w:tabs>
              <w:spacing w:line="288" w:lineRule="auto"/>
              <w:jc w:val="center"/>
              <w:rPr>
                <w:rFonts w:ascii="Times New Roman" w:hAnsi="Times New Roman"/>
                <w:b/>
                <w:sz w:val="26"/>
                <w:szCs w:val="26"/>
                <w:lang w:val="it-IT"/>
              </w:rPr>
            </w:pPr>
            <w:r>
              <w:rPr>
                <w:rFonts w:ascii="Times New Roman" w:hAnsi="Times New Roman"/>
                <w:b/>
                <w:sz w:val="26"/>
                <w:szCs w:val="26"/>
                <w:lang w:val="it-IT"/>
              </w:rPr>
              <w:t>ĐỀ KIỂM TRA ĐÁNH GIÁ GIỮA HỌC KÌ I</w:t>
            </w:r>
          </w:p>
          <w:p w14:paraId="20FDF73A">
            <w:pPr>
              <w:spacing w:line="288" w:lineRule="auto"/>
              <w:rPr>
                <w:rFonts w:ascii="Times New Roman" w:hAnsi="Times New Roman"/>
                <w:b/>
                <w:sz w:val="26"/>
                <w:szCs w:val="26"/>
                <w:lang w:val="pl-PL"/>
              </w:rPr>
            </w:pPr>
            <w:r>
              <w:rPr>
                <w:rFonts w:ascii="Times New Roman" w:hAnsi="Times New Roman"/>
                <w:b/>
                <w:sz w:val="26"/>
                <w:szCs w:val="26"/>
                <w:lang w:val="pl-PL"/>
              </w:rPr>
              <w:t>NĂM HỌC 2022 – 2023.  MÔN: KHTN –  LỚP 7</w:t>
            </w:r>
            <w:r>
              <w:rPr>
                <w:rFonts w:ascii="Times New Roman" w:hAnsi="Times New Roman" w:cs="Times New Roman"/>
                <w:b/>
                <w:bCs/>
                <w:sz w:val="26"/>
                <w:szCs w:val="26"/>
                <w:lang w:val="it-IT"/>
              </w:rPr>
              <w:t xml:space="preserve"> </w:t>
            </w:r>
          </w:p>
          <w:p w14:paraId="7BFCD534">
            <w:pPr>
              <w:tabs>
                <w:tab w:val="left" w:pos="567"/>
              </w:tabs>
              <w:spacing w:line="288" w:lineRule="auto"/>
              <w:jc w:val="center"/>
              <w:rPr>
                <w:rFonts w:ascii="Times New Roman" w:hAnsi="Times New Roman"/>
                <w:b/>
                <w:sz w:val="26"/>
                <w:szCs w:val="26"/>
                <w:lang w:val="pl-PL"/>
              </w:rPr>
            </w:pPr>
            <w:r>
              <w:rPr>
                <w:rFonts w:ascii="Times New Roman" w:hAnsi="Times New Roman"/>
                <w:i/>
                <w:sz w:val="26"/>
                <w:szCs w:val="26"/>
                <w:lang w:val="it-IT"/>
              </w:rPr>
              <w:t>Hướng dẫn chấm gồm 01 trang</w:t>
            </w:r>
          </w:p>
        </w:tc>
      </w:tr>
    </w:tbl>
    <w:p w14:paraId="43DA6C55">
      <w:pPr>
        <w:spacing w:line="276" w:lineRule="auto"/>
        <w:outlineLvl w:val="0"/>
        <w:rPr>
          <w:rFonts w:ascii="Times New Roman" w:hAnsi="Times New Roman" w:cs="Times New Roman"/>
          <w:b/>
          <w:bCs/>
          <w:sz w:val="26"/>
          <w:szCs w:val="26"/>
          <w:lang w:val="pt-BR"/>
        </w:rPr>
      </w:pPr>
    </w:p>
    <w:tbl>
      <w:tblPr>
        <w:tblStyle w:val="4"/>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8027"/>
        <w:gridCol w:w="992"/>
      </w:tblGrid>
      <w:tr w14:paraId="7A46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188" w:type="dxa"/>
            <w:tcBorders>
              <w:top w:val="single" w:color="auto" w:sz="4" w:space="0"/>
              <w:left w:val="single" w:color="auto" w:sz="4" w:space="0"/>
              <w:bottom w:val="single" w:color="auto" w:sz="4" w:space="0"/>
              <w:right w:val="single" w:color="auto" w:sz="4" w:space="0"/>
            </w:tcBorders>
            <w:noWrap w:val="0"/>
            <w:vAlign w:val="top"/>
          </w:tcPr>
          <w:p w14:paraId="76D701E8">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w:t>
            </w:r>
          </w:p>
        </w:tc>
        <w:tc>
          <w:tcPr>
            <w:tcW w:w="8027" w:type="dxa"/>
            <w:tcBorders>
              <w:top w:val="single" w:color="auto" w:sz="4" w:space="0"/>
              <w:left w:val="single" w:color="auto" w:sz="4" w:space="0"/>
              <w:bottom w:val="single" w:color="auto" w:sz="4" w:space="0"/>
              <w:right w:val="single" w:color="auto" w:sz="4" w:space="0"/>
            </w:tcBorders>
            <w:noWrap w:val="0"/>
            <w:vAlign w:val="top"/>
          </w:tcPr>
          <w:p w14:paraId="1A5B5B28">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Nội dung</w:t>
            </w:r>
          </w:p>
        </w:tc>
        <w:tc>
          <w:tcPr>
            <w:tcW w:w="992" w:type="dxa"/>
            <w:tcBorders>
              <w:top w:val="single" w:color="auto" w:sz="4" w:space="0"/>
              <w:left w:val="single" w:color="auto" w:sz="4" w:space="0"/>
              <w:bottom w:val="single" w:color="auto" w:sz="4" w:space="0"/>
              <w:right w:val="single" w:color="auto" w:sz="4" w:space="0"/>
            </w:tcBorders>
            <w:noWrap w:val="0"/>
            <w:vAlign w:val="top"/>
          </w:tcPr>
          <w:p w14:paraId="4769B29D">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Điểm</w:t>
            </w:r>
          </w:p>
        </w:tc>
      </w:tr>
      <w:tr w14:paraId="36BD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188" w:type="dxa"/>
            <w:tcBorders>
              <w:top w:val="single" w:color="auto" w:sz="4" w:space="0"/>
              <w:left w:val="single" w:color="auto" w:sz="4" w:space="0"/>
              <w:bottom w:val="single" w:color="auto" w:sz="4" w:space="0"/>
              <w:right w:val="single" w:color="auto" w:sz="4" w:space="0"/>
            </w:tcBorders>
            <w:noWrap w:val="0"/>
            <w:vAlign w:val="top"/>
          </w:tcPr>
          <w:p w14:paraId="0F0CE202">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Phần I </w:t>
            </w:r>
          </w:p>
          <w:p w14:paraId="3EDD1ADC">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( 4 đ)</w:t>
            </w:r>
          </w:p>
        </w:tc>
        <w:tc>
          <w:tcPr>
            <w:tcW w:w="8027" w:type="dxa"/>
            <w:tcBorders>
              <w:top w:val="single" w:color="auto" w:sz="4" w:space="0"/>
              <w:left w:val="single" w:color="auto" w:sz="4" w:space="0"/>
              <w:bottom w:val="single" w:color="auto" w:sz="4" w:space="0"/>
              <w:right w:val="single" w:color="auto" w:sz="4" w:space="0"/>
            </w:tcBorders>
            <w:noWrap w:val="0"/>
            <w:vAlign w:val="top"/>
          </w:tcPr>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6"/>
              <w:gridCol w:w="863"/>
              <w:gridCol w:w="850"/>
              <w:gridCol w:w="851"/>
              <w:gridCol w:w="850"/>
              <w:gridCol w:w="851"/>
              <w:gridCol w:w="850"/>
              <w:gridCol w:w="851"/>
              <w:gridCol w:w="850"/>
            </w:tblGrid>
            <w:tr w14:paraId="617B7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6" w:type="dxa"/>
                  <w:noWrap w:val="0"/>
                  <w:vAlign w:val="top"/>
                </w:tcPr>
                <w:p w14:paraId="59F1CF90">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Câu</w:t>
                  </w:r>
                </w:p>
              </w:tc>
              <w:tc>
                <w:tcPr>
                  <w:tcW w:w="863" w:type="dxa"/>
                  <w:noWrap w:val="0"/>
                  <w:vAlign w:val="top"/>
                </w:tcPr>
                <w:p w14:paraId="3D4DABCB">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w:t>
                  </w:r>
                </w:p>
              </w:tc>
              <w:tc>
                <w:tcPr>
                  <w:tcW w:w="850" w:type="dxa"/>
                  <w:noWrap w:val="0"/>
                  <w:vAlign w:val="top"/>
                </w:tcPr>
                <w:p w14:paraId="14F2E15D">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2</w:t>
                  </w:r>
                </w:p>
              </w:tc>
              <w:tc>
                <w:tcPr>
                  <w:tcW w:w="851" w:type="dxa"/>
                  <w:noWrap w:val="0"/>
                  <w:vAlign w:val="top"/>
                </w:tcPr>
                <w:p w14:paraId="75E0354D">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3</w:t>
                  </w:r>
                </w:p>
              </w:tc>
              <w:tc>
                <w:tcPr>
                  <w:tcW w:w="850" w:type="dxa"/>
                  <w:noWrap w:val="0"/>
                  <w:vAlign w:val="top"/>
                </w:tcPr>
                <w:p w14:paraId="3F4A00E7">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4</w:t>
                  </w:r>
                </w:p>
              </w:tc>
              <w:tc>
                <w:tcPr>
                  <w:tcW w:w="851" w:type="dxa"/>
                  <w:noWrap w:val="0"/>
                  <w:vAlign w:val="top"/>
                </w:tcPr>
                <w:p w14:paraId="58F17CCA">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5</w:t>
                  </w:r>
                </w:p>
              </w:tc>
              <w:tc>
                <w:tcPr>
                  <w:tcW w:w="850" w:type="dxa"/>
                  <w:noWrap w:val="0"/>
                  <w:vAlign w:val="top"/>
                </w:tcPr>
                <w:p w14:paraId="72ECFDD0">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6</w:t>
                  </w:r>
                </w:p>
              </w:tc>
              <w:tc>
                <w:tcPr>
                  <w:tcW w:w="851" w:type="dxa"/>
                  <w:noWrap w:val="0"/>
                  <w:vAlign w:val="top"/>
                </w:tcPr>
                <w:p w14:paraId="37BF2B15">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7</w:t>
                  </w:r>
                </w:p>
              </w:tc>
              <w:tc>
                <w:tcPr>
                  <w:tcW w:w="850" w:type="dxa"/>
                  <w:noWrap w:val="0"/>
                  <w:vAlign w:val="top"/>
                </w:tcPr>
                <w:p w14:paraId="478CC9A8">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8</w:t>
                  </w:r>
                </w:p>
              </w:tc>
            </w:tr>
            <w:tr w14:paraId="7C231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6" w:type="dxa"/>
                  <w:noWrap w:val="0"/>
                  <w:vAlign w:val="top"/>
                </w:tcPr>
                <w:p w14:paraId="0375DD92">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đ/án</w:t>
                  </w:r>
                </w:p>
              </w:tc>
              <w:tc>
                <w:tcPr>
                  <w:tcW w:w="863" w:type="dxa"/>
                  <w:noWrap w:val="0"/>
                  <w:vAlign w:val="top"/>
                </w:tcPr>
                <w:p w14:paraId="48F08AFA">
                  <w:pPr>
                    <w:spacing w:line="276" w:lineRule="auto"/>
                    <w:ind w:right="48"/>
                    <w:jc w:val="center"/>
                    <w:rPr>
                      <w:rFonts w:ascii="Times New Roman" w:hAnsi="Times New Roman" w:eastAsia="SimSun" w:cs="Times New Roman"/>
                      <w:bCs/>
                      <w:iCs/>
                      <w:color w:val="000000"/>
                      <w:sz w:val="26"/>
                      <w:szCs w:val="26"/>
                    </w:rPr>
                  </w:pPr>
                  <w:r>
                    <w:rPr>
                      <w:rFonts w:ascii="Times New Roman" w:hAnsi="Times New Roman" w:eastAsia="SimSun" w:cs="Times New Roman"/>
                      <w:bCs/>
                      <w:iCs/>
                      <w:color w:val="000000"/>
                      <w:sz w:val="26"/>
                      <w:szCs w:val="26"/>
                    </w:rPr>
                    <w:t>D</w:t>
                  </w:r>
                </w:p>
              </w:tc>
              <w:tc>
                <w:tcPr>
                  <w:tcW w:w="850" w:type="dxa"/>
                  <w:noWrap w:val="0"/>
                  <w:vAlign w:val="top"/>
                </w:tcPr>
                <w:p w14:paraId="4EB19728">
                  <w:pPr>
                    <w:spacing w:line="276" w:lineRule="auto"/>
                    <w:ind w:right="48"/>
                    <w:jc w:val="center"/>
                    <w:rPr>
                      <w:rFonts w:ascii="Times New Roman" w:hAnsi="Times New Roman" w:eastAsia="SimSun" w:cs="Times New Roman"/>
                      <w:bCs/>
                      <w:iCs/>
                      <w:color w:val="000000"/>
                      <w:sz w:val="26"/>
                      <w:szCs w:val="26"/>
                    </w:rPr>
                  </w:pPr>
                  <w:r>
                    <w:rPr>
                      <w:rFonts w:ascii="Times New Roman" w:hAnsi="Times New Roman" w:eastAsia="SimSun" w:cs="Times New Roman"/>
                      <w:bCs/>
                      <w:iCs/>
                      <w:color w:val="000000"/>
                      <w:sz w:val="26"/>
                      <w:szCs w:val="26"/>
                    </w:rPr>
                    <w:t>A</w:t>
                  </w:r>
                </w:p>
              </w:tc>
              <w:tc>
                <w:tcPr>
                  <w:tcW w:w="851" w:type="dxa"/>
                  <w:noWrap w:val="0"/>
                  <w:vAlign w:val="top"/>
                </w:tcPr>
                <w:p w14:paraId="49024190">
                  <w:pPr>
                    <w:spacing w:line="276" w:lineRule="auto"/>
                    <w:ind w:right="48"/>
                    <w:jc w:val="center"/>
                    <w:rPr>
                      <w:rFonts w:ascii="Times New Roman" w:hAnsi="Times New Roman" w:eastAsia="SimSun" w:cs="Times New Roman"/>
                      <w:bCs/>
                      <w:iCs/>
                      <w:color w:val="000000"/>
                      <w:sz w:val="26"/>
                      <w:szCs w:val="26"/>
                    </w:rPr>
                  </w:pPr>
                  <w:r>
                    <w:rPr>
                      <w:rFonts w:ascii="Times New Roman" w:hAnsi="Times New Roman" w:eastAsia="SimSun" w:cs="Times New Roman"/>
                      <w:bCs/>
                      <w:iCs/>
                      <w:color w:val="000000"/>
                      <w:sz w:val="26"/>
                      <w:szCs w:val="26"/>
                    </w:rPr>
                    <w:t>B</w:t>
                  </w:r>
                </w:p>
              </w:tc>
              <w:tc>
                <w:tcPr>
                  <w:tcW w:w="850" w:type="dxa"/>
                  <w:noWrap w:val="0"/>
                  <w:vAlign w:val="top"/>
                </w:tcPr>
                <w:p w14:paraId="1F61FFD4">
                  <w:pPr>
                    <w:spacing w:line="276" w:lineRule="auto"/>
                    <w:ind w:right="48"/>
                    <w:jc w:val="center"/>
                    <w:rPr>
                      <w:rFonts w:ascii="Times New Roman" w:hAnsi="Times New Roman" w:eastAsia="SimSun" w:cs="Times New Roman"/>
                      <w:bCs/>
                      <w:iCs/>
                      <w:color w:val="000000"/>
                      <w:sz w:val="26"/>
                      <w:szCs w:val="26"/>
                    </w:rPr>
                  </w:pPr>
                  <w:r>
                    <w:rPr>
                      <w:rFonts w:ascii="Times New Roman" w:hAnsi="Times New Roman" w:eastAsia="SimSun" w:cs="Times New Roman"/>
                      <w:bCs/>
                      <w:iCs/>
                      <w:color w:val="000000"/>
                      <w:sz w:val="26"/>
                      <w:szCs w:val="26"/>
                    </w:rPr>
                    <w:t>D</w:t>
                  </w:r>
                </w:p>
              </w:tc>
              <w:tc>
                <w:tcPr>
                  <w:tcW w:w="851" w:type="dxa"/>
                  <w:noWrap w:val="0"/>
                  <w:vAlign w:val="top"/>
                </w:tcPr>
                <w:p w14:paraId="74D1B5ED">
                  <w:pPr>
                    <w:spacing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C</w:t>
                  </w:r>
                </w:p>
              </w:tc>
              <w:tc>
                <w:tcPr>
                  <w:tcW w:w="850" w:type="dxa"/>
                  <w:noWrap w:val="0"/>
                  <w:vAlign w:val="top"/>
                </w:tcPr>
                <w:p w14:paraId="74E54DE7">
                  <w:pPr>
                    <w:spacing w:line="276" w:lineRule="auto"/>
                    <w:jc w:val="center"/>
                    <w:rPr>
                      <w:rFonts w:ascii="Times New Roman" w:hAnsi="Times New Roman" w:cs="Times New Roman"/>
                      <w:sz w:val="26"/>
                      <w:szCs w:val="26"/>
                      <w:lang w:val="vi-VN"/>
                    </w:rPr>
                  </w:pPr>
                  <w:r>
                    <w:rPr>
                      <w:rFonts w:hint="default" w:ascii="Times New Roman" w:hAnsi="Times New Roman" w:cs="Times New Roman"/>
                      <w:sz w:val="26"/>
                      <w:szCs w:val="26"/>
                      <w:lang w:val="en-US"/>
                    </w:rPr>
                    <w:t>C</w:t>
                  </w:r>
                </w:p>
              </w:tc>
              <w:tc>
                <w:tcPr>
                  <w:tcW w:w="851" w:type="dxa"/>
                  <w:noWrap w:val="0"/>
                  <w:vAlign w:val="bottom"/>
                </w:tcPr>
                <w:p w14:paraId="02886C69">
                  <w:pPr>
                    <w:jc w:val="center"/>
                    <w:rPr>
                      <w:rFonts w:ascii="Times New Roman" w:hAnsi="Times New Roman" w:cs="Times New Roman"/>
                      <w:color w:val="000000"/>
                      <w:sz w:val="26"/>
                      <w:szCs w:val="26"/>
                    </w:rPr>
                  </w:pPr>
                  <w:r>
                    <w:rPr>
                      <w:rFonts w:ascii="Times New Roman" w:hAnsi="Times New Roman" w:cs="Times New Roman"/>
                      <w:color w:val="000000"/>
                      <w:sz w:val="26"/>
                      <w:szCs w:val="26"/>
                    </w:rPr>
                    <w:t>B</w:t>
                  </w:r>
                </w:p>
              </w:tc>
              <w:tc>
                <w:tcPr>
                  <w:tcW w:w="850" w:type="dxa"/>
                  <w:noWrap w:val="0"/>
                  <w:vAlign w:val="bottom"/>
                </w:tcPr>
                <w:p w14:paraId="65F9441E">
                  <w:pPr>
                    <w:jc w:val="center"/>
                    <w:rPr>
                      <w:rFonts w:ascii="Times New Roman" w:hAnsi="Times New Roman" w:cs="Times New Roman"/>
                      <w:color w:val="000000"/>
                      <w:sz w:val="26"/>
                      <w:szCs w:val="26"/>
                    </w:rPr>
                  </w:pPr>
                  <w:r>
                    <w:rPr>
                      <w:rFonts w:ascii="Times New Roman" w:hAnsi="Times New Roman" w:cs="Times New Roman"/>
                      <w:color w:val="000000"/>
                      <w:sz w:val="26"/>
                      <w:szCs w:val="26"/>
                    </w:rPr>
                    <w:t>D</w:t>
                  </w:r>
                </w:p>
              </w:tc>
            </w:tr>
            <w:tr w14:paraId="270E0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6" w:type="dxa"/>
                  <w:noWrap w:val="0"/>
                  <w:vAlign w:val="top"/>
                </w:tcPr>
                <w:p w14:paraId="508432C9">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Câu</w:t>
                  </w:r>
                </w:p>
              </w:tc>
              <w:tc>
                <w:tcPr>
                  <w:tcW w:w="863" w:type="dxa"/>
                  <w:noWrap w:val="0"/>
                  <w:vAlign w:val="top"/>
                </w:tcPr>
                <w:p w14:paraId="7E6675AE">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9</w:t>
                  </w:r>
                </w:p>
              </w:tc>
              <w:tc>
                <w:tcPr>
                  <w:tcW w:w="850" w:type="dxa"/>
                  <w:noWrap w:val="0"/>
                  <w:vAlign w:val="top"/>
                </w:tcPr>
                <w:p w14:paraId="6D8AB4B5">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10</w:t>
                  </w:r>
                </w:p>
              </w:tc>
              <w:tc>
                <w:tcPr>
                  <w:tcW w:w="851" w:type="dxa"/>
                  <w:noWrap w:val="0"/>
                  <w:vAlign w:val="top"/>
                </w:tcPr>
                <w:p w14:paraId="2829E895">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11</w:t>
                  </w:r>
                </w:p>
              </w:tc>
              <w:tc>
                <w:tcPr>
                  <w:tcW w:w="850" w:type="dxa"/>
                  <w:noWrap w:val="0"/>
                  <w:vAlign w:val="top"/>
                </w:tcPr>
                <w:p w14:paraId="41397616">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12</w:t>
                  </w:r>
                </w:p>
              </w:tc>
              <w:tc>
                <w:tcPr>
                  <w:tcW w:w="851" w:type="dxa"/>
                  <w:noWrap w:val="0"/>
                  <w:vAlign w:val="top"/>
                </w:tcPr>
                <w:p w14:paraId="0FEF7FEB">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13</w:t>
                  </w:r>
                </w:p>
              </w:tc>
              <w:tc>
                <w:tcPr>
                  <w:tcW w:w="850" w:type="dxa"/>
                  <w:noWrap w:val="0"/>
                  <w:vAlign w:val="top"/>
                </w:tcPr>
                <w:p w14:paraId="7C812E61">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14</w:t>
                  </w:r>
                </w:p>
              </w:tc>
              <w:tc>
                <w:tcPr>
                  <w:tcW w:w="851" w:type="dxa"/>
                  <w:noWrap w:val="0"/>
                  <w:vAlign w:val="top"/>
                </w:tcPr>
                <w:p w14:paraId="51B9DAC5">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15</w:t>
                  </w:r>
                </w:p>
              </w:tc>
              <w:tc>
                <w:tcPr>
                  <w:tcW w:w="850" w:type="dxa"/>
                  <w:noWrap w:val="0"/>
                  <w:vAlign w:val="top"/>
                </w:tcPr>
                <w:p w14:paraId="66473CAA">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16</w:t>
                  </w:r>
                </w:p>
              </w:tc>
            </w:tr>
            <w:tr w14:paraId="6B576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6" w:type="dxa"/>
                  <w:noWrap w:val="0"/>
                  <w:vAlign w:val="top"/>
                </w:tcPr>
                <w:p w14:paraId="68A728F6">
                  <w:pPr>
                    <w:spacing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đ/án</w:t>
                  </w:r>
                </w:p>
              </w:tc>
              <w:tc>
                <w:tcPr>
                  <w:tcW w:w="863" w:type="dxa"/>
                  <w:noWrap w:val="0"/>
                  <w:vAlign w:val="bottom"/>
                </w:tcPr>
                <w:p w14:paraId="4A876716">
                  <w:pPr>
                    <w:jc w:val="center"/>
                    <w:rPr>
                      <w:rFonts w:ascii="Times New Roman" w:hAnsi="Times New Roman" w:cs="Times New Roman"/>
                      <w:color w:val="000000"/>
                      <w:sz w:val="26"/>
                      <w:szCs w:val="26"/>
                    </w:rPr>
                  </w:pPr>
                  <w:r>
                    <w:rPr>
                      <w:rFonts w:ascii="Times New Roman" w:hAnsi="Times New Roman" w:cs="Times New Roman"/>
                      <w:color w:val="000000"/>
                      <w:sz w:val="26"/>
                      <w:szCs w:val="26"/>
                    </w:rPr>
                    <w:t>C</w:t>
                  </w:r>
                </w:p>
              </w:tc>
              <w:tc>
                <w:tcPr>
                  <w:tcW w:w="850" w:type="dxa"/>
                  <w:noWrap w:val="0"/>
                  <w:vAlign w:val="bottom"/>
                </w:tcPr>
                <w:p w14:paraId="640D2317">
                  <w:pPr>
                    <w:jc w:val="center"/>
                    <w:rPr>
                      <w:rFonts w:ascii="Times New Roman" w:hAnsi="Times New Roman" w:cs="Times New Roman"/>
                      <w:color w:val="000000"/>
                      <w:sz w:val="26"/>
                      <w:szCs w:val="26"/>
                    </w:rPr>
                  </w:pPr>
                  <w:r>
                    <w:rPr>
                      <w:rFonts w:ascii="Times New Roman" w:hAnsi="Times New Roman" w:cs="Times New Roman"/>
                      <w:color w:val="000000"/>
                      <w:sz w:val="26"/>
                      <w:szCs w:val="26"/>
                    </w:rPr>
                    <w:t>B</w:t>
                  </w:r>
                </w:p>
              </w:tc>
              <w:tc>
                <w:tcPr>
                  <w:tcW w:w="851" w:type="dxa"/>
                  <w:noWrap w:val="0"/>
                  <w:vAlign w:val="bottom"/>
                </w:tcPr>
                <w:p w14:paraId="3F77CF68">
                  <w:pPr>
                    <w:jc w:val="center"/>
                    <w:rPr>
                      <w:rFonts w:ascii="Times New Roman" w:hAnsi="Times New Roman" w:cs="Times New Roman"/>
                      <w:color w:val="000000"/>
                      <w:sz w:val="26"/>
                      <w:szCs w:val="26"/>
                    </w:rPr>
                  </w:pPr>
                  <w:r>
                    <w:rPr>
                      <w:rFonts w:ascii="Times New Roman" w:hAnsi="Times New Roman" w:cs="Times New Roman"/>
                      <w:color w:val="000000"/>
                      <w:sz w:val="26"/>
                      <w:szCs w:val="26"/>
                    </w:rPr>
                    <w:t>C</w:t>
                  </w:r>
                </w:p>
              </w:tc>
              <w:tc>
                <w:tcPr>
                  <w:tcW w:w="850" w:type="dxa"/>
                  <w:noWrap w:val="0"/>
                  <w:vAlign w:val="bottom"/>
                </w:tcPr>
                <w:p w14:paraId="4D435EEF">
                  <w:pPr>
                    <w:jc w:val="center"/>
                    <w:rPr>
                      <w:rFonts w:ascii="Times New Roman" w:hAnsi="Times New Roman" w:cs="Times New Roman"/>
                      <w:color w:val="000000"/>
                      <w:sz w:val="26"/>
                      <w:szCs w:val="26"/>
                    </w:rPr>
                  </w:pPr>
                  <w:r>
                    <w:rPr>
                      <w:rFonts w:ascii="Times New Roman" w:hAnsi="Times New Roman" w:cs="Times New Roman"/>
                      <w:color w:val="000000"/>
                      <w:sz w:val="26"/>
                      <w:szCs w:val="26"/>
                    </w:rPr>
                    <w:t>C</w:t>
                  </w:r>
                </w:p>
              </w:tc>
              <w:tc>
                <w:tcPr>
                  <w:tcW w:w="851" w:type="dxa"/>
                  <w:noWrap w:val="0"/>
                  <w:vAlign w:val="bottom"/>
                </w:tcPr>
                <w:p w14:paraId="64C08393">
                  <w:pPr>
                    <w:jc w:val="center"/>
                    <w:rPr>
                      <w:rFonts w:ascii="Times New Roman" w:hAnsi="Times New Roman" w:cs="Times New Roman"/>
                      <w:color w:val="000000"/>
                      <w:sz w:val="26"/>
                      <w:szCs w:val="26"/>
                    </w:rPr>
                  </w:pPr>
                  <w:r>
                    <w:rPr>
                      <w:rFonts w:ascii="Times New Roman" w:hAnsi="Times New Roman" w:cs="Times New Roman"/>
                      <w:color w:val="000000"/>
                      <w:sz w:val="26"/>
                      <w:szCs w:val="26"/>
                    </w:rPr>
                    <w:t>B</w:t>
                  </w:r>
                </w:p>
              </w:tc>
              <w:tc>
                <w:tcPr>
                  <w:tcW w:w="850" w:type="dxa"/>
                  <w:noWrap w:val="0"/>
                  <w:vAlign w:val="bottom"/>
                </w:tcPr>
                <w:p w14:paraId="34007CD5">
                  <w:pPr>
                    <w:jc w:val="center"/>
                    <w:rPr>
                      <w:rFonts w:ascii="Times New Roman" w:hAnsi="Times New Roman" w:cs="Times New Roman"/>
                      <w:color w:val="000000"/>
                      <w:sz w:val="26"/>
                      <w:szCs w:val="26"/>
                    </w:rPr>
                  </w:pPr>
                  <w:r>
                    <w:rPr>
                      <w:rFonts w:ascii="Times New Roman" w:hAnsi="Times New Roman" w:cs="Times New Roman"/>
                      <w:color w:val="000000"/>
                      <w:sz w:val="26"/>
                      <w:szCs w:val="26"/>
                    </w:rPr>
                    <w:t>A</w:t>
                  </w:r>
                </w:p>
              </w:tc>
              <w:tc>
                <w:tcPr>
                  <w:tcW w:w="851" w:type="dxa"/>
                  <w:noWrap w:val="0"/>
                  <w:vAlign w:val="bottom"/>
                </w:tcPr>
                <w:p w14:paraId="42D62320">
                  <w:pPr>
                    <w:jc w:val="center"/>
                    <w:rPr>
                      <w:rFonts w:ascii="Times New Roman" w:hAnsi="Times New Roman" w:cs="Times New Roman"/>
                      <w:color w:val="000000"/>
                      <w:sz w:val="26"/>
                      <w:szCs w:val="26"/>
                    </w:rPr>
                  </w:pPr>
                  <w:r>
                    <w:rPr>
                      <w:rFonts w:ascii="Times New Roman" w:hAnsi="Times New Roman" w:cs="Times New Roman"/>
                      <w:color w:val="000000"/>
                      <w:sz w:val="26"/>
                      <w:szCs w:val="26"/>
                    </w:rPr>
                    <w:t>A</w:t>
                  </w:r>
                </w:p>
              </w:tc>
              <w:tc>
                <w:tcPr>
                  <w:tcW w:w="850" w:type="dxa"/>
                  <w:noWrap w:val="0"/>
                  <w:vAlign w:val="bottom"/>
                </w:tcPr>
                <w:p w14:paraId="0FA1385B">
                  <w:pPr>
                    <w:jc w:val="center"/>
                    <w:rPr>
                      <w:rFonts w:ascii="Times New Roman" w:hAnsi="Times New Roman" w:cs="Times New Roman"/>
                      <w:color w:val="000000"/>
                      <w:sz w:val="26"/>
                      <w:szCs w:val="26"/>
                    </w:rPr>
                  </w:pPr>
                  <w:r>
                    <w:rPr>
                      <w:rFonts w:ascii="Times New Roman" w:hAnsi="Times New Roman" w:cs="Times New Roman"/>
                      <w:color w:val="000000"/>
                      <w:sz w:val="26"/>
                      <w:szCs w:val="26"/>
                    </w:rPr>
                    <w:t>D</w:t>
                  </w:r>
                </w:p>
              </w:tc>
            </w:tr>
          </w:tbl>
          <w:p w14:paraId="1B25E523">
            <w:pPr>
              <w:spacing w:line="276" w:lineRule="auto"/>
              <w:jc w:val="center"/>
              <w:rPr>
                <w:rFonts w:ascii="Times New Roman" w:hAnsi="Times New Roman" w:cs="Times New Roman"/>
                <w:sz w:val="26"/>
                <w:szCs w:val="26"/>
                <w:lang w:val="fr-FR"/>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1C909BC">
            <w:pPr>
              <w:spacing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Mỗi ý 0.25</w:t>
            </w:r>
          </w:p>
        </w:tc>
      </w:tr>
      <w:tr w14:paraId="41BA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188" w:type="dxa"/>
            <w:tcBorders>
              <w:top w:val="single" w:color="auto" w:sz="4" w:space="0"/>
              <w:left w:val="single" w:color="auto" w:sz="4" w:space="0"/>
              <w:bottom w:val="single" w:color="auto" w:sz="4" w:space="0"/>
              <w:right w:val="single" w:color="auto" w:sz="4" w:space="0"/>
            </w:tcBorders>
            <w:noWrap w:val="0"/>
            <w:vAlign w:val="top"/>
          </w:tcPr>
          <w:p w14:paraId="1EA21419">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Phần II</w:t>
            </w:r>
          </w:p>
          <w:p w14:paraId="39C6672D">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17</w:t>
            </w:r>
          </w:p>
          <w:p w14:paraId="46B5501E">
            <w:pPr>
              <w:spacing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(1.5 đ)</w:t>
            </w:r>
          </w:p>
          <w:p w14:paraId="65C853D2">
            <w:pPr>
              <w:spacing w:line="276" w:lineRule="auto"/>
              <w:jc w:val="center"/>
              <w:rPr>
                <w:rFonts w:ascii="Times New Roman" w:hAnsi="Times New Roman" w:cs="Times New Roman"/>
                <w:b/>
                <w:bCs/>
                <w:sz w:val="26"/>
                <w:szCs w:val="26"/>
                <w:lang w:val="fr-FR"/>
              </w:rPr>
            </w:pPr>
          </w:p>
        </w:tc>
        <w:tc>
          <w:tcPr>
            <w:tcW w:w="8027" w:type="dxa"/>
            <w:tcBorders>
              <w:top w:val="single" w:color="auto" w:sz="4" w:space="0"/>
              <w:left w:val="single" w:color="auto" w:sz="4" w:space="0"/>
              <w:bottom w:val="single" w:color="auto" w:sz="4" w:space="0"/>
              <w:right w:val="single" w:color="auto" w:sz="4" w:space="0"/>
            </w:tcBorders>
            <w:noWrap w:val="0"/>
            <w:vAlign w:val="top"/>
          </w:tcPr>
          <w:p w14:paraId="432602D7">
            <w:pPr>
              <w:spacing w:line="276" w:lineRule="auto"/>
              <w:ind w:left="48" w:right="48"/>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a. </w:t>
            </w:r>
          </w:p>
          <w:p w14:paraId="68022A50">
            <w:pPr>
              <w:spacing w:line="276" w:lineRule="auto"/>
              <w:ind w:left="48" w:right="48"/>
              <w:jc w:val="both"/>
              <w:rPr>
                <w:rFonts w:ascii="Times New Roman" w:hAnsi="Times New Roman" w:cs="Times New Roman"/>
                <w:color w:val="000000"/>
                <w:sz w:val="26"/>
                <w:szCs w:val="26"/>
              </w:rPr>
            </w:pPr>
            <w:r>
              <w:rPr>
                <w:rFonts w:ascii="Times New Roman" w:hAnsi="Times New Roman" w:cs="Times New Roman"/>
                <w:color w:val="000000"/>
                <w:sz w:val="26"/>
                <w:szCs w:val="26"/>
              </w:rPr>
              <w:t>Số proton trong hạt nhân: 12p</w:t>
            </w:r>
          </w:p>
          <w:p w14:paraId="7A637569">
            <w:pPr>
              <w:spacing w:line="276" w:lineRule="auto"/>
              <w:ind w:left="48" w:right="48"/>
              <w:jc w:val="both"/>
              <w:rPr>
                <w:rFonts w:ascii="Times New Roman" w:hAnsi="Times New Roman" w:cs="Times New Roman"/>
                <w:color w:val="000000"/>
                <w:sz w:val="26"/>
                <w:szCs w:val="26"/>
              </w:rPr>
            </w:pPr>
            <w:r>
              <w:rPr>
                <w:rFonts w:ascii="Times New Roman" w:hAnsi="Times New Roman" w:cs="Times New Roman"/>
                <w:color w:val="000000"/>
                <w:sz w:val="26"/>
                <w:szCs w:val="26"/>
              </w:rPr>
              <w:t>Số electron trong nguyên tử: 12e</w:t>
            </w:r>
          </w:p>
          <w:p w14:paraId="6BC58E63">
            <w:pPr>
              <w:spacing w:line="276" w:lineRule="auto"/>
              <w:ind w:left="48" w:right="48"/>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Số lớp electron: 3 lớp. </w:t>
            </w:r>
          </w:p>
          <w:p w14:paraId="61D5EDB9">
            <w:pPr>
              <w:spacing w:line="276" w:lineRule="auto"/>
              <w:ind w:left="48" w:right="48"/>
              <w:jc w:val="both"/>
              <w:rPr>
                <w:rFonts w:ascii="Times New Roman" w:hAnsi="Times New Roman" w:cs="Times New Roman"/>
                <w:color w:val="000000"/>
                <w:sz w:val="26"/>
                <w:szCs w:val="26"/>
              </w:rPr>
            </w:pPr>
            <w:r>
              <w:rPr>
                <w:rFonts w:ascii="Times New Roman" w:hAnsi="Times New Roman" w:cs="Times New Roman"/>
                <w:color w:val="000000"/>
                <w:sz w:val="26"/>
                <w:szCs w:val="26"/>
              </w:rPr>
              <w:t>Số electron lớp ngoài cùng: 2e</w:t>
            </w:r>
          </w:p>
          <w:p w14:paraId="2D3F022C">
            <w:pPr>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 xml:space="preserve">b. </w:t>
            </w:r>
          </w:p>
          <w:p w14:paraId="425F23BD">
            <w:pPr>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 Nguyên tử được tạo thành từ 3 loại hạt là electron, proton và neutron. Khối lượng nguyên tử là tổng khối lượng của các hạt có trong nguyên tử.</w:t>
            </w:r>
          </w:p>
          <w:p w14:paraId="2ED18AE5">
            <w:pPr>
              <w:spacing w:line="276" w:lineRule="auto"/>
              <w:ind w:left="48" w:right="48"/>
              <w:jc w:val="both"/>
              <w:rPr>
                <w:rFonts w:eastAsia="SimSun"/>
                <w:bCs/>
                <w:iCs/>
                <w:color w:val="000000"/>
                <w:sz w:val="26"/>
                <w:szCs w:val="26"/>
              </w:rPr>
            </w:pPr>
            <w:r>
              <w:rPr>
                <w:rFonts w:ascii="Times New Roman" w:hAnsi="Times New Roman" w:eastAsia="Calibri" w:cs="Times New Roman"/>
                <w:color w:val="000000"/>
                <w:sz w:val="26"/>
                <w:szCs w:val="26"/>
              </w:rPr>
              <w:t>- Do khối lượng của electron nhỏ hơn khối lượng của proton và neutron rất nhiều nên có thể coi khối lượng của electron là không đáng kể so với khối lượng của nguyên tử , hay nói cách khác, có thể coi khối lượng của nguyên tử tập trung ở hạt nhân.</w:t>
            </w:r>
          </w:p>
        </w:tc>
        <w:tc>
          <w:tcPr>
            <w:tcW w:w="992" w:type="dxa"/>
            <w:tcBorders>
              <w:top w:val="single" w:color="auto" w:sz="4" w:space="0"/>
              <w:left w:val="single" w:color="auto" w:sz="4" w:space="0"/>
              <w:bottom w:val="single" w:color="auto" w:sz="4" w:space="0"/>
              <w:right w:val="single" w:color="auto" w:sz="4" w:space="0"/>
            </w:tcBorders>
            <w:noWrap w:val="0"/>
            <w:vAlign w:val="top"/>
          </w:tcPr>
          <w:p w14:paraId="77816739">
            <w:pPr>
              <w:spacing w:line="276" w:lineRule="auto"/>
              <w:jc w:val="center"/>
              <w:rPr>
                <w:rFonts w:ascii="Times New Roman" w:hAnsi="Times New Roman" w:cs="Times New Roman"/>
                <w:bCs/>
                <w:sz w:val="26"/>
                <w:szCs w:val="26"/>
              </w:rPr>
            </w:pPr>
          </w:p>
          <w:p w14:paraId="5091B58A">
            <w:pPr>
              <w:spacing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71598405">
            <w:pPr>
              <w:spacing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76358E27">
            <w:pPr>
              <w:spacing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447C7690">
            <w:pPr>
              <w:spacing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1348CDF3">
            <w:pPr>
              <w:spacing w:line="276" w:lineRule="auto"/>
              <w:jc w:val="center"/>
              <w:rPr>
                <w:rFonts w:ascii="Times New Roman" w:hAnsi="Times New Roman" w:cs="Times New Roman"/>
                <w:bCs/>
                <w:sz w:val="26"/>
                <w:szCs w:val="26"/>
                <w:lang w:val="fr-FR"/>
              </w:rPr>
            </w:pPr>
          </w:p>
          <w:p w14:paraId="7ACD5352">
            <w:pPr>
              <w:spacing w:line="276" w:lineRule="auto"/>
              <w:jc w:val="center"/>
              <w:outlineLvl w:val="0"/>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60D24FE5">
            <w:pPr>
              <w:spacing w:line="276" w:lineRule="auto"/>
              <w:jc w:val="center"/>
              <w:outlineLvl w:val="0"/>
              <w:rPr>
                <w:rFonts w:ascii="Times New Roman" w:hAnsi="Times New Roman" w:cs="Times New Roman"/>
                <w:bCs/>
                <w:sz w:val="26"/>
                <w:szCs w:val="26"/>
                <w:lang w:val="fr-FR"/>
              </w:rPr>
            </w:pPr>
          </w:p>
          <w:p w14:paraId="6CA7A6E2">
            <w:pPr>
              <w:spacing w:line="276" w:lineRule="auto"/>
              <w:jc w:val="center"/>
              <w:outlineLvl w:val="0"/>
              <w:rPr>
                <w:rFonts w:ascii="Times New Roman" w:hAnsi="Times New Roman" w:cs="Times New Roman"/>
                <w:bCs/>
                <w:sz w:val="26"/>
                <w:szCs w:val="26"/>
              </w:rPr>
            </w:pPr>
            <w:r>
              <w:rPr>
                <w:rFonts w:ascii="Times New Roman" w:hAnsi="Times New Roman" w:cs="Times New Roman"/>
                <w:bCs/>
                <w:sz w:val="26"/>
                <w:szCs w:val="26"/>
                <w:lang w:val="fr-FR"/>
              </w:rPr>
              <w:t>0.25</w:t>
            </w:r>
          </w:p>
        </w:tc>
      </w:tr>
      <w:tr w14:paraId="33CF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88" w:type="dxa"/>
            <w:tcBorders>
              <w:top w:val="single" w:color="auto" w:sz="4" w:space="0"/>
              <w:left w:val="single" w:color="auto" w:sz="4" w:space="0"/>
              <w:bottom w:val="single" w:color="auto" w:sz="4" w:space="0"/>
              <w:right w:val="single" w:color="auto" w:sz="4" w:space="0"/>
            </w:tcBorders>
            <w:noWrap w:val="0"/>
            <w:vAlign w:val="top"/>
          </w:tcPr>
          <w:p w14:paraId="2E4978B5">
            <w:pPr>
              <w:spacing w:line="276" w:lineRule="auto"/>
              <w:jc w:val="center"/>
              <w:rPr>
                <w:rFonts w:ascii="Times New Roman" w:hAnsi="Times New Roman" w:cs="Times New Roman"/>
                <w:sz w:val="26"/>
                <w:szCs w:val="26"/>
                <w:lang w:val="fr-FR"/>
              </w:rPr>
            </w:pPr>
            <w:r>
              <w:rPr>
                <w:rFonts w:ascii="Times New Roman" w:hAnsi="Times New Roman" w:cs="Times New Roman"/>
                <w:b/>
                <w:bCs/>
                <w:sz w:val="26"/>
                <w:szCs w:val="26"/>
                <w:lang w:val="fr-FR"/>
              </w:rPr>
              <w:t>Câu 18 (2.0 đ)</w:t>
            </w:r>
          </w:p>
          <w:p w14:paraId="5713A414">
            <w:pPr>
              <w:spacing w:line="276" w:lineRule="auto"/>
              <w:jc w:val="center"/>
              <w:rPr>
                <w:rFonts w:ascii="Times New Roman" w:hAnsi="Times New Roman" w:cs="Times New Roman"/>
                <w:b/>
                <w:bCs/>
                <w:sz w:val="26"/>
                <w:szCs w:val="26"/>
                <w:lang w:val="fr-FR"/>
              </w:rPr>
            </w:pPr>
          </w:p>
        </w:tc>
        <w:tc>
          <w:tcPr>
            <w:tcW w:w="8027" w:type="dxa"/>
            <w:tcBorders>
              <w:top w:val="single" w:color="auto" w:sz="4" w:space="0"/>
              <w:left w:val="single" w:color="auto" w:sz="4" w:space="0"/>
              <w:bottom w:val="single" w:color="auto" w:sz="4" w:space="0"/>
              <w:right w:val="single" w:color="auto" w:sz="4" w:space="0"/>
            </w:tcBorders>
            <w:noWrap w:val="0"/>
            <w:vAlign w:val="top"/>
          </w:tcPr>
          <w:p w14:paraId="64B82502">
            <w:pPr>
              <w:rPr>
                <w:rFonts w:ascii="Times New Roman" w:hAnsi="Times New Roman" w:cs="Times New Roman"/>
                <w:sz w:val="26"/>
                <w:szCs w:val="26"/>
                <w:lang w:val="vi-VN"/>
              </w:rPr>
            </w:pPr>
            <w:r>
              <w:rPr>
                <w:rFonts w:ascii="Times New Roman" w:hAnsi="Times New Roman" w:cs="Times New Roman"/>
                <w:sz w:val="26"/>
                <w:szCs w:val="26"/>
                <w:lang w:val="vi-VN"/>
              </w:rPr>
              <w:t xml:space="preserve">Tóm tắt: </w:t>
            </w:r>
          </w:p>
          <w:p w14:paraId="703613CF">
            <w:pPr>
              <w:rPr>
                <w:rFonts w:ascii="Times New Roman" w:hAnsi="Times New Roman" w:cs="Times New Roman"/>
                <w:sz w:val="26"/>
                <w:szCs w:val="26"/>
                <w:lang w:val="vi-VN"/>
              </w:rPr>
            </w:pPr>
            <w:r>
              <w:rPr>
                <w:rFonts w:ascii="Times New Roman" w:hAnsi="Times New Roman" w:cs="Times New Roman"/>
                <w:sz w:val="26"/>
                <w:szCs w:val="26"/>
                <w:lang w:val="vi-VN"/>
              </w:rPr>
              <w:t>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60 m , t</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10 s</w:t>
            </w:r>
          </w:p>
          <w:p w14:paraId="21EEC36C">
            <w:pPr>
              <w:rPr>
                <w:rFonts w:ascii="Times New Roman" w:hAnsi="Times New Roman" w:cs="Times New Roman"/>
                <w:sz w:val="26"/>
                <w:szCs w:val="26"/>
                <w:lang w:val="vi-VN"/>
              </w:rPr>
            </w:pPr>
            <w:r>
              <w:rPr>
                <w:rFonts w:ascii="Times New Roman" w:hAnsi="Times New Roman" w:cs="Times New Roman"/>
                <w:sz w:val="26"/>
                <w:szCs w:val="26"/>
                <w:lang w:val="vi-VN"/>
              </w:rPr>
              <w:t>s</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20 m , t</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20 s</w:t>
            </w:r>
          </w:p>
          <w:p w14:paraId="0E72A7CC">
            <w:pPr>
              <w:rPr>
                <w:rFonts w:ascii="Times New Roman" w:hAnsi="Times New Roman" w:cs="Times New Roman"/>
                <w:sz w:val="26"/>
                <w:szCs w:val="26"/>
                <w:lang w:val="vi-VN"/>
              </w:rPr>
            </w:pPr>
            <w:r>
              <w:rPr>
                <w:rFonts w:ascii="Times New Roman" w:hAnsi="Times New Roman" w:cs="Times New Roman"/>
                <w:sz w:val="26"/>
                <w:szCs w:val="26"/>
                <w:lang w:val="vi-VN"/>
              </w:rPr>
              <w:t>a, v</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 v</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w:t>
            </w:r>
          </w:p>
          <w:p w14:paraId="541A0765">
            <w:pPr>
              <w:rPr>
                <w:rFonts w:ascii="Times New Roman" w:hAnsi="Times New Roman" w:cs="Times New Roman"/>
                <w:sz w:val="26"/>
                <w:szCs w:val="26"/>
                <w:lang w:val="vi-VN"/>
              </w:rPr>
            </w:pPr>
            <w:r>
              <w:rPr>
                <w:rFonts w:ascii="Times New Roman" w:hAnsi="Times New Roman" w:cs="Times New Roman"/>
                <w:sz w:val="26"/>
                <w:szCs w:val="26"/>
                <w:lang w:val="vi-VN"/>
              </w:rPr>
              <w:t>b, v</w:t>
            </w:r>
            <w:r>
              <w:rPr>
                <w:rFonts w:ascii="Times New Roman" w:hAnsi="Times New Roman" w:cs="Times New Roman"/>
                <w:sz w:val="26"/>
                <w:szCs w:val="26"/>
                <w:vertAlign w:val="subscript"/>
                <w:lang w:val="vi-VN"/>
              </w:rPr>
              <w:t>tb</w:t>
            </w:r>
            <w:r>
              <w:rPr>
                <w:rFonts w:ascii="Times New Roman" w:hAnsi="Times New Roman" w:cs="Times New Roman"/>
                <w:sz w:val="26"/>
                <w:szCs w:val="26"/>
                <w:lang w:val="vi-VN"/>
              </w:rPr>
              <w:t xml:space="preserve"> = ?</w:t>
            </w:r>
          </w:p>
          <w:p w14:paraId="1AA72D64">
            <w:pPr>
              <w:rPr>
                <w:rFonts w:ascii="Times New Roman" w:hAnsi="Times New Roman" w:cs="Times New Roman"/>
                <w:sz w:val="26"/>
                <w:szCs w:val="26"/>
                <w:lang w:val="vi-VN"/>
              </w:rPr>
            </w:pPr>
            <w:r>
              <w:rPr>
                <w:rFonts w:ascii="Times New Roman" w:hAnsi="Times New Roman" w:cs="Times New Roman"/>
                <w:sz w:val="26"/>
                <w:szCs w:val="26"/>
                <w:lang w:val="vi-VN"/>
              </w:rPr>
              <w:t>Giải:</w:t>
            </w:r>
          </w:p>
          <w:p w14:paraId="53170FCA">
            <w:pPr>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hint="default" w:ascii="Times New Roman" w:hAnsi="Times New Roman" w:cs="Times New Roman"/>
                <w:sz w:val="26"/>
                <w:szCs w:val="26"/>
                <w:lang w:val="en-US"/>
              </w:rPr>
              <w:t>T</w:t>
            </w:r>
            <w:r>
              <w:rPr>
                <w:rFonts w:ascii="Times New Roman" w:hAnsi="Times New Roman" w:cs="Times New Roman"/>
                <w:sz w:val="26"/>
                <w:szCs w:val="26"/>
                <w:lang w:val="vi-VN"/>
              </w:rPr>
              <w:t xml:space="preserve">ốc </w:t>
            </w:r>
            <w:r>
              <w:rPr>
                <w:rFonts w:ascii="Times New Roman" w:hAnsi="Times New Roman" w:cs="Times New Roman"/>
                <w:sz w:val="26"/>
                <w:szCs w:val="26"/>
                <w:lang w:val="en-US"/>
              </w:rPr>
              <w:t>độ</w:t>
            </w:r>
            <w:r>
              <w:rPr>
                <w:rFonts w:hint="default" w:ascii="Times New Roman" w:hAnsi="Times New Roman" w:cs="Times New Roman"/>
                <w:sz w:val="26"/>
                <w:szCs w:val="26"/>
                <w:lang w:val="en-US"/>
              </w:rPr>
              <w:t xml:space="preserve"> </w:t>
            </w:r>
            <w:r>
              <w:rPr>
                <w:rFonts w:ascii="Times New Roman" w:hAnsi="Times New Roman" w:cs="Times New Roman"/>
                <w:sz w:val="26"/>
                <w:szCs w:val="26"/>
                <w:lang w:val="vi-VN"/>
              </w:rPr>
              <w:t>của xe đạp trên quãng đường 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là: v</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t</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60/10 = 6 (m/s)</w:t>
            </w:r>
          </w:p>
          <w:p w14:paraId="102E02B9">
            <w:pPr>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Pr>
                <w:rFonts w:hint="default" w:ascii="Times New Roman" w:hAnsi="Times New Roman" w:cs="Times New Roman"/>
                <w:sz w:val="26"/>
                <w:szCs w:val="26"/>
                <w:lang w:val="en-US"/>
              </w:rPr>
              <w:t>T</w:t>
            </w:r>
            <w:r>
              <w:rPr>
                <w:rFonts w:ascii="Times New Roman" w:hAnsi="Times New Roman" w:cs="Times New Roman"/>
                <w:sz w:val="26"/>
                <w:szCs w:val="26"/>
                <w:lang w:val="vi-VN"/>
              </w:rPr>
              <w:t xml:space="preserve">ốc </w:t>
            </w:r>
            <w:r>
              <w:rPr>
                <w:rFonts w:ascii="Times New Roman" w:hAnsi="Times New Roman" w:cs="Times New Roman"/>
                <w:sz w:val="26"/>
                <w:szCs w:val="26"/>
                <w:lang w:val="en-US"/>
              </w:rPr>
              <w:t>độ</w:t>
            </w:r>
            <w:r>
              <w:rPr>
                <w:rFonts w:hint="default" w:ascii="Times New Roman" w:hAnsi="Times New Roman" w:cs="Times New Roman"/>
                <w:sz w:val="26"/>
                <w:szCs w:val="26"/>
                <w:lang w:val="en-US"/>
              </w:rPr>
              <w:t xml:space="preserve"> </w:t>
            </w:r>
            <w:r>
              <w:rPr>
                <w:rFonts w:ascii="Times New Roman" w:hAnsi="Times New Roman" w:cs="Times New Roman"/>
                <w:sz w:val="26"/>
                <w:szCs w:val="26"/>
                <w:lang w:val="vi-VN"/>
              </w:rPr>
              <w:t xml:space="preserve"> của xe đạp trên quãng đường s</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là: v</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s</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t</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20/20 = 1 (m/s)</w:t>
            </w:r>
          </w:p>
          <w:p w14:paraId="301A1090">
            <w:pPr>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hint="default" w:ascii="Times New Roman" w:hAnsi="Times New Roman" w:cs="Times New Roman"/>
                <w:sz w:val="26"/>
                <w:szCs w:val="26"/>
                <w:lang w:val="en-US"/>
              </w:rPr>
              <w:t>T</w:t>
            </w:r>
            <w:r>
              <w:rPr>
                <w:rFonts w:ascii="Times New Roman" w:hAnsi="Times New Roman" w:cs="Times New Roman"/>
                <w:sz w:val="26"/>
                <w:szCs w:val="26"/>
                <w:lang w:val="vi-VN"/>
              </w:rPr>
              <w:t xml:space="preserve">ốc </w:t>
            </w:r>
            <w:r>
              <w:rPr>
                <w:rFonts w:ascii="Times New Roman" w:hAnsi="Times New Roman" w:cs="Times New Roman"/>
                <w:sz w:val="26"/>
                <w:szCs w:val="26"/>
                <w:lang w:val="en-US"/>
              </w:rPr>
              <w:t>độ</w:t>
            </w:r>
            <w:r>
              <w:rPr>
                <w:rFonts w:hint="default" w:ascii="Times New Roman" w:hAnsi="Times New Roman" w:cs="Times New Roman"/>
                <w:sz w:val="26"/>
                <w:szCs w:val="26"/>
                <w:lang w:val="en-US"/>
              </w:rPr>
              <w:t xml:space="preserve"> </w:t>
            </w:r>
            <w:r>
              <w:rPr>
                <w:rFonts w:ascii="Times New Roman" w:hAnsi="Times New Roman" w:cs="Times New Roman"/>
                <w:sz w:val="26"/>
                <w:szCs w:val="26"/>
                <w:lang w:val="vi-VN"/>
              </w:rPr>
              <w:t xml:space="preserve"> trung bình của xe đạp trên cả quãng đường là:</w:t>
            </w:r>
          </w:p>
          <w:p w14:paraId="7C0E96B7">
            <w:pPr>
              <w:rPr>
                <w:rFonts w:ascii="Times New Roman" w:hAnsi="Times New Roman" w:cs="Times New Roman"/>
                <w:sz w:val="26"/>
                <w:szCs w:val="26"/>
                <w:lang w:val="vi-VN"/>
              </w:rPr>
            </w:pPr>
            <w:r>
              <w:rPr>
                <w:rFonts w:ascii="Times New Roman" w:hAnsi="Times New Roman" w:cs="Times New Roman"/>
                <w:sz w:val="26"/>
                <w:szCs w:val="26"/>
                <w:lang w:val="vi-VN"/>
              </w:rPr>
              <w:t xml:space="preserve"> v</w:t>
            </w:r>
            <w:r>
              <w:rPr>
                <w:rFonts w:ascii="Times New Roman" w:hAnsi="Times New Roman" w:cs="Times New Roman"/>
                <w:sz w:val="26"/>
                <w:szCs w:val="26"/>
                <w:vertAlign w:val="subscript"/>
                <w:lang w:val="vi-VN"/>
              </w:rPr>
              <w:t>tb</w:t>
            </w:r>
            <w:r>
              <w:rPr>
                <w:rFonts w:ascii="Times New Roman" w:hAnsi="Times New Roman" w:cs="Times New Roman"/>
                <w:sz w:val="26"/>
                <w:szCs w:val="26"/>
                <w:lang w:val="vi-VN"/>
              </w:rPr>
              <w:t xml:space="preserve"> = (s</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s</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t</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t</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 (60 + 20)/ (10 + 20) </w:t>
            </w:r>
          </w:p>
          <w:p w14:paraId="3C08BD83">
            <w:pPr>
              <w:pStyle w:val="6"/>
              <w:numPr>
                <w:ilvl w:val="0"/>
                <w:numId w:val="4"/>
              </w:numPr>
              <w:rPr>
                <w:rFonts w:ascii="Times New Roman" w:hAnsi="Times New Roman" w:cs="Times New Roman"/>
                <w:sz w:val="26"/>
                <w:szCs w:val="26"/>
                <w:lang w:val="vi-VN"/>
              </w:rPr>
            </w:pPr>
            <w:r>
              <w:rPr>
                <w:rFonts w:ascii="Times New Roman" w:hAnsi="Times New Roman" w:cs="Times New Roman"/>
                <w:sz w:val="26"/>
                <w:szCs w:val="26"/>
                <w:lang w:val="vi-VN"/>
              </w:rPr>
              <w:t xml:space="preserve"> v</w:t>
            </w:r>
            <w:r>
              <w:rPr>
                <w:rFonts w:ascii="Times New Roman" w:hAnsi="Times New Roman" w:cs="Times New Roman"/>
                <w:sz w:val="26"/>
                <w:szCs w:val="26"/>
                <w:vertAlign w:val="subscript"/>
                <w:lang w:val="vi-VN"/>
              </w:rPr>
              <w:t>tb</w:t>
            </w:r>
            <w:r>
              <w:rPr>
                <w:rFonts w:ascii="Times New Roman" w:hAnsi="Times New Roman" w:cs="Times New Roman"/>
                <w:sz w:val="26"/>
                <w:szCs w:val="26"/>
                <w:lang w:val="vi-VN"/>
              </w:rPr>
              <w:t xml:space="preserve"> = 8/ 3</w:t>
            </w:r>
            <w:r>
              <w:rPr>
                <w:rFonts w:hint="default" w:ascii="Times New Roman" w:hAnsi="Times New Roman" w:cs="Times New Roman"/>
                <w:sz w:val="26"/>
                <w:szCs w:val="26"/>
                <w:lang w:val="en-US"/>
              </w:rPr>
              <w:t xml:space="preserve"> </w:t>
            </w:r>
            <w:r>
              <w:rPr>
                <w:rFonts w:hint="default" w:ascii="Arial" w:hAnsi="Arial" w:cs="Arial"/>
                <w:sz w:val="26"/>
                <w:szCs w:val="26"/>
                <w:lang w:val="vi-VN"/>
              </w:rPr>
              <w:t>≈</w:t>
            </w:r>
            <w:r>
              <w:rPr>
                <w:rFonts w:hint="default" w:ascii="Times New Roman" w:hAnsi="Times New Roman" w:cs="Times New Roman"/>
                <w:sz w:val="26"/>
                <w:szCs w:val="26"/>
                <w:lang w:val="en-US"/>
              </w:rPr>
              <w:t xml:space="preserve"> 2,67 (m/s)</w:t>
            </w:r>
          </w:p>
          <w:p w14:paraId="05721B87">
            <w:pPr>
              <w:rPr>
                <w:rFonts w:ascii="Times New Roman" w:hAnsi="Times New Roman" w:cs="Times New Roman"/>
                <w:sz w:val="26"/>
                <w:szCs w:val="26"/>
                <w:lang w:val="vi-VN"/>
              </w:rPr>
            </w:pPr>
            <w:r>
              <w:rPr>
                <w:rFonts w:ascii="Times New Roman" w:hAnsi="Times New Roman" w:cs="Times New Roman"/>
                <w:sz w:val="26"/>
                <w:szCs w:val="26"/>
                <w:lang w:val="vi-VN"/>
              </w:rPr>
              <w:t>Vậy v</w:t>
            </w:r>
            <w:r>
              <w:rPr>
                <w:rFonts w:ascii="Times New Roman" w:hAnsi="Times New Roman" w:cs="Times New Roman"/>
                <w:sz w:val="26"/>
                <w:szCs w:val="26"/>
                <w:vertAlign w:val="subscript"/>
                <w:lang w:val="vi-VN"/>
              </w:rPr>
              <w:t>1</w:t>
            </w:r>
            <w:r>
              <w:rPr>
                <w:rFonts w:ascii="Times New Roman" w:hAnsi="Times New Roman" w:cs="Times New Roman"/>
                <w:sz w:val="26"/>
                <w:szCs w:val="26"/>
                <w:lang w:val="vi-VN"/>
              </w:rPr>
              <w:t xml:space="preserve"> = 6 (m/s), v</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 xml:space="preserve"> = 1 (m/s), v</w:t>
            </w:r>
            <w:r>
              <w:rPr>
                <w:rFonts w:ascii="Times New Roman" w:hAnsi="Times New Roman" w:cs="Times New Roman"/>
                <w:sz w:val="26"/>
                <w:szCs w:val="26"/>
                <w:vertAlign w:val="subscript"/>
                <w:lang w:val="vi-VN"/>
              </w:rPr>
              <w:t>tb</w:t>
            </w:r>
            <w:r>
              <w:rPr>
                <w:rFonts w:ascii="Times New Roman" w:hAnsi="Times New Roman" w:cs="Times New Roman"/>
                <w:sz w:val="26"/>
                <w:szCs w:val="26"/>
                <w:lang w:val="vi-VN"/>
              </w:rPr>
              <w:t xml:space="preserve"> </w:t>
            </w:r>
            <w:r>
              <w:rPr>
                <w:rFonts w:hint="default" w:ascii="Arial" w:hAnsi="Arial" w:cs="Arial"/>
                <w:sz w:val="26"/>
                <w:szCs w:val="26"/>
                <w:lang w:val="vi-VN"/>
              </w:rPr>
              <w:t>≈</w:t>
            </w:r>
            <w:r>
              <w:rPr>
                <w:rFonts w:ascii="Times New Roman" w:hAnsi="Times New Roman" w:cs="Times New Roman"/>
                <w:sz w:val="26"/>
                <w:szCs w:val="26"/>
                <w:lang w:val="vi-VN"/>
              </w:rPr>
              <w:t xml:space="preserve"> </w:t>
            </w:r>
            <w:r>
              <w:rPr>
                <w:rFonts w:hint="default" w:ascii="Times New Roman" w:hAnsi="Times New Roman" w:cs="Times New Roman"/>
                <w:sz w:val="26"/>
                <w:szCs w:val="26"/>
                <w:lang w:val="en-US"/>
              </w:rPr>
              <w:t>2,67</w:t>
            </w:r>
            <w:r>
              <w:rPr>
                <w:rFonts w:ascii="Times New Roman" w:hAnsi="Times New Roman" w:cs="Times New Roman"/>
                <w:sz w:val="26"/>
                <w:szCs w:val="26"/>
                <w:lang w:val="vi-VN"/>
              </w:rPr>
              <w:t xml:space="preserve"> (m/s)</w:t>
            </w:r>
          </w:p>
        </w:tc>
        <w:tc>
          <w:tcPr>
            <w:tcW w:w="992" w:type="dxa"/>
            <w:tcBorders>
              <w:top w:val="single" w:color="auto" w:sz="4" w:space="0"/>
              <w:left w:val="single" w:color="auto" w:sz="4" w:space="0"/>
              <w:bottom w:val="single" w:color="auto" w:sz="4" w:space="0"/>
              <w:right w:val="single" w:color="auto" w:sz="4" w:space="0"/>
            </w:tcBorders>
            <w:noWrap w:val="0"/>
            <w:vAlign w:val="top"/>
          </w:tcPr>
          <w:p w14:paraId="10D3FD22">
            <w:pPr>
              <w:jc w:val="center"/>
              <w:rPr>
                <w:rFonts w:ascii="Times New Roman" w:hAnsi="Times New Roman" w:cs="Times New Roman"/>
                <w:bCs/>
                <w:sz w:val="26"/>
                <w:szCs w:val="26"/>
              </w:rPr>
            </w:pPr>
          </w:p>
          <w:p w14:paraId="4E98354D">
            <w:pPr>
              <w:jc w:val="center"/>
              <w:rPr>
                <w:rFonts w:ascii="Times New Roman" w:hAnsi="Times New Roman" w:cs="Times New Roman"/>
                <w:bCs/>
                <w:sz w:val="26"/>
                <w:szCs w:val="26"/>
              </w:rPr>
            </w:pPr>
          </w:p>
          <w:p w14:paraId="5D2DB716">
            <w:pPr>
              <w:jc w:val="center"/>
              <w:rPr>
                <w:rFonts w:ascii="Times New Roman" w:hAnsi="Times New Roman" w:cs="Times New Roman"/>
                <w:bCs/>
                <w:sz w:val="26"/>
                <w:szCs w:val="26"/>
              </w:rPr>
            </w:pPr>
          </w:p>
          <w:p w14:paraId="2FB4E8A9">
            <w:pPr>
              <w:jc w:val="center"/>
              <w:rPr>
                <w:rFonts w:ascii="Times New Roman" w:hAnsi="Times New Roman" w:cs="Times New Roman"/>
                <w:bCs/>
                <w:sz w:val="26"/>
                <w:szCs w:val="26"/>
              </w:rPr>
            </w:pPr>
          </w:p>
          <w:p w14:paraId="0A9C3E56">
            <w:pPr>
              <w:jc w:val="center"/>
              <w:rPr>
                <w:rFonts w:ascii="Times New Roman" w:hAnsi="Times New Roman" w:cs="Times New Roman"/>
                <w:bCs/>
                <w:sz w:val="26"/>
                <w:szCs w:val="26"/>
              </w:rPr>
            </w:pPr>
          </w:p>
          <w:p w14:paraId="5068A0BE">
            <w:pPr>
              <w:jc w:val="center"/>
              <w:rPr>
                <w:rFonts w:ascii="Times New Roman" w:hAnsi="Times New Roman" w:cs="Times New Roman"/>
                <w:bCs/>
                <w:sz w:val="26"/>
                <w:szCs w:val="26"/>
              </w:rPr>
            </w:pPr>
          </w:p>
          <w:p w14:paraId="0D85F44D">
            <w:pPr>
              <w:jc w:val="center"/>
              <w:rPr>
                <w:rFonts w:ascii="Times New Roman" w:hAnsi="Times New Roman" w:cs="Times New Roman"/>
                <w:bCs/>
                <w:sz w:val="26"/>
                <w:szCs w:val="26"/>
                <w:lang w:val="fr-FR"/>
              </w:rPr>
            </w:pPr>
            <w:r>
              <w:rPr>
                <w:rFonts w:ascii="Times New Roman" w:hAnsi="Times New Roman" w:cs="Times New Roman"/>
                <w:bCs/>
                <w:sz w:val="26"/>
                <w:szCs w:val="26"/>
                <w:lang w:val="fr-FR"/>
              </w:rPr>
              <w:t>0,5</w:t>
            </w:r>
          </w:p>
          <w:p w14:paraId="0F7F922A">
            <w:pPr>
              <w:jc w:val="center"/>
              <w:rPr>
                <w:rFonts w:ascii="Times New Roman" w:hAnsi="Times New Roman" w:cs="Times New Roman"/>
                <w:bCs/>
                <w:sz w:val="26"/>
                <w:szCs w:val="26"/>
                <w:lang w:val="fr-FR"/>
              </w:rPr>
            </w:pPr>
            <w:r>
              <w:rPr>
                <w:rFonts w:ascii="Times New Roman" w:hAnsi="Times New Roman" w:cs="Times New Roman"/>
                <w:bCs/>
                <w:sz w:val="26"/>
                <w:szCs w:val="26"/>
                <w:lang w:val="fr-FR"/>
              </w:rPr>
              <w:t>0,5</w:t>
            </w:r>
          </w:p>
          <w:p w14:paraId="6D5DBF6D">
            <w:pPr>
              <w:jc w:val="center"/>
              <w:rPr>
                <w:rFonts w:ascii="Times New Roman" w:hAnsi="Times New Roman" w:cs="Times New Roman"/>
                <w:bCs/>
                <w:sz w:val="26"/>
                <w:szCs w:val="26"/>
                <w:lang w:val="fr-FR"/>
              </w:rPr>
            </w:pPr>
            <w:r>
              <w:rPr>
                <w:rFonts w:ascii="Times New Roman" w:hAnsi="Times New Roman" w:cs="Times New Roman"/>
                <w:bCs/>
                <w:sz w:val="26"/>
                <w:szCs w:val="26"/>
                <w:lang w:val="fr-FR"/>
              </w:rPr>
              <w:t>0,5</w:t>
            </w:r>
          </w:p>
          <w:p w14:paraId="60B09A1D">
            <w:pPr>
              <w:jc w:val="center"/>
              <w:rPr>
                <w:rFonts w:ascii="Times New Roman" w:hAnsi="Times New Roman" w:cs="Times New Roman"/>
                <w:bCs/>
                <w:sz w:val="26"/>
                <w:szCs w:val="26"/>
                <w:lang w:val="fr-FR"/>
              </w:rPr>
            </w:pPr>
          </w:p>
          <w:p w14:paraId="004B9E03">
            <w:pPr>
              <w:jc w:val="center"/>
              <w:rPr>
                <w:rFonts w:ascii="Times New Roman" w:hAnsi="Times New Roman" w:cs="Times New Roman"/>
                <w:bCs/>
                <w:sz w:val="26"/>
                <w:szCs w:val="26"/>
                <w:lang w:val="fr-FR"/>
              </w:rPr>
            </w:pPr>
          </w:p>
          <w:p w14:paraId="366E34CB">
            <w:pPr>
              <w:jc w:val="center"/>
              <w:rPr>
                <w:rFonts w:ascii="Times New Roman" w:hAnsi="Times New Roman" w:cs="Times New Roman"/>
                <w:bCs/>
                <w:sz w:val="26"/>
                <w:szCs w:val="26"/>
                <w:lang w:val="fr-FR"/>
              </w:rPr>
            </w:pPr>
            <w:r>
              <w:rPr>
                <w:rFonts w:ascii="Times New Roman" w:hAnsi="Times New Roman" w:cs="Times New Roman"/>
                <w:bCs/>
                <w:sz w:val="26"/>
                <w:szCs w:val="26"/>
                <w:lang w:val="fr-FR"/>
              </w:rPr>
              <w:t>0,5</w:t>
            </w:r>
          </w:p>
        </w:tc>
      </w:tr>
      <w:tr w14:paraId="2557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188" w:type="dxa"/>
            <w:tcBorders>
              <w:top w:val="single" w:color="auto" w:sz="4" w:space="0"/>
              <w:left w:val="single" w:color="auto" w:sz="4" w:space="0"/>
              <w:bottom w:val="single" w:color="auto" w:sz="4" w:space="0"/>
              <w:right w:val="single" w:color="auto" w:sz="4" w:space="0"/>
            </w:tcBorders>
            <w:noWrap w:val="0"/>
            <w:vAlign w:val="top"/>
          </w:tcPr>
          <w:p w14:paraId="56FB2F21">
            <w:pPr>
              <w:spacing w:line="276" w:lineRule="auto"/>
              <w:jc w:val="center"/>
              <w:rPr>
                <w:rFonts w:ascii="Times New Roman" w:hAnsi="Times New Roman" w:cs="Times New Roman"/>
                <w:b/>
                <w:bCs/>
                <w:sz w:val="26"/>
                <w:szCs w:val="26"/>
              </w:rPr>
            </w:pPr>
            <w:r>
              <w:rPr>
                <w:rFonts w:ascii="Times New Roman" w:hAnsi="Times New Roman" w:cs="Times New Roman"/>
                <w:b/>
                <w:bCs/>
                <w:sz w:val="26"/>
                <w:szCs w:val="26"/>
              </w:rPr>
              <w:t>Câu 19</w:t>
            </w:r>
          </w:p>
          <w:p w14:paraId="62C143DA">
            <w:pPr>
              <w:spacing w:line="276" w:lineRule="auto"/>
              <w:jc w:val="center"/>
              <w:rPr>
                <w:rFonts w:ascii="Times New Roman" w:hAnsi="Times New Roman" w:cs="Times New Roman"/>
                <w:sz w:val="26"/>
                <w:szCs w:val="26"/>
              </w:rPr>
            </w:pPr>
            <w:r>
              <w:rPr>
                <w:rFonts w:ascii="Times New Roman" w:hAnsi="Times New Roman" w:cs="Times New Roman"/>
                <w:b/>
                <w:bCs/>
                <w:sz w:val="26"/>
                <w:szCs w:val="26"/>
              </w:rPr>
              <w:t>(2.5 đ</w:t>
            </w:r>
            <w:r>
              <w:rPr>
                <w:rFonts w:ascii="Times New Roman" w:hAnsi="Times New Roman" w:cs="Times New Roman"/>
                <w:sz w:val="26"/>
                <w:szCs w:val="26"/>
              </w:rPr>
              <w:t>)</w:t>
            </w:r>
          </w:p>
        </w:tc>
        <w:tc>
          <w:tcPr>
            <w:tcW w:w="8027" w:type="dxa"/>
            <w:tcBorders>
              <w:top w:val="single" w:color="auto" w:sz="4" w:space="0"/>
              <w:left w:val="single" w:color="auto" w:sz="4" w:space="0"/>
              <w:bottom w:val="single" w:color="auto" w:sz="4" w:space="0"/>
              <w:right w:val="single" w:color="auto" w:sz="4" w:space="0"/>
            </w:tcBorders>
            <w:noWrap w:val="0"/>
            <w:vAlign w:val="top"/>
          </w:tcPr>
          <w:p w14:paraId="296E275A">
            <w:pPr>
              <w:jc w:val="both"/>
              <w:rPr>
                <w:rFonts w:ascii="Times New Roman" w:hAnsi="Times New Roman"/>
                <w:color w:val="000000"/>
                <w:sz w:val="26"/>
                <w:szCs w:val="26"/>
              </w:rPr>
            </w:pPr>
            <w:r>
              <w:rPr>
                <w:rFonts w:ascii="Times New Roman" w:hAnsi="Times New Roman" w:cs="Times New Roman"/>
                <w:sz w:val="26"/>
                <w:szCs w:val="26"/>
              </w:rPr>
              <w:t xml:space="preserve">a. Trao đổi chất </w:t>
            </w:r>
            <w:r>
              <w:rPr>
                <w:rFonts w:ascii="Times New Roman" w:hAnsi="Times New Roman"/>
                <w:color w:val="000000"/>
                <w:sz w:val="26"/>
                <w:szCs w:val="26"/>
              </w:rPr>
              <w:t>là quá trình cơ thể lấy các chất từ môi trường, biến đổi thành các chất cần thiết cho cơ thể và tạo năng lượng cung cấp cho các hoạt động sống, đồng thời trả lại cho môi trường các chất thải.</w:t>
            </w:r>
          </w:p>
          <w:p w14:paraId="0F4DC782">
            <w:pPr>
              <w:jc w:val="both"/>
              <w:rPr>
                <w:rFonts w:ascii="Times New Roman" w:hAnsi="Times New Roman"/>
                <w:color w:val="000000"/>
                <w:sz w:val="26"/>
                <w:szCs w:val="26"/>
              </w:rPr>
            </w:pPr>
            <w:r>
              <w:rPr>
                <w:rFonts w:ascii="Times New Roman" w:hAnsi="Times New Roman"/>
                <w:color w:val="000000"/>
                <w:sz w:val="26"/>
                <w:szCs w:val="26"/>
              </w:rPr>
              <w:t xml:space="preserve">b. </w:t>
            </w:r>
          </w:p>
          <w:p w14:paraId="1868B86E">
            <w:pPr>
              <w:jc w:val="both"/>
              <w:rPr>
                <w:rFonts w:ascii="Times New Roman" w:hAnsi="Times New Roman"/>
                <w:color w:val="000000"/>
                <w:sz w:val="26"/>
                <w:szCs w:val="26"/>
              </w:rPr>
            </w:pPr>
            <w:r>
              <w:rPr>
                <w:rFonts w:ascii="Times New Roman" w:hAnsi="Times New Roman"/>
                <w:color w:val="000000"/>
                <w:sz w:val="26"/>
                <w:szCs w:val="26"/>
              </w:rPr>
              <w:t>- Quá trình tổng hợp tạo ra nguyên liệu cho quá trình phân giải</w:t>
            </w:r>
          </w:p>
          <w:p w14:paraId="7ADFF833">
            <w:pPr>
              <w:jc w:val="both"/>
              <w:rPr>
                <w:rFonts w:ascii="Times New Roman" w:hAnsi="Times New Roman"/>
                <w:color w:val="000000"/>
                <w:sz w:val="26"/>
                <w:szCs w:val="26"/>
              </w:rPr>
            </w:pPr>
            <w:r>
              <w:rPr>
                <w:rFonts w:ascii="Times New Roman" w:hAnsi="Times New Roman"/>
                <w:color w:val="000000"/>
                <w:sz w:val="26"/>
                <w:szCs w:val="26"/>
              </w:rPr>
              <w:t xml:space="preserve">- Quá trình phân giải cung cấp năng lượng dùng cho quá trình quang hợp. Do vậy, </w:t>
            </w:r>
            <w:r>
              <w:rPr>
                <w:rFonts w:ascii="Times New Roman" w:hAnsi="Times New Roman" w:cs="Times New Roman"/>
                <w:sz w:val="26"/>
                <w:szCs w:val="26"/>
              </w:rPr>
              <w:t>quá trình tổng hợp và phân giải biểu hiện trái ngược nhau nhưng phụ thuộc lẫn nhau.</w:t>
            </w:r>
          </w:p>
          <w:p w14:paraId="690016C6">
            <w:pPr>
              <w:rPr>
                <w:rFonts w:ascii="Times New Roman" w:hAnsi="Times New Roman" w:cs="Times New Roman"/>
                <w:sz w:val="26"/>
                <w:szCs w:val="26"/>
              </w:rPr>
            </w:pPr>
            <w:r>
              <w:rPr>
                <w:rFonts w:ascii="Times New Roman" w:hAnsi="Times New Roman" w:cs="Times New Roman"/>
                <w:sz w:val="26"/>
                <w:szCs w:val="26"/>
              </w:rPr>
              <w:t xml:space="preserve">c. </w:t>
            </w:r>
          </w:p>
          <w:p w14:paraId="5FA04D77">
            <w:pPr>
              <w:jc w:val="both"/>
              <w:rPr>
                <w:rFonts w:ascii="Times New Roman" w:hAnsi="Times New Roman" w:cs="Times New Roman"/>
                <w:sz w:val="26"/>
                <w:szCs w:val="26"/>
              </w:rPr>
            </w:pPr>
            <w:r>
              <w:rPr>
                <w:rFonts w:ascii="Times New Roman" w:hAnsi="Times New Roman" w:cs="Times New Roman"/>
                <w:sz w:val="26"/>
                <w:szCs w:val="26"/>
              </w:rPr>
              <w:t>- Hạt thóc khi phơi khô sẽ làm giảm hàm lượng nước trong hạt.</w:t>
            </w:r>
          </w:p>
          <w:p w14:paraId="2FCB0C5A">
            <w:pPr>
              <w:jc w:val="both"/>
              <w:rPr>
                <w:rFonts w:ascii="Times New Roman" w:hAnsi="Times New Roman" w:cs="Times New Roman"/>
                <w:sz w:val="26"/>
                <w:szCs w:val="26"/>
              </w:rPr>
            </w:pPr>
            <w:r>
              <w:rPr>
                <w:rFonts w:ascii="Times New Roman" w:hAnsi="Times New Roman" w:cs="Times New Roman"/>
                <w:sz w:val="26"/>
                <w:szCs w:val="26"/>
              </w:rPr>
              <w:t>- Nhằm hạn chế quá trình hô hấp tế bào nhờ đó hạt thóc được bảo quản.</w:t>
            </w:r>
          </w:p>
        </w:tc>
        <w:tc>
          <w:tcPr>
            <w:tcW w:w="992" w:type="dxa"/>
            <w:tcBorders>
              <w:top w:val="single" w:color="auto" w:sz="4" w:space="0"/>
              <w:left w:val="single" w:color="auto" w:sz="4" w:space="0"/>
              <w:bottom w:val="single" w:color="auto" w:sz="4" w:space="0"/>
              <w:right w:val="single" w:color="auto" w:sz="4" w:space="0"/>
            </w:tcBorders>
            <w:noWrap w:val="0"/>
            <w:vAlign w:val="top"/>
          </w:tcPr>
          <w:p w14:paraId="4319675E">
            <w:pPr>
              <w:jc w:val="center"/>
              <w:rPr>
                <w:rFonts w:ascii="Times New Roman" w:hAnsi="Times New Roman" w:cs="Times New Roman"/>
                <w:bCs/>
                <w:sz w:val="26"/>
                <w:szCs w:val="26"/>
              </w:rPr>
            </w:pPr>
          </w:p>
          <w:p w14:paraId="74B526E2">
            <w:pPr>
              <w:jc w:val="center"/>
              <w:rPr>
                <w:rFonts w:ascii="Times New Roman" w:hAnsi="Times New Roman" w:cs="Times New Roman"/>
                <w:bCs/>
                <w:sz w:val="26"/>
                <w:szCs w:val="26"/>
              </w:rPr>
            </w:pPr>
            <w:r>
              <w:rPr>
                <w:rFonts w:ascii="Times New Roman" w:hAnsi="Times New Roman" w:cs="Times New Roman"/>
                <w:bCs/>
                <w:sz w:val="26"/>
                <w:szCs w:val="26"/>
              </w:rPr>
              <w:t>0,5</w:t>
            </w:r>
          </w:p>
          <w:p w14:paraId="351E31B0">
            <w:pPr>
              <w:jc w:val="center"/>
              <w:rPr>
                <w:rFonts w:ascii="Times New Roman" w:hAnsi="Times New Roman" w:cs="Times New Roman"/>
                <w:bCs/>
                <w:sz w:val="26"/>
                <w:szCs w:val="26"/>
              </w:rPr>
            </w:pPr>
          </w:p>
          <w:p w14:paraId="5C828A61">
            <w:pPr>
              <w:jc w:val="center"/>
              <w:rPr>
                <w:rFonts w:ascii="Times New Roman" w:hAnsi="Times New Roman" w:cs="Times New Roman"/>
                <w:bCs/>
                <w:sz w:val="26"/>
                <w:szCs w:val="26"/>
              </w:rPr>
            </w:pPr>
          </w:p>
          <w:p w14:paraId="54455C8A">
            <w:pPr>
              <w:jc w:val="center"/>
              <w:rPr>
                <w:rFonts w:ascii="Times New Roman" w:hAnsi="Times New Roman" w:cs="Times New Roman"/>
                <w:bCs/>
                <w:sz w:val="26"/>
                <w:szCs w:val="26"/>
              </w:rPr>
            </w:pPr>
            <w:r>
              <w:rPr>
                <w:rFonts w:ascii="Times New Roman" w:hAnsi="Times New Roman" w:cs="Times New Roman"/>
                <w:bCs/>
                <w:sz w:val="26"/>
                <w:szCs w:val="26"/>
              </w:rPr>
              <w:t>0,5</w:t>
            </w:r>
          </w:p>
          <w:p w14:paraId="5D82DDCB">
            <w:pPr>
              <w:jc w:val="center"/>
              <w:rPr>
                <w:rFonts w:ascii="Times New Roman" w:hAnsi="Times New Roman" w:cs="Times New Roman"/>
                <w:bCs/>
                <w:sz w:val="26"/>
                <w:szCs w:val="26"/>
              </w:rPr>
            </w:pPr>
            <w:r>
              <w:rPr>
                <w:rFonts w:ascii="Times New Roman" w:hAnsi="Times New Roman" w:cs="Times New Roman"/>
                <w:bCs/>
                <w:sz w:val="26"/>
                <w:szCs w:val="26"/>
              </w:rPr>
              <w:t>0,5</w:t>
            </w:r>
          </w:p>
          <w:p w14:paraId="18A336AB">
            <w:pPr>
              <w:jc w:val="center"/>
              <w:rPr>
                <w:rFonts w:ascii="Times New Roman" w:hAnsi="Times New Roman" w:cs="Times New Roman"/>
                <w:bCs/>
                <w:sz w:val="26"/>
                <w:szCs w:val="26"/>
              </w:rPr>
            </w:pPr>
          </w:p>
          <w:p w14:paraId="60A0CE57">
            <w:pPr>
              <w:jc w:val="center"/>
              <w:rPr>
                <w:rFonts w:ascii="Times New Roman" w:hAnsi="Times New Roman" w:cs="Times New Roman"/>
                <w:bCs/>
                <w:sz w:val="26"/>
                <w:szCs w:val="26"/>
              </w:rPr>
            </w:pPr>
          </w:p>
          <w:p w14:paraId="01957CE1">
            <w:pPr>
              <w:jc w:val="center"/>
              <w:rPr>
                <w:rFonts w:ascii="Times New Roman" w:hAnsi="Times New Roman" w:cs="Times New Roman"/>
                <w:bCs/>
                <w:sz w:val="26"/>
                <w:szCs w:val="26"/>
              </w:rPr>
            </w:pPr>
          </w:p>
          <w:p w14:paraId="0D01DD59">
            <w:pPr>
              <w:jc w:val="center"/>
              <w:rPr>
                <w:rFonts w:ascii="Times New Roman" w:hAnsi="Times New Roman" w:cs="Times New Roman"/>
                <w:bCs/>
                <w:sz w:val="26"/>
                <w:szCs w:val="26"/>
              </w:rPr>
            </w:pPr>
            <w:r>
              <w:rPr>
                <w:rFonts w:ascii="Times New Roman" w:hAnsi="Times New Roman" w:cs="Times New Roman"/>
                <w:bCs/>
                <w:sz w:val="26"/>
                <w:szCs w:val="26"/>
              </w:rPr>
              <w:t>0,5</w:t>
            </w:r>
          </w:p>
          <w:p w14:paraId="0D1FB457">
            <w:pPr>
              <w:jc w:val="center"/>
              <w:rPr>
                <w:rFonts w:ascii="Times New Roman" w:hAnsi="Times New Roman" w:cs="Times New Roman"/>
                <w:bCs/>
                <w:sz w:val="26"/>
                <w:szCs w:val="26"/>
              </w:rPr>
            </w:pPr>
            <w:r>
              <w:rPr>
                <w:rFonts w:ascii="Times New Roman" w:hAnsi="Times New Roman" w:cs="Times New Roman"/>
                <w:bCs/>
                <w:sz w:val="26"/>
                <w:szCs w:val="26"/>
              </w:rPr>
              <w:t>0,5</w:t>
            </w:r>
          </w:p>
        </w:tc>
      </w:tr>
    </w:tbl>
    <w:p w14:paraId="744B5537"/>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42F9B"/>
    <w:multiLevelType w:val="multilevel"/>
    <w:tmpl w:val="04542F9B"/>
    <w:lvl w:ilvl="0" w:tentative="0">
      <w:start w:val="0"/>
      <w:numFmt w:val="bullet"/>
      <w:lvlText w:val=""/>
      <w:lvlJc w:val="left"/>
      <w:pPr>
        <w:ind w:left="502" w:hanging="360"/>
      </w:pPr>
      <w:rPr>
        <w:rFonts w:hint="default" w:ascii="Wingdings" w:hAnsi="Wingdings"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6C36DDF"/>
    <w:multiLevelType w:val="multilevel"/>
    <w:tmpl w:val="46C36DDF"/>
    <w:lvl w:ilvl="0" w:tentative="0">
      <w:start w:val="1"/>
      <w:numFmt w:val="decimal"/>
      <w:lvlText w:val="(%1)"/>
      <w:lvlJc w:val="left"/>
      <w:pPr>
        <w:ind w:left="776" w:hanging="396"/>
      </w:pPr>
      <w:rPr>
        <w:rFonts w:hint="default"/>
      </w:rPr>
    </w:lvl>
    <w:lvl w:ilvl="1" w:tentative="0">
      <w:start w:val="1"/>
      <w:numFmt w:val="lowerLetter"/>
      <w:lvlText w:val="%2."/>
      <w:lvlJc w:val="left"/>
      <w:pPr>
        <w:ind w:left="1460" w:hanging="360"/>
      </w:pPr>
    </w:lvl>
    <w:lvl w:ilvl="2" w:tentative="0">
      <w:start w:val="1"/>
      <w:numFmt w:val="lowerRoman"/>
      <w:lvlText w:val="%3."/>
      <w:lvlJc w:val="right"/>
      <w:pPr>
        <w:ind w:left="2180" w:hanging="180"/>
      </w:pPr>
    </w:lvl>
    <w:lvl w:ilvl="3" w:tentative="0">
      <w:start w:val="1"/>
      <w:numFmt w:val="decimal"/>
      <w:lvlText w:val="%4."/>
      <w:lvlJc w:val="left"/>
      <w:pPr>
        <w:ind w:left="2900" w:hanging="360"/>
      </w:pPr>
    </w:lvl>
    <w:lvl w:ilvl="4" w:tentative="0">
      <w:start w:val="1"/>
      <w:numFmt w:val="lowerLetter"/>
      <w:lvlText w:val="%5."/>
      <w:lvlJc w:val="left"/>
      <w:pPr>
        <w:ind w:left="3620" w:hanging="360"/>
      </w:pPr>
    </w:lvl>
    <w:lvl w:ilvl="5" w:tentative="0">
      <w:start w:val="1"/>
      <w:numFmt w:val="lowerRoman"/>
      <w:lvlText w:val="%6."/>
      <w:lvlJc w:val="right"/>
      <w:pPr>
        <w:ind w:left="4340" w:hanging="180"/>
      </w:pPr>
    </w:lvl>
    <w:lvl w:ilvl="6" w:tentative="0">
      <w:start w:val="1"/>
      <w:numFmt w:val="decimal"/>
      <w:lvlText w:val="%7."/>
      <w:lvlJc w:val="left"/>
      <w:pPr>
        <w:ind w:left="5060" w:hanging="360"/>
      </w:pPr>
    </w:lvl>
    <w:lvl w:ilvl="7" w:tentative="0">
      <w:start w:val="1"/>
      <w:numFmt w:val="lowerLetter"/>
      <w:lvlText w:val="%8."/>
      <w:lvlJc w:val="left"/>
      <w:pPr>
        <w:ind w:left="5780" w:hanging="360"/>
      </w:pPr>
    </w:lvl>
    <w:lvl w:ilvl="8" w:tentative="0">
      <w:start w:val="1"/>
      <w:numFmt w:val="lowerRoman"/>
      <w:lvlText w:val="%9."/>
      <w:lvlJc w:val="right"/>
      <w:pPr>
        <w:ind w:left="6500" w:hanging="180"/>
      </w:pPr>
    </w:lvl>
  </w:abstractNum>
  <w:abstractNum w:abstractNumId="2">
    <w:nsid w:val="562B70A9"/>
    <w:multiLevelType w:val="multilevel"/>
    <w:tmpl w:val="562B70A9"/>
    <w:lvl w:ilvl="0" w:tentative="0">
      <w:start w:val="1"/>
      <w:numFmt w:val="upperLetter"/>
      <w:lvlText w:val="%1."/>
      <w:lvlJc w:val="left"/>
      <w:pPr>
        <w:ind w:left="720" w:hanging="360"/>
      </w:pPr>
      <w:rPr>
        <w:rFonts w:ascii="Times New Roman" w:hAnsi="Times New Roman" w:eastAsia="Calibri"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79A6922"/>
    <w:multiLevelType w:val="multilevel"/>
    <w:tmpl w:val="579A6922"/>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65580"/>
    <w:rsid w:val="22265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Arial"/>
      <w:sz w:val="28"/>
      <w:szCs w:val="28"/>
      <w:lang w:val="en-US" w:eastAsia="en-US" w:bidi="ar-SA"/>
    </w:rPr>
  </w:style>
  <w:style w:type="paragraph" w:styleId="2">
    <w:name w:val="heading 3"/>
    <w:basedOn w:val="1"/>
    <w:next w:val="1"/>
    <w:semiHidden/>
    <w:unhideWhenUsed/>
    <w:qFormat/>
    <w:uiPriority w:val="9"/>
    <w:pPr>
      <w:keepNext/>
      <w:keepLines/>
      <w:spacing w:before="200" w:after="0"/>
      <w:outlineLvl w:val="2"/>
    </w:pPr>
    <w:rPr>
      <w:rFonts w:ascii="Calibri Light" w:hAnsi="Calibri Light" w:eastAsia="Times New Roman" w:cs="Times New Roman"/>
      <w:b/>
      <w:bCs/>
      <w:color w:val="4472C4"/>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99"/>
    <w:pPr>
      <w:spacing w:before="100" w:beforeAutospacing="1" w:after="100" w:afterAutospacing="1"/>
    </w:pPr>
    <w:rPr>
      <w:rFonts w:ascii="Times New Roman" w:hAnsi="Times New Roman" w:cs="Times New Roman"/>
      <w:sz w:val="24"/>
      <w:szCs w:val="24"/>
    </w:rPr>
  </w:style>
  <w:style w:type="paragraph" w:styleId="6">
    <w:name w:val="List Paragraph"/>
    <w:basedOn w:val="1"/>
    <w:qFormat/>
    <w:uiPriority w:val="34"/>
    <w:pPr>
      <w:ind w:left="720"/>
      <w:contextualSpacing/>
    </w:pPr>
  </w:style>
  <w:style w:type="character" w:customStyle="1" w:styleId="7">
    <w:name w:val="YoungMix_Char"/>
    <w:uiPriority w:val="0"/>
    <w:rPr>
      <w:rFonts w:ascii="Times New Roman" w:hAnsi="Times New Roman"/>
      <w:sz w:val="24"/>
    </w:rPr>
  </w:style>
  <w:style w:type="paragraph" w:customStyle="1" w:styleId="8">
    <w:name w:val="Văn bản nội dung"/>
    <w:basedOn w:val="1"/>
    <w:qFormat/>
    <w:uiPriority w:val="0"/>
    <w:pPr>
      <w:widowControl w:val="0"/>
      <w:spacing w:after="60" w:line="276" w:lineRule="auto"/>
    </w:pPr>
    <w:rPr>
      <w:rFonts w:ascii="Segoe UI" w:hAnsi="Segoe UI" w:eastAsia="Segoe UI" w:cs="Segoe UI"/>
      <w:color w:val="2B2B2C"/>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2024-10-18T01:25:00Z</dcterms:created>
  <dc:creator>Linh Nguyễn</dc:creator>
  <cp:lastModifiedBy>Linh Nguyễn</cp:lastModifiedBy>
  <dcterms:modified xsi:type="dcterms:W3CDTF">2024-10-18T01:25:55Z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14A7502A024D4936A352A35956780C39_11</vt:lpwstr>
  </property>
</Properties>
</file>