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7315" w:rsidRPr="00097315" w:rsidRDefault="00097315" w:rsidP="00097315">
      <w:pPr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097315">
        <w:rPr>
          <w:rFonts w:ascii="Times New Roman" w:hAnsi="Times New Roman" w:cs="Times New Roman"/>
          <w:b/>
          <w:sz w:val="26"/>
          <w:szCs w:val="26"/>
        </w:rPr>
        <w:t>Bài</w:t>
      </w:r>
      <w:proofErr w:type="spellEnd"/>
      <w:r w:rsidRPr="0009731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b/>
          <w:sz w:val="26"/>
          <w:szCs w:val="26"/>
        </w:rPr>
        <w:t>văn</w:t>
      </w:r>
      <w:proofErr w:type="spellEnd"/>
      <w:r w:rsidRPr="00097315">
        <w:rPr>
          <w:rFonts w:ascii="Times New Roman" w:hAnsi="Times New Roman" w:cs="Times New Roman"/>
          <w:b/>
          <w:sz w:val="26"/>
          <w:szCs w:val="26"/>
        </w:rPr>
        <w:t xml:space="preserve"> 4: </w:t>
      </w:r>
      <w:proofErr w:type="spellStart"/>
      <w:r w:rsidRPr="00097315">
        <w:rPr>
          <w:rFonts w:ascii="Times New Roman" w:hAnsi="Times New Roman" w:cs="Times New Roman"/>
          <w:b/>
          <w:sz w:val="26"/>
          <w:szCs w:val="26"/>
        </w:rPr>
        <w:t>Thuyết</w:t>
      </w:r>
      <w:proofErr w:type="spellEnd"/>
      <w:r w:rsidRPr="00097315">
        <w:rPr>
          <w:rFonts w:ascii="Times New Roman" w:hAnsi="Times New Roman" w:cs="Times New Roman"/>
          <w:b/>
          <w:sz w:val="26"/>
          <w:szCs w:val="26"/>
        </w:rPr>
        <w:t xml:space="preserve"> minh </w:t>
      </w:r>
      <w:proofErr w:type="spellStart"/>
      <w:r w:rsidRPr="00097315">
        <w:rPr>
          <w:rFonts w:ascii="Times New Roman" w:hAnsi="Times New Roman" w:cs="Times New Roman"/>
          <w:b/>
          <w:sz w:val="26"/>
          <w:szCs w:val="26"/>
        </w:rPr>
        <w:t>về</w:t>
      </w:r>
      <w:proofErr w:type="spellEnd"/>
      <w:r w:rsidRPr="0009731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b/>
          <w:sz w:val="26"/>
          <w:szCs w:val="26"/>
        </w:rPr>
        <w:t>Chùa</w:t>
      </w:r>
      <w:proofErr w:type="spellEnd"/>
      <w:r w:rsidRPr="0009731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b/>
          <w:sz w:val="26"/>
          <w:szCs w:val="26"/>
        </w:rPr>
        <w:t>Một</w:t>
      </w:r>
      <w:proofErr w:type="spellEnd"/>
      <w:r w:rsidRPr="0009731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b/>
          <w:sz w:val="26"/>
          <w:szCs w:val="26"/>
        </w:rPr>
        <w:t>Cộ</w:t>
      </w:r>
      <w:r w:rsidRPr="00097315">
        <w:rPr>
          <w:rFonts w:ascii="Times New Roman" w:hAnsi="Times New Roman" w:cs="Times New Roman"/>
          <w:b/>
          <w:sz w:val="26"/>
          <w:szCs w:val="26"/>
        </w:rPr>
        <w:t>t</w:t>
      </w:r>
      <w:proofErr w:type="spellEnd"/>
    </w:p>
    <w:p w:rsidR="00097315" w:rsidRPr="00097315" w:rsidRDefault="00097315" w:rsidP="00097315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Chùa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Cột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chữ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Diên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Hựu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tọa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lạc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khuôn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khu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di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Hồ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Tây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Hà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vua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Thái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Tông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1049.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Ngôi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chùa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trúc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độc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đáo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chùa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rộng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4,2 m²,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đặt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cột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đá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duy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cao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4 m,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hồ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Thiền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Quang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giống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bông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sen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nở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rộ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mặt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>.</w:t>
      </w:r>
    </w:p>
    <w:p w:rsidR="00097315" w:rsidRPr="00097315" w:rsidRDefault="00097315" w:rsidP="00097315">
      <w:pPr>
        <w:rPr>
          <w:rFonts w:ascii="Times New Roman" w:hAnsi="Times New Roman" w:cs="Times New Roman"/>
          <w:sz w:val="26"/>
          <w:szCs w:val="26"/>
        </w:rPr>
      </w:pPr>
      <w:r w:rsidRPr="00097315">
        <w:rPr>
          <w:rFonts w:ascii="Times New Roman" w:hAnsi="Times New Roman" w:cs="Times New Roman"/>
          <w:sz w:val="26"/>
          <w:szCs w:val="26"/>
        </w:rPr>
        <w:t xml:space="preserve">Theo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sách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vua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Thái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Tông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nằm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mơ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thấy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Âm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Bồ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Tát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ngồi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đài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sen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ban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phúc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quốc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thái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an,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ông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liền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xây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chùa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Cột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ghi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nhớ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giấc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mộng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linh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thiêng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Dưới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chân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cột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đá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khắc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hoa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rồng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phụng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uốn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lượn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nghệ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điêu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khắc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tinh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xảo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thợ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thủ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Phía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thờ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Âm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ngự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tĩnh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mịch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bao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quanh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bởi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hồ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sen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cảnh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vừa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thơ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mộng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vừ</w:t>
      </w:r>
      <w:r>
        <w:rPr>
          <w:rFonts w:ascii="Times New Roman" w:hAnsi="Times New Roman" w:cs="Times New Roman"/>
          <w:sz w:val="26"/>
          <w:szCs w:val="26"/>
        </w:rPr>
        <w:t>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trang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nghiêm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097315" w:rsidRPr="00097315" w:rsidRDefault="00097315" w:rsidP="00097315">
      <w:pPr>
        <w:rPr>
          <w:rFonts w:ascii="Times New Roman" w:hAnsi="Times New Roman" w:cs="Times New Roman"/>
          <w:sz w:val="26"/>
          <w:szCs w:val="26"/>
        </w:rPr>
      </w:pPr>
      <w:r w:rsidRPr="00097315">
        <w:rPr>
          <w:rFonts w:ascii="Times New Roman" w:hAnsi="Times New Roman" w:cs="Times New Roman"/>
          <w:sz w:val="26"/>
          <w:szCs w:val="26"/>
        </w:rPr>
        <w:t xml:space="preserve">Qua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biến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cố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lịch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chùa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Cột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hư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hại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trùng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tu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nhiều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lần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đặc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biệt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1955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phủ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Việt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Nam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Cộng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hòa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phụ</w:t>
      </w:r>
      <w:bookmarkStart w:id="0" w:name="_GoBack"/>
      <w:bookmarkEnd w:id="0"/>
      <w:r w:rsidRPr="00097315">
        <w:rPr>
          <w:rFonts w:ascii="Times New Roman" w:hAnsi="Times New Roman" w:cs="Times New Roman"/>
          <w:sz w:val="26"/>
          <w:szCs w:val="26"/>
        </w:rPr>
        <w:t>c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dựng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toàn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chùa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nguyên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mẫu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Dưới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kỳ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trúc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chùa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vẽ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màu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vàng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rực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rỡ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mái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ngói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men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xanh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cột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đá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khắc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hoa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sắc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nét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vẻ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uy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nghiêm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thanh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thoát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097315" w:rsidRPr="00097315" w:rsidRDefault="00097315" w:rsidP="00097315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Chùa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Cột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trúc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đặc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sắc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mang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đậm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tâm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linh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thủ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đô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du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khách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thập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chùa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lễ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Phật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nguyện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sức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khỏe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bình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an.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Nét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đẹp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giản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dị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ngôi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chùa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hoa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sen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mọc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bùn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lầy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nhắc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nhở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triết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gần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bùn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chẳng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hôi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tanh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mùi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bùn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”,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tinh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thần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vượt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khó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vươn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số</w:t>
      </w:r>
      <w:r>
        <w:rPr>
          <w:rFonts w:ascii="Times New Roman" w:hAnsi="Times New Roman" w:cs="Times New Roman"/>
          <w:sz w:val="26"/>
          <w:szCs w:val="26"/>
        </w:rPr>
        <w:t>ng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EA0390" w:rsidRPr="00097315" w:rsidRDefault="00097315" w:rsidP="00097315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097315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nay,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chùa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Cột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biểu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tượng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thiếu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du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lịch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Hà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xuất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bưu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thiếp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tranh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ảnh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lòng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mỗi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đất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Việt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xa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quê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Bảo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tàng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Hà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Ban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Quản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di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thủ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đô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chức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hoạt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giáo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dục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giới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thiệu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lịch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chùa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giúp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du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khách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hiểu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sâu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sắc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hơn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lịch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nghìn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tuổi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em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chùa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Cột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di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tích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lịch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nguồn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hứng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quý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trân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di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tiên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tiếp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nối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trị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97315">
        <w:rPr>
          <w:rFonts w:ascii="Times New Roman" w:hAnsi="Times New Roman" w:cs="Times New Roman"/>
          <w:sz w:val="26"/>
          <w:szCs w:val="26"/>
        </w:rPr>
        <w:t>tộc</w:t>
      </w:r>
      <w:proofErr w:type="spellEnd"/>
      <w:r w:rsidRPr="00097315">
        <w:rPr>
          <w:rFonts w:ascii="Times New Roman" w:hAnsi="Times New Roman" w:cs="Times New Roman"/>
          <w:sz w:val="26"/>
          <w:szCs w:val="26"/>
        </w:rPr>
        <w:t>.</w:t>
      </w:r>
    </w:p>
    <w:sectPr w:rsidR="00EA0390" w:rsidRPr="0009731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52FC" w:rsidRDefault="00E752FC" w:rsidP="00097315">
      <w:pPr>
        <w:spacing w:after="0" w:line="240" w:lineRule="auto"/>
      </w:pPr>
      <w:r>
        <w:separator/>
      </w:r>
    </w:p>
  </w:endnote>
  <w:endnote w:type="continuationSeparator" w:id="0">
    <w:p w:rsidR="00E752FC" w:rsidRDefault="00E752FC" w:rsidP="000973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52FC" w:rsidRDefault="00E752FC" w:rsidP="00097315">
      <w:pPr>
        <w:spacing w:after="0" w:line="240" w:lineRule="auto"/>
      </w:pPr>
      <w:r>
        <w:separator/>
      </w:r>
    </w:p>
  </w:footnote>
  <w:footnote w:type="continuationSeparator" w:id="0">
    <w:p w:rsidR="00E752FC" w:rsidRDefault="00E752FC" w:rsidP="000973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315"/>
    <w:rsid w:val="00097315"/>
    <w:rsid w:val="004D1B29"/>
    <w:rsid w:val="00E752FC"/>
    <w:rsid w:val="00E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BBDD77E-B295-40FB-90F9-4702D995C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73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7315"/>
  </w:style>
  <w:style w:type="paragraph" w:styleId="Footer">
    <w:name w:val="footer"/>
    <w:basedOn w:val="Normal"/>
    <w:link w:val="FooterChar"/>
    <w:uiPriority w:val="99"/>
    <w:unhideWhenUsed/>
    <w:rsid w:val="000973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73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2025-04-18T08:15:00Z</dcterms:created>
  <dcterms:modified xsi:type="dcterms:W3CDTF">2025-04-18T08:16:00Z</dcterms:modified>
</cp:coreProperties>
</file>