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70DEE" w14:textId="77777777" w:rsidR="00041CD7" w:rsidRPr="00DF66F6" w:rsidRDefault="00041CD7" w:rsidP="00DF66F6">
      <w:pPr>
        <w:adjustRightInd w:val="0"/>
        <w:snapToGrid w:val="0"/>
        <w:ind w:firstLine="720"/>
        <w:jc w:val="both"/>
        <w:rPr>
          <w:rFonts w:cs="Times New Roman"/>
        </w:rPr>
      </w:pPr>
      <w:r w:rsidRPr="00DF66F6">
        <w:rPr>
          <w:rFonts w:cs="Times New Roman"/>
          <w:b/>
        </w:rPr>
        <w:t>BỘ GIÁO DỤC VÀ ĐÀO TẠO</w:t>
      </w:r>
    </w:p>
    <w:p w14:paraId="3DFE19DC" w14:textId="77777777" w:rsidR="00041CD7" w:rsidRDefault="00041CD7" w:rsidP="00AC4659">
      <w:pPr>
        <w:pStyle w:val="LVNHeading"/>
        <w:adjustRightInd w:val="0"/>
        <w:snapToGrid w:val="0"/>
        <w:spacing w:after="0" w:line="240" w:lineRule="auto"/>
        <w:jc w:val="center"/>
        <w:rPr>
          <w:rFonts w:cs="Times New Roman"/>
          <w:sz w:val="26"/>
          <w:szCs w:val="26"/>
        </w:rPr>
      </w:pPr>
    </w:p>
    <w:p w14:paraId="5832E1D1" w14:textId="77777777" w:rsidR="00041CD7" w:rsidRPr="00DF66F6" w:rsidRDefault="00041CD7"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PHỤ LỤC 2</w:t>
      </w:r>
    </w:p>
    <w:p w14:paraId="330DEC83" w14:textId="77777777" w:rsidR="00041CD7" w:rsidRPr="00DF66F6" w:rsidRDefault="00041CD7" w:rsidP="00AC4659">
      <w:pPr>
        <w:pStyle w:val="LVNHeading"/>
        <w:adjustRightInd w:val="0"/>
        <w:snapToGrid w:val="0"/>
        <w:spacing w:after="0" w:line="240" w:lineRule="auto"/>
        <w:jc w:val="center"/>
        <w:rPr>
          <w:rFonts w:cs="Times New Roman"/>
          <w:sz w:val="26"/>
          <w:szCs w:val="26"/>
        </w:rPr>
      </w:pPr>
      <w:r w:rsidRPr="00DF66F6">
        <w:rPr>
          <w:rFonts w:cs="Times New Roman"/>
          <w:sz w:val="26"/>
          <w:szCs w:val="26"/>
        </w:rPr>
        <w:t>DANH MỤC KHUNG THIẾT BỊ GIÁO DỤC STEM CẤP TRUNG HỌC CƠ SỞ</w:t>
      </w:r>
    </w:p>
    <w:p w14:paraId="38373269" w14:textId="77777777" w:rsidR="00041CD7" w:rsidRPr="00DF66F6" w:rsidRDefault="00041CD7" w:rsidP="00AC4659">
      <w:pPr>
        <w:adjustRightInd w:val="0"/>
        <w:snapToGrid w:val="0"/>
        <w:spacing w:after="0"/>
        <w:jc w:val="center"/>
        <w:rPr>
          <w:rFonts w:cs="Times New Roman"/>
        </w:rPr>
      </w:pPr>
      <w:r w:rsidRPr="00DF66F6">
        <w:rPr>
          <w:rFonts w:cs="Times New Roman"/>
          <w:i/>
        </w:rPr>
        <w:t xml:space="preserve">(Kèm theo Thông tư số 86/2026/TT-BGDĐT ngày </w:t>
      </w:r>
      <w:r>
        <w:rPr>
          <w:rFonts w:cs="Times New Roman"/>
          <w:i/>
        </w:rPr>
        <w:t>30</w:t>
      </w:r>
      <w:r w:rsidRPr="00DF66F6">
        <w:rPr>
          <w:rFonts w:cs="Times New Roman"/>
          <w:i/>
        </w:rPr>
        <w:t xml:space="preserve"> tháng </w:t>
      </w:r>
      <w:r>
        <w:rPr>
          <w:rFonts w:cs="Times New Roman"/>
          <w:i/>
        </w:rPr>
        <w:t>9</w:t>
      </w:r>
      <w:r w:rsidRPr="00DF66F6">
        <w:rPr>
          <w:rFonts w:cs="Times New Roman"/>
          <w:i/>
        </w:rPr>
        <w:t xml:space="preserve"> năm 2026 của Bộ trưởng Bộ Giáo dục và Đào tạo)</w:t>
      </w:r>
    </w:p>
    <w:p w14:paraId="3895B14C" w14:textId="77777777" w:rsidR="00041CD7" w:rsidRDefault="00041CD7" w:rsidP="00AC4659">
      <w:pPr>
        <w:adjustRightInd w:val="0"/>
        <w:snapToGrid w:val="0"/>
        <w:spacing w:after="0"/>
        <w:jc w:val="center"/>
        <w:rPr>
          <w:rFonts w:cs="Times New Roman"/>
        </w:rPr>
      </w:pPr>
    </w:p>
    <w:p w14:paraId="61BF9191" w14:textId="77777777" w:rsidR="00041CD7" w:rsidRPr="00DF66F6" w:rsidRDefault="00041CD7" w:rsidP="00DF66F6">
      <w:pPr>
        <w:adjustRightInd w:val="0"/>
        <w:snapToGrid w:val="0"/>
        <w:ind w:firstLine="720"/>
        <w:jc w:val="both"/>
        <w:rPr>
          <w:rFonts w:cs="Times New Roman"/>
        </w:rPr>
      </w:pPr>
      <w:r w:rsidRPr="00DF66F6">
        <w:rPr>
          <w:rFonts w:cs="Times New Roman"/>
        </w:rPr>
        <w:t>Danh mục tại Phụ lục này là danh mục khung, định hướng về chủng loại, chức năng giáo dục, tính năng và yêu cầu kĩ thuật cơ bản; không quy định số lượng trang bị; không phải là danh mục thiết bị dạy học tối thiểu, không phải là tiêu chuẩn, định mức sử dụng máy móc, thiết bị. Việc lựa chọn, trang bị thực hiện theo quy định tại khoản 3, khoản 4 Điều 13 Thông tư này. Yêu cầu về nội thất, hạ tầng kĩ thuật và thiết bị số dùng chung tại nơi bố trí thiết bị thực hiện theo quy định tại điểm d, điểm đ khoản 2 Điều 13 Thông tư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
        <w:gridCol w:w="2387"/>
        <w:gridCol w:w="3249"/>
        <w:gridCol w:w="5370"/>
        <w:gridCol w:w="2026"/>
      </w:tblGrid>
      <w:tr w:rsidR="00041CD7" w:rsidRPr="00DF66F6" w14:paraId="04BDB60B" w14:textId="77777777" w:rsidTr="003F629B">
        <w:trPr>
          <w:trHeight w:val="20"/>
        </w:trPr>
        <w:tc>
          <w:tcPr>
            <w:tcW w:w="343" w:type="pct"/>
            <w:tcMar>
              <w:top w:w="50" w:type="dxa"/>
              <w:left w:w="70" w:type="dxa"/>
              <w:bottom w:w="50" w:type="dxa"/>
              <w:right w:w="70" w:type="dxa"/>
            </w:tcMar>
            <w:vAlign w:val="center"/>
          </w:tcPr>
          <w:p w14:paraId="0D40432B" w14:textId="77777777" w:rsidR="00041CD7" w:rsidRPr="00DF66F6" w:rsidRDefault="00041CD7" w:rsidP="00AC4659">
            <w:pPr>
              <w:adjustRightInd w:val="0"/>
              <w:snapToGrid w:val="0"/>
              <w:jc w:val="center"/>
              <w:rPr>
                <w:rFonts w:cs="Times New Roman"/>
              </w:rPr>
            </w:pPr>
            <w:r w:rsidRPr="00DF66F6">
              <w:rPr>
                <w:rFonts w:cs="Times New Roman"/>
                <w:b/>
              </w:rPr>
              <w:t>STT</w:t>
            </w:r>
          </w:p>
        </w:tc>
        <w:tc>
          <w:tcPr>
            <w:tcW w:w="853" w:type="pct"/>
            <w:tcMar>
              <w:top w:w="50" w:type="dxa"/>
              <w:left w:w="70" w:type="dxa"/>
              <w:bottom w:w="50" w:type="dxa"/>
              <w:right w:w="70" w:type="dxa"/>
            </w:tcMar>
            <w:vAlign w:val="center"/>
          </w:tcPr>
          <w:p w14:paraId="755D73C7" w14:textId="77777777" w:rsidR="00041CD7" w:rsidRPr="00DF66F6" w:rsidRDefault="00041CD7" w:rsidP="00AC4659">
            <w:pPr>
              <w:adjustRightInd w:val="0"/>
              <w:snapToGrid w:val="0"/>
              <w:jc w:val="center"/>
              <w:rPr>
                <w:rFonts w:cs="Times New Roman"/>
              </w:rPr>
            </w:pPr>
            <w:r w:rsidRPr="00DF66F6">
              <w:rPr>
                <w:rFonts w:cs="Times New Roman"/>
                <w:b/>
              </w:rPr>
              <w:t>Tên thiết bị</w:t>
            </w:r>
          </w:p>
        </w:tc>
        <w:tc>
          <w:tcPr>
            <w:tcW w:w="1161" w:type="pct"/>
            <w:tcMar>
              <w:top w:w="50" w:type="dxa"/>
              <w:left w:w="70" w:type="dxa"/>
              <w:bottom w:w="50" w:type="dxa"/>
              <w:right w:w="70" w:type="dxa"/>
            </w:tcMar>
            <w:vAlign w:val="center"/>
          </w:tcPr>
          <w:p w14:paraId="1D2F8B1D" w14:textId="77777777" w:rsidR="00041CD7" w:rsidRPr="00DF66F6" w:rsidRDefault="00041CD7" w:rsidP="00AC4659">
            <w:pPr>
              <w:adjustRightInd w:val="0"/>
              <w:snapToGrid w:val="0"/>
              <w:jc w:val="center"/>
              <w:rPr>
                <w:rFonts w:cs="Times New Roman"/>
              </w:rPr>
            </w:pPr>
            <w:r w:rsidRPr="00DF66F6">
              <w:rPr>
                <w:rFonts w:cs="Times New Roman"/>
                <w:b/>
              </w:rPr>
              <w:t>Chức năng giáo dục</w:t>
            </w:r>
          </w:p>
        </w:tc>
        <w:tc>
          <w:tcPr>
            <w:tcW w:w="1919" w:type="pct"/>
            <w:tcMar>
              <w:top w:w="50" w:type="dxa"/>
              <w:left w:w="70" w:type="dxa"/>
              <w:bottom w:w="50" w:type="dxa"/>
              <w:right w:w="70" w:type="dxa"/>
            </w:tcMar>
            <w:vAlign w:val="center"/>
          </w:tcPr>
          <w:p w14:paraId="43F887B7" w14:textId="77777777" w:rsidR="00041CD7" w:rsidRPr="00DF66F6" w:rsidRDefault="00041CD7" w:rsidP="00AC4659">
            <w:pPr>
              <w:adjustRightInd w:val="0"/>
              <w:snapToGrid w:val="0"/>
              <w:jc w:val="center"/>
              <w:rPr>
                <w:rFonts w:cs="Times New Roman"/>
              </w:rPr>
            </w:pPr>
            <w:r w:rsidRPr="00DF66F6">
              <w:rPr>
                <w:rFonts w:cs="Times New Roman"/>
                <w:b/>
              </w:rPr>
              <w:t>Tính năng và yêu cầu kĩ thuật cơ bản</w:t>
            </w:r>
          </w:p>
        </w:tc>
        <w:tc>
          <w:tcPr>
            <w:tcW w:w="724" w:type="pct"/>
            <w:tcMar>
              <w:top w:w="50" w:type="dxa"/>
              <w:left w:w="70" w:type="dxa"/>
              <w:bottom w:w="50" w:type="dxa"/>
              <w:right w:w="70" w:type="dxa"/>
            </w:tcMar>
            <w:vAlign w:val="center"/>
          </w:tcPr>
          <w:p w14:paraId="307B4974" w14:textId="77777777" w:rsidR="00041CD7" w:rsidRPr="00DF66F6" w:rsidRDefault="00041CD7" w:rsidP="00AC4659">
            <w:pPr>
              <w:adjustRightInd w:val="0"/>
              <w:snapToGrid w:val="0"/>
              <w:jc w:val="center"/>
              <w:rPr>
                <w:rFonts w:cs="Times New Roman"/>
              </w:rPr>
            </w:pPr>
            <w:r w:rsidRPr="00DF66F6">
              <w:rPr>
                <w:rFonts w:cs="Times New Roman"/>
                <w:b/>
              </w:rPr>
              <w:t>Ghi chú</w:t>
            </w:r>
          </w:p>
        </w:tc>
      </w:tr>
      <w:tr w:rsidR="00041CD7" w:rsidRPr="00DF66F6" w14:paraId="2466FCEA" w14:textId="77777777" w:rsidTr="003F629B">
        <w:trPr>
          <w:trHeight w:val="20"/>
        </w:trPr>
        <w:tc>
          <w:tcPr>
            <w:tcW w:w="5000" w:type="pct"/>
            <w:gridSpan w:val="5"/>
            <w:tcMar>
              <w:top w:w="50" w:type="dxa"/>
              <w:left w:w="70" w:type="dxa"/>
              <w:bottom w:w="50" w:type="dxa"/>
              <w:right w:w="70" w:type="dxa"/>
            </w:tcMar>
            <w:vAlign w:val="center"/>
          </w:tcPr>
          <w:p w14:paraId="7CFD81BC" w14:textId="77777777" w:rsidR="00041CD7" w:rsidRPr="00DF66F6" w:rsidRDefault="00041CD7" w:rsidP="00AC4659">
            <w:pPr>
              <w:adjustRightInd w:val="0"/>
              <w:snapToGrid w:val="0"/>
              <w:rPr>
                <w:rFonts w:cs="Times New Roman"/>
              </w:rPr>
            </w:pPr>
            <w:r w:rsidRPr="00DF66F6">
              <w:rPr>
                <w:rFonts w:cs="Times New Roman"/>
                <w:b/>
              </w:rPr>
              <w:t>1. Nhóm thiết bị khám phá, đo lường và thực nghiệm khoa học</w:t>
            </w:r>
          </w:p>
        </w:tc>
      </w:tr>
      <w:tr w:rsidR="00041CD7" w:rsidRPr="00DF66F6" w14:paraId="63E31EB4" w14:textId="77777777" w:rsidTr="003F629B">
        <w:trPr>
          <w:trHeight w:val="3110"/>
        </w:trPr>
        <w:tc>
          <w:tcPr>
            <w:tcW w:w="343" w:type="pct"/>
            <w:tcMar>
              <w:top w:w="50" w:type="dxa"/>
              <w:left w:w="70" w:type="dxa"/>
              <w:bottom w:w="50" w:type="dxa"/>
              <w:right w:w="70" w:type="dxa"/>
            </w:tcMar>
            <w:vAlign w:val="center"/>
          </w:tcPr>
          <w:p w14:paraId="1E015AFA" w14:textId="77777777" w:rsidR="00041CD7" w:rsidRPr="00AC4659" w:rsidRDefault="00041CD7" w:rsidP="00AC4659">
            <w:pPr>
              <w:adjustRightInd w:val="0"/>
              <w:snapToGrid w:val="0"/>
              <w:jc w:val="center"/>
              <w:rPr>
                <w:rFonts w:cs="Times New Roman"/>
                <w:bCs w:val="0"/>
              </w:rPr>
            </w:pPr>
            <w:r w:rsidRPr="00AC4659">
              <w:rPr>
                <w:rFonts w:cs="Times New Roman"/>
                <w:bCs w:val="0"/>
              </w:rPr>
              <w:t>1</w:t>
            </w:r>
          </w:p>
        </w:tc>
        <w:tc>
          <w:tcPr>
            <w:tcW w:w="853" w:type="pct"/>
            <w:tcMar>
              <w:top w:w="50" w:type="dxa"/>
              <w:left w:w="70" w:type="dxa"/>
              <w:bottom w:w="50" w:type="dxa"/>
              <w:right w:w="70" w:type="dxa"/>
            </w:tcMar>
            <w:vAlign w:val="center"/>
          </w:tcPr>
          <w:p w14:paraId="350BE49D" w14:textId="77777777" w:rsidR="00041CD7" w:rsidRPr="00DF66F6" w:rsidRDefault="00041CD7" w:rsidP="00AC4659">
            <w:pPr>
              <w:adjustRightInd w:val="0"/>
              <w:snapToGrid w:val="0"/>
              <w:rPr>
                <w:rFonts w:cs="Times New Roman"/>
              </w:rPr>
            </w:pPr>
            <w:r w:rsidRPr="00DF66F6">
              <w:rPr>
                <w:rFonts w:cs="Times New Roman"/>
              </w:rPr>
              <w:t>Dụng cụ đo</w:t>
            </w:r>
          </w:p>
        </w:tc>
        <w:tc>
          <w:tcPr>
            <w:tcW w:w="1161" w:type="pct"/>
            <w:tcMar>
              <w:top w:w="50" w:type="dxa"/>
              <w:left w:w="70" w:type="dxa"/>
              <w:bottom w:w="50" w:type="dxa"/>
              <w:right w:w="70" w:type="dxa"/>
            </w:tcMar>
            <w:vAlign w:val="center"/>
          </w:tcPr>
          <w:p w14:paraId="244E32EE" w14:textId="77777777" w:rsidR="00041CD7" w:rsidRPr="00DF66F6" w:rsidRDefault="00041CD7" w:rsidP="00AC4659">
            <w:pPr>
              <w:adjustRightInd w:val="0"/>
              <w:snapToGrid w:val="0"/>
              <w:rPr>
                <w:rFonts w:cs="Times New Roman"/>
              </w:rPr>
            </w:pPr>
            <w:r w:rsidRPr="00DF66F6">
              <w:rPr>
                <w:rFonts w:cs="Times New Roman"/>
              </w:rPr>
              <w:t>Phát triển năng lực đo lường, ước lượng, biểu diễn dữ liệu và giải quyết vấn đề định lượng</w:t>
            </w:r>
          </w:p>
        </w:tc>
        <w:tc>
          <w:tcPr>
            <w:tcW w:w="1919" w:type="pct"/>
            <w:tcMar>
              <w:top w:w="50" w:type="dxa"/>
              <w:left w:w="70" w:type="dxa"/>
              <w:bottom w:w="50" w:type="dxa"/>
              <w:right w:w="70" w:type="dxa"/>
            </w:tcMar>
            <w:vAlign w:val="center"/>
          </w:tcPr>
          <w:p w14:paraId="67048A68" w14:textId="77777777" w:rsidR="00041CD7" w:rsidRPr="00DF66F6" w:rsidRDefault="00041CD7" w:rsidP="00AC4659">
            <w:pPr>
              <w:adjustRightInd w:val="0"/>
              <w:snapToGrid w:val="0"/>
              <w:rPr>
                <w:rFonts w:cs="Times New Roman"/>
              </w:rPr>
            </w:pPr>
            <w:r w:rsidRPr="00DF66F6">
              <w:rPr>
                <w:rFonts w:cs="Times New Roman"/>
              </w:rPr>
              <w:t>- Đo các đại lượng cơ học: thời gian, độ dài, khối</w:t>
            </w:r>
            <w:r>
              <w:rPr>
                <w:rFonts w:cs="Times New Roman"/>
              </w:rPr>
              <w:t xml:space="preserve"> </w:t>
            </w:r>
            <w:r w:rsidRPr="00DF66F6">
              <w:rPr>
                <w:rFonts w:cs="Times New Roman"/>
              </w:rPr>
              <w:t>lượng, lực.</w:t>
            </w:r>
            <w:r w:rsidRPr="00DF66F6">
              <w:rPr>
                <w:rFonts w:cs="Times New Roman"/>
              </w:rPr>
              <w:br/>
              <w:t>- Đo các đại lượng nhiệt: nhiệt độ.</w:t>
            </w:r>
            <w:r w:rsidRPr="00DF66F6">
              <w:rPr>
                <w:rFonts w:cs="Times New Roman"/>
              </w:rPr>
              <w:br/>
              <w:t>- Đo các đại lượng quang: cường độ ánh sáng.</w:t>
            </w:r>
            <w:r w:rsidRPr="00DF66F6">
              <w:rPr>
                <w:rFonts w:cs="Times New Roman"/>
              </w:rPr>
              <w:br/>
              <w:t>- Đo các đại lượng điện: hiệu điện thế, cường độ dòng điện, điện trở.</w:t>
            </w:r>
            <w:r w:rsidRPr="00DF66F6">
              <w:rPr>
                <w:rFonts w:cs="Times New Roman"/>
              </w:rPr>
              <w:br/>
              <w:t>- Thiết bị đo đa năng hiện số, kết nối được với cảm biến và cổng quang điện; có chức năng đo thời gian và phát tín hiệu âm tần phục vụ thí nghiệm.</w:t>
            </w:r>
          </w:p>
        </w:tc>
        <w:tc>
          <w:tcPr>
            <w:tcW w:w="724" w:type="pct"/>
            <w:tcMar>
              <w:top w:w="50" w:type="dxa"/>
              <w:left w:w="70" w:type="dxa"/>
              <w:bottom w:w="50" w:type="dxa"/>
              <w:right w:w="70" w:type="dxa"/>
            </w:tcMar>
            <w:vAlign w:val="center"/>
          </w:tcPr>
          <w:p w14:paraId="343EAF98"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010061B2" w14:textId="77777777" w:rsidTr="003F629B">
        <w:trPr>
          <w:trHeight w:val="20"/>
        </w:trPr>
        <w:tc>
          <w:tcPr>
            <w:tcW w:w="343" w:type="pct"/>
            <w:tcMar>
              <w:top w:w="50" w:type="dxa"/>
              <w:left w:w="70" w:type="dxa"/>
              <w:bottom w:w="50" w:type="dxa"/>
              <w:right w:w="70" w:type="dxa"/>
            </w:tcMar>
            <w:vAlign w:val="center"/>
          </w:tcPr>
          <w:p w14:paraId="1B1DB9FB" w14:textId="77777777" w:rsidR="00041CD7" w:rsidRPr="00DF66F6" w:rsidRDefault="00041CD7" w:rsidP="00AC4659">
            <w:pPr>
              <w:adjustRightInd w:val="0"/>
              <w:snapToGrid w:val="0"/>
              <w:jc w:val="center"/>
              <w:rPr>
                <w:rFonts w:cs="Times New Roman"/>
              </w:rPr>
            </w:pPr>
            <w:r w:rsidRPr="00DF66F6">
              <w:rPr>
                <w:rFonts w:cs="Times New Roman"/>
              </w:rPr>
              <w:t>2</w:t>
            </w:r>
          </w:p>
        </w:tc>
        <w:tc>
          <w:tcPr>
            <w:tcW w:w="853" w:type="pct"/>
            <w:tcMar>
              <w:top w:w="50" w:type="dxa"/>
              <w:left w:w="70" w:type="dxa"/>
              <w:bottom w:w="50" w:type="dxa"/>
              <w:right w:w="70" w:type="dxa"/>
            </w:tcMar>
            <w:vAlign w:val="center"/>
          </w:tcPr>
          <w:p w14:paraId="5E749CD0" w14:textId="77777777" w:rsidR="00041CD7" w:rsidRPr="00DF66F6" w:rsidRDefault="00041CD7" w:rsidP="00AC4659">
            <w:pPr>
              <w:adjustRightInd w:val="0"/>
              <w:snapToGrid w:val="0"/>
              <w:rPr>
                <w:rFonts w:cs="Times New Roman"/>
              </w:rPr>
            </w:pPr>
            <w:r w:rsidRPr="00DF66F6">
              <w:rPr>
                <w:rFonts w:cs="Times New Roman"/>
              </w:rPr>
              <w:t>Bộ thu nhận dữ liệu và các cảm biến</w:t>
            </w:r>
          </w:p>
        </w:tc>
        <w:tc>
          <w:tcPr>
            <w:tcW w:w="1161" w:type="pct"/>
            <w:tcMar>
              <w:top w:w="50" w:type="dxa"/>
              <w:left w:w="70" w:type="dxa"/>
              <w:bottom w:w="50" w:type="dxa"/>
              <w:right w:w="70" w:type="dxa"/>
            </w:tcMar>
            <w:vAlign w:val="center"/>
          </w:tcPr>
          <w:p w14:paraId="3AB0AE1B" w14:textId="77777777" w:rsidR="00041CD7" w:rsidRPr="00DF66F6" w:rsidRDefault="00041CD7" w:rsidP="00AC4659">
            <w:pPr>
              <w:adjustRightInd w:val="0"/>
              <w:snapToGrid w:val="0"/>
              <w:rPr>
                <w:rFonts w:cs="Times New Roman"/>
              </w:rPr>
            </w:pPr>
            <w:r w:rsidRPr="00DF66F6">
              <w:rPr>
                <w:rFonts w:cs="Times New Roman"/>
              </w:rPr>
              <w:t>Thực hành đo các đại lượng</w:t>
            </w:r>
          </w:p>
        </w:tc>
        <w:tc>
          <w:tcPr>
            <w:tcW w:w="1919" w:type="pct"/>
            <w:tcMar>
              <w:top w:w="50" w:type="dxa"/>
              <w:left w:w="70" w:type="dxa"/>
              <w:bottom w:w="50" w:type="dxa"/>
              <w:right w:w="70" w:type="dxa"/>
            </w:tcMar>
            <w:vAlign w:val="center"/>
          </w:tcPr>
          <w:p w14:paraId="271413C8" w14:textId="77777777" w:rsidR="00041CD7" w:rsidRPr="00DF66F6" w:rsidRDefault="00041CD7" w:rsidP="00AC4659">
            <w:pPr>
              <w:adjustRightInd w:val="0"/>
              <w:snapToGrid w:val="0"/>
              <w:rPr>
                <w:rFonts w:cs="Times New Roman"/>
              </w:rPr>
            </w:pPr>
            <w:r w:rsidRPr="00DF66F6">
              <w:rPr>
                <w:rFonts w:cs="Times New Roman"/>
              </w:rPr>
              <w:t xml:space="preserve">Bộ thu nhận dữ liệu kết nối với các cảm biến, hiển thị, lưu trữ và xử lí số liệu trên thiết bị học tập số; các cảm biến đo được các đại lượng phục vụ thí nghiệm của chương trình môn Khoa học tự </w:t>
            </w:r>
            <w:r w:rsidRPr="00DF66F6">
              <w:rPr>
                <w:rFonts w:cs="Times New Roman"/>
              </w:rPr>
              <w:lastRenderedPageBreak/>
              <w:t>nhiên như nồng độ oxygen, carbon dioxide, pH, độ dẫn điện, nồng độ dung dịch, âm thanh, nhiệt độ, hiệu điện thế, cường độ dòng điện, chuyển động.</w:t>
            </w:r>
          </w:p>
        </w:tc>
        <w:tc>
          <w:tcPr>
            <w:tcW w:w="724" w:type="pct"/>
            <w:tcMar>
              <w:top w:w="50" w:type="dxa"/>
              <w:left w:w="70" w:type="dxa"/>
              <w:bottom w:w="50" w:type="dxa"/>
              <w:right w:w="70" w:type="dxa"/>
            </w:tcMar>
            <w:vAlign w:val="center"/>
          </w:tcPr>
          <w:p w14:paraId="4847AE8E" w14:textId="77777777" w:rsidR="00041CD7" w:rsidRPr="00DF66F6" w:rsidRDefault="00041CD7" w:rsidP="00AC4659">
            <w:pPr>
              <w:adjustRightInd w:val="0"/>
              <w:snapToGrid w:val="0"/>
              <w:rPr>
                <w:rFonts w:cs="Times New Roman"/>
              </w:rPr>
            </w:pPr>
            <w:r w:rsidRPr="00DF66F6">
              <w:rPr>
                <w:rFonts w:cs="Times New Roman"/>
              </w:rPr>
              <w:lastRenderedPageBreak/>
              <w:t>Đã có trong Danh mục thiết bị dạy học tối thiểu cấp Trung học cơ sở.</w:t>
            </w:r>
            <w:r w:rsidRPr="00DF66F6">
              <w:rPr>
                <w:rFonts w:cs="Times New Roman"/>
              </w:rPr>
              <w:br/>
            </w:r>
            <w:r w:rsidRPr="00DF66F6">
              <w:rPr>
                <w:rFonts w:cs="Times New Roman"/>
              </w:rPr>
              <w:lastRenderedPageBreak/>
              <w:t>Trang bị theo nhóm học sinh.</w:t>
            </w:r>
          </w:p>
        </w:tc>
      </w:tr>
      <w:tr w:rsidR="00041CD7" w:rsidRPr="00DF66F6" w14:paraId="23054333" w14:textId="77777777" w:rsidTr="003F629B">
        <w:trPr>
          <w:trHeight w:val="20"/>
        </w:trPr>
        <w:tc>
          <w:tcPr>
            <w:tcW w:w="343" w:type="pct"/>
            <w:tcMar>
              <w:top w:w="50" w:type="dxa"/>
              <w:left w:w="70" w:type="dxa"/>
              <w:bottom w:w="50" w:type="dxa"/>
              <w:right w:w="70" w:type="dxa"/>
            </w:tcMar>
            <w:vAlign w:val="center"/>
          </w:tcPr>
          <w:p w14:paraId="06B0908E" w14:textId="77777777" w:rsidR="00041CD7" w:rsidRPr="00DF66F6" w:rsidRDefault="00041CD7" w:rsidP="00AC4659">
            <w:pPr>
              <w:adjustRightInd w:val="0"/>
              <w:snapToGrid w:val="0"/>
              <w:jc w:val="center"/>
              <w:rPr>
                <w:rFonts w:cs="Times New Roman"/>
              </w:rPr>
            </w:pPr>
            <w:r w:rsidRPr="00DF66F6">
              <w:rPr>
                <w:rFonts w:cs="Times New Roman"/>
              </w:rPr>
              <w:lastRenderedPageBreak/>
              <w:t>3</w:t>
            </w:r>
          </w:p>
        </w:tc>
        <w:tc>
          <w:tcPr>
            <w:tcW w:w="853" w:type="pct"/>
            <w:tcMar>
              <w:top w:w="50" w:type="dxa"/>
              <w:left w:w="70" w:type="dxa"/>
              <w:bottom w:w="50" w:type="dxa"/>
              <w:right w:w="70" w:type="dxa"/>
            </w:tcMar>
            <w:vAlign w:val="center"/>
          </w:tcPr>
          <w:p w14:paraId="3EA6557A" w14:textId="77777777" w:rsidR="00041CD7" w:rsidRPr="00DF66F6" w:rsidRDefault="00041CD7" w:rsidP="00AC4659">
            <w:pPr>
              <w:adjustRightInd w:val="0"/>
              <w:snapToGrid w:val="0"/>
              <w:rPr>
                <w:rFonts w:cs="Times New Roman"/>
              </w:rPr>
            </w:pPr>
            <w:r w:rsidRPr="00DF66F6">
              <w:rPr>
                <w:rFonts w:cs="Times New Roman"/>
              </w:rPr>
              <w:t>Biến áp nguồn và dây nối</w:t>
            </w:r>
          </w:p>
        </w:tc>
        <w:tc>
          <w:tcPr>
            <w:tcW w:w="1161" w:type="pct"/>
            <w:tcMar>
              <w:top w:w="50" w:type="dxa"/>
              <w:left w:w="70" w:type="dxa"/>
              <w:bottom w:w="50" w:type="dxa"/>
              <w:right w:w="70" w:type="dxa"/>
            </w:tcMar>
            <w:vAlign w:val="center"/>
          </w:tcPr>
          <w:p w14:paraId="0E2A1003" w14:textId="77777777" w:rsidR="00041CD7" w:rsidRPr="00DF66F6" w:rsidRDefault="00041CD7" w:rsidP="00AC4659">
            <w:pPr>
              <w:adjustRightInd w:val="0"/>
              <w:snapToGrid w:val="0"/>
              <w:rPr>
                <w:rFonts w:cs="Times New Roman"/>
              </w:rPr>
            </w:pPr>
            <w:r w:rsidRPr="00DF66F6">
              <w:rPr>
                <w:rFonts w:cs="Times New Roman"/>
              </w:rPr>
              <w:t>Cấp nguồn cho các thí nghiệm</w:t>
            </w:r>
          </w:p>
        </w:tc>
        <w:tc>
          <w:tcPr>
            <w:tcW w:w="1919" w:type="pct"/>
            <w:tcMar>
              <w:top w:w="50" w:type="dxa"/>
              <w:left w:w="70" w:type="dxa"/>
              <w:bottom w:w="50" w:type="dxa"/>
              <w:right w:w="70" w:type="dxa"/>
            </w:tcMar>
            <w:vAlign w:val="center"/>
          </w:tcPr>
          <w:p w14:paraId="7EB5076C" w14:textId="77777777" w:rsidR="00041CD7" w:rsidRPr="00DF66F6" w:rsidRDefault="00041CD7" w:rsidP="00AC4659">
            <w:pPr>
              <w:adjustRightInd w:val="0"/>
              <w:snapToGrid w:val="0"/>
              <w:rPr>
                <w:rFonts w:cs="Times New Roman"/>
              </w:rPr>
            </w:pPr>
            <w:r w:rsidRPr="00DF66F6">
              <w:rPr>
                <w:rFonts w:cs="Times New Roman"/>
              </w:rPr>
              <w:t>Sử dụng điện lưới; cung cấp điện áp xoay chiều và điện áp một chiều điều chỉnh được trong giới hạn điện áp an toàn, đáp ứng các thí nghiệm của chương trình môn Khoa học tự nhiên; có chỉ thị điện áp ra; có mạch tự động đóng ngắt và bảo vệ quá dòng; bảo đảm an toàn về cách điện và độ</w:t>
            </w:r>
            <w:r>
              <w:rPr>
                <w:rFonts w:cs="Times New Roman"/>
              </w:rPr>
              <w:t xml:space="preserve"> </w:t>
            </w:r>
            <w:r w:rsidRPr="00DF66F6">
              <w:rPr>
                <w:rFonts w:cs="Times New Roman"/>
              </w:rPr>
              <w:t>bền điện trong quá trình sử dụng. Dây nối cấp nguồn cho các thí nghiệm.</w:t>
            </w:r>
          </w:p>
        </w:tc>
        <w:tc>
          <w:tcPr>
            <w:tcW w:w="724" w:type="pct"/>
            <w:tcMar>
              <w:top w:w="50" w:type="dxa"/>
              <w:left w:w="70" w:type="dxa"/>
              <w:bottom w:w="50" w:type="dxa"/>
              <w:right w:w="70" w:type="dxa"/>
            </w:tcMar>
            <w:vAlign w:val="center"/>
          </w:tcPr>
          <w:p w14:paraId="01EAAD41" w14:textId="77777777" w:rsidR="00041CD7" w:rsidRPr="00DF66F6" w:rsidRDefault="00041CD7" w:rsidP="00AC4659">
            <w:pPr>
              <w:adjustRightInd w:val="0"/>
              <w:snapToGrid w:val="0"/>
              <w:rPr>
                <w:rFonts w:cs="Times New Roman"/>
              </w:rPr>
            </w:pPr>
            <w:r w:rsidRPr="00DF66F6">
              <w:rPr>
                <w:rFonts w:cs="Times New Roman"/>
              </w:rPr>
              <w:t>Đã có trong Danh mục thiết bị dạy học tối thiểu cấp Trung học cơ sở.</w:t>
            </w:r>
            <w:r w:rsidRPr="00DF66F6">
              <w:rPr>
                <w:rFonts w:cs="Times New Roman"/>
              </w:rPr>
              <w:br/>
              <w:t>Trang bị theo</w:t>
            </w:r>
            <w:r>
              <w:rPr>
                <w:rFonts w:cs="Times New Roman"/>
              </w:rPr>
              <w:t xml:space="preserve"> </w:t>
            </w:r>
            <w:r w:rsidRPr="00DF66F6">
              <w:rPr>
                <w:rFonts w:cs="Times New Roman"/>
              </w:rPr>
              <w:t>nhóm học sinh.</w:t>
            </w:r>
          </w:p>
        </w:tc>
      </w:tr>
      <w:tr w:rsidR="00041CD7" w:rsidRPr="00DF66F6" w14:paraId="6CEA2C90" w14:textId="77777777" w:rsidTr="003F629B">
        <w:trPr>
          <w:trHeight w:val="20"/>
        </w:trPr>
        <w:tc>
          <w:tcPr>
            <w:tcW w:w="343" w:type="pct"/>
            <w:tcMar>
              <w:top w:w="50" w:type="dxa"/>
              <w:left w:w="70" w:type="dxa"/>
              <w:bottom w:w="50" w:type="dxa"/>
              <w:right w:w="70" w:type="dxa"/>
            </w:tcMar>
            <w:vAlign w:val="center"/>
          </w:tcPr>
          <w:p w14:paraId="1BEFB1EE" w14:textId="77777777" w:rsidR="00041CD7" w:rsidRPr="00DF66F6" w:rsidRDefault="00041CD7" w:rsidP="00AC4659">
            <w:pPr>
              <w:adjustRightInd w:val="0"/>
              <w:snapToGrid w:val="0"/>
              <w:jc w:val="center"/>
              <w:rPr>
                <w:rFonts w:cs="Times New Roman"/>
              </w:rPr>
            </w:pPr>
            <w:r w:rsidRPr="00DF66F6">
              <w:rPr>
                <w:rFonts w:cs="Times New Roman"/>
              </w:rPr>
              <w:t>4</w:t>
            </w:r>
          </w:p>
        </w:tc>
        <w:tc>
          <w:tcPr>
            <w:tcW w:w="853" w:type="pct"/>
            <w:tcMar>
              <w:top w:w="50" w:type="dxa"/>
              <w:left w:w="70" w:type="dxa"/>
              <w:bottom w:w="50" w:type="dxa"/>
              <w:right w:w="70" w:type="dxa"/>
            </w:tcMar>
            <w:vAlign w:val="center"/>
          </w:tcPr>
          <w:p w14:paraId="5589BCFE" w14:textId="77777777" w:rsidR="00041CD7" w:rsidRPr="00DF66F6" w:rsidRDefault="00041CD7" w:rsidP="00AC4659">
            <w:pPr>
              <w:adjustRightInd w:val="0"/>
              <w:snapToGrid w:val="0"/>
              <w:rPr>
                <w:rFonts w:cs="Times New Roman"/>
              </w:rPr>
            </w:pPr>
            <w:r w:rsidRPr="00DF66F6">
              <w:rPr>
                <w:rFonts w:cs="Times New Roman"/>
              </w:rPr>
              <w:t>Kính hiển vi quang học và bộ làm tiêu bản</w:t>
            </w:r>
          </w:p>
        </w:tc>
        <w:tc>
          <w:tcPr>
            <w:tcW w:w="1161" w:type="pct"/>
            <w:tcMar>
              <w:top w:w="50" w:type="dxa"/>
              <w:left w:w="70" w:type="dxa"/>
              <w:bottom w:w="50" w:type="dxa"/>
              <w:right w:w="70" w:type="dxa"/>
            </w:tcMar>
            <w:vAlign w:val="center"/>
          </w:tcPr>
          <w:p w14:paraId="20244BB2" w14:textId="77777777" w:rsidR="00041CD7" w:rsidRPr="00DF66F6" w:rsidRDefault="00041CD7" w:rsidP="00AC4659">
            <w:pPr>
              <w:adjustRightInd w:val="0"/>
              <w:snapToGrid w:val="0"/>
              <w:rPr>
                <w:rFonts w:cs="Times New Roman"/>
              </w:rPr>
            </w:pPr>
            <w:r w:rsidRPr="00DF66F6">
              <w:rPr>
                <w:rFonts w:cs="Times New Roman"/>
              </w:rPr>
              <w:t>Quan sát tế bào, vi sinh vật và cấu trúc sinh học; phát triển năng lực tìm tòi khám phá.</w:t>
            </w:r>
          </w:p>
        </w:tc>
        <w:tc>
          <w:tcPr>
            <w:tcW w:w="1919" w:type="pct"/>
            <w:tcMar>
              <w:top w:w="50" w:type="dxa"/>
              <w:left w:w="70" w:type="dxa"/>
              <w:bottom w:w="50" w:type="dxa"/>
              <w:right w:w="70" w:type="dxa"/>
            </w:tcMar>
            <w:vAlign w:val="center"/>
          </w:tcPr>
          <w:p w14:paraId="2B78A2F6" w14:textId="77777777" w:rsidR="00041CD7" w:rsidRPr="00DF66F6" w:rsidRDefault="00041CD7" w:rsidP="00AC4659">
            <w:pPr>
              <w:adjustRightInd w:val="0"/>
              <w:snapToGrid w:val="0"/>
              <w:rPr>
                <w:rFonts w:cs="Times New Roman"/>
              </w:rPr>
            </w:pPr>
            <w:r w:rsidRPr="00DF66F6">
              <w:rPr>
                <w:rFonts w:cs="Times New Roman"/>
              </w:rPr>
              <w:t>- Kính hiển vi quang học có độ phóng đại đủ quan sát tế bào, vi sinh vật theo chương trình môn Khoa học tự nhiên; nguồn sáng điều chỉnh được; điều chỉnh tiêu cự thô và tinh.</w:t>
            </w:r>
            <w:r w:rsidRPr="00DF66F6">
              <w:rPr>
                <w:rFonts w:cs="Times New Roman"/>
              </w:rPr>
              <w:br/>
              <w:t>- Bộ dụng cụ làm tiêu bản: lam kính, lamen, kim mũi mác, pipet, thuốc nhuộm, hộp bảo quản.</w:t>
            </w:r>
            <w:r w:rsidRPr="00DF66F6">
              <w:rPr>
                <w:rFonts w:cs="Times New Roman"/>
              </w:rPr>
              <w:br/>
              <w:t>- Camera kĩ thuật số kết nối được với màn hình hoặc thiết bị học tập số để chia sẻ hình ảnh; phần mềm chụp ảnh và đo kích thước.</w:t>
            </w:r>
            <w:r w:rsidRPr="00DF66F6">
              <w:rPr>
                <w:rFonts w:cs="Times New Roman"/>
              </w:rPr>
              <w:br/>
              <w:t>- Bộ tiêu bản cố định sẵn phù hợp nội dung chương trình.</w:t>
            </w:r>
          </w:p>
        </w:tc>
        <w:tc>
          <w:tcPr>
            <w:tcW w:w="724" w:type="pct"/>
            <w:tcMar>
              <w:top w:w="50" w:type="dxa"/>
              <w:left w:w="70" w:type="dxa"/>
              <w:bottom w:w="50" w:type="dxa"/>
              <w:right w:w="70" w:type="dxa"/>
            </w:tcMar>
            <w:vAlign w:val="center"/>
          </w:tcPr>
          <w:p w14:paraId="4E109327" w14:textId="77777777" w:rsidR="00041CD7" w:rsidRPr="00DF66F6" w:rsidRDefault="00041CD7" w:rsidP="00AC4659">
            <w:pPr>
              <w:adjustRightInd w:val="0"/>
              <w:snapToGrid w:val="0"/>
              <w:rPr>
                <w:rFonts w:cs="Times New Roman"/>
              </w:rPr>
            </w:pPr>
            <w:r w:rsidRPr="00DF66F6">
              <w:rPr>
                <w:rFonts w:cs="Times New Roman"/>
              </w:rPr>
              <w:t>Đã có trong Danh mục thiết bị dạy học tối thiểu cấp Trung học cơ sở môn Khoa học tự nhiên.</w:t>
            </w:r>
            <w:r w:rsidRPr="00DF66F6">
              <w:rPr>
                <w:rFonts w:cs="Times New Roman"/>
              </w:rPr>
              <w:br/>
              <w:t>Trang bị theo nhóm học sinh.</w:t>
            </w:r>
          </w:p>
        </w:tc>
      </w:tr>
      <w:tr w:rsidR="00041CD7" w:rsidRPr="00DF66F6" w14:paraId="1F25E912" w14:textId="77777777" w:rsidTr="003F629B">
        <w:trPr>
          <w:trHeight w:val="20"/>
        </w:trPr>
        <w:tc>
          <w:tcPr>
            <w:tcW w:w="343" w:type="pct"/>
            <w:tcMar>
              <w:top w:w="50" w:type="dxa"/>
              <w:left w:w="70" w:type="dxa"/>
              <w:bottom w:w="50" w:type="dxa"/>
              <w:right w:w="70" w:type="dxa"/>
            </w:tcMar>
            <w:vAlign w:val="center"/>
          </w:tcPr>
          <w:p w14:paraId="6EBC71A4" w14:textId="77777777" w:rsidR="00041CD7" w:rsidRPr="00DF66F6" w:rsidRDefault="00041CD7" w:rsidP="00AC4659">
            <w:pPr>
              <w:adjustRightInd w:val="0"/>
              <w:snapToGrid w:val="0"/>
              <w:jc w:val="center"/>
              <w:rPr>
                <w:rFonts w:cs="Times New Roman"/>
              </w:rPr>
            </w:pPr>
            <w:r w:rsidRPr="00DF66F6">
              <w:rPr>
                <w:rFonts w:cs="Times New Roman"/>
              </w:rPr>
              <w:t>5</w:t>
            </w:r>
          </w:p>
        </w:tc>
        <w:tc>
          <w:tcPr>
            <w:tcW w:w="853" w:type="pct"/>
            <w:tcMar>
              <w:top w:w="50" w:type="dxa"/>
              <w:left w:w="70" w:type="dxa"/>
              <w:bottom w:w="50" w:type="dxa"/>
              <w:right w:w="70" w:type="dxa"/>
            </w:tcMar>
            <w:vAlign w:val="center"/>
          </w:tcPr>
          <w:p w14:paraId="4E609EFB" w14:textId="77777777" w:rsidR="00041CD7" w:rsidRPr="00DF66F6" w:rsidRDefault="00041CD7" w:rsidP="00AC4659">
            <w:pPr>
              <w:adjustRightInd w:val="0"/>
              <w:snapToGrid w:val="0"/>
              <w:rPr>
                <w:rFonts w:cs="Times New Roman"/>
              </w:rPr>
            </w:pPr>
            <w:r w:rsidRPr="00DF66F6">
              <w:rPr>
                <w:rFonts w:cs="Times New Roman"/>
              </w:rPr>
              <w:t>Bộ thí nghiệm chuyển động thẳng</w:t>
            </w:r>
          </w:p>
        </w:tc>
        <w:tc>
          <w:tcPr>
            <w:tcW w:w="1161" w:type="pct"/>
            <w:tcMar>
              <w:top w:w="50" w:type="dxa"/>
              <w:left w:w="70" w:type="dxa"/>
              <w:bottom w:w="50" w:type="dxa"/>
              <w:right w:w="70" w:type="dxa"/>
            </w:tcMar>
            <w:vAlign w:val="center"/>
          </w:tcPr>
          <w:p w14:paraId="6BBFED81" w14:textId="77777777" w:rsidR="00041CD7" w:rsidRPr="00DF66F6" w:rsidRDefault="00041CD7" w:rsidP="00AC4659">
            <w:pPr>
              <w:adjustRightInd w:val="0"/>
              <w:snapToGrid w:val="0"/>
              <w:rPr>
                <w:rFonts w:cs="Times New Roman"/>
              </w:rPr>
            </w:pPr>
            <w:r w:rsidRPr="00DF66F6">
              <w:rPr>
                <w:rFonts w:cs="Times New Roman"/>
              </w:rPr>
              <w:t>Thực hiện các thí nghiệm nghiên cứu chuyển động thẳng</w:t>
            </w:r>
          </w:p>
        </w:tc>
        <w:tc>
          <w:tcPr>
            <w:tcW w:w="1919" w:type="pct"/>
            <w:tcMar>
              <w:top w:w="50" w:type="dxa"/>
              <w:left w:w="70" w:type="dxa"/>
              <w:bottom w:w="50" w:type="dxa"/>
              <w:right w:w="70" w:type="dxa"/>
            </w:tcMar>
            <w:vAlign w:val="center"/>
          </w:tcPr>
          <w:p w14:paraId="3D076466" w14:textId="77777777" w:rsidR="00041CD7" w:rsidRPr="00DF66F6" w:rsidRDefault="00041CD7" w:rsidP="00AC4659">
            <w:pPr>
              <w:adjustRightInd w:val="0"/>
              <w:snapToGrid w:val="0"/>
              <w:rPr>
                <w:rFonts w:cs="Times New Roman"/>
              </w:rPr>
            </w:pPr>
            <w:r w:rsidRPr="00DF66F6">
              <w:rPr>
                <w:rFonts w:cs="Times New Roman"/>
              </w:rPr>
              <w:t>Bao gồm: Máng và giá thí nghiệm; xe lăn (hoặc viên bi) chuyển động trên máng; phụ kiện, cổng quang điện hoặc/và cảm biến chuyển động.</w:t>
            </w:r>
          </w:p>
        </w:tc>
        <w:tc>
          <w:tcPr>
            <w:tcW w:w="724" w:type="pct"/>
            <w:tcMar>
              <w:top w:w="50" w:type="dxa"/>
              <w:left w:w="70" w:type="dxa"/>
              <w:bottom w:w="50" w:type="dxa"/>
              <w:right w:w="70" w:type="dxa"/>
            </w:tcMar>
            <w:vAlign w:val="center"/>
          </w:tcPr>
          <w:p w14:paraId="5FA384AE"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3A3FFF7A" w14:textId="77777777" w:rsidTr="003F629B">
        <w:trPr>
          <w:trHeight w:val="20"/>
        </w:trPr>
        <w:tc>
          <w:tcPr>
            <w:tcW w:w="343" w:type="pct"/>
            <w:tcMar>
              <w:top w:w="50" w:type="dxa"/>
              <w:left w:w="70" w:type="dxa"/>
              <w:bottom w:w="50" w:type="dxa"/>
              <w:right w:w="70" w:type="dxa"/>
            </w:tcMar>
            <w:vAlign w:val="center"/>
          </w:tcPr>
          <w:p w14:paraId="0C6B138F" w14:textId="77777777" w:rsidR="00041CD7" w:rsidRPr="00DF66F6" w:rsidRDefault="00041CD7" w:rsidP="00AC4659">
            <w:pPr>
              <w:adjustRightInd w:val="0"/>
              <w:snapToGrid w:val="0"/>
              <w:jc w:val="center"/>
              <w:rPr>
                <w:rFonts w:cs="Times New Roman"/>
              </w:rPr>
            </w:pPr>
            <w:r w:rsidRPr="00DF66F6">
              <w:rPr>
                <w:rFonts w:cs="Times New Roman"/>
              </w:rPr>
              <w:lastRenderedPageBreak/>
              <w:t>6</w:t>
            </w:r>
          </w:p>
        </w:tc>
        <w:tc>
          <w:tcPr>
            <w:tcW w:w="853" w:type="pct"/>
            <w:tcMar>
              <w:top w:w="50" w:type="dxa"/>
              <w:left w:w="70" w:type="dxa"/>
              <w:bottom w:w="50" w:type="dxa"/>
              <w:right w:w="70" w:type="dxa"/>
            </w:tcMar>
            <w:vAlign w:val="center"/>
          </w:tcPr>
          <w:p w14:paraId="02DA1B63" w14:textId="77777777" w:rsidR="00041CD7" w:rsidRPr="00DF66F6" w:rsidRDefault="00041CD7" w:rsidP="00AC4659">
            <w:pPr>
              <w:adjustRightInd w:val="0"/>
              <w:snapToGrid w:val="0"/>
              <w:rPr>
                <w:rFonts w:cs="Times New Roman"/>
              </w:rPr>
            </w:pPr>
            <w:r w:rsidRPr="00DF66F6">
              <w:rPr>
                <w:rFonts w:cs="Times New Roman"/>
              </w:rPr>
              <w:t>Bộ thí nghiệm lực và tác dụng của lực</w:t>
            </w:r>
          </w:p>
        </w:tc>
        <w:tc>
          <w:tcPr>
            <w:tcW w:w="1161" w:type="pct"/>
            <w:tcMar>
              <w:top w:w="50" w:type="dxa"/>
              <w:left w:w="70" w:type="dxa"/>
              <w:bottom w:w="50" w:type="dxa"/>
              <w:right w:w="70" w:type="dxa"/>
            </w:tcMar>
            <w:vAlign w:val="center"/>
          </w:tcPr>
          <w:p w14:paraId="04594E8E" w14:textId="77777777" w:rsidR="00041CD7" w:rsidRPr="00DF66F6" w:rsidRDefault="00041CD7" w:rsidP="00AC4659">
            <w:pPr>
              <w:adjustRightInd w:val="0"/>
              <w:snapToGrid w:val="0"/>
              <w:rPr>
                <w:rFonts w:cs="Times New Roman"/>
              </w:rPr>
            </w:pPr>
            <w:r w:rsidRPr="00DF66F6">
              <w:rPr>
                <w:rFonts w:cs="Times New Roman"/>
              </w:rPr>
              <w:t>Thực hành: đo lực bằng lực kế. Định luật Hooke và tính đàn hồi của lò xo. Lực ma sát. Máy cơ đơn giản.</w:t>
            </w:r>
          </w:p>
        </w:tc>
        <w:tc>
          <w:tcPr>
            <w:tcW w:w="1919" w:type="pct"/>
            <w:tcMar>
              <w:top w:w="50" w:type="dxa"/>
              <w:left w:w="70" w:type="dxa"/>
              <w:bottom w:w="50" w:type="dxa"/>
              <w:right w:w="70" w:type="dxa"/>
            </w:tcMar>
            <w:vAlign w:val="center"/>
          </w:tcPr>
          <w:p w14:paraId="712749CB" w14:textId="77777777" w:rsidR="00041CD7" w:rsidRPr="00DF66F6" w:rsidRDefault="00041CD7" w:rsidP="00AC4659">
            <w:pPr>
              <w:adjustRightInd w:val="0"/>
              <w:snapToGrid w:val="0"/>
              <w:rPr>
                <w:rFonts w:cs="Times New Roman"/>
              </w:rPr>
            </w:pPr>
            <w:r w:rsidRPr="00DF66F6">
              <w:rPr>
                <w:rFonts w:cs="Times New Roman"/>
              </w:rPr>
              <w:t>Bảng thí nghiệm và đế gắn dụng cụ; lực kế; bộ lò xo; hộp gia trọng; máng trượt và vật trượt; ròng rọc cố định, ròng rọc động; đòn bẩy; đĩa mô men; thước; dây nối, khớp nối, trục quay và phụ kiện lắp ráp; bảo đảm thực hiện được các thí nghiệm về đo lực, lực đàn hồi, lực ma sát và máy cơ đơn giản.</w:t>
            </w:r>
          </w:p>
        </w:tc>
        <w:tc>
          <w:tcPr>
            <w:tcW w:w="724" w:type="pct"/>
            <w:tcMar>
              <w:top w:w="50" w:type="dxa"/>
              <w:left w:w="70" w:type="dxa"/>
              <w:bottom w:w="50" w:type="dxa"/>
              <w:right w:w="70" w:type="dxa"/>
            </w:tcMar>
            <w:vAlign w:val="center"/>
          </w:tcPr>
          <w:p w14:paraId="0B46E807"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39F34F20" w14:textId="77777777" w:rsidTr="003F629B">
        <w:trPr>
          <w:trHeight w:val="20"/>
        </w:trPr>
        <w:tc>
          <w:tcPr>
            <w:tcW w:w="343" w:type="pct"/>
            <w:tcMar>
              <w:top w:w="50" w:type="dxa"/>
              <w:left w:w="70" w:type="dxa"/>
              <w:bottom w:w="50" w:type="dxa"/>
              <w:right w:w="70" w:type="dxa"/>
            </w:tcMar>
            <w:vAlign w:val="center"/>
          </w:tcPr>
          <w:p w14:paraId="4438C83B" w14:textId="77777777" w:rsidR="00041CD7" w:rsidRPr="00DF66F6" w:rsidRDefault="00041CD7" w:rsidP="00AC4659">
            <w:pPr>
              <w:adjustRightInd w:val="0"/>
              <w:snapToGrid w:val="0"/>
              <w:jc w:val="center"/>
              <w:rPr>
                <w:rFonts w:cs="Times New Roman"/>
              </w:rPr>
            </w:pPr>
            <w:r w:rsidRPr="00DF66F6">
              <w:rPr>
                <w:rFonts w:cs="Times New Roman"/>
              </w:rPr>
              <w:t>7</w:t>
            </w:r>
          </w:p>
        </w:tc>
        <w:tc>
          <w:tcPr>
            <w:tcW w:w="853" w:type="pct"/>
            <w:tcMar>
              <w:top w:w="50" w:type="dxa"/>
              <w:left w:w="70" w:type="dxa"/>
              <w:bottom w:w="50" w:type="dxa"/>
              <w:right w:w="70" w:type="dxa"/>
            </w:tcMar>
            <w:vAlign w:val="center"/>
          </w:tcPr>
          <w:p w14:paraId="51666243" w14:textId="77777777" w:rsidR="00041CD7" w:rsidRPr="00DF66F6" w:rsidRDefault="00041CD7" w:rsidP="00AC4659">
            <w:pPr>
              <w:adjustRightInd w:val="0"/>
              <w:snapToGrid w:val="0"/>
              <w:rPr>
                <w:rFonts w:cs="Times New Roman"/>
              </w:rPr>
            </w:pPr>
            <w:r w:rsidRPr="00DF66F6">
              <w:rPr>
                <w:rFonts w:cs="Times New Roman"/>
              </w:rPr>
              <w:t>Bộ thí nghiệm nhiệt</w:t>
            </w:r>
          </w:p>
        </w:tc>
        <w:tc>
          <w:tcPr>
            <w:tcW w:w="1161" w:type="pct"/>
            <w:tcMar>
              <w:top w:w="50" w:type="dxa"/>
              <w:left w:w="70" w:type="dxa"/>
              <w:bottom w:w="50" w:type="dxa"/>
              <w:right w:w="70" w:type="dxa"/>
            </w:tcMar>
            <w:vAlign w:val="center"/>
          </w:tcPr>
          <w:p w14:paraId="5FD49495" w14:textId="77777777" w:rsidR="00041CD7" w:rsidRPr="00DF66F6" w:rsidRDefault="00041CD7" w:rsidP="00AC4659">
            <w:pPr>
              <w:adjustRightInd w:val="0"/>
              <w:snapToGrid w:val="0"/>
              <w:rPr>
                <w:rFonts w:cs="Times New Roman"/>
              </w:rPr>
            </w:pPr>
            <w:r w:rsidRPr="00DF66F6">
              <w:rPr>
                <w:rFonts w:cs="Times New Roman"/>
              </w:rPr>
              <w:t>Thực hành các thí nghiệm về nhiệt</w:t>
            </w:r>
          </w:p>
        </w:tc>
        <w:tc>
          <w:tcPr>
            <w:tcW w:w="1919" w:type="pct"/>
            <w:tcMar>
              <w:top w:w="50" w:type="dxa"/>
              <w:left w:w="70" w:type="dxa"/>
              <w:bottom w:w="50" w:type="dxa"/>
              <w:right w:w="70" w:type="dxa"/>
            </w:tcMar>
            <w:vAlign w:val="center"/>
          </w:tcPr>
          <w:p w14:paraId="7954F5B6" w14:textId="77777777" w:rsidR="00041CD7" w:rsidRPr="00DF66F6" w:rsidRDefault="00041CD7" w:rsidP="00AC4659">
            <w:pPr>
              <w:adjustRightInd w:val="0"/>
              <w:snapToGrid w:val="0"/>
              <w:rPr>
                <w:rFonts w:cs="Times New Roman"/>
              </w:rPr>
            </w:pPr>
            <w:r w:rsidRPr="00DF66F6">
              <w:rPr>
                <w:rFonts w:cs="Times New Roman"/>
              </w:rPr>
              <w:t>Giá lắp ráp thí nghiệm; nguồn nhiệt; nhiệt kế; các thanh dẫn nhiệt bằng vật liệu khác nhau; các bình hấp thụ nhiệt có bề mặt màu khác nhau; các tấm bức xạ nhiệt; dụng cụ thủy tinh (cốc, bình, ống nghiệm); bảo đảm thực hiện được các thí nghiệm về sự truyền nhiệt.</w:t>
            </w:r>
          </w:p>
        </w:tc>
        <w:tc>
          <w:tcPr>
            <w:tcW w:w="724" w:type="pct"/>
            <w:tcMar>
              <w:top w:w="50" w:type="dxa"/>
              <w:left w:w="70" w:type="dxa"/>
              <w:bottom w:w="50" w:type="dxa"/>
              <w:right w:w="70" w:type="dxa"/>
            </w:tcMar>
            <w:vAlign w:val="center"/>
          </w:tcPr>
          <w:p w14:paraId="4B63424D"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51FD1349" w14:textId="77777777" w:rsidTr="003F629B">
        <w:trPr>
          <w:trHeight w:val="20"/>
        </w:trPr>
        <w:tc>
          <w:tcPr>
            <w:tcW w:w="343" w:type="pct"/>
            <w:tcMar>
              <w:top w:w="50" w:type="dxa"/>
              <w:left w:w="70" w:type="dxa"/>
              <w:bottom w:w="50" w:type="dxa"/>
              <w:right w:w="70" w:type="dxa"/>
            </w:tcMar>
            <w:vAlign w:val="center"/>
          </w:tcPr>
          <w:p w14:paraId="462F5F95" w14:textId="77777777" w:rsidR="00041CD7" w:rsidRPr="00DF66F6" w:rsidRDefault="00041CD7" w:rsidP="00AC4659">
            <w:pPr>
              <w:adjustRightInd w:val="0"/>
              <w:snapToGrid w:val="0"/>
              <w:jc w:val="center"/>
              <w:rPr>
                <w:rFonts w:cs="Times New Roman"/>
              </w:rPr>
            </w:pPr>
            <w:r w:rsidRPr="00DF66F6">
              <w:rPr>
                <w:rFonts w:cs="Times New Roman"/>
              </w:rPr>
              <w:t>8</w:t>
            </w:r>
          </w:p>
        </w:tc>
        <w:tc>
          <w:tcPr>
            <w:tcW w:w="853" w:type="pct"/>
            <w:tcMar>
              <w:top w:w="50" w:type="dxa"/>
              <w:left w:w="70" w:type="dxa"/>
              <w:bottom w:w="50" w:type="dxa"/>
              <w:right w:w="70" w:type="dxa"/>
            </w:tcMar>
            <w:vAlign w:val="center"/>
          </w:tcPr>
          <w:p w14:paraId="2272B29E" w14:textId="77777777" w:rsidR="00041CD7" w:rsidRPr="00DF66F6" w:rsidRDefault="00041CD7" w:rsidP="00AC4659">
            <w:pPr>
              <w:adjustRightInd w:val="0"/>
              <w:snapToGrid w:val="0"/>
              <w:rPr>
                <w:rFonts w:cs="Times New Roman"/>
              </w:rPr>
            </w:pPr>
            <w:r w:rsidRPr="00DF66F6">
              <w:rPr>
                <w:rFonts w:cs="Times New Roman"/>
              </w:rPr>
              <w:t>Bộ thí nghiệm lắp ráp mạch điện</w:t>
            </w:r>
          </w:p>
        </w:tc>
        <w:tc>
          <w:tcPr>
            <w:tcW w:w="1161" w:type="pct"/>
            <w:tcMar>
              <w:top w:w="50" w:type="dxa"/>
              <w:left w:w="70" w:type="dxa"/>
              <w:bottom w:w="50" w:type="dxa"/>
              <w:right w:w="70" w:type="dxa"/>
            </w:tcMar>
            <w:vAlign w:val="center"/>
          </w:tcPr>
          <w:p w14:paraId="253B28EC" w14:textId="77777777" w:rsidR="00041CD7" w:rsidRPr="00DF66F6" w:rsidRDefault="00041CD7" w:rsidP="00AC4659">
            <w:pPr>
              <w:adjustRightInd w:val="0"/>
              <w:snapToGrid w:val="0"/>
              <w:rPr>
                <w:rFonts w:cs="Times New Roman"/>
              </w:rPr>
            </w:pPr>
            <w:r w:rsidRPr="00DF66F6">
              <w:rPr>
                <w:rFonts w:cs="Times New Roman"/>
              </w:rPr>
              <w:t>Tiến hành được các thí nghiệm về mạch điện</w:t>
            </w:r>
          </w:p>
        </w:tc>
        <w:tc>
          <w:tcPr>
            <w:tcW w:w="1919" w:type="pct"/>
            <w:tcMar>
              <w:top w:w="50" w:type="dxa"/>
              <w:left w:w="70" w:type="dxa"/>
              <w:bottom w:w="50" w:type="dxa"/>
              <w:right w:w="70" w:type="dxa"/>
            </w:tcMar>
            <w:vAlign w:val="center"/>
          </w:tcPr>
          <w:p w14:paraId="699DB12F" w14:textId="77777777" w:rsidR="00041CD7" w:rsidRPr="00DF66F6" w:rsidRDefault="00041CD7" w:rsidP="00AC4659">
            <w:pPr>
              <w:adjustRightInd w:val="0"/>
              <w:snapToGrid w:val="0"/>
              <w:rPr>
                <w:rFonts w:cs="Times New Roman"/>
              </w:rPr>
            </w:pPr>
            <w:r w:rsidRPr="00DF66F6">
              <w:rPr>
                <w:rFonts w:cs="Times New Roman"/>
              </w:rPr>
              <w:t>Bộ thí nghiệm gồm: các linh kiện điện: điện trở các loại; bóng đèn các loại; công tắc; dây nối;... phù hợp để lắp trên bảng mạch lắp ráp mạch điện có lỗ cắm hoặc kết nối không hàn bởi bộ dây dẫn.</w:t>
            </w:r>
          </w:p>
        </w:tc>
        <w:tc>
          <w:tcPr>
            <w:tcW w:w="724" w:type="pct"/>
            <w:tcMar>
              <w:top w:w="50" w:type="dxa"/>
              <w:left w:w="70" w:type="dxa"/>
              <w:bottom w:w="50" w:type="dxa"/>
              <w:right w:w="70" w:type="dxa"/>
            </w:tcMar>
            <w:vAlign w:val="center"/>
          </w:tcPr>
          <w:p w14:paraId="61A354E7"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189F3EE5" w14:textId="77777777" w:rsidTr="003F629B">
        <w:trPr>
          <w:trHeight w:val="20"/>
        </w:trPr>
        <w:tc>
          <w:tcPr>
            <w:tcW w:w="343" w:type="pct"/>
            <w:tcMar>
              <w:top w:w="50" w:type="dxa"/>
              <w:left w:w="70" w:type="dxa"/>
              <w:bottom w:w="50" w:type="dxa"/>
              <w:right w:w="70" w:type="dxa"/>
            </w:tcMar>
            <w:vAlign w:val="center"/>
          </w:tcPr>
          <w:p w14:paraId="74D9AA8A" w14:textId="77777777" w:rsidR="00041CD7" w:rsidRPr="00DF66F6" w:rsidRDefault="00041CD7" w:rsidP="00AC4659">
            <w:pPr>
              <w:adjustRightInd w:val="0"/>
              <w:snapToGrid w:val="0"/>
              <w:jc w:val="center"/>
              <w:rPr>
                <w:rFonts w:cs="Times New Roman"/>
              </w:rPr>
            </w:pPr>
            <w:r w:rsidRPr="00DF66F6">
              <w:rPr>
                <w:rFonts w:cs="Times New Roman"/>
              </w:rPr>
              <w:t>9</w:t>
            </w:r>
          </w:p>
        </w:tc>
        <w:tc>
          <w:tcPr>
            <w:tcW w:w="853" w:type="pct"/>
            <w:tcMar>
              <w:top w:w="50" w:type="dxa"/>
              <w:left w:w="70" w:type="dxa"/>
              <w:bottom w:w="50" w:type="dxa"/>
              <w:right w:w="70" w:type="dxa"/>
            </w:tcMar>
            <w:vAlign w:val="center"/>
          </w:tcPr>
          <w:p w14:paraId="5D7053DC" w14:textId="77777777" w:rsidR="00041CD7" w:rsidRPr="00DF66F6" w:rsidRDefault="00041CD7" w:rsidP="00AC4659">
            <w:pPr>
              <w:adjustRightInd w:val="0"/>
              <w:snapToGrid w:val="0"/>
              <w:rPr>
                <w:rFonts w:cs="Times New Roman"/>
              </w:rPr>
            </w:pPr>
            <w:r w:rsidRPr="00DF66F6">
              <w:rPr>
                <w:rFonts w:cs="Times New Roman"/>
              </w:rPr>
              <w:t>Bộ thí nghiệm quang hình học</w:t>
            </w:r>
          </w:p>
        </w:tc>
        <w:tc>
          <w:tcPr>
            <w:tcW w:w="1161" w:type="pct"/>
            <w:tcMar>
              <w:top w:w="50" w:type="dxa"/>
              <w:left w:w="70" w:type="dxa"/>
              <w:bottom w:w="50" w:type="dxa"/>
              <w:right w:w="70" w:type="dxa"/>
            </w:tcMar>
            <w:vAlign w:val="center"/>
          </w:tcPr>
          <w:p w14:paraId="394E1622" w14:textId="77777777" w:rsidR="00041CD7" w:rsidRPr="00DF66F6" w:rsidRDefault="00041CD7" w:rsidP="00AC4659">
            <w:pPr>
              <w:adjustRightInd w:val="0"/>
              <w:snapToGrid w:val="0"/>
              <w:rPr>
                <w:rFonts w:cs="Times New Roman"/>
              </w:rPr>
            </w:pPr>
            <w:r w:rsidRPr="00DF66F6">
              <w:rPr>
                <w:rFonts w:cs="Times New Roman"/>
              </w:rPr>
              <w:t>Thực hiện các thí nghiệm: Sự truyền thẳng của ánh sáng. Định luật phản xạ ánh sáng. Định luật khúc xạ ánh sáng.</w:t>
            </w:r>
          </w:p>
        </w:tc>
        <w:tc>
          <w:tcPr>
            <w:tcW w:w="1919" w:type="pct"/>
            <w:tcMar>
              <w:top w:w="50" w:type="dxa"/>
              <w:left w:w="70" w:type="dxa"/>
              <w:bottom w:w="50" w:type="dxa"/>
              <w:right w:w="70" w:type="dxa"/>
            </w:tcMar>
            <w:vAlign w:val="center"/>
          </w:tcPr>
          <w:p w14:paraId="03B3EFD2" w14:textId="77777777" w:rsidR="00041CD7" w:rsidRPr="00DF66F6" w:rsidRDefault="00041CD7" w:rsidP="00AC4659">
            <w:pPr>
              <w:adjustRightInd w:val="0"/>
              <w:snapToGrid w:val="0"/>
              <w:rPr>
                <w:rFonts w:cs="Times New Roman"/>
              </w:rPr>
            </w:pPr>
            <w:r w:rsidRPr="00DF66F6">
              <w:rPr>
                <w:rFonts w:cs="Times New Roman"/>
              </w:rPr>
              <w:t>Gồm nguồn sáng laser an toàn tạo được chùm tia song song, hội tụ, phân kì; các dụng cụ quang: bản mặt song song, bản mặt bán trụ, thấu kính hội tụ, thấu kính phân kì, gương phẳng, gương cầu lõm, gương cầu lồi, lăng kính; bảng chia độ và các phụ kiện.</w:t>
            </w:r>
          </w:p>
        </w:tc>
        <w:tc>
          <w:tcPr>
            <w:tcW w:w="724" w:type="pct"/>
            <w:tcMar>
              <w:top w:w="50" w:type="dxa"/>
              <w:left w:w="70" w:type="dxa"/>
              <w:bottom w:w="50" w:type="dxa"/>
              <w:right w:w="70" w:type="dxa"/>
            </w:tcMar>
            <w:vAlign w:val="center"/>
          </w:tcPr>
          <w:p w14:paraId="2903FA1F" w14:textId="77777777" w:rsidR="00041CD7" w:rsidRPr="00DF66F6" w:rsidRDefault="00041CD7" w:rsidP="00AC4659">
            <w:pPr>
              <w:adjustRightInd w:val="0"/>
              <w:snapToGrid w:val="0"/>
              <w:rPr>
                <w:rFonts w:cs="Times New Roman"/>
              </w:rPr>
            </w:pPr>
            <w:r w:rsidRPr="00DF66F6">
              <w:rPr>
                <w:rFonts w:cs="Times New Roman"/>
              </w:rPr>
              <w:t>Đã có trong Danh mục thiết bị dạy học tối thiểu cấp Trung học cơ sở.</w:t>
            </w:r>
            <w:r w:rsidRPr="00DF66F6">
              <w:rPr>
                <w:rFonts w:cs="Times New Roman"/>
              </w:rPr>
              <w:br/>
              <w:t>Trang bị theo nhóm học sinh.</w:t>
            </w:r>
          </w:p>
        </w:tc>
      </w:tr>
      <w:tr w:rsidR="00041CD7" w:rsidRPr="00DF66F6" w14:paraId="0B16AE41" w14:textId="77777777" w:rsidTr="003F629B">
        <w:trPr>
          <w:trHeight w:val="20"/>
        </w:trPr>
        <w:tc>
          <w:tcPr>
            <w:tcW w:w="343" w:type="pct"/>
            <w:tcMar>
              <w:top w:w="50" w:type="dxa"/>
              <w:left w:w="70" w:type="dxa"/>
              <w:bottom w:w="50" w:type="dxa"/>
              <w:right w:w="70" w:type="dxa"/>
            </w:tcMar>
            <w:vAlign w:val="center"/>
          </w:tcPr>
          <w:p w14:paraId="303CA38B" w14:textId="77777777" w:rsidR="00041CD7" w:rsidRPr="00DF66F6" w:rsidRDefault="00041CD7" w:rsidP="00AC4659">
            <w:pPr>
              <w:adjustRightInd w:val="0"/>
              <w:snapToGrid w:val="0"/>
              <w:jc w:val="center"/>
              <w:rPr>
                <w:rFonts w:cs="Times New Roman"/>
              </w:rPr>
            </w:pPr>
            <w:r w:rsidRPr="00DF66F6">
              <w:rPr>
                <w:rFonts w:cs="Times New Roman"/>
              </w:rPr>
              <w:t>10</w:t>
            </w:r>
          </w:p>
        </w:tc>
        <w:tc>
          <w:tcPr>
            <w:tcW w:w="853" w:type="pct"/>
            <w:tcMar>
              <w:top w:w="50" w:type="dxa"/>
              <w:left w:w="70" w:type="dxa"/>
              <w:bottom w:w="50" w:type="dxa"/>
              <w:right w:w="70" w:type="dxa"/>
            </w:tcMar>
            <w:vAlign w:val="center"/>
          </w:tcPr>
          <w:p w14:paraId="215AE8DC" w14:textId="77777777" w:rsidR="00041CD7" w:rsidRPr="00DF66F6" w:rsidRDefault="00041CD7" w:rsidP="00AC4659">
            <w:pPr>
              <w:adjustRightInd w:val="0"/>
              <w:snapToGrid w:val="0"/>
              <w:rPr>
                <w:rFonts w:cs="Times New Roman"/>
              </w:rPr>
            </w:pPr>
            <w:r w:rsidRPr="00DF66F6">
              <w:rPr>
                <w:rFonts w:cs="Times New Roman"/>
              </w:rPr>
              <w:t>Thiết bị khám phá năng lượng, điện từ</w:t>
            </w:r>
          </w:p>
        </w:tc>
        <w:tc>
          <w:tcPr>
            <w:tcW w:w="1161" w:type="pct"/>
            <w:tcMar>
              <w:top w:w="50" w:type="dxa"/>
              <w:left w:w="70" w:type="dxa"/>
              <w:bottom w:w="50" w:type="dxa"/>
              <w:right w:w="70" w:type="dxa"/>
            </w:tcMar>
            <w:vAlign w:val="center"/>
          </w:tcPr>
          <w:p w14:paraId="37A3FFD6" w14:textId="77777777" w:rsidR="00041CD7" w:rsidRPr="00DF66F6" w:rsidRDefault="00041CD7" w:rsidP="00AC4659">
            <w:pPr>
              <w:adjustRightInd w:val="0"/>
              <w:snapToGrid w:val="0"/>
              <w:rPr>
                <w:rFonts w:cs="Times New Roman"/>
              </w:rPr>
            </w:pPr>
            <w:r w:rsidRPr="00DF66F6">
              <w:rPr>
                <w:rFonts w:cs="Times New Roman"/>
              </w:rPr>
              <w:t>Tiến hành các thí nghiệm về chuyển hóa năng lượng, cảm ứng điện từ</w:t>
            </w:r>
          </w:p>
        </w:tc>
        <w:tc>
          <w:tcPr>
            <w:tcW w:w="1919" w:type="pct"/>
            <w:tcMar>
              <w:top w:w="50" w:type="dxa"/>
              <w:left w:w="70" w:type="dxa"/>
              <w:bottom w:w="50" w:type="dxa"/>
              <w:right w:w="70" w:type="dxa"/>
            </w:tcMar>
            <w:vAlign w:val="center"/>
          </w:tcPr>
          <w:p w14:paraId="299A8C43" w14:textId="77777777" w:rsidR="00041CD7" w:rsidRPr="00DF66F6" w:rsidRDefault="00041CD7" w:rsidP="00AC4659">
            <w:pPr>
              <w:adjustRightInd w:val="0"/>
              <w:snapToGrid w:val="0"/>
              <w:rPr>
                <w:rFonts w:cs="Times New Roman"/>
              </w:rPr>
            </w:pPr>
            <w:r w:rsidRPr="00DF66F6">
              <w:rPr>
                <w:rFonts w:cs="Times New Roman"/>
              </w:rPr>
              <w:t>Nam châm điện</w:t>
            </w:r>
            <w:r w:rsidRPr="00DF66F6">
              <w:rPr>
                <w:rFonts w:cs="Times New Roman"/>
              </w:rPr>
              <w:br/>
              <w:t>Nam châm vĩnh cửu</w:t>
            </w:r>
            <w:r w:rsidRPr="00DF66F6">
              <w:rPr>
                <w:rFonts w:cs="Times New Roman"/>
              </w:rPr>
              <w:br/>
              <w:t>Cổng quang điện</w:t>
            </w:r>
            <w:r w:rsidRPr="00DF66F6">
              <w:rPr>
                <w:rFonts w:cs="Times New Roman"/>
              </w:rPr>
              <w:br/>
            </w:r>
            <w:r w:rsidRPr="00DF66F6">
              <w:rPr>
                <w:rFonts w:cs="Times New Roman"/>
              </w:rPr>
              <w:lastRenderedPageBreak/>
              <w:t>Pin mặt trời</w:t>
            </w:r>
            <w:r w:rsidRPr="00DF66F6">
              <w:rPr>
                <w:rFonts w:cs="Times New Roman"/>
              </w:rPr>
              <w:br/>
              <w:t>Động cơ điện một chiều</w:t>
            </w:r>
          </w:p>
        </w:tc>
        <w:tc>
          <w:tcPr>
            <w:tcW w:w="724" w:type="pct"/>
            <w:tcMar>
              <w:top w:w="50" w:type="dxa"/>
              <w:left w:w="70" w:type="dxa"/>
              <w:bottom w:w="50" w:type="dxa"/>
              <w:right w:w="70" w:type="dxa"/>
            </w:tcMar>
            <w:vAlign w:val="center"/>
          </w:tcPr>
          <w:p w14:paraId="29039FD0" w14:textId="77777777" w:rsidR="00041CD7" w:rsidRPr="00DF66F6" w:rsidRDefault="00041CD7" w:rsidP="00AC4659">
            <w:pPr>
              <w:adjustRightInd w:val="0"/>
              <w:snapToGrid w:val="0"/>
              <w:rPr>
                <w:rFonts w:cs="Times New Roman"/>
              </w:rPr>
            </w:pPr>
            <w:r w:rsidRPr="00DF66F6">
              <w:rPr>
                <w:rFonts w:cs="Times New Roman"/>
              </w:rPr>
              <w:lastRenderedPageBreak/>
              <w:t>Trang bị theo nhóm học sinh.</w:t>
            </w:r>
          </w:p>
        </w:tc>
      </w:tr>
      <w:tr w:rsidR="00041CD7" w:rsidRPr="00DF66F6" w14:paraId="0E8694E8" w14:textId="77777777" w:rsidTr="003F629B">
        <w:trPr>
          <w:trHeight w:val="20"/>
        </w:trPr>
        <w:tc>
          <w:tcPr>
            <w:tcW w:w="5000" w:type="pct"/>
            <w:gridSpan w:val="5"/>
            <w:tcMar>
              <w:top w:w="50" w:type="dxa"/>
              <w:left w:w="70" w:type="dxa"/>
              <w:bottom w:w="50" w:type="dxa"/>
              <w:right w:w="70" w:type="dxa"/>
            </w:tcMar>
            <w:vAlign w:val="center"/>
          </w:tcPr>
          <w:p w14:paraId="0027B63B" w14:textId="77777777" w:rsidR="00041CD7" w:rsidRPr="00DF66F6" w:rsidRDefault="00041CD7" w:rsidP="00AC4659">
            <w:pPr>
              <w:adjustRightInd w:val="0"/>
              <w:snapToGrid w:val="0"/>
              <w:rPr>
                <w:rFonts w:cs="Times New Roman"/>
              </w:rPr>
            </w:pPr>
            <w:r w:rsidRPr="00DF66F6">
              <w:rPr>
                <w:rFonts w:cs="Times New Roman"/>
                <w:b/>
              </w:rPr>
              <w:t>2. Nhóm thiết bị thiết kế kĩ thuật và chế tạo</w:t>
            </w:r>
          </w:p>
        </w:tc>
      </w:tr>
      <w:tr w:rsidR="00041CD7" w:rsidRPr="00DF66F6" w14:paraId="666BD2D0" w14:textId="77777777" w:rsidTr="003F629B">
        <w:trPr>
          <w:trHeight w:val="20"/>
        </w:trPr>
        <w:tc>
          <w:tcPr>
            <w:tcW w:w="343" w:type="pct"/>
            <w:tcMar>
              <w:top w:w="50" w:type="dxa"/>
              <w:left w:w="70" w:type="dxa"/>
              <w:bottom w:w="50" w:type="dxa"/>
              <w:right w:w="70" w:type="dxa"/>
            </w:tcMar>
            <w:vAlign w:val="center"/>
          </w:tcPr>
          <w:p w14:paraId="5C0B46D9" w14:textId="77777777" w:rsidR="00041CD7" w:rsidRPr="00DF66F6" w:rsidRDefault="00041CD7" w:rsidP="00AC4659">
            <w:pPr>
              <w:adjustRightInd w:val="0"/>
              <w:snapToGrid w:val="0"/>
              <w:jc w:val="center"/>
              <w:rPr>
                <w:rFonts w:cs="Times New Roman"/>
              </w:rPr>
            </w:pPr>
            <w:r w:rsidRPr="00DF66F6">
              <w:rPr>
                <w:rFonts w:cs="Times New Roman"/>
              </w:rPr>
              <w:t>11</w:t>
            </w:r>
          </w:p>
        </w:tc>
        <w:tc>
          <w:tcPr>
            <w:tcW w:w="853" w:type="pct"/>
            <w:tcMar>
              <w:top w:w="50" w:type="dxa"/>
              <w:left w:w="70" w:type="dxa"/>
              <w:bottom w:w="50" w:type="dxa"/>
              <w:right w:w="70" w:type="dxa"/>
            </w:tcMar>
            <w:vAlign w:val="center"/>
          </w:tcPr>
          <w:p w14:paraId="37A9CE60" w14:textId="77777777" w:rsidR="00041CD7" w:rsidRPr="00DF66F6" w:rsidRDefault="00041CD7" w:rsidP="00AC4659">
            <w:pPr>
              <w:adjustRightInd w:val="0"/>
              <w:snapToGrid w:val="0"/>
              <w:rPr>
                <w:rFonts w:cs="Times New Roman"/>
              </w:rPr>
            </w:pPr>
            <w:r w:rsidRPr="00DF66F6">
              <w:rPr>
                <w:rFonts w:cs="Times New Roman"/>
              </w:rPr>
              <w:t>Bộ dụng cụ gia công cơ khí cầm tay</w:t>
            </w:r>
          </w:p>
        </w:tc>
        <w:tc>
          <w:tcPr>
            <w:tcW w:w="1161" w:type="pct"/>
            <w:tcMar>
              <w:top w:w="50" w:type="dxa"/>
              <w:left w:w="70" w:type="dxa"/>
              <w:bottom w:w="50" w:type="dxa"/>
              <w:right w:w="70" w:type="dxa"/>
            </w:tcMar>
            <w:vAlign w:val="center"/>
          </w:tcPr>
          <w:p w14:paraId="085F193D" w14:textId="77777777" w:rsidR="00041CD7" w:rsidRPr="00DF66F6" w:rsidRDefault="00041CD7" w:rsidP="00AC4659">
            <w:pPr>
              <w:adjustRightInd w:val="0"/>
              <w:snapToGrid w:val="0"/>
              <w:rPr>
                <w:rFonts w:cs="Times New Roman"/>
              </w:rPr>
            </w:pPr>
            <w:r w:rsidRPr="00DF66F6">
              <w:rPr>
                <w:rFonts w:cs="Times New Roman"/>
              </w:rPr>
              <w:t>Rèn kĩ năng gia công, lắp ráp và đo kiểm; hình thành tác phong kĩ thuật và ý thức an toàn.</w:t>
            </w:r>
          </w:p>
        </w:tc>
        <w:tc>
          <w:tcPr>
            <w:tcW w:w="1919" w:type="pct"/>
            <w:tcMar>
              <w:top w:w="50" w:type="dxa"/>
              <w:left w:w="70" w:type="dxa"/>
              <w:bottom w:w="50" w:type="dxa"/>
              <w:right w:w="70" w:type="dxa"/>
            </w:tcMar>
            <w:vAlign w:val="center"/>
          </w:tcPr>
          <w:p w14:paraId="4357DCE7" w14:textId="77777777" w:rsidR="00041CD7" w:rsidRPr="00DF66F6" w:rsidRDefault="00041CD7" w:rsidP="00AC4659">
            <w:pPr>
              <w:adjustRightInd w:val="0"/>
              <w:snapToGrid w:val="0"/>
              <w:rPr>
                <w:rFonts w:cs="Times New Roman"/>
              </w:rPr>
            </w:pPr>
            <w:r w:rsidRPr="00DF66F6">
              <w:rPr>
                <w:rFonts w:cs="Times New Roman"/>
              </w:rPr>
              <w:t>- Dụng cụ cầm tay: cưa, giũa, búa, đục, kìm các loại, cờ lê và lục giác, tua vít, dao cắt.</w:t>
            </w:r>
            <w:r w:rsidRPr="00DF66F6">
              <w:rPr>
                <w:rFonts w:cs="Times New Roman"/>
              </w:rPr>
              <w:br/>
              <w:t>- Dụng cụ đo và vạch dấu: thước thép, thước dây, thước cặp cơ khí.</w:t>
            </w:r>
            <w:r w:rsidRPr="00DF66F6">
              <w:rPr>
                <w:rFonts w:cs="Times New Roman"/>
              </w:rPr>
              <w:br/>
              <w:t>- Dụng cụ gá kẹp: ê-tô kẹp bàn, kẹp chữ C.</w:t>
            </w:r>
            <w:r w:rsidRPr="00DF66F6">
              <w:rPr>
                <w:rFonts w:cs="Times New Roman"/>
              </w:rPr>
              <w:br/>
              <w:t>- Mỏ hàn có điều chỉnh nhiệt độ, giá đỡ và vật tư hàn; quạt hút, lọc khói hàn đặt tại vị trí hàn.</w:t>
            </w:r>
            <w:r w:rsidRPr="00DF66F6">
              <w:rPr>
                <w:rFonts w:cs="Times New Roman"/>
              </w:rPr>
              <w:br/>
              <w:t>- Tay cầm cách điện, chống trượt; hộp đựng phân loại.</w:t>
            </w:r>
          </w:p>
        </w:tc>
        <w:tc>
          <w:tcPr>
            <w:tcW w:w="724" w:type="pct"/>
            <w:tcMar>
              <w:top w:w="50" w:type="dxa"/>
              <w:left w:w="70" w:type="dxa"/>
              <w:bottom w:w="50" w:type="dxa"/>
              <w:right w:w="70" w:type="dxa"/>
            </w:tcMar>
            <w:vAlign w:val="center"/>
          </w:tcPr>
          <w:p w14:paraId="1CC2560C" w14:textId="77777777" w:rsidR="00041CD7" w:rsidRPr="00DF66F6" w:rsidRDefault="00041CD7" w:rsidP="00AC4659">
            <w:pPr>
              <w:adjustRightInd w:val="0"/>
              <w:snapToGrid w:val="0"/>
              <w:rPr>
                <w:rFonts w:cs="Times New Roman"/>
              </w:rPr>
            </w:pPr>
            <w:r w:rsidRPr="00DF66F6">
              <w:rPr>
                <w:rFonts w:cs="Times New Roman"/>
              </w:rPr>
              <w:t>Đã có trong Danh mục thiết bị dạy học tối thiểu cấp Trung học cơ sở môn Công nghệ.</w:t>
            </w:r>
            <w:r w:rsidRPr="00DF66F6">
              <w:rPr>
                <w:rFonts w:cs="Times New Roman"/>
              </w:rPr>
              <w:br/>
              <w:t>Trang bị theo nhóm học sinh.</w:t>
            </w:r>
          </w:p>
        </w:tc>
      </w:tr>
      <w:tr w:rsidR="00041CD7" w:rsidRPr="00DF66F6" w14:paraId="7D769D63" w14:textId="77777777" w:rsidTr="003F629B">
        <w:trPr>
          <w:trHeight w:val="20"/>
        </w:trPr>
        <w:tc>
          <w:tcPr>
            <w:tcW w:w="343" w:type="pct"/>
            <w:tcMar>
              <w:top w:w="50" w:type="dxa"/>
              <w:left w:w="70" w:type="dxa"/>
              <w:bottom w:w="50" w:type="dxa"/>
              <w:right w:w="70" w:type="dxa"/>
            </w:tcMar>
            <w:vAlign w:val="center"/>
          </w:tcPr>
          <w:p w14:paraId="51836834" w14:textId="77777777" w:rsidR="00041CD7" w:rsidRPr="00DF66F6" w:rsidRDefault="00041CD7" w:rsidP="00AC4659">
            <w:pPr>
              <w:adjustRightInd w:val="0"/>
              <w:snapToGrid w:val="0"/>
              <w:jc w:val="center"/>
              <w:rPr>
                <w:rFonts w:cs="Times New Roman"/>
              </w:rPr>
            </w:pPr>
            <w:r w:rsidRPr="00DF66F6">
              <w:rPr>
                <w:rFonts w:cs="Times New Roman"/>
              </w:rPr>
              <w:t>12</w:t>
            </w:r>
          </w:p>
        </w:tc>
        <w:tc>
          <w:tcPr>
            <w:tcW w:w="853" w:type="pct"/>
            <w:tcMar>
              <w:top w:w="50" w:type="dxa"/>
              <w:left w:w="70" w:type="dxa"/>
              <w:bottom w:w="50" w:type="dxa"/>
              <w:right w:w="70" w:type="dxa"/>
            </w:tcMar>
            <w:vAlign w:val="center"/>
          </w:tcPr>
          <w:p w14:paraId="39416949" w14:textId="77777777" w:rsidR="00041CD7" w:rsidRPr="00DF66F6" w:rsidRDefault="00041CD7" w:rsidP="00AC4659">
            <w:pPr>
              <w:adjustRightInd w:val="0"/>
              <w:snapToGrid w:val="0"/>
              <w:rPr>
                <w:rFonts w:cs="Times New Roman"/>
              </w:rPr>
            </w:pPr>
            <w:r w:rsidRPr="00DF66F6">
              <w:rPr>
                <w:rFonts w:cs="Times New Roman"/>
              </w:rPr>
              <w:t>Máy gia công đ</w:t>
            </w:r>
            <w:r>
              <w:rPr>
                <w:rFonts w:cs="Times New Roman"/>
              </w:rPr>
              <w:t>ể</w:t>
            </w:r>
            <w:r w:rsidRPr="00DF66F6">
              <w:rPr>
                <w:rFonts w:cs="Times New Roman"/>
              </w:rPr>
              <w:t xml:space="preserve"> bàn</w:t>
            </w:r>
          </w:p>
        </w:tc>
        <w:tc>
          <w:tcPr>
            <w:tcW w:w="1161" w:type="pct"/>
            <w:tcMar>
              <w:top w:w="50" w:type="dxa"/>
              <w:left w:w="70" w:type="dxa"/>
              <w:bottom w:w="50" w:type="dxa"/>
              <w:right w:w="70" w:type="dxa"/>
            </w:tcMar>
            <w:vAlign w:val="center"/>
          </w:tcPr>
          <w:p w14:paraId="1D70D98F" w14:textId="77777777" w:rsidR="00041CD7" w:rsidRPr="00DF66F6" w:rsidRDefault="00041CD7" w:rsidP="00AC4659">
            <w:pPr>
              <w:adjustRightInd w:val="0"/>
              <w:snapToGrid w:val="0"/>
              <w:rPr>
                <w:rFonts w:cs="Times New Roman"/>
              </w:rPr>
            </w:pPr>
            <w:r w:rsidRPr="00DF66F6">
              <w:rPr>
                <w:rFonts w:cs="Times New Roman"/>
              </w:rPr>
              <w:t>Gia công chi tiết bằng máy theo quy trình an toàn; nâng cao độ chính xác của sản phẩm.</w:t>
            </w:r>
          </w:p>
        </w:tc>
        <w:tc>
          <w:tcPr>
            <w:tcW w:w="1919" w:type="pct"/>
            <w:tcMar>
              <w:top w:w="50" w:type="dxa"/>
              <w:left w:w="70" w:type="dxa"/>
              <w:bottom w:w="50" w:type="dxa"/>
              <w:right w:w="70" w:type="dxa"/>
            </w:tcMar>
            <w:vAlign w:val="center"/>
          </w:tcPr>
          <w:p w14:paraId="0D56F3BB" w14:textId="77777777" w:rsidR="00041CD7" w:rsidRPr="00DF66F6" w:rsidRDefault="00041CD7" w:rsidP="00AC4659">
            <w:pPr>
              <w:adjustRightInd w:val="0"/>
              <w:snapToGrid w:val="0"/>
              <w:rPr>
                <w:rFonts w:cs="Times New Roman"/>
              </w:rPr>
            </w:pPr>
            <w:r w:rsidRPr="00DF66F6">
              <w:rPr>
                <w:rFonts w:cs="Times New Roman"/>
              </w:rPr>
              <w:t>- Máy khoan bàn có điều chỉnh tốc độ; máy cưa lọng để bàn; máy mài hoặc chà nhám.</w:t>
            </w:r>
            <w:r w:rsidRPr="00DF66F6">
              <w:rPr>
                <w:rFonts w:cs="Times New Roman"/>
              </w:rPr>
              <w:br/>
              <w:t>- Bệ máy chắc chắn, cữ chặn, cơ cấu che chắn và nút dừng khẩn cấp.</w:t>
            </w:r>
          </w:p>
        </w:tc>
        <w:tc>
          <w:tcPr>
            <w:tcW w:w="724" w:type="pct"/>
            <w:tcMar>
              <w:top w:w="50" w:type="dxa"/>
              <w:left w:w="70" w:type="dxa"/>
              <w:bottom w:w="50" w:type="dxa"/>
              <w:right w:w="70" w:type="dxa"/>
            </w:tcMar>
            <w:vAlign w:val="center"/>
          </w:tcPr>
          <w:p w14:paraId="5BD109ED" w14:textId="77777777" w:rsidR="00041CD7" w:rsidRPr="00DF66F6" w:rsidRDefault="00041CD7" w:rsidP="00AC4659">
            <w:pPr>
              <w:adjustRightInd w:val="0"/>
              <w:snapToGrid w:val="0"/>
              <w:rPr>
                <w:rFonts w:cs="Times New Roman"/>
              </w:rPr>
            </w:pPr>
            <w:r w:rsidRPr="00DF66F6">
              <w:rPr>
                <w:rFonts w:cs="Times New Roman"/>
              </w:rPr>
              <w:t>Dùng chung.</w:t>
            </w:r>
          </w:p>
        </w:tc>
      </w:tr>
      <w:tr w:rsidR="00041CD7" w:rsidRPr="00DF66F6" w14:paraId="237C6641" w14:textId="77777777" w:rsidTr="003F629B">
        <w:trPr>
          <w:trHeight w:val="20"/>
        </w:trPr>
        <w:tc>
          <w:tcPr>
            <w:tcW w:w="343" w:type="pct"/>
            <w:tcMar>
              <w:top w:w="50" w:type="dxa"/>
              <w:left w:w="70" w:type="dxa"/>
              <w:bottom w:w="50" w:type="dxa"/>
              <w:right w:w="70" w:type="dxa"/>
            </w:tcMar>
            <w:vAlign w:val="center"/>
          </w:tcPr>
          <w:p w14:paraId="4A80EC6E" w14:textId="77777777" w:rsidR="00041CD7" w:rsidRPr="00DF66F6" w:rsidRDefault="00041CD7" w:rsidP="00AC4659">
            <w:pPr>
              <w:adjustRightInd w:val="0"/>
              <w:snapToGrid w:val="0"/>
              <w:jc w:val="center"/>
              <w:rPr>
                <w:rFonts w:cs="Times New Roman"/>
              </w:rPr>
            </w:pPr>
            <w:r w:rsidRPr="00DF66F6">
              <w:rPr>
                <w:rFonts w:cs="Times New Roman"/>
              </w:rPr>
              <w:t>13</w:t>
            </w:r>
          </w:p>
        </w:tc>
        <w:tc>
          <w:tcPr>
            <w:tcW w:w="853" w:type="pct"/>
            <w:tcMar>
              <w:top w:w="50" w:type="dxa"/>
              <w:left w:w="70" w:type="dxa"/>
              <w:bottom w:w="50" w:type="dxa"/>
              <w:right w:w="70" w:type="dxa"/>
            </w:tcMar>
            <w:vAlign w:val="center"/>
          </w:tcPr>
          <w:p w14:paraId="4EFB0F67" w14:textId="77777777" w:rsidR="00041CD7" w:rsidRPr="00DF66F6" w:rsidRDefault="00041CD7" w:rsidP="00AC4659">
            <w:pPr>
              <w:adjustRightInd w:val="0"/>
              <w:snapToGrid w:val="0"/>
              <w:rPr>
                <w:rFonts w:cs="Times New Roman"/>
              </w:rPr>
            </w:pPr>
            <w:r w:rsidRPr="00DF66F6">
              <w:rPr>
                <w:rFonts w:cs="Times New Roman"/>
              </w:rPr>
              <w:t>Máy in 3D giáo dục</w:t>
            </w:r>
          </w:p>
        </w:tc>
        <w:tc>
          <w:tcPr>
            <w:tcW w:w="1161" w:type="pct"/>
            <w:tcMar>
              <w:top w:w="50" w:type="dxa"/>
              <w:left w:w="70" w:type="dxa"/>
              <w:bottom w:w="50" w:type="dxa"/>
              <w:right w:w="70" w:type="dxa"/>
            </w:tcMar>
            <w:vAlign w:val="center"/>
          </w:tcPr>
          <w:p w14:paraId="108ABB49" w14:textId="77777777" w:rsidR="00041CD7" w:rsidRPr="00DF66F6" w:rsidRDefault="00041CD7" w:rsidP="00AC4659">
            <w:pPr>
              <w:adjustRightInd w:val="0"/>
              <w:snapToGrid w:val="0"/>
              <w:rPr>
                <w:rFonts w:cs="Times New Roman"/>
              </w:rPr>
            </w:pPr>
            <w:r w:rsidRPr="00DF66F6">
              <w:rPr>
                <w:rFonts w:cs="Times New Roman"/>
              </w:rPr>
              <w:t>Thiết kế và chế tạo chi tiết, sản phẩm ba chiều; phát triển năng lực thiết kế kĩ thuật.</w:t>
            </w:r>
          </w:p>
        </w:tc>
        <w:tc>
          <w:tcPr>
            <w:tcW w:w="1919" w:type="pct"/>
            <w:tcMar>
              <w:top w:w="50" w:type="dxa"/>
              <w:left w:w="70" w:type="dxa"/>
              <w:bottom w:w="50" w:type="dxa"/>
              <w:right w:w="70" w:type="dxa"/>
            </w:tcMar>
            <w:vAlign w:val="center"/>
          </w:tcPr>
          <w:p w14:paraId="353FA355" w14:textId="77777777" w:rsidR="00041CD7" w:rsidRPr="00DF66F6" w:rsidRDefault="00041CD7" w:rsidP="00AC4659">
            <w:pPr>
              <w:adjustRightInd w:val="0"/>
              <w:snapToGrid w:val="0"/>
              <w:rPr>
                <w:rFonts w:cs="Times New Roman"/>
              </w:rPr>
            </w:pPr>
            <w:r w:rsidRPr="00DF66F6">
              <w:rPr>
                <w:rFonts w:cs="Times New Roman"/>
              </w:rPr>
              <w:t>- Công nghệ đùn nhựa nhiệt dẻo; sử dụng vật liệu in an toàn, không độc hại đối với học sinh.</w:t>
            </w:r>
            <w:r w:rsidRPr="00DF66F6">
              <w:rPr>
                <w:rFonts w:cs="Times New Roman"/>
              </w:rPr>
              <w:br/>
              <w:t>- Khổ in đủ chế tạo chi tiết, mô hình phục vụ dự án học tập; có kết cấu che chắn bộ phận sinh nhiệt.</w:t>
            </w:r>
            <w:r w:rsidRPr="00DF66F6">
              <w:rPr>
                <w:rFonts w:cs="Times New Roman"/>
              </w:rPr>
              <w:br/>
              <w:t>- Kết nối được với máy tính; có phần mềm cắt lớp đi kèm hoặc sử dụng được phần mềm miễn phí.</w:t>
            </w:r>
          </w:p>
        </w:tc>
        <w:tc>
          <w:tcPr>
            <w:tcW w:w="724" w:type="pct"/>
            <w:tcMar>
              <w:top w:w="50" w:type="dxa"/>
              <w:left w:w="70" w:type="dxa"/>
              <w:bottom w:w="50" w:type="dxa"/>
              <w:right w:w="70" w:type="dxa"/>
            </w:tcMar>
            <w:vAlign w:val="center"/>
          </w:tcPr>
          <w:p w14:paraId="6569B61D" w14:textId="77777777" w:rsidR="00041CD7" w:rsidRPr="00DF66F6" w:rsidRDefault="00041CD7" w:rsidP="00AC4659">
            <w:pPr>
              <w:adjustRightInd w:val="0"/>
              <w:snapToGrid w:val="0"/>
              <w:rPr>
                <w:rFonts w:cs="Times New Roman"/>
              </w:rPr>
            </w:pPr>
            <w:r w:rsidRPr="00DF66F6">
              <w:rPr>
                <w:rFonts w:cs="Times New Roman"/>
              </w:rPr>
              <w:t>Dùng chung.</w:t>
            </w:r>
          </w:p>
        </w:tc>
      </w:tr>
      <w:tr w:rsidR="00041CD7" w:rsidRPr="00DF66F6" w14:paraId="4D1C5EED" w14:textId="77777777" w:rsidTr="003F629B">
        <w:trPr>
          <w:trHeight w:val="20"/>
        </w:trPr>
        <w:tc>
          <w:tcPr>
            <w:tcW w:w="343" w:type="pct"/>
            <w:tcMar>
              <w:top w:w="50" w:type="dxa"/>
              <w:left w:w="70" w:type="dxa"/>
              <w:bottom w:w="50" w:type="dxa"/>
              <w:right w:w="70" w:type="dxa"/>
            </w:tcMar>
            <w:vAlign w:val="center"/>
          </w:tcPr>
          <w:p w14:paraId="766B9EC8" w14:textId="77777777" w:rsidR="00041CD7" w:rsidRPr="00DF66F6" w:rsidRDefault="00041CD7" w:rsidP="00AC4659">
            <w:pPr>
              <w:adjustRightInd w:val="0"/>
              <w:snapToGrid w:val="0"/>
              <w:jc w:val="center"/>
              <w:rPr>
                <w:rFonts w:cs="Times New Roman"/>
              </w:rPr>
            </w:pPr>
            <w:r w:rsidRPr="00DF66F6">
              <w:rPr>
                <w:rFonts w:cs="Times New Roman"/>
              </w:rPr>
              <w:lastRenderedPageBreak/>
              <w:t>14</w:t>
            </w:r>
          </w:p>
        </w:tc>
        <w:tc>
          <w:tcPr>
            <w:tcW w:w="853" w:type="pct"/>
            <w:tcMar>
              <w:top w:w="50" w:type="dxa"/>
              <w:left w:w="70" w:type="dxa"/>
              <w:bottom w:w="50" w:type="dxa"/>
              <w:right w:w="70" w:type="dxa"/>
            </w:tcMar>
            <w:vAlign w:val="center"/>
          </w:tcPr>
          <w:p w14:paraId="19B75053" w14:textId="77777777" w:rsidR="00041CD7" w:rsidRPr="00DF66F6" w:rsidRDefault="00041CD7" w:rsidP="00AC4659">
            <w:pPr>
              <w:adjustRightInd w:val="0"/>
              <w:snapToGrid w:val="0"/>
              <w:rPr>
                <w:rFonts w:cs="Times New Roman"/>
              </w:rPr>
            </w:pPr>
            <w:r w:rsidRPr="00DF66F6">
              <w:rPr>
                <w:rFonts w:cs="Times New Roman"/>
              </w:rPr>
              <w:t>Máy cắt, khắc laser để bàn</w:t>
            </w:r>
          </w:p>
        </w:tc>
        <w:tc>
          <w:tcPr>
            <w:tcW w:w="1161" w:type="pct"/>
            <w:tcMar>
              <w:top w:w="50" w:type="dxa"/>
              <w:left w:w="70" w:type="dxa"/>
              <w:bottom w:w="50" w:type="dxa"/>
              <w:right w:w="70" w:type="dxa"/>
            </w:tcMar>
            <w:vAlign w:val="center"/>
          </w:tcPr>
          <w:p w14:paraId="289148C2" w14:textId="77777777" w:rsidR="00041CD7" w:rsidRPr="00DF66F6" w:rsidRDefault="00041CD7" w:rsidP="00AC4659">
            <w:pPr>
              <w:adjustRightInd w:val="0"/>
              <w:snapToGrid w:val="0"/>
              <w:rPr>
                <w:rFonts w:cs="Times New Roman"/>
              </w:rPr>
            </w:pPr>
            <w:r w:rsidRPr="00DF66F6">
              <w:rPr>
                <w:rFonts w:cs="Times New Roman"/>
              </w:rPr>
              <w:t>Gia công chính xác vật liệu tấm phục vụ chế tạo chi tiết và vỏ sản phẩm.</w:t>
            </w:r>
          </w:p>
        </w:tc>
        <w:tc>
          <w:tcPr>
            <w:tcW w:w="1919" w:type="pct"/>
            <w:tcMar>
              <w:top w:w="50" w:type="dxa"/>
              <w:left w:w="70" w:type="dxa"/>
              <w:bottom w:w="50" w:type="dxa"/>
              <w:right w:w="70" w:type="dxa"/>
            </w:tcMar>
            <w:vAlign w:val="center"/>
          </w:tcPr>
          <w:p w14:paraId="68A114B0" w14:textId="77777777" w:rsidR="00041CD7" w:rsidRPr="00DF66F6" w:rsidRDefault="00041CD7" w:rsidP="00AC4659">
            <w:pPr>
              <w:adjustRightInd w:val="0"/>
              <w:snapToGrid w:val="0"/>
              <w:rPr>
                <w:rFonts w:cs="Times New Roman"/>
              </w:rPr>
            </w:pPr>
            <w:r w:rsidRPr="00DF66F6">
              <w:rPr>
                <w:rFonts w:cs="Times New Roman"/>
              </w:rPr>
              <w:t>- Buồng làm việc kín, có khóa liên động tự ngắt khi mở cửa và nút dừng khẩn cấp; hệ thống hút, lọc khói và xử lí khí thải khép kín đi kèm; không gia công vật liệu chứa clo (PVC) và vật liệu phát sinh khí độc khi cắt.</w:t>
            </w:r>
            <w:r w:rsidRPr="00DF66F6">
              <w:rPr>
                <w:rFonts w:cs="Times New Roman"/>
              </w:rPr>
              <w:br/>
              <w:t>- Vùng làm việc đủ gia công chi tiết của sản phẩm học tập; cắt, khắc được giấy, gỗ mỏng, mica mỏng và vật liệu tấm tương đương.</w:t>
            </w:r>
            <w:r w:rsidRPr="00DF66F6">
              <w:rPr>
                <w:rFonts w:cs="Times New Roman"/>
              </w:rPr>
              <w:br/>
              <w:t>- Phần mềm thiết kế và điều khiển kèm theo; kết nối máy tính.</w:t>
            </w:r>
          </w:p>
        </w:tc>
        <w:tc>
          <w:tcPr>
            <w:tcW w:w="724" w:type="pct"/>
            <w:tcMar>
              <w:top w:w="50" w:type="dxa"/>
              <w:left w:w="70" w:type="dxa"/>
              <w:bottom w:w="50" w:type="dxa"/>
              <w:right w:w="70" w:type="dxa"/>
            </w:tcMar>
            <w:vAlign w:val="center"/>
          </w:tcPr>
          <w:p w14:paraId="06A39874" w14:textId="77777777" w:rsidR="00041CD7" w:rsidRPr="00DF66F6" w:rsidRDefault="00041CD7" w:rsidP="00AC4659">
            <w:pPr>
              <w:adjustRightInd w:val="0"/>
              <w:snapToGrid w:val="0"/>
              <w:rPr>
                <w:rFonts w:cs="Times New Roman"/>
              </w:rPr>
            </w:pPr>
            <w:r w:rsidRPr="00DF66F6">
              <w:rPr>
                <w:rFonts w:cs="Times New Roman"/>
              </w:rPr>
              <w:t>Dùng chung.</w:t>
            </w:r>
          </w:p>
        </w:tc>
      </w:tr>
      <w:tr w:rsidR="00041CD7" w:rsidRPr="00DF66F6" w14:paraId="7D76605A" w14:textId="77777777" w:rsidTr="003F629B">
        <w:trPr>
          <w:trHeight w:val="20"/>
        </w:trPr>
        <w:tc>
          <w:tcPr>
            <w:tcW w:w="343" w:type="pct"/>
            <w:tcMar>
              <w:top w:w="50" w:type="dxa"/>
              <w:left w:w="70" w:type="dxa"/>
              <w:bottom w:w="50" w:type="dxa"/>
              <w:right w:w="70" w:type="dxa"/>
            </w:tcMar>
            <w:vAlign w:val="center"/>
          </w:tcPr>
          <w:p w14:paraId="54727A32" w14:textId="77777777" w:rsidR="00041CD7" w:rsidRPr="00DF66F6" w:rsidRDefault="00041CD7" w:rsidP="00AC4659">
            <w:pPr>
              <w:adjustRightInd w:val="0"/>
              <w:snapToGrid w:val="0"/>
              <w:jc w:val="center"/>
              <w:rPr>
                <w:rFonts w:cs="Times New Roman"/>
              </w:rPr>
            </w:pPr>
            <w:r w:rsidRPr="00DF66F6">
              <w:rPr>
                <w:rFonts w:cs="Times New Roman"/>
              </w:rPr>
              <w:t>15</w:t>
            </w:r>
          </w:p>
        </w:tc>
        <w:tc>
          <w:tcPr>
            <w:tcW w:w="853" w:type="pct"/>
            <w:tcMar>
              <w:top w:w="50" w:type="dxa"/>
              <w:left w:w="70" w:type="dxa"/>
              <w:bottom w:w="50" w:type="dxa"/>
              <w:right w:w="70" w:type="dxa"/>
            </w:tcMar>
            <w:vAlign w:val="center"/>
          </w:tcPr>
          <w:p w14:paraId="46C6B0AC" w14:textId="77777777" w:rsidR="00041CD7" w:rsidRPr="00DF66F6" w:rsidRDefault="00041CD7" w:rsidP="00AC4659">
            <w:pPr>
              <w:adjustRightInd w:val="0"/>
              <w:snapToGrid w:val="0"/>
              <w:rPr>
                <w:rFonts w:cs="Times New Roman"/>
              </w:rPr>
            </w:pPr>
            <w:r w:rsidRPr="00DF66F6">
              <w:rPr>
                <w:rFonts w:cs="Times New Roman"/>
              </w:rPr>
              <w:t>Bộ chi tiết cơ cấu và truyền động cơ khí</w:t>
            </w:r>
          </w:p>
        </w:tc>
        <w:tc>
          <w:tcPr>
            <w:tcW w:w="1161" w:type="pct"/>
            <w:tcMar>
              <w:top w:w="50" w:type="dxa"/>
              <w:left w:w="70" w:type="dxa"/>
              <w:bottom w:w="50" w:type="dxa"/>
              <w:right w:w="70" w:type="dxa"/>
            </w:tcMar>
            <w:vAlign w:val="center"/>
          </w:tcPr>
          <w:p w14:paraId="4F748E86" w14:textId="77777777" w:rsidR="00041CD7" w:rsidRPr="00DF66F6" w:rsidRDefault="00041CD7" w:rsidP="00AC4659">
            <w:pPr>
              <w:adjustRightInd w:val="0"/>
              <w:snapToGrid w:val="0"/>
              <w:rPr>
                <w:rFonts w:cs="Times New Roman"/>
              </w:rPr>
            </w:pPr>
            <w:r w:rsidRPr="00DF66F6">
              <w:rPr>
                <w:rFonts w:cs="Times New Roman"/>
              </w:rPr>
              <w:t>Chế tạo cơ cấu chuyển động cho mô hình, sản phẩm; phát triển năng lực thiết kế kĩ thuật.</w:t>
            </w:r>
          </w:p>
        </w:tc>
        <w:tc>
          <w:tcPr>
            <w:tcW w:w="1919" w:type="pct"/>
            <w:tcMar>
              <w:top w:w="50" w:type="dxa"/>
              <w:left w:w="70" w:type="dxa"/>
              <w:bottom w:w="50" w:type="dxa"/>
              <w:right w:w="70" w:type="dxa"/>
            </w:tcMar>
            <w:vAlign w:val="center"/>
          </w:tcPr>
          <w:p w14:paraId="458C94EE" w14:textId="77777777" w:rsidR="00041CD7" w:rsidRPr="00DF66F6" w:rsidRDefault="00041CD7" w:rsidP="00AC4659">
            <w:pPr>
              <w:adjustRightInd w:val="0"/>
              <w:snapToGrid w:val="0"/>
              <w:rPr>
                <w:rFonts w:cs="Times New Roman"/>
              </w:rPr>
            </w:pPr>
            <w:r w:rsidRPr="00DF66F6">
              <w:rPr>
                <w:rFonts w:cs="Times New Roman"/>
              </w:rPr>
              <w:t>- Chi tiết truyền động: bánh răng, trục, bạc, dây đai, xích, ròng rọc, đòn bẩy, thanh nối.</w:t>
            </w:r>
            <w:r w:rsidRPr="00DF66F6">
              <w:rPr>
                <w:rFonts w:cs="Times New Roman"/>
              </w:rPr>
              <w:br/>
              <w:t>- Chi tiết kết cấu: thanh định hình, ke góc, ốc vít kĩ thuật tạo khung theo mô-đun.</w:t>
            </w:r>
            <w:r w:rsidRPr="00DF66F6">
              <w:rPr>
                <w:rFonts w:cs="Times New Roman"/>
              </w:rPr>
              <w:br/>
              <w:t>- Động cơ điện một chiều, bánh xe; tương thích ghép nối với bo mạch điều khiển.</w:t>
            </w:r>
          </w:p>
        </w:tc>
        <w:tc>
          <w:tcPr>
            <w:tcW w:w="724" w:type="pct"/>
            <w:tcMar>
              <w:top w:w="50" w:type="dxa"/>
              <w:left w:w="70" w:type="dxa"/>
              <w:bottom w:w="50" w:type="dxa"/>
              <w:right w:w="70" w:type="dxa"/>
            </w:tcMar>
            <w:vAlign w:val="center"/>
          </w:tcPr>
          <w:p w14:paraId="3D3A37AB" w14:textId="77777777" w:rsidR="00041CD7" w:rsidRPr="00DF66F6" w:rsidRDefault="00041CD7" w:rsidP="00AC4659">
            <w:pPr>
              <w:adjustRightInd w:val="0"/>
              <w:snapToGrid w:val="0"/>
              <w:rPr>
                <w:rFonts w:cs="Times New Roman"/>
              </w:rPr>
            </w:pPr>
            <w:r w:rsidRPr="00DF66F6">
              <w:rPr>
                <w:rFonts w:cs="Times New Roman"/>
              </w:rPr>
              <w:t>Trang bị theo nhóm học sinh.</w:t>
            </w:r>
          </w:p>
        </w:tc>
      </w:tr>
      <w:tr w:rsidR="00041CD7" w:rsidRPr="00DF66F6" w14:paraId="4690C12A" w14:textId="77777777" w:rsidTr="003F629B">
        <w:trPr>
          <w:trHeight w:val="20"/>
        </w:trPr>
        <w:tc>
          <w:tcPr>
            <w:tcW w:w="343" w:type="pct"/>
            <w:tcMar>
              <w:top w:w="50" w:type="dxa"/>
              <w:left w:w="70" w:type="dxa"/>
              <w:bottom w:w="50" w:type="dxa"/>
              <w:right w:w="70" w:type="dxa"/>
            </w:tcMar>
            <w:vAlign w:val="center"/>
          </w:tcPr>
          <w:p w14:paraId="415B569B" w14:textId="77777777" w:rsidR="00041CD7" w:rsidRPr="00DF66F6" w:rsidRDefault="00041CD7" w:rsidP="00AC4659">
            <w:pPr>
              <w:adjustRightInd w:val="0"/>
              <w:snapToGrid w:val="0"/>
              <w:jc w:val="center"/>
              <w:rPr>
                <w:rFonts w:cs="Times New Roman"/>
              </w:rPr>
            </w:pPr>
            <w:r w:rsidRPr="00DF66F6">
              <w:rPr>
                <w:rFonts w:cs="Times New Roman"/>
              </w:rPr>
              <w:t>16</w:t>
            </w:r>
          </w:p>
        </w:tc>
        <w:tc>
          <w:tcPr>
            <w:tcW w:w="853" w:type="pct"/>
            <w:tcMar>
              <w:top w:w="50" w:type="dxa"/>
              <w:left w:w="70" w:type="dxa"/>
              <w:bottom w:w="50" w:type="dxa"/>
              <w:right w:w="70" w:type="dxa"/>
            </w:tcMar>
            <w:vAlign w:val="center"/>
          </w:tcPr>
          <w:p w14:paraId="6816402A" w14:textId="77777777" w:rsidR="00041CD7" w:rsidRPr="00DF66F6" w:rsidRDefault="00041CD7" w:rsidP="00AC4659">
            <w:pPr>
              <w:adjustRightInd w:val="0"/>
              <w:snapToGrid w:val="0"/>
              <w:rPr>
                <w:rFonts w:cs="Times New Roman"/>
              </w:rPr>
            </w:pPr>
            <w:r w:rsidRPr="00DF66F6">
              <w:rPr>
                <w:rFonts w:cs="Times New Roman"/>
              </w:rPr>
              <w:t>Vật tư, vật liệu chế tạo</w:t>
            </w:r>
          </w:p>
        </w:tc>
        <w:tc>
          <w:tcPr>
            <w:tcW w:w="1161" w:type="pct"/>
            <w:tcMar>
              <w:top w:w="50" w:type="dxa"/>
              <w:left w:w="70" w:type="dxa"/>
              <w:bottom w:w="50" w:type="dxa"/>
              <w:right w:w="70" w:type="dxa"/>
            </w:tcMar>
            <w:vAlign w:val="center"/>
          </w:tcPr>
          <w:p w14:paraId="38A86C84" w14:textId="77777777" w:rsidR="00041CD7" w:rsidRPr="00DF66F6" w:rsidRDefault="00041CD7" w:rsidP="00AC4659">
            <w:pPr>
              <w:adjustRightInd w:val="0"/>
              <w:snapToGrid w:val="0"/>
              <w:rPr>
                <w:rFonts w:cs="Times New Roman"/>
              </w:rPr>
            </w:pPr>
            <w:r w:rsidRPr="00DF66F6">
              <w:rPr>
                <w:rFonts w:cs="Times New Roman"/>
              </w:rPr>
              <w:t>Cung cấp vật tư cho hoạt động thiết kế, chế tạo và thử nghiệm sản phẩm học tập.</w:t>
            </w:r>
          </w:p>
        </w:tc>
        <w:tc>
          <w:tcPr>
            <w:tcW w:w="1919" w:type="pct"/>
            <w:tcMar>
              <w:top w:w="50" w:type="dxa"/>
              <w:left w:w="70" w:type="dxa"/>
              <w:bottom w:w="50" w:type="dxa"/>
              <w:right w:w="70" w:type="dxa"/>
            </w:tcMar>
            <w:vAlign w:val="center"/>
          </w:tcPr>
          <w:p w14:paraId="3057D4F4" w14:textId="77777777" w:rsidR="00041CD7" w:rsidRPr="00DF66F6" w:rsidRDefault="00041CD7" w:rsidP="00AC4659">
            <w:pPr>
              <w:adjustRightInd w:val="0"/>
              <w:snapToGrid w:val="0"/>
              <w:rPr>
                <w:rFonts w:cs="Times New Roman"/>
              </w:rPr>
            </w:pPr>
            <w:r w:rsidRPr="00DF66F6">
              <w:rPr>
                <w:rFonts w:cs="Times New Roman"/>
              </w:rPr>
              <w:t>- Vật liệu tấm: xốp kĩ thuật, gỗ công nghiệp mỏng, mica mỏng, foam.</w:t>
            </w:r>
            <w:r w:rsidRPr="00DF66F6">
              <w:rPr>
                <w:rFonts w:cs="Times New Roman"/>
              </w:rPr>
              <w:br/>
              <w:t>- Vật tư liên kết và điện: keo, băng dính kĩ thuật, dây điện mềm, đầu nối.</w:t>
            </w:r>
            <w:r w:rsidRPr="00DF66F6">
              <w:rPr>
                <w:rFonts w:cs="Times New Roman"/>
              </w:rPr>
              <w:br/>
              <w:t>- Vật liệu tái chế đã làm sạch; sợi in 3D.</w:t>
            </w:r>
          </w:p>
        </w:tc>
        <w:tc>
          <w:tcPr>
            <w:tcW w:w="724" w:type="pct"/>
            <w:tcMar>
              <w:top w:w="50" w:type="dxa"/>
              <w:left w:w="70" w:type="dxa"/>
              <w:bottom w:w="50" w:type="dxa"/>
              <w:right w:w="70" w:type="dxa"/>
            </w:tcMar>
            <w:vAlign w:val="center"/>
          </w:tcPr>
          <w:p w14:paraId="349155AE" w14:textId="77777777" w:rsidR="00041CD7" w:rsidRPr="00DF66F6" w:rsidRDefault="00041CD7" w:rsidP="00AC4659">
            <w:pPr>
              <w:adjustRightInd w:val="0"/>
              <w:snapToGrid w:val="0"/>
              <w:rPr>
                <w:rFonts w:cs="Times New Roman"/>
              </w:rPr>
            </w:pPr>
            <w:r w:rsidRPr="00DF66F6">
              <w:rPr>
                <w:rFonts w:cs="Times New Roman"/>
              </w:rPr>
              <w:t>Vật tư tiêu hao, bổ sung hằng năm theo kế hoạch giáo dục của nhà trường.</w:t>
            </w:r>
          </w:p>
        </w:tc>
      </w:tr>
      <w:tr w:rsidR="00041CD7" w:rsidRPr="00DF66F6" w14:paraId="0B09C8E4" w14:textId="77777777" w:rsidTr="003F629B">
        <w:trPr>
          <w:trHeight w:val="20"/>
        </w:trPr>
        <w:tc>
          <w:tcPr>
            <w:tcW w:w="5000" w:type="pct"/>
            <w:gridSpan w:val="5"/>
            <w:tcMar>
              <w:top w:w="50" w:type="dxa"/>
              <w:left w:w="70" w:type="dxa"/>
              <w:bottom w:w="50" w:type="dxa"/>
              <w:right w:w="70" w:type="dxa"/>
            </w:tcMar>
            <w:vAlign w:val="center"/>
          </w:tcPr>
          <w:p w14:paraId="3A4F30A4" w14:textId="77777777" w:rsidR="00041CD7" w:rsidRPr="00DF66F6" w:rsidRDefault="00041CD7" w:rsidP="00AC4659">
            <w:pPr>
              <w:adjustRightInd w:val="0"/>
              <w:snapToGrid w:val="0"/>
              <w:rPr>
                <w:rFonts w:cs="Times New Roman"/>
              </w:rPr>
            </w:pPr>
            <w:r w:rsidRPr="00DF66F6">
              <w:rPr>
                <w:rFonts w:cs="Times New Roman"/>
                <w:b/>
              </w:rPr>
              <w:t>3. Nhóm thiết bị lập trình và robot giáo dục</w:t>
            </w:r>
          </w:p>
        </w:tc>
      </w:tr>
      <w:tr w:rsidR="00041CD7" w:rsidRPr="00DF66F6" w14:paraId="5411ED5F" w14:textId="77777777" w:rsidTr="003F629B">
        <w:trPr>
          <w:trHeight w:val="20"/>
        </w:trPr>
        <w:tc>
          <w:tcPr>
            <w:tcW w:w="343" w:type="pct"/>
            <w:tcMar>
              <w:top w:w="50" w:type="dxa"/>
              <w:left w:w="70" w:type="dxa"/>
              <w:bottom w:w="50" w:type="dxa"/>
              <w:right w:w="70" w:type="dxa"/>
            </w:tcMar>
            <w:vAlign w:val="center"/>
          </w:tcPr>
          <w:p w14:paraId="116C86FB" w14:textId="77777777" w:rsidR="00041CD7" w:rsidRPr="00DF66F6" w:rsidRDefault="00041CD7" w:rsidP="00AC4659">
            <w:pPr>
              <w:adjustRightInd w:val="0"/>
              <w:snapToGrid w:val="0"/>
              <w:jc w:val="center"/>
              <w:rPr>
                <w:rFonts w:cs="Times New Roman"/>
              </w:rPr>
            </w:pPr>
            <w:r w:rsidRPr="00DF66F6">
              <w:rPr>
                <w:rFonts w:cs="Times New Roman"/>
              </w:rPr>
              <w:t>17</w:t>
            </w:r>
          </w:p>
        </w:tc>
        <w:tc>
          <w:tcPr>
            <w:tcW w:w="853" w:type="pct"/>
            <w:tcMar>
              <w:top w:w="50" w:type="dxa"/>
              <w:left w:w="70" w:type="dxa"/>
              <w:bottom w:w="50" w:type="dxa"/>
              <w:right w:w="70" w:type="dxa"/>
            </w:tcMar>
            <w:vAlign w:val="center"/>
          </w:tcPr>
          <w:p w14:paraId="0B830ED9" w14:textId="77777777" w:rsidR="00041CD7" w:rsidRPr="00DF66F6" w:rsidRDefault="00041CD7" w:rsidP="00AC4659">
            <w:pPr>
              <w:adjustRightInd w:val="0"/>
              <w:snapToGrid w:val="0"/>
              <w:rPr>
                <w:rFonts w:cs="Times New Roman"/>
              </w:rPr>
            </w:pPr>
            <w:r w:rsidRPr="00DF66F6">
              <w:rPr>
                <w:rFonts w:cs="Times New Roman"/>
              </w:rPr>
              <w:t>Bộ thiết bị robot giáo dục</w:t>
            </w:r>
          </w:p>
        </w:tc>
        <w:tc>
          <w:tcPr>
            <w:tcW w:w="1161" w:type="pct"/>
            <w:tcMar>
              <w:top w:w="50" w:type="dxa"/>
              <w:left w:w="70" w:type="dxa"/>
              <w:bottom w:w="50" w:type="dxa"/>
              <w:right w:w="70" w:type="dxa"/>
            </w:tcMar>
            <w:vAlign w:val="center"/>
          </w:tcPr>
          <w:p w14:paraId="3DDD4F22" w14:textId="77777777" w:rsidR="00041CD7" w:rsidRPr="00DF66F6" w:rsidRDefault="00041CD7" w:rsidP="00AC4659">
            <w:pPr>
              <w:adjustRightInd w:val="0"/>
              <w:snapToGrid w:val="0"/>
              <w:rPr>
                <w:rFonts w:cs="Times New Roman"/>
              </w:rPr>
            </w:pPr>
            <w:r w:rsidRPr="00DF66F6">
              <w:rPr>
                <w:rFonts w:cs="Times New Roman"/>
              </w:rPr>
              <w:t xml:space="preserve">Phát triển tư duy thuật toán, năng lực điều khiển hệ kĩ thuật và năng lực thiết kế kĩ thuật theo mạch nội dung lập </w:t>
            </w:r>
            <w:r w:rsidRPr="00DF66F6">
              <w:rPr>
                <w:rFonts w:cs="Times New Roman"/>
              </w:rPr>
              <w:lastRenderedPageBreak/>
              <w:t>trình, điều khiển và chế tạo robot.</w:t>
            </w:r>
          </w:p>
        </w:tc>
        <w:tc>
          <w:tcPr>
            <w:tcW w:w="1919" w:type="pct"/>
            <w:tcMar>
              <w:top w:w="50" w:type="dxa"/>
              <w:left w:w="70" w:type="dxa"/>
              <w:bottom w:w="50" w:type="dxa"/>
              <w:right w:w="70" w:type="dxa"/>
            </w:tcMar>
            <w:vAlign w:val="center"/>
          </w:tcPr>
          <w:p w14:paraId="6E319CF2" w14:textId="77777777" w:rsidR="00041CD7" w:rsidRPr="00DF66F6" w:rsidRDefault="00041CD7" w:rsidP="00AC4659">
            <w:pPr>
              <w:adjustRightInd w:val="0"/>
              <w:snapToGrid w:val="0"/>
              <w:rPr>
                <w:rFonts w:cs="Times New Roman"/>
              </w:rPr>
            </w:pPr>
            <w:r w:rsidRPr="00DF66F6">
              <w:rPr>
                <w:rFonts w:cs="Times New Roman"/>
              </w:rPr>
              <w:lastRenderedPageBreak/>
              <w:t>Các phân hệ dưới đây là thành phần của một bộ thiết bị, tương thích với nhau về lắp ghép, kết nối và lập trình; mở rộng được bằng linh kiện, mô-đun theo chuẩn kết nối thông dụng:</w:t>
            </w:r>
            <w:r w:rsidRPr="00DF66F6">
              <w:rPr>
                <w:rFonts w:cs="Times New Roman"/>
              </w:rPr>
              <w:br/>
            </w:r>
            <w:r w:rsidRPr="00DF66F6">
              <w:rPr>
                <w:rFonts w:cs="Times New Roman"/>
              </w:rPr>
              <w:lastRenderedPageBreak/>
              <w:t>a) Hệ cơ khí và truyền động: động cơ, các bộ truyền và biến đổi chuyển động (bánh răng, đai, trục vít hoặc tương đương), bánh xe chủ động và dẫn hướng; chi tiết khung, thanh, khớp nối tháo lắp được; vật liệu bền, tái sử dụng nhiều chu kì học tập.</w:t>
            </w:r>
            <w:r w:rsidRPr="00DF66F6">
              <w:rPr>
                <w:rFonts w:cs="Times New Roman"/>
              </w:rPr>
              <w:br/>
              <w:t>b) Bo mạch điều khiển: đủ cổng vào/ra để kết nối các cảm biến, cơ cấu chấp hành của bộ thiết bị; điều khiển được động cơ; có màn hình hiển thị;</w:t>
            </w:r>
            <w:r w:rsidRPr="00DF66F6">
              <w:rPr>
                <w:rFonts w:cs="Times New Roman"/>
              </w:rPr>
              <w:br/>
              <w:t>có kết nối không dây; giao tiếp được với mô-đun mở rộng theo chuẩn thông dụng; lập trình được bằng ngôn ngữ lập trình trực quan và ngôn ngữ lập trình văn bản; nguồn pin sạc, có mạch bảo vệ, điện áp an toàn.</w:t>
            </w:r>
            <w:r w:rsidRPr="00DF66F6">
              <w:rPr>
                <w:rFonts w:cs="Times New Roman"/>
              </w:rPr>
              <w:br/>
              <w:t>c) Hệ cảm biến và cơ cấu chấp hành: cảm biến thông dụng đáp ứng các nội dung lập trình, điều khiển robot (như dò vạch, khoảng cách, màu sắc, ánh sáng, âm thanh, chuyển động); cơ cấu chấp hành và hiển thị (còi, đèn, màn hình, động cơ servo); cơ cấu thao tác vật thể; kết nối chuẩn với bo mạch, thay thế và mở rộng được.</w:t>
            </w:r>
          </w:p>
        </w:tc>
        <w:tc>
          <w:tcPr>
            <w:tcW w:w="724" w:type="pct"/>
            <w:tcMar>
              <w:top w:w="50" w:type="dxa"/>
              <w:left w:w="70" w:type="dxa"/>
              <w:bottom w:w="50" w:type="dxa"/>
              <w:right w:w="70" w:type="dxa"/>
            </w:tcMar>
            <w:vAlign w:val="center"/>
          </w:tcPr>
          <w:p w14:paraId="005EE8B4" w14:textId="77777777" w:rsidR="00041CD7" w:rsidRPr="00DF66F6" w:rsidRDefault="00041CD7" w:rsidP="00AC4659">
            <w:pPr>
              <w:adjustRightInd w:val="0"/>
              <w:snapToGrid w:val="0"/>
              <w:rPr>
                <w:rFonts w:cs="Times New Roman"/>
              </w:rPr>
            </w:pPr>
            <w:r w:rsidRPr="00DF66F6">
              <w:rPr>
                <w:rFonts w:cs="Times New Roman"/>
              </w:rPr>
              <w:lastRenderedPageBreak/>
              <w:t>Trang bị theo nhóm học sinh.</w:t>
            </w:r>
            <w:r w:rsidRPr="00DF66F6">
              <w:rPr>
                <w:rFonts w:cs="Times New Roman"/>
              </w:rPr>
              <w:br/>
              <w:t xml:space="preserve">Sử dụng cùng máy tính, thiết bị </w:t>
            </w:r>
            <w:r w:rsidRPr="00DF66F6">
              <w:rPr>
                <w:rFonts w:cs="Times New Roman"/>
              </w:rPr>
              <w:lastRenderedPageBreak/>
              <w:t>học tập số hiện có của nhà trường.</w:t>
            </w:r>
          </w:p>
        </w:tc>
      </w:tr>
      <w:tr w:rsidR="00041CD7" w:rsidRPr="00DF66F6" w14:paraId="0DD66680" w14:textId="77777777" w:rsidTr="003F629B">
        <w:trPr>
          <w:trHeight w:val="20"/>
        </w:trPr>
        <w:tc>
          <w:tcPr>
            <w:tcW w:w="5000" w:type="pct"/>
            <w:gridSpan w:val="5"/>
            <w:tcMar>
              <w:top w:w="50" w:type="dxa"/>
              <w:left w:w="70" w:type="dxa"/>
              <w:bottom w:w="50" w:type="dxa"/>
              <w:right w:w="70" w:type="dxa"/>
            </w:tcMar>
            <w:vAlign w:val="center"/>
          </w:tcPr>
          <w:p w14:paraId="4ECC4741" w14:textId="77777777" w:rsidR="00041CD7" w:rsidRPr="00DF66F6" w:rsidRDefault="00041CD7" w:rsidP="00AC4659">
            <w:pPr>
              <w:adjustRightInd w:val="0"/>
              <w:snapToGrid w:val="0"/>
              <w:rPr>
                <w:rFonts w:cs="Times New Roman"/>
              </w:rPr>
            </w:pPr>
            <w:r w:rsidRPr="00DF66F6">
              <w:rPr>
                <w:rFonts w:cs="Times New Roman"/>
                <w:b/>
              </w:rPr>
              <w:lastRenderedPageBreak/>
              <w:t>4. Nhóm thiết bị công nghệ số, trí tuệ nhân tạo và Internet vạn vật (IoT)</w:t>
            </w:r>
          </w:p>
        </w:tc>
      </w:tr>
      <w:tr w:rsidR="00041CD7" w:rsidRPr="00DF66F6" w14:paraId="33F82829" w14:textId="77777777" w:rsidTr="003F629B">
        <w:trPr>
          <w:trHeight w:val="20"/>
        </w:trPr>
        <w:tc>
          <w:tcPr>
            <w:tcW w:w="343" w:type="pct"/>
            <w:tcMar>
              <w:top w:w="50" w:type="dxa"/>
              <w:left w:w="70" w:type="dxa"/>
              <w:bottom w:w="50" w:type="dxa"/>
              <w:right w:w="70" w:type="dxa"/>
            </w:tcMar>
            <w:vAlign w:val="center"/>
          </w:tcPr>
          <w:p w14:paraId="752706D3" w14:textId="77777777" w:rsidR="00041CD7" w:rsidRPr="00DF66F6" w:rsidRDefault="00041CD7" w:rsidP="00AC4659">
            <w:pPr>
              <w:adjustRightInd w:val="0"/>
              <w:snapToGrid w:val="0"/>
              <w:jc w:val="center"/>
              <w:rPr>
                <w:rFonts w:cs="Times New Roman"/>
              </w:rPr>
            </w:pPr>
            <w:r w:rsidRPr="00DF66F6">
              <w:rPr>
                <w:rFonts w:cs="Times New Roman"/>
              </w:rPr>
              <w:t>18</w:t>
            </w:r>
          </w:p>
        </w:tc>
        <w:tc>
          <w:tcPr>
            <w:tcW w:w="853" w:type="pct"/>
            <w:tcMar>
              <w:top w:w="50" w:type="dxa"/>
              <w:left w:w="70" w:type="dxa"/>
              <w:bottom w:w="50" w:type="dxa"/>
              <w:right w:w="70" w:type="dxa"/>
            </w:tcMar>
            <w:vAlign w:val="center"/>
          </w:tcPr>
          <w:p w14:paraId="753DD40B" w14:textId="77777777" w:rsidR="00041CD7" w:rsidRPr="00DF66F6" w:rsidRDefault="00041CD7" w:rsidP="00AC4659">
            <w:pPr>
              <w:adjustRightInd w:val="0"/>
              <w:snapToGrid w:val="0"/>
              <w:rPr>
                <w:rFonts w:cs="Times New Roman"/>
              </w:rPr>
            </w:pPr>
            <w:r w:rsidRPr="00DF66F6">
              <w:rPr>
                <w:rFonts w:cs="Times New Roman"/>
              </w:rPr>
              <w:t>Bộ học tập IoT theo chủ đề STEM</w:t>
            </w:r>
          </w:p>
        </w:tc>
        <w:tc>
          <w:tcPr>
            <w:tcW w:w="1161" w:type="pct"/>
            <w:tcMar>
              <w:top w:w="50" w:type="dxa"/>
              <w:left w:w="70" w:type="dxa"/>
              <w:bottom w:w="50" w:type="dxa"/>
              <w:right w:w="70" w:type="dxa"/>
            </w:tcMar>
            <w:vAlign w:val="center"/>
          </w:tcPr>
          <w:p w14:paraId="5FFCB2E3" w14:textId="77777777" w:rsidR="00041CD7" w:rsidRPr="00DF66F6" w:rsidRDefault="00041CD7" w:rsidP="00AC4659">
            <w:pPr>
              <w:adjustRightInd w:val="0"/>
              <w:snapToGrid w:val="0"/>
              <w:rPr>
                <w:rFonts w:cs="Times New Roman"/>
              </w:rPr>
            </w:pPr>
            <w:r w:rsidRPr="00DF66F6">
              <w:rPr>
                <w:rFonts w:cs="Times New Roman"/>
              </w:rPr>
              <w:t>Tìm hiểu nguyên lí thu thập, truyền, lưu trữ và hiển thị dữ liệu từ xa; phát triển tư duy hệ thống và năng lực số.</w:t>
            </w:r>
          </w:p>
        </w:tc>
        <w:tc>
          <w:tcPr>
            <w:tcW w:w="1919" w:type="pct"/>
            <w:tcMar>
              <w:top w:w="50" w:type="dxa"/>
              <w:left w:w="70" w:type="dxa"/>
              <w:bottom w:w="50" w:type="dxa"/>
              <w:right w:w="70" w:type="dxa"/>
            </w:tcMar>
            <w:vAlign w:val="center"/>
          </w:tcPr>
          <w:p w14:paraId="7C67A945" w14:textId="77777777" w:rsidR="00041CD7" w:rsidRPr="00DF66F6" w:rsidRDefault="00041CD7" w:rsidP="00AC4659">
            <w:pPr>
              <w:adjustRightInd w:val="0"/>
              <w:snapToGrid w:val="0"/>
              <w:rPr>
                <w:rFonts w:cs="Times New Roman"/>
              </w:rPr>
            </w:pPr>
            <w:r w:rsidRPr="00DF66F6">
              <w:rPr>
                <w:rFonts w:cs="Times New Roman"/>
              </w:rPr>
              <w:t>- Bo mạch vi điều khiển có kết nối không dây; cảm biến môi trường; cơ cấu chấp hành cơ bản (động cơ servo, rơ-le); điện áp an toàn.</w:t>
            </w:r>
            <w:r w:rsidRPr="00DF66F6">
              <w:rPr>
                <w:rFonts w:cs="Times New Roman"/>
              </w:rPr>
              <w:br/>
              <w:t>- Lập trình được bằng ngôn ngữ lập trình trực quan hoặc môi trường lập trình mã nguồn mở.</w:t>
            </w:r>
            <w:r w:rsidRPr="00DF66F6">
              <w:rPr>
                <w:rFonts w:cs="Times New Roman"/>
              </w:rPr>
              <w:br/>
              <w:t xml:space="preserve">- Kết nối được với nền tảng IoT miễn phí, mã </w:t>
            </w:r>
            <w:r w:rsidRPr="00DF66F6">
              <w:rPr>
                <w:rFonts w:cs="Times New Roman"/>
              </w:rPr>
              <w:lastRenderedPageBreak/>
              <w:t>nguồn mở hoặc do nhà trường tự triển khai; hiển thị dữ liệu theo thời gian thực trên bảng điều khiển; cảnh báo khi vượt ngưỡng.</w:t>
            </w:r>
            <w:r w:rsidRPr="00DF66F6">
              <w:rPr>
                <w:rFonts w:cs="Times New Roman"/>
              </w:rPr>
              <w:br/>
              <w:t>- Triển khai được các chủ đề ứng dụng như nhà thông minh, trạm quan trắc môi trường, nông nghiệp thông minh.</w:t>
            </w:r>
          </w:p>
        </w:tc>
        <w:tc>
          <w:tcPr>
            <w:tcW w:w="724" w:type="pct"/>
            <w:tcMar>
              <w:top w:w="50" w:type="dxa"/>
              <w:left w:w="70" w:type="dxa"/>
              <w:bottom w:w="50" w:type="dxa"/>
              <w:right w:w="70" w:type="dxa"/>
            </w:tcMar>
            <w:vAlign w:val="center"/>
          </w:tcPr>
          <w:p w14:paraId="2FD5B11B" w14:textId="77777777" w:rsidR="00041CD7" w:rsidRPr="00DF66F6" w:rsidRDefault="00041CD7" w:rsidP="00AC4659">
            <w:pPr>
              <w:adjustRightInd w:val="0"/>
              <w:snapToGrid w:val="0"/>
              <w:rPr>
                <w:rFonts w:cs="Times New Roman"/>
              </w:rPr>
            </w:pPr>
            <w:r w:rsidRPr="00DF66F6">
              <w:rPr>
                <w:rFonts w:cs="Times New Roman"/>
              </w:rPr>
              <w:lastRenderedPageBreak/>
              <w:t>Dữ liệu người học được quản lí theo quy định về an toàn thông tin và bảo vệ dữ liệu cá nhân.</w:t>
            </w:r>
            <w:r w:rsidRPr="00DF66F6">
              <w:rPr>
                <w:rFonts w:cs="Times New Roman"/>
              </w:rPr>
              <w:br/>
            </w:r>
            <w:r w:rsidRPr="00DF66F6">
              <w:rPr>
                <w:rFonts w:cs="Times New Roman"/>
              </w:rPr>
              <w:lastRenderedPageBreak/>
              <w:t>Trang bị theo nhóm học sinh.</w:t>
            </w:r>
            <w:r w:rsidRPr="00DF66F6">
              <w:rPr>
                <w:rFonts w:cs="Times New Roman"/>
              </w:rPr>
              <w:br/>
              <w:t>Sử dụng cùng máy tính, thiết bị học tập số hiện có của nhà trường.</w:t>
            </w:r>
          </w:p>
        </w:tc>
      </w:tr>
      <w:tr w:rsidR="00041CD7" w:rsidRPr="00DF66F6" w14:paraId="311EA4B5" w14:textId="77777777" w:rsidTr="003F629B">
        <w:trPr>
          <w:trHeight w:val="20"/>
        </w:trPr>
        <w:tc>
          <w:tcPr>
            <w:tcW w:w="343" w:type="pct"/>
            <w:tcMar>
              <w:top w:w="50" w:type="dxa"/>
              <w:left w:w="70" w:type="dxa"/>
              <w:bottom w:w="50" w:type="dxa"/>
              <w:right w:w="70" w:type="dxa"/>
            </w:tcMar>
            <w:vAlign w:val="center"/>
          </w:tcPr>
          <w:p w14:paraId="52296E15" w14:textId="77777777" w:rsidR="00041CD7" w:rsidRPr="00DF66F6" w:rsidRDefault="00041CD7" w:rsidP="00AC4659">
            <w:pPr>
              <w:adjustRightInd w:val="0"/>
              <w:snapToGrid w:val="0"/>
              <w:jc w:val="center"/>
              <w:rPr>
                <w:rFonts w:cs="Times New Roman"/>
              </w:rPr>
            </w:pPr>
            <w:r w:rsidRPr="00DF66F6">
              <w:rPr>
                <w:rFonts w:cs="Times New Roman"/>
              </w:rPr>
              <w:lastRenderedPageBreak/>
              <w:t>19</w:t>
            </w:r>
          </w:p>
        </w:tc>
        <w:tc>
          <w:tcPr>
            <w:tcW w:w="853" w:type="pct"/>
            <w:tcMar>
              <w:top w:w="50" w:type="dxa"/>
              <w:left w:w="70" w:type="dxa"/>
              <w:bottom w:w="50" w:type="dxa"/>
              <w:right w:w="70" w:type="dxa"/>
            </w:tcMar>
            <w:vAlign w:val="center"/>
          </w:tcPr>
          <w:p w14:paraId="1A70F685" w14:textId="77777777" w:rsidR="00041CD7" w:rsidRPr="00DF66F6" w:rsidRDefault="00041CD7" w:rsidP="00AC4659">
            <w:pPr>
              <w:adjustRightInd w:val="0"/>
              <w:snapToGrid w:val="0"/>
              <w:rPr>
                <w:rFonts w:cs="Times New Roman"/>
              </w:rPr>
            </w:pPr>
            <w:r w:rsidRPr="00DF66F6">
              <w:rPr>
                <w:rFonts w:cs="Times New Roman"/>
              </w:rPr>
              <w:t>Bộ thị giác máy tính giáo dục</w:t>
            </w:r>
          </w:p>
        </w:tc>
        <w:tc>
          <w:tcPr>
            <w:tcW w:w="1161" w:type="pct"/>
            <w:tcMar>
              <w:top w:w="50" w:type="dxa"/>
              <w:left w:w="70" w:type="dxa"/>
              <w:bottom w:w="50" w:type="dxa"/>
              <w:right w:w="70" w:type="dxa"/>
            </w:tcMar>
            <w:vAlign w:val="center"/>
          </w:tcPr>
          <w:p w14:paraId="7AAE0C74" w14:textId="77777777" w:rsidR="00041CD7" w:rsidRPr="00DF66F6" w:rsidRDefault="00041CD7" w:rsidP="00AC4659">
            <w:pPr>
              <w:adjustRightInd w:val="0"/>
              <w:snapToGrid w:val="0"/>
              <w:rPr>
                <w:rFonts w:cs="Times New Roman"/>
              </w:rPr>
            </w:pPr>
            <w:r w:rsidRPr="00DF66F6">
              <w:rPr>
                <w:rFonts w:cs="Times New Roman"/>
              </w:rPr>
              <w:t>Trải nghiệm đầy đủ vòng lặp huấn luyện và sử dụng mô hình nhận dạng; tích hợp trí tuệ nhân tạo vào sản phẩm STEM.</w:t>
            </w:r>
          </w:p>
        </w:tc>
        <w:tc>
          <w:tcPr>
            <w:tcW w:w="1919" w:type="pct"/>
            <w:tcMar>
              <w:top w:w="50" w:type="dxa"/>
              <w:left w:w="70" w:type="dxa"/>
              <w:bottom w:w="50" w:type="dxa"/>
              <w:right w:w="70" w:type="dxa"/>
            </w:tcMar>
            <w:vAlign w:val="center"/>
          </w:tcPr>
          <w:p w14:paraId="0220AA91" w14:textId="77777777" w:rsidR="00041CD7" w:rsidRPr="00DF66F6" w:rsidRDefault="00041CD7" w:rsidP="00AC4659">
            <w:pPr>
              <w:adjustRightInd w:val="0"/>
              <w:snapToGrid w:val="0"/>
              <w:rPr>
                <w:rFonts w:cs="Times New Roman"/>
              </w:rPr>
            </w:pPr>
            <w:r w:rsidRPr="00DF66F6">
              <w:rPr>
                <w:rFonts w:cs="Times New Roman"/>
              </w:rPr>
              <w:t>- Mô-đun camera tích hợp xử lí, nhận diện màu sắc, hình khối, thẻ mã chuẩn mở.</w:t>
            </w:r>
            <w:r w:rsidRPr="00DF66F6">
              <w:rPr>
                <w:rFonts w:cs="Times New Roman"/>
              </w:rPr>
              <w:br/>
              <w:t>- Huấn luyện đa lớp bằng thao tác trực quan hoặc qua nền tảng web, không yêu cầu lập trình nền tảng; hiển thị độ tin cậy của kết quả dự đoán.</w:t>
            </w:r>
            <w:r w:rsidRPr="00DF66F6">
              <w:rPr>
                <w:rFonts w:cs="Times New Roman"/>
              </w:rPr>
              <w:br/>
              <w:t>- Truyền kết quả theo thời gian thực tới robot giáo dục hoặc hệ thống IoT qua kết nối có dây hoặc không dây.</w:t>
            </w:r>
          </w:p>
        </w:tc>
        <w:tc>
          <w:tcPr>
            <w:tcW w:w="724" w:type="pct"/>
            <w:tcMar>
              <w:top w:w="50" w:type="dxa"/>
              <w:left w:w="70" w:type="dxa"/>
              <w:bottom w:w="50" w:type="dxa"/>
              <w:right w:w="70" w:type="dxa"/>
            </w:tcMar>
            <w:vAlign w:val="center"/>
          </w:tcPr>
          <w:p w14:paraId="3A3C29DC" w14:textId="77777777" w:rsidR="00041CD7" w:rsidRPr="00DF66F6" w:rsidRDefault="00041CD7" w:rsidP="00AC4659">
            <w:pPr>
              <w:adjustRightInd w:val="0"/>
              <w:snapToGrid w:val="0"/>
              <w:rPr>
                <w:rFonts w:cs="Times New Roman"/>
              </w:rPr>
            </w:pPr>
            <w:r w:rsidRPr="00DF66F6">
              <w:rPr>
                <w:rFonts w:cs="Times New Roman"/>
              </w:rPr>
              <w:t>Trang bị theo nhóm học sinh.</w:t>
            </w:r>
            <w:r w:rsidRPr="00DF66F6">
              <w:rPr>
                <w:rFonts w:cs="Times New Roman"/>
              </w:rPr>
              <w:br/>
              <w:t>Sử dụng cùng máy tính, thiết bị học tập số hiện có của nhà trường.</w:t>
            </w:r>
          </w:p>
        </w:tc>
      </w:tr>
      <w:tr w:rsidR="00041CD7" w:rsidRPr="00DF66F6" w14:paraId="294C6270" w14:textId="77777777" w:rsidTr="003F629B">
        <w:trPr>
          <w:trHeight w:val="3110"/>
        </w:trPr>
        <w:tc>
          <w:tcPr>
            <w:tcW w:w="343" w:type="pct"/>
            <w:tcMar>
              <w:top w:w="50" w:type="dxa"/>
              <w:left w:w="70" w:type="dxa"/>
              <w:bottom w:w="50" w:type="dxa"/>
              <w:right w:w="70" w:type="dxa"/>
            </w:tcMar>
            <w:vAlign w:val="center"/>
          </w:tcPr>
          <w:p w14:paraId="7FA17EAE" w14:textId="77777777" w:rsidR="00041CD7" w:rsidRPr="00DF66F6" w:rsidRDefault="00041CD7" w:rsidP="00AC4659">
            <w:pPr>
              <w:adjustRightInd w:val="0"/>
              <w:snapToGrid w:val="0"/>
              <w:jc w:val="center"/>
              <w:rPr>
                <w:rFonts w:cs="Times New Roman"/>
              </w:rPr>
            </w:pPr>
            <w:r w:rsidRPr="00DF66F6">
              <w:rPr>
                <w:rFonts w:cs="Times New Roman"/>
              </w:rPr>
              <w:t>20</w:t>
            </w:r>
          </w:p>
        </w:tc>
        <w:tc>
          <w:tcPr>
            <w:tcW w:w="853" w:type="pct"/>
            <w:tcMar>
              <w:top w:w="50" w:type="dxa"/>
              <w:left w:w="70" w:type="dxa"/>
              <w:bottom w:w="50" w:type="dxa"/>
              <w:right w:w="70" w:type="dxa"/>
            </w:tcMar>
            <w:vAlign w:val="center"/>
          </w:tcPr>
          <w:p w14:paraId="7185CBA0" w14:textId="77777777" w:rsidR="00041CD7" w:rsidRPr="00DF66F6" w:rsidRDefault="00041CD7" w:rsidP="00AC4659">
            <w:pPr>
              <w:adjustRightInd w:val="0"/>
              <w:snapToGrid w:val="0"/>
              <w:rPr>
                <w:rFonts w:cs="Times New Roman"/>
              </w:rPr>
            </w:pPr>
            <w:r w:rsidRPr="00DF66F6">
              <w:rPr>
                <w:rFonts w:cs="Times New Roman"/>
              </w:rPr>
              <w:t>Nền tảng phân tích dữ liệu và nhập môn trí tuệ nhân tạo</w:t>
            </w:r>
          </w:p>
        </w:tc>
        <w:tc>
          <w:tcPr>
            <w:tcW w:w="1161" w:type="pct"/>
            <w:tcMar>
              <w:top w:w="50" w:type="dxa"/>
              <w:left w:w="70" w:type="dxa"/>
              <w:bottom w:w="50" w:type="dxa"/>
              <w:right w:w="70" w:type="dxa"/>
            </w:tcMar>
            <w:vAlign w:val="center"/>
          </w:tcPr>
          <w:p w14:paraId="34E1A10D" w14:textId="77777777" w:rsidR="00041CD7" w:rsidRPr="00DF66F6" w:rsidRDefault="00041CD7" w:rsidP="00AC4659">
            <w:pPr>
              <w:adjustRightInd w:val="0"/>
              <w:snapToGrid w:val="0"/>
              <w:rPr>
                <w:rFonts w:cs="Times New Roman"/>
              </w:rPr>
            </w:pPr>
            <w:r w:rsidRPr="00DF66F6">
              <w:rPr>
                <w:rFonts w:cs="Times New Roman"/>
              </w:rPr>
              <w:t>Xử lí, trực quan hóa dữ liệu thực nghiệm và làm quen cách xây dựng mô hình nhận dạng.</w:t>
            </w:r>
          </w:p>
        </w:tc>
        <w:tc>
          <w:tcPr>
            <w:tcW w:w="1919" w:type="pct"/>
            <w:tcMar>
              <w:top w:w="50" w:type="dxa"/>
              <w:left w:w="70" w:type="dxa"/>
              <w:bottom w:w="50" w:type="dxa"/>
              <w:right w:w="70" w:type="dxa"/>
            </w:tcMar>
            <w:vAlign w:val="center"/>
          </w:tcPr>
          <w:p w14:paraId="4EEC472A" w14:textId="77777777" w:rsidR="00041CD7" w:rsidRPr="00DF66F6" w:rsidRDefault="00041CD7" w:rsidP="00AC4659">
            <w:pPr>
              <w:adjustRightInd w:val="0"/>
              <w:snapToGrid w:val="0"/>
              <w:rPr>
                <w:rFonts w:cs="Times New Roman"/>
              </w:rPr>
            </w:pPr>
            <w:r w:rsidRPr="00DF66F6">
              <w:rPr>
                <w:rFonts w:cs="Times New Roman"/>
              </w:rPr>
              <w:t>- Phần mềm chạy trên trình duyệt, bản miễn phí hoặc dành cho giáo dục: bảng tính, biểu đồ và thống kê cơ bản.</w:t>
            </w:r>
            <w:r w:rsidRPr="00DF66F6">
              <w:rPr>
                <w:rFonts w:cs="Times New Roman"/>
              </w:rPr>
              <w:br/>
              <w:t>- Công cụ huấn luyện mô hình nhận dạng hình ảnh, âm thanh không cần lập trình.</w:t>
            </w:r>
            <w:r w:rsidRPr="00DF66F6">
              <w:rPr>
                <w:rFonts w:cs="Times New Roman"/>
              </w:rPr>
              <w:br/>
              <w:t>- Không yêu cầu cài đặt phức tạp; tài khoản người học được quản lí an toàn.</w:t>
            </w:r>
          </w:p>
        </w:tc>
        <w:tc>
          <w:tcPr>
            <w:tcW w:w="724" w:type="pct"/>
            <w:tcMar>
              <w:top w:w="50" w:type="dxa"/>
              <w:left w:w="70" w:type="dxa"/>
              <w:bottom w:w="50" w:type="dxa"/>
              <w:right w:w="70" w:type="dxa"/>
            </w:tcMar>
            <w:vAlign w:val="center"/>
          </w:tcPr>
          <w:p w14:paraId="5972EF1F" w14:textId="77777777" w:rsidR="00041CD7" w:rsidRPr="00DF66F6" w:rsidRDefault="00041CD7" w:rsidP="00AC4659">
            <w:pPr>
              <w:adjustRightInd w:val="0"/>
              <w:snapToGrid w:val="0"/>
              <w:rPr>
                <w:rFonts w:cs="Times New Roman"/>
              </w:rPr>
            </w:pPr>
            <w:r w:rsidRPr="00DF66F6">
              <w:rPr>
                <w:rFonts w:cs="Times New Roman"/>
              </w:rPr>
              <w:t>Đã có trong Danh mục thiết bị dạy học tối thiểu cấp Trung học cơ sở môn Tin học.</w:t>
            </w:r>
            <w:r w:rsidRPr="00DF66F6">
              <w:rPr>
                <w:rFonts w:cs="Times New Roman"/>
              </w:rPr>
              <w:br/>
              <w:t>Dùng chung.</w:t>
            </w:r>
            <w:r w:rsidRPr="00DF66F6">
              <w:rPr>
                <w:rFonts w:cs="Times New Roman"/>
              </w:rPr>
              <w:br/>
              <w:t>Sử dụng cùng máy tính, thiết bị học tập số hiện có của nhà trường.</w:t>
            </w:r>
          </w:p>
        </w:tc>
      </w:tr>
    </w:tbl>
    <w:p w14:paraId="726924EC" w14:textId="77777777" w:rsidR="00041CD7" w:rsidRDefault="00041CD7" w:rsidP="00DF66F6">
      <w:pPr>
        <w:adjustRightInd w:val="0"/>
        <w:snapToGrid w:val="0"/>
        <w:ind w:firstLine="720"/>
        <w:jc w:val="both"/>
        <w:rPr>
          <w:rFonts w:cs="Times New Roman"/>
          <w:b/>
        </w:rPr>
      </w:pPr>
    </w:p>
    <w:p w14:paraId="46BA6174" w14:textId="77777777" w:rsidR="003E1C24" w:rsidRDefault="003E1C24"/>
    <w:sectPr w:rsidR="003E1C24" w:rsidSect="00621B88">
      <w:pgSz w:w="16838" w:h="11906" w:orient="landscape"/>
      <w:pgMar w:top="1701" w:right="1418" w:bottom="1134" w:left="1418"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CD7"/>
    <w:rsid w:val="00041CD7"/>
    <w:rsid w:val="00225B67"/>
    <w:rsid w:val="003E1C24"/>
    <w:rsid w:val="003F629B"/>
    <w:rsid w:val="004F7570"/>
    <w:rsid w:val="0050445E"/>
    <w:rsid w:val="00556DE7"/>
    <w:rsid w:val="005C163D"/>
    <w:rsid w:val="00621B88"/>
    <w:rsid w:val="00777286"/>
    <w:rsid w:val="007E0D6E"/>
    <w:rsid w:val="00987B06"/>
    <w:rsid w:val="00B57897"/>
    <w:rsid w:val="00BA5863"/>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DE79"/>
  <w15:chartTrackingRefBased/>
  <w15:docId w15:val="{5BF991E8-0FA5-46E2-B43A-81911099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1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1CD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1CD7"/>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041CD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41CD7"/>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041CD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1CD7"/>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041CD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C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1C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1CD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1CD7"/>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041CD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41CD7"/>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041CD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41CD7"/>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041CD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41C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CD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CD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41CD7"/>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041CD7"/>
    <w:rPr>
      <w:i/>
      <w:iCs w:val="0"/>
      <w:color w:val="404040" w:themeColor="text1" w:themeTint="BF"/>
    </w:rPr>
  </w:style>
  <w:style w:type="paragraph" w:styleId="ListParagraph">
    <w:name w:val="List Paragraph"/>
    <w:basedOn w:val="Normal"/>
    <w:uiPriority w:val="34"/>
    <w:qFormat/>
    <w:rsid w:val="00041CD7"/>
    <w:pPr>
      <w:ind w:left="720"/>
      <w:contextualSpacing/>
    </w:pPr>
  </w:style>
  <w:style w:type="character" w:styleId="IntenseEmphasis">
    <w:name w:val="Intense Emphasis"/>
    <w:basedOn w:val="DefaultParagraphFont"/>
    <w:uiPriority w:val="21"/>
    <w:qFormat/>
    <w:rsid w:val="00041CD7"/>
    <w:rPr>
      <w:i/>
      <w:iCs w:val="0"/>
      <w:color w:val="2F5496" w:themeColor="accent1" w:themeShade="BF"/>
    </w:rPr>
  </w:style>
  <w:style w:type="paragraph" w:styleId="IntenseQuote">
    <w:name w:val="Intense Quote"/>
    <w:basedOn w:val="Normal"/>
    <w:next w:val="Normal"/>
    <w:link w:val="IntenseQuoteChar"/>
    <w:uiPriority w:val="30"/>
    <w:qFormat/>
    <w:rsid w:val="00041CD7"/>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041CD7"/>
    <w:rPr>
      <w:i/>
      <w:iCs w:val="0"/>
      <w:color w:val="2F5496" w:themeColor="accent1" w:themeShade="BF"/>
    </w:rPr>
  </w:style>
  <w:style w:type="character" w:styleId="IntenseReference">
    <w:name w:val="Intense Reference"/>
    <w:basedOn w:val="DefaultParagraphFont"/>
    <w:uiPriority w:val="32"/>
    <w:qFormat/>
    <w:rsid w:val="00041CD7"/>
    <w:rPr>
      <w:b/>
      <w:bCs w:val="0"/>
      <w:smallCaps/>
      <w:color w:val="2F5496" w:themeColor="accent1" w:themeShade="BF"/>
      <w:spacing w:val="5"/>
    </w:rPr>
  </w:style>
  <w:style w:type="paragraph" w:customStyle="1" w:styleId="LVNHeading">
    <w:name w:val="LVN Heading"/>
    <w:basedOn w:val="Normal"/>
    <w:rsid w:val="00041CD7"/>
    <w:pPr>
      <w:spacing w:after="160" w:line="278" w:lineRule="auto"/>
    </w:pPr>
    <w:rPr>
      <w:rFonts w:eastAsiaTheme="minorEastAsia"/>
      <w:b/>
      <w:bCs w:val="0"/>
      <w:iCs w:val="0"/>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1684</Words>
  <Characters>9603</Characters>
  <Application>Microsoft Office Word</Application>
  <DocSecurity>0</DocSecurity>
  <Lines>80</Lines>
  <Paragraphs>22</Paragraphs>
  <ScaleCrop>false</ScaleCrop>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2026-10-08T09:14:00Z</dcterms:created>
  <dcterms:modified xsi:type="dcterms:W3CDTF">2026-10-08T09:21:00Z</dcterms:modified>
</cp:coreProperties>
</file>