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163" w:type="dxa"/>
        <w:jc w:val="start"/>
        <w:tblInd w:w="-40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199"/>
        <w:gridCol w:w="5964"/>
      </w:tblGrid>
      <w:tr>
        <w:trPr/>
        <w:tc>
          <w:tcPr>
            <w:tcW w:w="4199" w:type="dxa"/>
            <w:tcBorders/>
          </w:tcPr>
          <w:p>
            <w:pPr>
              <w:pStyle w:val="Normal"/>
              <w:jc w:val="end"/>
              <w:rPr>
                <w:i/>
                <w:sz w:val="20"/>
                <w:szCs w:val="20"/>
                <w:lang w:val="nl-NL"/>
              </w:rPr>
            </w:pPr>
            <w:r>
              <w:rPr>
                <w:i/>
                <w:sz w:val="20"/>
                <w:szCs w:val="20"/>
                <w:lang w:val="nl-NL"/>
              </w:rPr>
            </w:r>
          </w:p>
        </w:tc>
        <w:tc>
          <w:tcPr>
            <w:tcW w:w="5964" w:type="dxa"/>
            <w:tcBorders/>
          </w:tcPr>
          <w:p>
            <w:pPr>
              <w:pStyle w:val="Normal"/>
              <w:jc w:val="center"/>
              <w:rPr>
                <w:b/>
                <w:sz w:val="20"/>
                <w:szCs w:val="20"/>
                <w:lang w:val="vi-VN"/>
              </w:rPr>
            </w:pPr>
            <w:r>
              <w:rPr>
                <w:b/>
                <w:sz w:val="20"/>
                <w:szCs w:val="20"/>
              </w:rPr>
              <w:t>Mẫu số: A12-THADS</w:t>
            </w:r>
          </w:p>
          <w:p>
            <w:pPr>
              <w:pStyle w:val="Normal"/>
              <w:jc w:val="center"/>
              <w:rPr>
                <w:i/>
                <w:sz w:val="20"/>
                <w:szCs w:val="20"/>
                <w:lang w:val="nl-NL"/>
              </w:rPr>
            </w:pPr>
            <w:r>
              <w:rPr>
                <w:i/>
                <w:sz w:val="20"/>
                <w:szCs w:val="20"/>
                <w:lang w:val="nl-NL"/>
              </w:rPr>
              <w:t xml:space="preserve">(Ban hành kèm theo Thông tư số 06/2026/TT-BTP </w:t>
            </w:r>
          </w:p>
          <w:p>
            <w:pPr>
              <w:pStyle w:val="Normal"/>
              <w:jc w:val="center"/>
              <w:rPr>
                <w:i/>
                <w:sz w:val="20"/>
                <w:szCs w:val="20"/>
                <w:lang w:val="nl-NL"/>
              </w:rPr>
            </w:pPr>
            <w:r>
              <w:rPr>
                <w:i/>
                <w:sz w:val="20"/>
                <w:szCs w:val="20"/>
                <w:lang w:val="nl-NL"/>
              </w:rPr>
              <w:t xml:space="preserve">ngày 16 tháng 5 năm 2026 của Bộ trưởng Bộ Tư pháp)  </w:t>
            </w:r>
          </w:p>
        </w:tc>
      </w:tr>
    </w:tbl>
    <w:p>
      <w:pPr>
        <w:pStyle w:val="Normal"/>
        <w:rPr>
          <w:b/>
          <w:sz w:val="20"/>
          <w:szCs w:val="20"/>
          <w:lang w:val="nl-NL"/>
        </w:rPr>
      </w:pPr>
      <w:r>
        <w:rPr>
          <w:b/>
          <w:sz w:val="20"/>
          <w:szCs w:val="20"/>
          <w:lang w:val="nl-NL"/>
        </w:rPr>
      </w:r>
    </w:p>
    <w:tbl>
      <w:tblPr>
        <w:tblW w:w="10348" w:type="dxa"/>
        <w:jc w:val="start"/>
        <w:tblInd w:w="-567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1e0" w:firstRow="1" w:noVBand="0" w:lastRow="1" w:firstColumn="1" w:lastColumn="1" w:noHBand="0"/>
      </w:tblPr>
      <w:tblGrid>
        <w:gridCol w:w="4820"/>
        <w:gridCol w:w="5528"/>
      </w:tblGrid>
      <w:tr>
        <w:trPr/>
        <w:tc>
          <w:tcPr>
            <w:tcW w:w="4820" w:type="dxa"/>
            <w:tcBorders/>
          </w:tcPr>
          <w:p>
            <w:pPr>
              <w:pStyle w:val="Normal"/>
              <w:tabs>
                <w:tab w:val="clear" w:pos="720"/>
                <w:tab w:val="right" w:pos="284" w:leader="dot"/>
                <w:tab w:val="right" w:pos="9639" w:leader="dot"/>
              </w:tabs>
              <w:jc w:val="center"/>
              <w:rPr>
                <w:spacing w:val="-4"/>
                <w:sz w:val="26"/>
                <w:szCs w:val="26"/>
                <w:lang w:val="nl-NL"/>
              </w:rPr>
            </w:pPr>
            <w:r>
              <w:rPr>
                <w:spacing w:val="-4"/>
                <w:sz w:val="26"/>
                <w:szCs w:val="26"/>
                <w:lang w:val="nl-NL"/>
              </w:rPr>
              <w:t>CỤC QUẢN LÝ THI HÀNH ÁN DÂN SỰ</w:t>
            </w:r>
          </w:p>
          <w:p>
            <w:pPr>
              <w:pStyle w:val="Normal"/>
              <w:tabs>
                <w:tab w:val="clear" w:pos="720"/>
                <w:tab w:val="right" w:pos="284" w:leader="dot"/>
                <w:tab w:val="right" w:pos="9639" w:leader="dot"/>
              </w:tabs>
              <w:jc w:val="center"/>
              <w:rPr>
                <w:b/>
                <w:spacing w:val="-4"/>
                <w:sz w:val="26"/>
                <w:szCs w:val="26"/>
                <w:lang w:val="nl-NL"/>
              </w:rPr>
            </w:pPr>
            <w:r>
              <w:rPr>
                <w:b/>
                <w:spacing w:val="-4"/>
                <w:sz w:val="28"/>
                <w:szCs w:val="26"/>
                <w:lang w:val="nl-NL"/>
              </w:rPr>
              <w:t>THI HÀNH ÁN DÂN SỰ.............</w:t>
            </w:r>
          </w:p>
        </w:tc>
        <w:tc>
          <w:tcPr>
            <w:tcW w:w="5528" w:type="dxa"/>
            <w:tcBorders/>
          </w:tcPr>
          <w:p>
            <w:pPr>
              <w:pStyle w:val="Normal"/>
              <w:tabs>
                <w:tab w:val="clear" w:pos="720"/>
                <w:tab w:val="right" w:pos="284" w:leader="dot"/>
                <w:tab w:val="right" w:pos="9639" w:leader="dot"/>
              </w:tabs>
              <w:jc w:val="center"/>
              <w:rPr>
                <w:b/>
                <w:spacing w:val="-4"/>
                <w:sz w:val="26"/>
                <w:szCs w:val="26"/>
                <w:lang w:val="nl-NL"/>
              </w:rPr>
            </w:pPr>
            <w:r>
              <w:rPr>
                <w:b/>
                <w:spacing w:val="-4"/>
                <w:sz w:val="26"/>
                <w:szCs w:val="26"/>
                <w:lang w:val="nl-NL"/>
              </w:rPr>
              <w:t>CỘNG HÒA XÃ HỘI CHỦ NGHĨA VIỆT NAM</w:t>
            </w:r>
          </w:p>
          <w:p>
            <w:pPr>
              <w:pStyle w:val="Normal"/>
              <w:tabs>
                <w:tab w:val="clear" w:pos="720"/>
                <w:tab w:val="right" w:pos="284" w:leader="dot"/>
                <w:tab w:val="right" w:pos="9639" w:leader="dot"/>
              </w:tabs>
              <w:jc w:val="center"/>
              <w:rPr>
                <w:b/>
                <w:spacing w:val="-4"/>
                <w:sz w:val="26"/>
                <w:szCs w:val="26"/>
                <w:lang w:val="nl-NL"/>
              </w:rPr>
            </w:pPr>
            <w:r>
              <w:rPr>
                <w:b/>
                <w:spacing w:val="-4"/>
                <w:sz w:val="28"/>
                <w:szCs w:val="26"/>
              </w:rPr>
              <w:t>Độc lập - Tự do - Hạnh phúc</w:t>
            </w:r>
          </w:p>
        </w:tc>
      </w:tr>
      <w:tr>
        <w:trPr/>
        <w:tc>
          <w:tcPr>
            <w:tcW w:w="4820" w:type="dxa"/>
            <w:tcBorders/>
          </w:tcPr>
          <w:p>
            <w:pPr>
              <w:pStyle w:val="Normal"/>
              <w:tabs>
                <w:tab w:val="clear" w:pos="720"/>
                <w:tab w:val="right" w:pos="284" w:leader="dot"/>
                <w:tab w:val="right" w:pos="9639" w:leader="dot"/>
              </w:tabs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mc:AlternateContent>
                <mc:Choice Requires="wps">
                  <w:drawing>
                    <wp:anchor distT="0" distB="0" distL="0" distR="0" simplePos="0" relativeHeight="3" behindDoc="0" locked="0" layoutInCell="1" allowOverlap="1" wp14:anchorId="6E1CFA11">
                      <wp:simplePos x="0" y="0"/>
                      <wp:positionH relativeFrom="column">
                        <wp:posOffset>687705</wp:posOffset>
                      </wp:positionH>
                      <wp:positionV relativeFrom="paragraph">
                        <wp:posOffset>26035</wp:posOffset>
                      </wp:positionV>
                      <wp:extent cx="1143000" cy="0"/>
                      <wp:effectExtent l="6350" t="6985" r="6985" b="6985"/>
                      <wp:wrapNone/>
                      <wp:docPr id="1" name="Straight Connector 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54.15pt,2.05pt" to="144.1pt,2.05pt" stroked="t" o:allowincell="t" style="position:absolute" wp14:anchorId="6E1CFA11">
                      <v:stroke color="black" weight="12600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</w:tc>
        <w:tc>
          <w:tcPr>
            <w:tcW w:w="5528" w:type="dxa"/>
            <w:tcBorders/>
          </w:tcPr>
          <w:p>
            <w:pPr>
              <w:pStyle w:val="Normal"/>
              <w:tabs>
                <w:tab w:val="clear" w:pos="720"/>
                <w:tab w:val="right" w:pos="284" w:leader="dot"/>
                <w:tab w:val="right" w:pos="9639" w:leader="dot"/>
              </w:tabs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 wp14:anchorId="68B25BD4">
                      <wp:simplePos x="0" y="0"/>
                      <wp:positionH relativeFrom="column">
                        <wp:posOffset>636270</wp:posOffset>
                      </wp:positionH>
                      <wp:positionV relativeFrom="paragraph">
                        <wp:posOffset>26035</wp:posOffset>
                      </wp:positionV>
                      <wp:extent cx="2094865" cy="0"/>
                      <wp:effectExtent l="6985" t="6985" r="6350" b="6985"/>
                      <wp:wrapNone/>
                      <wp:docPr id="2" name="Straight Connector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484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50.1pt,2.05pt" to="215pt,2.05pt" stroked="t" o:allowincell="t" style="position:absolute" wp14:anchorId="68B25BD4">
                      <v:stroke color="black" weight="12600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</w:tc>
      </w:tr>
      <w:tr>
        <w:trPr/>
        <w:tc>
          <w:tcPr>
            <w:tcW w:w="4820" w:type="dxa"/>
            <w:tcBorders/>
          </w:tcPr>
          <w:p>
            <w:pPr>
              <w:pStyle w:val="Normal"/>
              <w:tabs>
                <w:tab w:val="clear" w:pos="720"/>
                <w:tab w:val="right" w:pos="284" w:leader="dot"/>
                <w:tab w:val="right" w:pos="9639" w:leader="dot"/>
              </w:tabs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8"/>
                <w:szCs w:val="26"/>
                <w:lang w:val="nl-NL"/>
              </w:rPr>
              <w:t>Số: ......../QĐ-THADS.KV.../NV...</w:t>
            </w:r>
          </w:p>
        </w:tc>
        <w:tc>
          <w:tcPr>
            <w:tcW w:w="5528" w:type="dxa"/>
            <w:tcBorders/>
          </w:tcPr>
          <w:p>
            <w:pPr>
              <w:pStyle w:val="Normal"/>
              <w:tabs>
                <w:tab w:val="clear" w:pos="720"/>
                <w:tab w:val="right" w:pos="284" w:leader="dot"/>
                <w:tab w:val="right" w:pos="9639" w:leader="dot"/>
              </w:tabs>
              <w:jc w:val="center"/>
              <w:rPr>
                <w:i/>
                <w:sz w:val="28"/>
                <w:szCs w:val="26"/>
                <w:lang w:val="nl-NL"/>
              </w:rPr>
            </w:pPr>
            <w:r>
              <w:rPr>
                <w:i/>
                <w:sz w:val="28"/>
                <w:szCs w:val="26"/>
                <w:lang w:val="nl-NL"/>
              </w:rPr>
              <w:t>............., ngày......tháng.......năm 20....</w:t>
            </w:r>
          </w:p>
        </w:tc>
      </w:tr>
    </w:tbl>
    <w:p>
      <w:pPr>
        <w:pStyle w:val="Normal"/>
        <w:rPr>
          <w:b/>
          <w:sz w:val="28"/>
          <w:szCs w:val="28"/>
          <w:lang w:val="nl-NL"/>
        </w:rPr>
      </w:pPr>
      <w:r>
        <w:rPr>
          <w:b/>
          <w:sz w:val="28"/>
          <w:szCs w:val="28"/>
          <w:lang w:val="nl-NL"/>
        </w:rPr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1e0" w:firstRow="1" w:noVBand="0" w:lastRow="1" w:firstColumn="1" w:lastColumn="1" w:noHBand="0"/>
      </w:tblPr>
      <w:tblGrid>
        <w:gridCol w:w="3017"/>
        <w:gridCol w:w="6343"/>
      </w:tblGrid>
      <w:tr>
        <w:trPr/>
        <w:tc>
          <w:tcPr>
            <w:tcW w:w="9360" w:type="dxa"/>
            <w:gridSpan w:val="2"/>
            <w:tcBorders/>
          </w:tcPr>
          <w:p>
            <w:pPr>
              <w:pStyle w:val="Normal"/>
              <w:jc w:val="center"/>
              <w:rPr>
                <w:b/>
                <w:sz w:val="28"/>
                <w:szCs w:val="28"/>
                <w:lang w:val="nl-NL"/>
              </w:rPr>
            </w:pPr>
            <w:r>
              <w:rPr>
                <w:b/>
                <w:sz w:val="28"/>
                <w:szCs w:val="28"/>
                <w:lang w:val="nl-NL"/>
              </w:rPr>
              <w:t>QUYẾT ĐỊNH</w:t>
            </w:r>
          </w:p>
          <w:p>
            <w:pPr>
              <w:pStyle w:val="Normal"/>
              <w:jc w:val="center"/>
              <w:rPr>
                <w:b/>
                <w:sz w:val="28"/>
                <w:szCs w:val="28"/>
                <w:lang w:val="nl-NL"/>
              </w:rPr>
            </w:pPr>
            <w:r>
              <w:rPr>
                <w:b/>
                <w:sz w:val="28"/>
                <w:szCs w:val="28"/>
                <w:lang w:val="nl-NL"/>
              </w:rPr>
              <w:t xml:space="preserve">Về việc khôi phục thời hiệu yêu cầu thi hành án </w:t>
            </w:r>
          </w:p>
        </w:tc>
      </w:tr>
      <w:tr>
        <w:trPr/>
        <w:tc>
          <w:tcPr>
            <w:tcW w:w="9360" w:type="dxa"/>
            <w:gridSpan w:val="2"/>
            <w:tcBorders/>
          </w:tcPr>
          <w:p>
            <w:pPr>
              <w:pStyle w:val="Normal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mc:AlternateContent>
                <mc:Choice Requires="wps">
                  <w:drawing>
                    <wp:anchor distT="5715" distB="13335" distL="13335" distR="11430" simplePos="0" relativeHeight="2" behindDoc="0" locked="0" layoutInCell="1" allowOverlap="1" wp14:anchorId="1D79C562">
                      <wp:simplePos x="0" y="0"/>
                      <wp:positionH relativeFrom="column">
                        <wp:posOffset>1943100</wp:posOffset>
                      </wp:positionH>
                      <wp:positionV relativeFrom="paragraph">
                        <wp:posOffset>29210</wp:posOffset>
                      </wp:positionV>
                      <wp:extent cx="2099310" cy="0"/>
                      <wp:effectExtent l="5080" t="5080" r="5080" b="5080"/>
                      <wp:wrapNone/>
                      <wp:docPr id="3" name="Straight Connector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9160" cy="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153pt,2.3pt" to="318.25pt,2.3pt" stroked="t" o:allowincell="t" style="position:absolute" wp14:anchorId="1D79C562">
                      <v:stroke color="black" weight="9360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</w:tc>
      </w:tr>
      <w:tr>
        <w:trPr/>
        <w:tc>
          <w:tcPr>
            <w:tcW w:w="9360" w:type="dxa"/>
            <w:gridSpan w:val="2"/>
            <w:tcBorders/>
          </w:tcPr>
          <w:p>
            <w:pPr>
              <w:pStyle w:val="Normal"/>
              <w:jc w:val="center"/>
              <w:rPr>
                <w:lang w:val="nl-NL"/>
              </w:rPr>
            </w:pPr>
            <w:r>
              <w:rPr>
                <w:b/>
                <w:sz w:val="28"/>
                <w:szCs w:val="28"/>
                <w:lang w:val="nl-NL"/>
              </w:rPr>
              <w:t>TRƯỞNG THI HÀNH ÁN DÂN SỰ</w:t>
            </w:r>
          </w:p>
        </w:tc>
      </w:tr>
      <w:tr>
        <w:trPr/>
        <w:tc>
          <w:tcPr>
            <w:tcW w:w="9360" w:type="dxa"/>
            <w:gridSpan w:val="2"/>
            <w:tcBorders/>
          </w:tcPr>
          <w:p>
            <w:pPr>
              <w:pStyle w:val="Normal"/>
              <w:jc w:val="center"/>
              <w:rPr>
                <w:b/>
                <w:sz w:val="28"/>
                <w:szCs w:val="28"/>
                <w:lang w:val="nl-NL"/>
              </w:rPr>
            </w:pPr>
            <w:r>
              <w:rPr>
                <w:b/>
                <w:sz w:val="28"/>
                <w:szCs w:val="28"/>
                <w:lang w:val="nl-NL"/>
              </w:rPr>
            </w:r>
          </w:p>
        </w:tc>
      </w:tr>
      <w:tr>
        <w:trPr/>
        <w:tc>
          <w:tcPr>
            <w:tcW w:w="9360" w:type="dxa"/>
            <w:gridSpan w:val="2"/>
            <w:tcBorders/>
          </w:tcPr>
          <w:p>
            <w:pPr>
              <w:pStyle w:val="Normal"/>
              <w:ind w:firstLine="397"/>
              <w:rPr>
                <w:i/>
                <w:sz w:val="28"/>
                <w:szCs w:val="28"/>
                <w:lang w:val="nl-NL"/>
              </w:rPr>
            </w:pPr>
            <w:r>
              <w:rPr>
                <w:i/>
                <w:sz w:val="28"/>
                <w:szCs w:val="28"/>
                <w:lang w:val="nl-NL"/>
              </w:rPr>
              <w:t>Căn cứ khoản 2 Điều 22, khoản 2 Điều 34 Luật Thi hành án dân sự số 106/2025/QH15; điểm….khoản 1 Điều 3, khoản 2 Điều 10 Nghị định số 152/2026/NĐ-CP của Chính phủ quy định chi tiết một số điều và biện pháp thi hành Luật Thi hành án dân sự;</w:t>
            </w:r>
          </w:p>
          <w:p>
            <w:pPr>
              <w:pStyle w:val="Normal"/>
              <w:ind w:firstLine="397"/>
              <w:rPr>
                <w:i/>
                <w:sz w:val="28"/>
                <w:szCs w:val="28"/>
                <w:lang w:val="vi-VN"/>
              </w:rPr>
            </w:pPr>
            <w:r>
              <w:rPr>
                <w:i/>
                <w:sz w:val="28"/>
                <w:szCs w:val="28"/>
                <w:lang w:val="nl-NL"/>
              </w:rPr>
              <w:t>Căn cứ Bản án, Quyết định số... ngày...tháng...năm... của .................................;</w:t>
            </w:r>
          </w:p>
          <w:p>
            <w:pPr>
              <w:pStyle w:val="Normal"/>
              <w:spacing w:lineRule="exact" w:line="300"/>
              <w:ind w:firstLine="397"/>
              <w:rPr>
                <w:i/>
                <w:sz w:val="28"/>
                <w:szCs w:val="28"/>
                <w:lang w:val="vi-VN"/>
              </w:rPr>
            </w:pPr>
            <w:r>
              <w:rPr>
                <w:i/>
                <w:iCs/>
                <w:sz w:val="28"/>
                <w:szCs w:val="28"/>
                <w:lang w:val="vi-VN"/>
              </w:rPr>
              <w:t>Căn cứ Quyết định ủy quyền số.... ngày.... tháng... năm... của Trưởng Thi hành án dân sự.... (nếu có);</w:t>
            </w:r>
            <w:r>
              <w:rPr>
                <w:i/>
                <w:sz w:val="28"/>
                <w:szCs w:val="28"/>
                <w:lang w:val="nl-NL"/>
              </w:rPr>
              <w:t xml:space="preserve"> </w:t>
            </w:r>
          </w:p>
          <w:p>
            <w:pPr>
              <w:pStyle w:val="Normal"/>
              <w:ind w:firstLine="397"/>
              <w:rPr>
                <w:i/>
                <w:sz w:val="28"/>
                <w:szCs w:val="28"/>
                <w:lang w:val="nl-NL"/>
              </w:rPr>
            </w:pPr>
            <w:r>
              <w:rPr>
                <w:i/>
                <w:sz w:val="28"/>
                <w:szCs w:val="28"/>
                <w:lang w:val="nl-NL"/>
              </w:rPr>
              <w:t>Xét  yêu cầu khôi phục thời hiệu yêu cầu thi hành án của.....................................</w:t>
            </w:r>
          </w:p>
          <w:p>
            <w:pPr>
              <w:pStyle w:val="Normal"/>
              <w:rPr>
                <w:i/>
                <w:sz w:val="28"/>
                <w:szCs w:val="28"/>
                <w:lang w:val="nl-NL"/>
              </w:rPr>
            </w:pPr>
            <w:r>
              <w:rPr>
                <w:i/>
                <w:sz w:val="28"/>
                <w:szCs w:val="28"/>
                <w:lang w:val="nl-NL"/>
              </w:rPr>
              <w:t>địa chỉ:.........................................................................................................................</w:t>
            </w:r>
          </w:p>
        </w:tc>
      </w:tr>
      <w:tr>
        <w:trPr/>
        <w:tc>
          <w:tcPr>
            <w:tcW w:w="9360" w:type="dxa"/>
            <w:gridSpan w:val="2"/>
            <w:tcBorders/>
          </w:tcPr>
          <w:p>
            <w:pPr>
              <w:pStyle w:val="Normal"/>
              <w:ind w:firstLine="360"/>
              <w:jc w:val="both"/>
              <w:rPr>
                <w:i/>
                <w:sz w:val="28"/>
                <w:szCs w:val="28"/>
                <w:lang w:val="nl-NL"/>
              </w:rPr>
            </w:pPr>
            <w:r>
              <w:rPr>
                <w:i/>
                <w:sz w:val="28"/>
                <w:szCs w:val="28"/>
                <w:lang w:val="nl-NL"/>
              </w:rPr>
            </w:r>
          </w:p>
        </w:tc>
      </w:tr>
      <w:tr>
        <w:trPr/>
        <w:tc>
          <w:tcPr>
            <w:tcW w:w="9360" w:type="dxa"/>
            <w:gridSpan w:val="2"/>
            <w:tcBorders/>
          </w:tcPr>
          <w:p>
            <w:pPr>
              <w:pStyle w:val="Normal"/>
              <w:jc w:val="center"/>
              <w:rPr>
                <w:i/>
                <w:sz w:val="28"/>
                <w:szCs w:val="28"/>
                <w:lang w:val="nl-NL"/>
              </w:rPr>
            </w:pPr>
            <w:r>
              <w:rPr>
                <w:b/>
                <w:sz w:val="28"/>
                <w:szCs w:val="28"/>
                <w:lang w:val="nl-NL"/>
              </w:rPr>
              <w:t>QUYẾT ĐỊNH:</w:t>
            </w:r>
          </w:p>
        </w:tc>
      </w:tr>
      <w:tr>
        <w:trPr/>
        <w:tc>
          <w:tcPr>
            <w:tcW w:w="9360" w:type="dxa"/>
            <w:gridSpan w:val="2"/>
            <w:tcBorders/>
          </w:tcPr>
          <w:p>
            <w:pPr>
              <w:pStyle w:val="Normal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</w:r>
          </w:p>
        </w:tc>
      </w:tr>
      <w:tr>
        <w:trPr/>
        <w:tc>
          <w:tcPr>
            <w:tcW w:w="9360" w:type="dxa"/>
            <w:gridSpan w:val="2"/>
            <w:tcBorders/>
          </w:tcPr>
          <w:p>
            <w:pPr>
              <w:pStyle w:val="Normal"/>
              <w:spacing w:before="0" w:after="120"/>
              <w:ind w:firstLine="397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Điều 1.</w:t>
            </w:r>
            <w:r>
              <w:rPr>
                <w:sz w:val="28"/>
                <w:szCs w:val="28"/>
              </w:rPr>
              <w:t xml:space="preserve"> Khôi phục thời hiệu yêu cầu thi hành án của:……………...……………</w:t>
            </w:r>
          </w:p>
          <w:p>
            <w:pPr>
              <w:pStyle w:val="Normal"/>
              <w:spacing w:before="0" w:after="120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địa chỉ:........................................................................................................................</w:t>
            </w:r>
          </w:p>
          <w:p>
            <w:pPr>
              <w:pStyle w:val="Normal"/>
              <w:spacing w:before="0" w:after="120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số định danh/mã số doanh nghiệp, hợp tác xã (</w:t>
            </w:r>
            <w:r>
              <w:rPr>
                <w:i/>
                <w:sz w:val="28"/>
                <w:szCs w:val="28"/>
                <w:lang w:val="nl-NL"/>
              </w:rPr>
              <w:t>nếu có</w:t>
            </w:r>
            <w:r>
              <w:rPr>
                <w:sz w:val="28"/>
                <w:szCs w:val="28"/>
                <w:lang w:val="nl-NL"/>
              </w:rPr>
              <w:t>): .............................................</w:t>
            </w:r>
          </w:p>
          <w:p>
            <w:pPr>
              <w:pStyle w:val="Normal"/>
              <w:spacing w:before="0" w:after="120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đối với Bản án, Quyết định số.........................ngày........tháng……...năm………. của ………………………....</w:t>
            </w:r>
          </w:p>
          <w:p>
            <w:pPr>
              <w:pStyle w:val="Normal"/>
              <w:spacing w:before="0" w:after="120"/>
              <w:ind w:firstLine="397"/>
              <w:jc w:val="both"/>
              <w:rPr>
                <w:bCs/>
                <w:sz w:val="28"/>
                <w:szCs w:val="28"/>
                <w:lang w:val="nl-NL"/>
              </w:rPr>
            </w:pPr>
            <w:r>
              <w:rPr>
                <w:b/>
                <w:sz w:val="28"/>
                <w:szCs w:val="28"/>
                <w:lang w:val="nl-NL"/>
              </w:rPr>
              <w:t xml:space="preserve">Điều 2. </w:t>
            </w:r>
            <w:r>
              <w:rPr>
                <w:bCs/>
                <w:sz w:val="28"/>
                <w:szCs w:val="28"/>
                <w:lang w:val="nl-NL"/>
              </w:rPr>
              <w:t>Người được thi hành án, người phải thi hành án và những người có quyền lợi, nghĩa vụ liên quan chịu trách nhiệm thi hành Quyết định này.</w:t>
            </w:r>
          </w:p>
          <w:p>
            <w:pPr>
              <w:pStyle w:val="Normal"/>
              <w:spacing w:before="0" w:after="120"/>
              <w:ind w:firstLine="397"/>
              <w:jc w:val="both"/>
              <w:rPr>
                <w:sz w:val="28"/>
                <w:szCs w:val="28"/>
                <w:lang w:val="nl-NL"/>
              </w:rPr>
            </w:pPr>
            <w:r>
              <w:rPr>
                <w:b/>
                <w:sz w:val="28"/>
                <w:szCs w:val="28"/>
                <w:lang w:val="nl-NL"/>
              </w:rPr>
              <w:t>Điều 3.</w:t>
            </w:r>
            <w:r>
              <w:rPr>
                <w:sz w:val="28"/>
                <w:szCs w:val="28"/>
                <w:lang w:val="nl-NL"/>
              </w:rPr>
              <w:t xml:space="preserve"> Quyết định này có hiệu lực kể từ ngày ký./.</w:t>
            </w:r>
          </w:p>
        </w:tc>
      </w:tr>
      <w:tr>
        <w:trPr/>
        <w:tc>
          <w:tcPr>
            <w:tcW w:w="9360" w:type="dxa"/>
            <w:gridSpan w:val="2"/>
            <w:tcBorders/>
          </w:tcPr>
          <w:p>
            <w:pPr>
              <w:pStyle w:val="Normal"/>
              <w:jc w:val="both"/>
              <w:rPr>
                <w:b/>
                <w:sz w:val="28"/>
                <w:szCs w:val="28"/>
                <w:lang w:val="nl-NL"/>
              </w:rPr>
            </w:pPr>
            <w:r>
              <w:rPr>
                <w:b/>
                <w:sz w:val="28"/>
                <w:szCs w:val="28"/>
                <w:lang w:val="nl-NL"/>
              </w:rPr>
            </w:r>
          </w:p>
        </w:tc>
      </w:tr>
      <w:tr>
        <w:trPr/>
        <w:tc>
          <w:tcPr>
            <w:tcW w:w="3017" w:type="dxa"/>
            <w:tcBorders/>
          </w:tcPr>
          <w:p>
            <w:pPr>
              <w:pStyle w:val="Normal"/>
              <w:jc w:val="both"/>
              <w:rPr>
                <w:i/>
                <w:sz w:val="22"/>
                <w:szCs w:val="22"/>
                <w:lang w:val="nl-NL"/>
              </w:rPr>
            </w:pPr>
            <w:r>
              <w:rPr>
                <w:b/>
                <w:i/>
                <w:lang w:val="nl-NL"/>
              </w:rPr>
              <w:t>Nơi nhận:</w:t>
            </w:r>
          </w:p>
          <w:p>
            <w:pPr>
              <w:pStyle w:val="Normal"/>
              <w:jc w:val="both"/>
              <w:rPr>
                <w:sz w:val="22"/>
                <w:szCs w:val="22"/>
                <w:lang w:val="nl-NL"/>
              </w:rPr>
            </w:pPr>
            <w:r>
              <w:rPr>
                <w:sz w:val="22"/>
                <w:szCs w:val="22"/>
                <w:lang w:val="nl-NL"/>
              </w:rPr>
              <w:t xml:space="preserve">- Như Điều 2; </w:t>
            </w:r>
          </w:p>
          <w:p>
            <w:pPr>
              <w:pStyle w:val="Normal"/>
              <w:jc w:val="both"/>
              <w:rPr>
                <w:sz w:val="22"/>
                <w:szCs w:val="22"/>
                <w:lang w:val="nl-NL"/>
              </w:rPr>
            </w:pPr>
            <w:r>
              <w:rPr>
                <w:sz w:val="22"/>
                <w:szCs w:val="22"/>
                <w:lang w:val="nl-NL"/>
              </w:rPr>
              <w:t>- Viện kiểm sát nhân dân.........;</w:t>
            </w:r>
          </w:p>
          <w:p>
            <w:pPr>
              <w:pStyle w:val="Normal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nl-NL"/>
              </w:rPr>
              <w:t>- Phòng THADS KV.../NV....;</w:t>
            </w:r>
          </w:p>
          <w:p>
            <w:pPr>
              <w:pStyle w:val="Normal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………………………..;</w:t>
            </w:r>
          </w:p>
          <w:p>
            <w:pPr>
              <w:pStyle w:val="Normal"/>
              <w:jc w:val="both"/>
              <w:rPr>
                <w:sz w:val="22"/>
                <w:szCs w:val="22"/>
                <w:lang w:val="nl-NL"/>
              </w:rPr>
            </w:pPr>
            <w:r>
              <w:rPr>
                <w:sz w:val="22"/>
                <w:szCs w:val="22"/>
                <w:lang w:val="nl-NL"/>
              </w:rPr>
              <w:t>- Lưu: VT, HSTHA;</w:t>
            </w:r>
          </w:p>
          <w:p>
            <w:pPr>
              <w:pStyle w:val="Normal"/>
              <w:jc w:val="both"/>
              <w:rPr>
                <w:sz w:val="22"/>
                <w:szCs w:val="22"/>
                <w:lang w:val="nl-NL"/>
              </w:rPr>
            </w:pPr>
            <w:r>
              <w:rPr>
                <w:sz w:val="22"/>
                <w:szCs w:val="22"/>
                <w:lang w:val="nl-NL"/>
              </w:rPr>
            </w:r>
          </w:p>
        </w:tc>
        <w:tc>
          <w:tcPr>
            <w:tcW w:w="6343" w:type="dxa"/>
            <w:tcBorders/>
          </w:tcPr>
          <w:p>
            <w:pPr>
              <w:pStyle w:val="Normal"/>
              <w:jc w:val="center"/>
              <w:rPr>
                <w:b/>
                <w:sz w:val="26"/>
                <w:szCs w:val="26"/>
                <w:lang w:val="vi-VN"/>
              </w:rPr>
            </w:pPr>
            <w:r>
              <w:rPr>
                <w:b/>
                <w:sz w:val="26"/>
                <w:szCs w:val="26"/>
                <w:lang w:val="nl-NL"/>
              </w:rPr>
              <w:t xml:space="preserve">TRƯỞNG </w:t>
            </w:r>
            <w:r>
              <w:rPr>
                <w:b/>
                <w:sz w:val="26"/>
                <w:szCs w:val="26"/>
                <w:lang w:val="vi-VN"/>
              </w:rPr>
              <w:t>THI HÀNH ÁN DÂN SỰ/</w:t>
            </w:r>
          </w:p>
          <w:p>
            <w:pPr>
              <w:pStyle w:val="Normal"/>
              <w:spacing w:lineRule="exact" w:line="340"/>
              <w:jc w:val="center"/>
              <w:rPr>
                <w:b/>
                <w:bCs/>
                <w:sz w:val="26"/>
                <w:szCs w:val="26"/>
                <w:lang w:val="vi-VN"/>
              </w:rPr>
            </w:pPr>
            <w:r>
              <w:rPr>
                <w:b/>
                <w:bCs/>
                <w:sz w:val="26"/>
                <w:szCs w:val="26"/>
                <w:lang w:val="vi-VN"/>
              </w:rPr>
              <w:t>TUQ. TRƯỞNG THI HÀNH ÁN DÂN SỰ</w:t>
            </w:r>
          </w:p>
          <w:p>
            <w:pPr>
              <w:pStyle w:val="Normal"/>
              <w:spacing w:lineRule="exact" w:line="340"/>
              <w:jc w:val="center"/>
              <w:rPr>
                <w:b/>
                <w:bCs/>
                <w:sz w:val="26"/>
                <w:szCs w:val="26"/>
                <w:lang w:val="vi-VN"/>
              </w:rPr>
            </w:pPr>
            <w:r>
              <w:rPr>
                <w:b/>
                <w:bCs/>
                <w:sz w:val="26"/>
                <w:szCs w:val="26"/>
                <w:lang w:val="vi-VN"/>
              </w:rPr>
              <w:t>CHẤP HÀNH VIÊN TRƯỞNG</w:t>
            </w:r>
          </w:p>
          <w:p>
            <w:pPr>
              <w:pStyle w:val="Normal"/>
              <w:spacing w:lineRule="exact" w:line="340"/>
              <w:jc w:val="center"/>
              <w:rPr>
                <w:b/>
                <w:bCs/>
                <w:sz w:val="26"/>
                <w:szCs w:val="26"/>
                <w:lang w:val="vi-VN"/>
              </w:rPr>
            </w:pPr>
            <w:r>
              <w:rPr>
                <w:b/>
                <w:bCs/>
                <w:sz w:val="26"/>
                <w:szCs w:val="26"/>
                <w:lang w:val="vi-VN"/>
              </w:rPr>
              <w:t>PHÒNG THI HÀNH ÁN DÂN SỰ KHU VỰC...</w:t>
            </w:r>
          </w:p>
          <w:p>
            <w:pPr>
              <w:pStyle w:val="Normal"/>
              <w:rPr>
                <w:lang w:val="nl-NL"/>
              </w:rPr>
            </w:pPr>
            <w:r>
              <w:rPr>
                <w:lang w:val="nl-NL"/>
              </w:rPr>
            </w:r>
          </w:p>
          <w:p>
            <w:pPr>
              <w:pStyle w:val="Normal"/>
              <w:rPr>
                <w:lang w:val="nl-NL"/>
              </w:rPr>
            </w:pPr>
            <w:r>
              <w:rPr>
                <w:lang w:val="nl-NL"/>
              </w:rPr>
            </w:r>
          </w:p>
          <w:p>
            <w:pPr>
              <w:pStyle w:val="Normal"/>
              <w:rPr>
                <w:lang w:val="nl-NL"/>
              </w:rPr>
            </w:pPr>
            <w:r>
              <w:rPr>
                <w:lang w:val="nl-NL"/>
              </w:rPr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Calibri Light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65756"/>
    <w:pPr>
      <w:widowControl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US" w:eastAsia="en-US"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65756"/>
    <w:pPr>
      <w:keepNext w:val="true"/>
      <w:keepLines/>
      <w:spacing w:lineRule="auto" w:line="259"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kern w:val="2"/>
      <w:sz w:val="40"/>
      <w:szCs w:val="40"/>
      <w:lang w:val="vi-V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5756"/>
    <w:pPr>
      <w:keepNext w:val="true"/>
      <w:keepLines/>
      <w:spacing w:lineRule="auto" w:line="259"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kern w:val="2"/>
      <w:sz w:val="32"/>
      <w:szCs w:val="32"/>
      <w:lang w:val="vi-V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5756"/>
    <w:pPr>
      <w:keepNext w:val="true"/>
      <w:keepLines/>
      <w:spacing w:lineRule="auto" w:line="259" w:before="160" w:after="80"/>
      <w:outlineLvl w:val="2"/>
    </w:pPr>
    <w:rPr>
      <w:rFonts w:ascii="Calibri" w:hAnsi="Calibri" w:eastAsia="" w:cs="" w:asciiTheme="minorHAnsi" w:cstheme="majorBidi" w:eastAsiaTheme="majorEastAsia" w:hAnsiTheme="minorHAnsi"/>
      <w:color w:themeColor="accent1" w:themeShade="bf" w:val="2F5496"/>
      <w:kern w:val="2"/>
      <w:sz w:val="28"/>
      <w:szCs w:val="28"/>
      <w:lang w:val="vi-V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5756"/>
    <w:pPr>
      <w:keepNext w:val="true"/>
      <w:keepLines/>
      <w:spacing w:lineRule="auto" w:line="259" w:before="80" w:after="40"/>
      <w:outlineLvl w:val="3"/>
    </w:pPr>
    <w:rPr>
      <w:rFonts w:ascii="Calibri" w:hAnsi="Calibri" w:eastAsia="" w:cs="" w:asciiTheme="minorHAnsi" w:cstheme="majorBidi" w:eastAsiaTheme="majorEastAsia" w:hAnsiTheme="minorHAnsi"/>
      <w:i/>
      <w:iCs/>
      <w:color w:themeColor="accent1" w:themeShade="bf" w:val="2F5496"/>
      <w:kern w:val="2"/>
      <w:sz w:val="22"/>
      <w:szCs w:val="22"/>
      <w:lang w:val="vi-V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5756"/>
    <w:pPr>
      <w:keepNext w:val="true"/>
      <w:keepLines/>
      <w:spacing w:lineRule="auto" w:line="259" w:before="80" w:after="40"/>
      <w:outlineLvl w:val="4"/>
    </w:pPr>
    <w:rPr>
      <w:rFonts w:ascii="Calibri" w:hAnsi="Calibri" w:eastAsia="" w:cs="" w:asciiTheme="minorHAnsi" w:cstheme="majorBidi" w:eastAsiaTheme="majorEastAsia" w:hAnsiTheme="minorHAnsi"/>
      <w:color w:themeColor="accent1" w:themeShade="bf" w:val="2F5496"/>
      <w:kern w:val="2"/>
      <w:sz w:val="22"/>
      <w:szCs w:val="22"/>
      <w:lang w:val="vi-V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5756"/>
    <w:pPr>
      <w:keepNext w:val="true"/>
      <w:keepLines/>
      <w:spacing w:lineRule="auto" w:line="259" w:before="40" w:after="0"/>
      <w:outlineLvl w:val="5"/>
    </w:pPr>
    <w:rPr>
      <w:rFonts w:ascii="Calibri" w:hAnsi="Calibri" w:eastAsia="" w:cs="" w:asciiTheme="minorHAnsi" w:cstheme="majorBidi" w:eastAsiaTheme="majorEastAsia" w:hAnsiTheme="minorHAnsi"/>
      <w:i/>
      <w:iCs/>
      <w:color w:themeColor="text1" w:themeTint="a6" w:val="595959"/>
      <w:kern w:val="2"/>
      <w:sz w:val="22"/>
      <w:szCs w:val="22"/>
      <w:lang w:val="vi-V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5756"/>
    <w:pPr>
      <w:keepNext w:val="true"/>
      <w:keepLines/>
      <w:spacing w:lineRule="auto" w:line="259" w:before="40" w:after="0"/>
      <w:outlineLvl w:val="6"/>
    </w:pPr>
    <w:rPr>
      <w:rFonts w:ascii="Calibri" w:hAnsi="Calibri" w:eastAsia="" w:cs="" w:asciiTheme="minorHAnsi" w:cstheme="majorBidi" w:eastAsiaTheme="majorEastAsia" w:hAnsiTheme="minorHAnsi"/>
      <w:color w:themeColor="text1" w:themeTint="a6" w:val="595959"/>
      <w:kern w:val="2"/>
      <w:sz w:val="22"/>
      <w:szCs w:val="22"/>
      <w:lang w:val="vi-V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5756"/>
    <w:pPr>
      <w:keepNext w:val="true"/>
      <w:keepLines/>
      <w:spacing w:lineRule="auto" w:line="259"/>
      <w:outlineLvl w:val="7"/>
    </w:pPr>
    <w:rPr>
      <w:rFonts w:ascii="Calibri" w:hAnsi="Calibri" w:eastAsia="" w:cs="" w:asciiTheme="minorHAnsi" w:cstheme="majorBidi" w:eastAsiaTheme="majorEastAsia" w:hAnsiTheme="minorHAnsi"/>
      <w:i/>
      <w:iCs/>
      <w:color w:themeColor="text1" w:themeTint="d8" w:val="272727"/>
      <w:kern w:val="2"/>
      <w:sz w:val="22"/>
      <w:szCs w:val="22"/>
      <w:lang w:val="vi-V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5756"/>
    <w:pPr>
      <w:keepNext w:val="true"/>
      <w:keepLines/>
      <w:spacing w:lineRule="auto" w:line="259"/>
      <w:outlineLvl w:val="8"/>
    </w:pPr>
    <w:rPr>
      <w:rFonts w:ascii="Calibri" w:hAnsi="Calibri" w:eastAsia="" w:cs="" w:asciiTheme="minorHAnsi" w:cstheme="majorBidi" w:eastAsiaTheme="majorEastAsia" w:hAnsiTheme="minorHAnsi"/>
      <w:color w:themeColor="text1" w:themeTint="d8" w:val="272727"/>
      <w:kern w:val="2"/>
      <w:sz w:val="22"/>
      <w:szCs w:val="22"/>
      <w:lang w:val="vi-VN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565756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  <w:lang w:val="vi-VN"/>
    </w:rPr>
  </w:style>
  <w:style w:type="character" w:styleId="Heading2Char" w:customStyle="1">
    <w:name w:val="Heading 2 Char"/>
    <w:basedOn w:val="DefaultParagraphFont"/>
    <w:uiPriority w:val="9"/>
    <w:semiHidden/>
    <w:qFormat/>
    <w:rsid w:val="00565756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  <w:lang w:val="vi-VN"/>
    </w:rPr>
  </w:style>
  <w:style w:type="character" w:styleId="Heading3Char" w:customStyle="1">
    <w:name w:val="Heading 3 Char"/>
    <w:basedOn w:val="DefaultParagraphFont"/>
    <w:uiPriority w:val="9"/>
    <w:semiHidden/>
    <w:qFormat/>
    <w:rsid w:val="00565756"/>
    <w:rPr>
      <w:rFonts w:eastAsia="" w:cs="" w:cstheme="majorBidi" w:eastAsiaTheme="majorEastAsia"/>
      <w:color w:themeColor="accent1" w:themeShade="bf" w:val="2F5496"/>
      <w:sz w:val="28"/>
      <w:szCs w:val="28"/>
      <w:lang w:val="vi-VN"/>
    </w:rPr>
  </w:style>
  <w:style w:type="character" w:styleId="Heading4Char" w:customStyle="1">
    <w:name w:val="Heading 4 Char"/>
    <w:basedOn w:val="DefaultParagraphFont"/>
    <w:uiPriority w:val="9"/>
    <w:semiHidden/>
    <w:qFormat/>
    <w:rsid w:val="00565756"/>
    <w:rPr>
      <w:rFonts w:eastAsia="" w:cs="" w:cstheme="majorBidi" w:eastAsiaTheme="majorEastAsia"/>
      <w:i/>
      <w:iCs/>
      <w:color w:themeColor="accent1" w:themeShade="bf" w:val="2F5496"/>
      <w:lang w:val="vi-VN"/>
    </w:rPr>
  </w:style>
  <w:style w:type="character" w:styleId="Heading5Char" w:customStyle="1">
    <w:name w:val="Heading 5 Char"/>
    <w:basedOn w:val="DefaultParagraphFont"/>
    <w:uiPriority w:val="9"/>
    <w:semiHidden/>
    <w:qFormat/>
    <w:rsid w:val="00565756"/>
    <w:rPr>
      <w:rFonts w:eastAsia="" w:cs="" w:cstheme="majorBidi" w:eastAsiaTheme="majorEastAsia"/>
      <w:color w:themeColor="accent1" w:themeShade="bf" w:val="2F5496"/>
      <w:lang w:val="vi-VN"/>
    </w:rPr>
  </w:style>
  <w:style w:type="character" w:styleId="Heading6Char" w:customStyle="1">
    <w:name w:val="Heading 6 Char"/>
    <w:basedOn w:val="DefaultParagraphFont"/>
    <w:uiPriority w:val="9"/>
    <w:semiHidden/>
    <w:qFormat/>
    <w:rsid w:val="00565756"/>
    <w:rPr>
      <w:rFonts w:eastAsia="" w:cs="" w:cstheme="majorBidi" w:eastAsiaTheme="majorEastAsia"/>
      <w:i/>
      <w:iCs/>
      <w:color w:themeColor="text1" w:themeTint="a6" w:val="595959"/>
      <w:lang w:val="vi-VN"/>
    </w:rPr>
  </w:style>
  <w:style w:type="character" w:styleId="Heading7Char" w:customStyle="1">
    <w:name w:val="Heading 7 Char"/>
    <w:basedOn w:val="DefaultParagraphFont"/>
    <w:uiPriority w:val="9"/>
    <w:semiHidden/>
    <w:qFormat/>
    <w:rsid w:val="00565756"/>
    <w:rPr>
      <w:rFonts w:eastAsia="" w:cs="" w:cstheme="majorBidi" w:eastAsiaTheme="majorEastAsia"/>
      <w:color w:themeColor="text1" w:themeTint="a6" w:val="595959"/>
      <w:lang w:val="vi-VN"/>
    </w:rPr>
  </w:style>
  <w:style w:type="character" w:styleId="Heading8Char" w:customStyle="1">
    <w:name w:val="Heading 8 Char"/>
    <w:basedOn w:val="DefaultParagraphFont"/>
    <w:uiPriority w:val="9"/>
    <w:semiHidden/>
    <w:qFormat/>
    <w:rsid w:val="00565756"/>
    <w:rPr>
      <w:rFonts w:eastAsia="" w:cs="" w:cstheme="majorBidi" w:eastAsiaTheme="majorEastAsia"/>
      <w:i/>
      <w:iCs/>
      <w:color w:themeColor="text1" w:themeTint="d8" w:val="272727"/>
      <w:lang w:val="vi-VN"/>
    </w:rPr>
  </w:style>
  <w:style w:type="character" w:styleId="Heading9Char" w:customStyle="1">
    <w:name w:val="Heading 9 Char"/>
    <w:basedOn w:val="DefaultParagraphFont"/>
    <w:uiPriority w:val="9"/>
    <w:semiHidden/>
    <w:qFormat/>
    <w:rsid w:val="00565756"/>
    <w:rPr>
      <w:rFonts w:eastAsia="" w:cs="" w:cstheme="majorBidi" w:eastAsiaTheme="majorEastAsia"/>
      <w:color w:themeColor="text1" w:themeTint="d8" w:val="272727"/>
      <w:lang w:val="vi-VN"/>
    </w:rPr>
  </w:style>
  <w:style w:type="character" w:styleId="TitleChar" w:customStyle="1">
    <w:name w:val="Title Char"/>
    <w:basedOn w:val="DefaultParagraphFont"/>
    <w:uiPriority w:val="10"/>
    <w:qFormat/>
    <w:rsid w:val="00565756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  <w:lang w:val="vi-VN"/>
    </w:rPr>
  </w:style>
  <w:style w:type="character" w:styleId="SubtitleChar" w:customStyle="1">
    <w:name w:val="Subtitle Char"/>
    <w:basedOn w:val="DefaultParagraphFont"/>
    <w:uiPriority w:val="11"/>
    <w:qFormat/>
    <w:rsid w:val="00565756"/>
    <w:rPr>
      <w:rFonts w:eastAsia="" w:cs="" w:cstheme="majorBidi" w:eastAsiaTheme="majorEastAsia"/>
      <w:color w:themeColor="text1" w:themeTint="a6" w:val="595959"/>
      <w:spacing w:val="15"/>
      <w:sz w:val="28"/>
      <w:szCs w:val="28"/>
      <w:lang w:val="vi-VN"/>
    </w:rPr>
  </w:style>
  <w:style w:type="character" w:styleId="QuoteChar" w:customStyle="1">
    <w:name w:val="Quote Char"/>
    <w:basedOn w:val="DefaultParagraphFont"/>
    <w:link w:val="Quote"/>
    <w:uiPriority w:val="29"/>
    <w:qFormat/>
    <w:rsid w:val="00565756"/>
    <w:rPr>
      <w:i/>
      <w:iCs/>
      <w:color w:themeColor="text1" w:themeTint="bf" w:val="404040"/>
      <w:lang w:val="vi-VN"/>
    </w:rPr>
  </w:style>
  <w:style w:type="character" w:styleId="IntenseEmphasis">
    <w:name w:val="Intense Emphasis"/>
    <w:basedOn w:val="DefaultParagraphFont"/>
    <w:uiPriority w:val="21"/>
    <w:qFormat/>
    <w:rsid w:val="00565756"/>
    <w:rPr>
      <w:i/>
      <w:iCs/>
      <w:color w:themeColor="accent1" w:themeShade="bf" w:val="2F5496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565756"/>
    <w:rPr>
      <w:i/>
      <w:iCs/>
      <w:color w:themeColor="accent1" w:themeShade="bf" w:val="2F5496"/>
      <w:lang w:val="vi-VN"/>
    </w:rPr>
  </w:style>
  <w:style w:type="character" w:styleId="IntenseReference">
    <w:name w:val="Intense Reference"/>
    <w:basedOn w:val="DefaultParagraphFont"/>
    <w:uiPriority w:val="32"/>
    <w:qFormat/>
    <w:rsid w:val="00565756"/>
    <w:rPr>
      <w:b/>
      <w:bCs/>
      <w:smallCaps/>
      <w:color w:themeColor="accent1" w:themeShade="bf" w:val="2F5496"/>
      <w:spacing w:val="5"/>
    </w:rPr>
  </w:style>
  <w:style w:type="paragraph" w:styleId="Tiu">
    <w:name w:val="Tiêu đề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hmc">
    <w:name w:val="Chỉ mục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leChar"/>
    <w:uiPriority w:val="10"/>
    <w:qFormat/>
    <w:rsid w:val="00565756"/>
    <w:pPr>
      <w:spacing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  <w:lang w:val="vi-VN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5756"/>
    <w:pPr>
      <w:spacing w:lineRule="auto" w:line="259" w:before="0" w:after="160"/>
    </w:pPr>
    <w:rPr>
      <w:rFonts w:ascii="Calibri" w:hAnsi="Calibri" w:eastAsia="" w:cs="" w:asciiTheme="minorHAnsi" w:cstheme="majorBidi" w:eastAsiaTheme="majorEastAsia" w:hAnsiTheme="minorHAnsi"/>
      <w:color w:themeColor="text1" w:themeTint="a6" w:val="595959"/>
      <w:spacing w:val="15"/>
      <w:kern w:val="2"/>
      <w:sz w:val="28"/>
      <w:szCs w:val="28"/>
      <w:lang w:val="vi-VN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565756"/>
    <w:pPr>
      <w:spacing w:lineRule="auto" w:line="259" w:before="160" w:after="160"/>
      <w:jc w:val="center"/>
    </w:pPr>
    <w:rPr>
      <w:rFonts w:ascii="Calibri" w:hAnsi="Calibri" w:eastAsia="Calibri" w:cs="" w:asciiTheme="minorHAnsi" w:cstheme="minorBidi" w:eastAsiaTheme="minorHAnsi" w:hAnsiTheme="minorHAnsi"/>
      <w:i/>
      <w:iCs/>
      <w:color w:themeColor="text1" w:themeTint="bf" w:val="404040"/>
      <w:kern w:val="2"/>
      <w:sz w:val="22"/>
      <w:szCs w:val="22"/>
      <w:lang w:val="vi-VN"/>
      <w14:ligatures w14:val="standardContextual"/>
    </w:rPr>
  </w:style>
  <w:style w:type="paragraph" w:styleId="ListParagraph">
    <w:name w:val="List Paragraph"/>
    <w:basedOn w:val="Normal"/>
    <w:uiPriority w:val="34"/>
    <w:qFormat/>
    <w:rsid w:val="00565756"/>
    <w:pPr>
      <w:spacing w:lineRule="auto" w:line="259" w:before="0" w:after="160"/>
      <w:ind w:start="720"/>
      <w:contextualSpacing/>
    </w:pPr>
    <w:rPr>
      <w:rFonts w:ascii="Calibri" w:hAnsi="Calibri" w:eastAsia="Calibri" w:cs="" w:asciiTheme="minorHAnsi" w:cstheme="minorBidi" w:eastAsiaTheme="minorHAnsi" w:hAnsiTheme="minorHAnsi"/>
      <w:kern w:val="2"/>
      <w:sz w:val="22"/>
      <w:szCs w:val="22"/>
      <w:lang w:val="vi-VN"/>
      <w14:ligatures w14:val="standardContextua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57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lineRule="auto" w:line="259" w:before="360" w:after="360"/>
      <w:ind w:start="864" w:end="864"/>
      <w:jc w:val="center"/>
    </w:pPr>
    <w:rPr>
      <w:rFonts w:ascii="Calibri" w:hAnsi="Calibri" w:eastAsia="Calibri" w:cs="" w:asciiTheme="minorHAnsi" w:cstheme="minorBidi" w:eastAsiaTheme="minorHAnsi" w:hAnsiTheme="minorHAnsi"/>
      <w:i/>
      <w:iCs/>
      <w:color w:themeColor="accent1" w:themeShade="bf" w:val="2F5496"/>
      <w:kern w:val="2"/>
      <w:sz w:val="22"/>
      <w:szCs w:val="22"/>
      <w:lang w:val="vi-VN"/>
      <w14:ligatures w14:val="standardContextu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LibreOffice/26.2.6.3$Windows_X86_64 LibreOffice_project/8221e31b3ac356a1623c672912a3d2b492f7e3d1</Application>
  <AppVersion>15.0000</AppVersion>
  <Pages>2</Pages>
  <Words>297</Words>
  <Characters>1611</Characters>
  <CharactersWithSpaces>1881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2026-09-01T09:01:00Z</dcterms:created>
  <dc:creator>Thanh Xuan</dc:creator>
  <dc:description/>
  <dc:language>vi-VN</dc:language>
  <cp:lastModifiedBy>Thanh Xuan</cp:lastModifiedBy>
  <dcterms:modified xsi:type="dcterms:W3CDTF">2026-09-01T09:02:00Z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