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96F87" w14:textId="77777777" w:rsidR="00D60580" w:rsidRDefault="00D60580" w:rsidP="00D60580">
      <w:pPr>
        <w:pStyle w:val="NormalWeb"/>
      </w:pPr>
      <w:r>
        <w:t>Trong thế giới học đường, có một nghịch lý đau lòng vẫn hằng ngày tồn tại: đó là sự im lặng đến đáng sợ của những người chứng kiến. Chúng ta thường chọn cách cúi đầu đi qua những bất công, không phải vì thờ ơ, mà vì nỗi sợ hãi bị trả thù, sợ bị dán nhãn là "kẻ hớt lẻo". Để mỗi học sinh dám dũng cảm lên tiếng trước bạo lực, nhà trường không chỉ cần những lời kêu gọi suông, mà cần một "điểm tựa" vững chắc về tinh thần và kỹ thuật. Đó chính là lý do tôi ấp ủ sáng kiến về hệ thống kênh tiếp nhận thông tin mang tên "Góc Khuất Sáng".</w:t>
      </w:r>
    </w:p>
    <w:p w14:paraId="743885DA" w14:textId="77777777" w:rsidR="00D60580" w:rsidRDefault="00D60580" w:rsidP="00D60580">
      <w:pPr>
        <w:pStyle w:val="NormalWeb"/>
      </w:pPr>
      <w:r>
        <w:t>Trọng tâm của sáng kiến này là việc xây dựng một ứng dụng trực tuyến tích hợp ngay trên nền tảng quản lý của nhà trường, nơi tính bảo mật được đặt lên hàng đầu. Tại đây, học sinh có thể gửi những phản ánh, hình ảnh hoặc đoạn ghi âm về các hành vi bạo lực dưới hình thức hoàn toàn ẩn danh. Thay vì phải trực tiếp đối mặt với thầy cô trong phòng giám thị – nơi dễ gây ra cảm giác áp lực và lo sợ bị bạn bè phát hiện – các bạn có thể lên tiếng ngay tại góc học tập của mình, vào bất cứ thời điểm nào các bạn cảm thấy an toàn nhất. Công nghệ, khi được đặt vào đúng mục đích nhân văn, sẽ trở thành tấm khiên bảo vệ sự thật.</w:t>
      </w:r>
    </w:p>
    <w:p w14:paraId="3773E70B" w14:textId="77777777" w:rsidR="00D60580" w:rsidRDefault="00D60580" w:rsidP="00D60580">
      <w:pPr>
        <w:pStyle w:val="NormalWeb"/>
      </w:pPr>
      <w:r>
        <w:t>Tuy nhiên, một kênh tiếp nhận hiện đại là chưa đủ nếu thiếu đi một quy trình xử lý nhân văn và minh bạch. Sáng kiến "Góc Khuất Sáng" còn đề xuất thành lập một "Hội đồng bảo vệ" gồm những thầy cô tâm lý và các đại diện học sinh có uy tín. Mỗi thông tin gửi về sẽ được xử lý theo quy trình "ba bước vàng": Lắng nghe bí mật - Xác minh khách quan - Giải quyết dựa trên sự hòa giải. Việc công khai (một cách tinh tế) kết quả giải quyết các vụ việc sẽ giúp học sinh tin tưởng rằng: tiếng nói của mình thực sự có giá trị và công lý sẽ luôn được thực thi dưới mái trường này.</w:t>
      </w:r>
    </w:p>
    <w:p w14:paraId="74736BBB" w14:textId="77777777" w:rsidR="00D60580" w:rsidRDefault="00D60580" w:rsidP="00D60580">
      <w:pPr>
        <w:pStyle w:val="NormalWeb"/>
      </w:pPr>
      <w:r>
        <w:t>Bên cạnh đó, để khuyến khích tinh thần dám lên án, chúng ta cần thay đổi định nghĩa về việc báo cáo. Nhà trường nên tổ chức các chiến dịch truyền thông nhằm tôn vinh những "người bảo vệ thầm lặng", biến hành động tố giác bạo lực từ một việc làm "nhạy cảm" trở thành một nghĩa cử cao đẹp vì cộng đồng. Khi lòng tự trọng và trách nhiệm được đánh thức, học sinh sẽ không còn im lặng trong sợ hãi mà sẽ lên tiếng trong niềm tự hào của những người kiến tạo hòa bình.</w:t>
      </w:r>
    </w:p>
    <w:p w14:paraId="0AF8E3DE" w14:textId="77777777" w:rsidR="00D60580" w:rsidRDefault="00D60580" w:rsidP="00D60580">
      <w:pPr>
        <w:pStyle w:val="NormalWeb"/>
      </w:pPr>
      <w:r>
        <w:t>Khép lại những suy tư, tôi tin rằng khi sự thật được tiếp sức bằng công nghệ và được bảo vệ bằng lòng tận tâm của thầy cô, bóng tối của bạo lực học đường sẽ không còn đất để nương náu. Hệ thống tiếp nhận thông tin không chỉ là nơi lưu trữ những khiếu nại, mà còn là khởi đầu của một hành trình mới – hành trình mà ở đó, mỗi học sinh đều cảm thấy mình được che chở, được thấu hiểu và đủ can đảm để trở thành những "chiến binh tử tế" bảo vệ sự bình yên cho giảng đường yêu dấu.</w:t>
      </w:r>
    </w:p>
    <w:p w14:paraId="06FE67E4" w14:textId="77777777" w:rsidR="00D60580" w:rsidRDefault="00D60580"/>
    <w:sectPr w:rsidR="00D60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80"/>
    <w:rsid w:val="00280D59"/>
    <w:rsid w:val="00D60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C9520"/>
  <w15:chartTrackingRefBased/>
  <w15:docId w15:val="{A1691C1D-7824-4FA1-8270-DBC991EF0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058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433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2026-03-14T10:37:00Z</dcterms:created>
  <dcterms:modified xsi:type="dcterms:W3CDTF">2026-03-14T10:37:00Z</dcterms:modified>
</cp:coreProperties>
</file>