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70B854" w14:textId="77777777" w:rsidR="00C55738" w:rsidRPr="00C55738" w:rsidRDefault="00C55738" w:rsidP="00C55738">
      <w:pPr>
        <w:shd w:val="clear" w:color="auto" w:fill="FFFFFF"/>
        <w:spacing w:after="0" w:line="240" w:lineRule="auto"/>
        <w:rPr>
          <w:rFonts w:ascii="Arial" w:eastAsia="Times New Roman" w:hAnsi="Arial" w:cs="Arial"/>
          <w:color w:val="000000"/>
          <w:kern w:val="0"/>
          <w:sz w:val="18"/>
          <w:szCs w:val="18"/>
          <w14:ligatures w14:val="none"/>
        </w:rPr>
      </w:pPr>
      <w:bookmarkStart w:id="0" w:name="dieu_1_1"/>
      <w:r w:rsidRPr="00C55738">
        <w:rPr>
          <w:rFonts w:ascii="Arial" w:eastAsia="Times New Roman" w:hAnsi="Arial" w:cs="Arial"/>
          <w:b/>
          <w:bCs/>
          <w:color w:val="000000"/>
          <w:kern w:val="0"/>
          <w:sz w:val="20"/>
          <w:szCs w:val="20"/>
          <w14:ligatures w14:val="none"/>
        </w:rPr>
        <w:t>1. Quyết toán thuế thu nhập cá nhân đối với hộ kinh doanh, cá nhân kinh doanh</w:t>
      </w:r>
      <w:bookmarkEnd w:id="0"/>
    </w:p>
    <w:p w14:paraId="2E5C74F0"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Trình tự thực hiện:</w:t>
      </w:r>
    </w:p>
    <w:p w14:paraId="2BFEEFEF" w14:textId="77777777" w:rsidR="00C55738" w:rsidRPr="00C55738" w:rsidRDefault="00C55738" w:rsidP="00C55738">
      <w:pPr>
        <w:shd w:val="clear" w:color="auto" w:fill="FFFFFF"/>
        <w:spacing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Bước 1: Đối với hộ kinh doanh, cá nhân kinh doanh thuộc đối tượng nộp thuế thu nhập cá nhân theo phương pháp thu nhập tính thuế nhân (x) với thuế suất thực hiện khai hồ sơ khai quyết toán thuế thu nhập cá nhân theo </w:t>
      </w:r>
      <w:bookmarkStart w:id="1" w:name="bieumau_ms_02_tncn_qtt_18_2026_tt_btc"/>
      <w:r w:rsidRPr="00C55738">
        <w:rPr>
          <w:rFonts w:ascii="Arial" w:eastAsia="Times New Roman" w:hAnsi="Arial" w:cs="Arial"/>
          <w:color w:val="000000"/>
          <w:kern w:val="0"/>
          <w:sz w:val="20"/>
          <w:szCs w:val="20"/>
          <w14:ligatures w14:val="none"/>
        </w:rPr>
        <w:t>mẫu Tờ khai số 02/CNKD-TNCN-QTT</w:t>
      </w:r>
      <w:bookmarkEnd w:id="1"/>
      <w:r w:rsidRPr="00C55738">
        <w:rPr>
          <w:rFonts w:ascii="Arial" w:eastAsia="Times New Roman" w:hAnsi="Arial" w:cs="Arial"/>
          <w:color w:val="000000"/>
          <w:kern w:val="0"/>
          <w:sz w:val="20"/>
          <w:szCs w:val="20"/>
          <w14:ligatures w14:val="none"/>
        </w:rPr>
        <w:t> ban hành kèm theo Thông tư số 18/2026/TT-BTC.</w:t>
      </w:r>
    </w:p>
    <w:p w14:paraId="6E476802"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Bước 2: Cơ quan thuế tiếp nhận hồ sơ theo quy định.</w:t>
      </w:r>
    </w:p>
    <w:p w14:paraId="446DF9CE"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Cách thức thực hiện:</w:t>
      </w:r>
    </w:p>
    <w:p w14:paraId="4A152F06"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Trực tiếp: Tại Trung tâm phục vụ hành chính công cấp tỉnh, xã.</w:t>
      </w:r>
    </w:p>
    <w:p w14:paraId="29B9D53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Thông qua dịch vụ bưu chính công ích theo quy định của Thủ tướng Chính phủ, qua thuê dịch vụ của doanh nghiệp, cá nhân hoặc qua ủy quyền theo quy định của pháp luật;</w:t>
      </w:r>
    </w:p>
    <w:p w14:paraId="593494BD"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Trực tuyến: qua Cổng dịch vụ công Quốc gia hoặc ứng dụng định danh quốc gia theo quy định về thực hiện cơ chế một cửa, một cửa liên thông trong giải quyết thủ tục hành chính.</w:t>
      </w:r>
    </w:p>
    <w:p w14:paraId="513AEBA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Thành phần, số lượng hồ sơ:</w:t>
      </w:r>
    </w:p>
    <w:p w14:paraId="5C6E5894" w14:textId="77777777" w:rsidR="00C55738" w:rsidRPr="00C55738" w:rsidRDefault="00C55738" w:rsidP="00C55738">
      <w:pPr>
        <w:shd w:val="clear" w:color="auto" w:fill="FFFFFF"/>
        <w:spacing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 Thành phần hồ sơ, gồm:</w:t>
      </w:r>
      <w:r w:rsidRPr="00C55738">
        <w:rPr>
          <w:rFonts w:ascii="Arial" w:eastAsia="Times New Roman" w:hAnsi="Arial" w:cs="Arial"/>
          <w:color w:val="000000"/>
          <w:kern w:val="0"/>
          <w:sz w:val="20"/>
          <w:szCs w:val="20"/>
          <w14:ligatures w14:val="none"/>
        </w:rPr>
        <w:t> Tờ khai quyết toán thuế thu nhập cá nhân theo </w:t>
      </w:r>
      <w:bookmarkStart w:id="2" w:name="bieumau_ms_02_tncn_qtt_18_2026_tt_btc_1"/>
      <w:r w:rsidRPr="00C55738">
        <w:rPr>
          <w:rFonts w:ascii="Arial" w:eastAsia="Times New Roman" w:hAnsi="Arial" w:cs="Arial"/>
          <w:color w:val="000000"/>
          <w:kern w:val="0"/>
          <w:sz w:val="20"/>
          <w:szCs w:val="20"/>
          <w14:ligatures w14:val="none"/>
        </w:rPr>
        <w:t>mẫu số 02/CNKD-TNCN-QTT</w:t>
      </w:r>
      <w:bookmarkEnd w:id="2"/>
      <w:r w:rsidRPr="00C55738">
        <w:rPr>
          <w:rFonts w:ascii="Arial" w:eastAsia="Times New Roman" w:hAnsi="Arial" w:cs="Arial"/>
          <w:color w:val="000000"/>
          <w:kern w:val="0"/>
          <w:sz w:val="20"/>
          <w:szCs w:val="20"/>
          <w14:ligatures w14:val="none"/>
        </w:rPr>
        <w:t> ban hành kèm theo Thông tư số 18/2026/TT-BTC</w:t>
      </w:r>
    </w:p>
    <w:p w14:paraId="1048FE7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 Số lượng hồ sơ:</w:t>
      </w:r>
      <w:r w:rsidRPr="00C55738">
        <w:rPr>
          <w:rFonts w:ascii="Arial" w:eastAsia="Times New Roman" w:hAnsi="Arial" w:cs="Arial"/>
          <w:color w:val="000000"/>
          <w:kern w:val="0"/>
          <w:sz w:val="20"/>
          <w:szCs w:val="20"/>
          <w14:ligatures w14:val="none"/>
        </w:rPr>
        <w:t> 01 (bộ).</w:t>
      </w:r>
    </w:p>
    <w:p w14:paraId="5B5790EB"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Thời hạn giải quyết: </w:t>
      </w:r>
      <w:r w:rsidRPr="00C55738">
        <w:rPr>
          <w:rFonts w:ascii="Arial" w:eastAsia="Times New Roman" w:hAnsi="Arial" w:cs="Arial"/>
          <w:color w:val="000000"/>
          <w:kern w:val="0"/>
          <w:sz w:val="20"/>
          <w:szCs w:val="20"/>
          <w14:ligatures w14:val="none"/>
        </w:rPr>
        <w:t>Không.</w:t>
      </w:r>
    </w:p>
    <w:p w14:paraId="495F7836"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Đối tượng thực hiện thủ tục hành chính: </w:t>
      </w:r>
      <w:r w:rsidRPr="00C55738">
        <w:rPr>
          <w:rFonts w:ascii="Arial" w:eastAsia="Times New Roman" w:hAnsi="Arial" w:cs="Arial"/>
          <w:color w:val="000000"/>
          <w:kern w:val="0"/>
          <w:sz w:val="20"/>
          <w:szCs w:val="20"/>
          <w14:ligatures w14:val="none"/>
        </w:rPr>
        <w:t>hộ kinh doanh, cá nhân kinh doanh thuộc đối tượng nộp thuế thu nhập cá nhân theo phương pháp thu nhập tính thuế nhân (x) với thuế suất.</w:t>
      </w:r>
    </w:p>
    <w:p w14:paraId="6E939E95"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Cơ quan giải quyết thủ tục hành chính: </w:t>
      </w:r>
      <w:r w:rsidRPr="00C55738">
        <w:rPr>
          <w:rFonts w:ascii="Arial" w:eastAsia="Times New Roman" w:hAnsi="Arial" w:cs="Arial"/>
          <w:color w:val="000000"/>
          <w:kern w:val="0"/>
          <w:sz w:val="20"/>
          <w:szCs w:val="20"/>
          <w14:ligatures w14:val="none"/>
        </w:rPr>
        <w:t>Thuế cơ sở.</w:t>
      </w:r>
    </w:p>
    <w:p w14:paraId="3037BAB5"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Kết quả thực hiện thủ tục hành chính: </w:t>
      </w:r>
      <w:r w:rsidRPr="00C55738">
        <w:rPr>
          <w:rFonts w:ascii="Arial" w:eastAsia="Times New Roman" w:hAnsi="Arial" w:cs="Arial"/>
          <w:color w:val="000000"/>
          <w:kern w:val="0"/>
          <w:sz w:val="20"/>
          <w:szCs w:val="20"/>
          <w14:ligatures w14:val="none"/>
        </w:rPr>
        <w:t>Không phải trả kết quả cho người nộp thuế.</w:t>
      </w:r>
    </w:p>
    <w:p w14:paraId="65027FE7"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Phí, lệ phí: </w:t>
      </w:r>
      <w:r w:rsidRPr="00C55738">
        <w:rPr>
          <w:rFonts w:ascii="Arial" w:eastAsia="Times New Roman" w:hAnsi="Arial" w:cs="Arial"/>
          <w:color w:val="000000"/>
          <w:kern w:val="0"/>
          <w:sz w:val="20"/>
          <w:szCs w:val="20"/>
          <w14:ligatures w14:val="none"/>
        </w:rPr>
        <w:t>Không.</w:t>
      </w:r>
    </w:p>
    <w:p w14:paraId="2BF1AC1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Tên mẫu đơn, mẫu tờ khai:</w:t>
      </w:r>
    </w:p>
    <w:p w14:paraId="7162D845" w14:textId="77777777" w:rsidR="00C55738" w:rsidRPr="00C55738" w:rsidRDefault="00C55738" w:rsidP="00C55738">
      <w:pPr>
        <w:shd w:val="clear" w:color="auto" w:fill="FFFFFF"/>
        <w:spacing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Tờ khai quyết toán thuế thu nhập cá nhân theo </w:t>
      </w:r>
      <w:bookmarkStart w:id="3" w:name="bieumau_ms_02_tncn_qtt_18_2026_tt_btc_2"/>
      <w:r w:rsidRPr="00C55738">
        <w:rPr>
          <w:rFonts w:ascii="Arial" w:eastAsia="Times New Roman" w:hAnsi="Arial" w:cs="Arial"/>
          <w:color w:val="000000"/>
          <w:kern w:val="0"/>
          <w:sz w:val="20"/>
          <w:szCs w:val="20"/>
          <w14:ligatures w14:val="none"/>
        </w:rPr>
        <w:t>mẫu số 02/CNKD-TNCN- QTT</w:t>
      </w:r>
      <w:bookmarkEnd w:id="3"/>
      <w:r w:rsidRPr="00C55738">
        <w:rPr>
          <w:rFonts w:ascii="Arial" w:eastAsia="Times New Roman" w:hAnsi="Arial" w:cs="Arial"/>
          <w:color w:val="000000"/>
          <w:kern w:val="0"/>
          <w:sz w:val="20"/>
          <w:szCs w:val="20"/>
          <w14:ligatures w14:val="none"/>
        </w:rPr>
        <w:t> ban hành kèm theo Thông tư số 18/2026/TT-BTC.</w:t>
      </w:r>
    </w:p>
    <w:p w14:paraId="780FD5EF"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Yêu cầu, điều kiện thực hiện thủ tục hành chính: </w:t>
      </w:r>
      <w:r w:rsidRPr="00C55738">
        <w:rPr>
          <w:rFonts w:ascii="Arial" w:eastAsia="Times New Roman" w:hAnsi="Arial" w:cs="Arial"/>
          <w:color w:val="000000"/>
          <w:kern w:val="0"/>
          <w:sz w:val="20"/>
          <w:szCs w:val="20"/>
          <w14:ligatures w14:val="none"/>
        </w:rPr>
        <w:t>Trường hợp người nộp thuế lựa chọn và gửi hồ sơ đến cơ quan thuế thông qua giao dịch điện tử thì phải tuân thủ đúng, đầy đủ các quy định và điều kiện thực hiện giao dịch điện tử trong lĩnh vực thuế tại Thông tư số 19/2021/TT-BTC ngày 18/3/2021 của Bộ trưởng Bộ Tài chính hướng dẫn giao dịch điện tử trong lĩnh vực thuế và Thông tư số 46/2024/TT-BTC ngày 09/07/2024 sửa đổi, bổ sung một số điều của Thông tư số 19/2021/TT-BTC ngày 18/3/2021 của Bộ Tài chính hướng dẫn giao dịch điện tử trong lĩnh vực thuế.</w:t>
      </w:r>
    </w:p>
    <w:p w14:paraId="128F303B"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Căn cứ pháp lý của thủ tục hành chính:</w:t>
      </w:r>
    </w:p>
    <w:p w14:paraId="1A3A0B65"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Luật Quản lý Thuế số 108/2025/QH15;</w:t>
      </w:r>
    </w:p>
    <w:p w14:paraId="3FD3F1DD"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Nghị định số 118/2025/NĐ-CP ngày 09/6/2025 về thực hiện thủ tục hành chính theo cơ chế một cửa, một cửa liên thông tại bộ phận một cửa và Cổng dịch vụ công quốc gia;</w:t>
      </w:r>
    </w:p>
    <w:p w14:paraId="40F292C3"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Nghị định số 68/2026/NĐ-CP ngày 05/3/2026 quy định về chính sách thuế và quản lý thuế đối với hộ kinh doanh, cá nhân kinh doanh;</w:t>
      </w:r>
    </w:p>
    <w:p w14:paraId="34F516C3"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Thông tư số 18/2026/TT-BTC ngày 05/3/2026 quy định về hồ sơ, thủ tục quản lý thuế đối với hộ kinh doanh, cá nhân kinh doanh.</w:t>
      </w:r>
    </w:p>
    <w:p w14:paraId="3976FB1A"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Thông tư số 19/2021/TT-BTC ngày 18/03/2021 của Bộ Tài chính hướng dẫn giao dịch điện tử trong lĩnh vực thuế, Thông tư số 46/2024/TT-BTC, ngày 09 tháng 7 năm 2024 của Bộ Tài chính sửa đổi, bổ sung một số điều của Thông tư số 19/2021/TT-BTC ngày 18/3/2021 của Bộ trưởng Bộ Tài chính hướng dẫn giao dịch điện tử trong lĩnh vực thuế.</w:t>
      </w:r>
    </w:p>
    <w:p w14:paraId="248BDA2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lastRenderedPageBreak/>
        <w:t>-</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Mẫu đơn, mẫu tờ khai đính kèm:</w:t>
      </w:r>
    </w:p>
    <w:p w14:paraId="243BFAFB"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8"/>
        <w:gridCol w:w="4722"/>
      </w:tblGrid>
      <w:tr w:rsidR="00C55738" w:rsidRPr="00C55738" w14:paraId="120EE90A" w14:textId="77777777" w:rsidTr="00C55738">
        <w:trPr>
          <w:tblCellSpacing w:w="0" w:type="dxa"/>
        </w:trPr>
        <w:tc>
          <w:tcPr>
            <w:tcW w:w="2450" w:type="pct"/>
            <w:tcBorders>
              <w:top w:val="nil"/>
              <w:left w:val="nil"/>
              <w:bottom w:val="nil"/>
              <w:right w:val="single" w:sz="8" w:space="0" w:color="auto"/>
            </w:tcBorders>
            <w:shd w:val="clear" w:color="auto" w:fill="FFFFFF"/>
            <w:tcMar>
              <w:top w:w="0" w:type="dxa"/>
              <w:left w:w="108" w:type="dxa"/>
              <w:bottom w:w="0" w:type="dxa"/>
              <w:right w:w="108" w:type="dxa"/>
            </w:tcMar>
            <w:hideMark/>
          </w:tcPr>
          <w:p w14:paraId="2C18449A"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 </w:t>
            </w:r>
          </w:p>
        </w:tc>
        <w:tc>
          <w:tcPr>
            <w:tcW w:w="25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A0CA47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Mẫu số: 02/CNKD-TNCN-QTT</w:t>
            </w:r>
            <w:r w:rsidRPr="00C55738">
              <w:rPr>
                <w:rFonts w:ascii="Arial" w:eastAsia="Times New Roman" w:hAnsi="Arial" w:cs="Arial"/>
                <w:color w:val="000000"/>
                <w:kern w:val="0"/>
                <w:sz w:val="20"/>
                <w:szCs w:val="20"/>
                <w14:ligatures w14:val="none"/>
              </w:rPr>
              <w:br/>
            </w:r>
            <w:r w:rsidRPr="00C55738">
              <w:rPr>
                <w:rFonts w:ascii="Arial" w:eastAsia="Times New Roman" w:hAnsi="Arial" w:cs="Arial"/>
                <w:i/>
                <w:iCs/>
                <w:color w:val="000000"/>
                <w:kern w:val="0"/>
                <w:sz w:val="20"/>
                <w:szCs w:val="20"/>
                <w14:ligatures w14:val="none"/>
              </w:rPr>
              <w:t>(Kèm theo Thông tư số 18/2026/TT-BTC ngày 05/3/2026 của Bộ trưởng Bộ Tài chính)</w:t>
            </w:r>
          </w:p>
        </w:tc>
      </w:tr>
    </w:tbl>
    <w:p w14:paraId="610EDCC1"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 </w:t>
      </w:r>
    </w:p>
    <w:p w14:paraId="1237B3D4"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CỘNG HÒA XÃ HỘI CHỦ NGHĨA VIỆT NAM</w:t>
      </w:r>
      <w:r w:rsidRPr="00C55738">
        <w:rPr>
          <w:rFonts w:ascii="Arial" w:eastAsia="Times New Roman" w:hAnsi="Arial" w:cs="Arial"/>
          <w:b/>
          <w:bCs/>
          <w:color w:val="000000"/>
          <w:kern w:val="0"/>
          <w:sz w:val="20"/>
          <w:szCs w:val="20"/>
          <w14:ligatures w14:val="none"/>
        </w:rPr>
        <w:br/>
        <w:t>Độc lập - Tự do - Hạnh phúc</w:t>
      </w:r>
      <w:r w:rsidRPr="00C55738">
        <w:rPr>
          <w:rFonts w:ascii="Arial" w:eastAsia="Times New Roman" w:hAnsi="Arial" w:cs="Arial"/>
          <w:b/>
          <w:bCs/>
          <w:color w:val="000000"/>
          <w:kern w:val="0"/>
          <w:sz w:val="20"/>
          <w:szCs w:val="20"/>
          <w14:ligatures w14:val="none"/>
        </w:rPr>
        <w:br/>
        <w:t>---------------</w:t>
      </w:r>
    </w:p>
    <w:p w14:paraId="7DFA8C13"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TỜ KHAI QUYẾT TOÁN THUẾ THU NHẬP CÁ NHÂN</w:t>
      </w:r>
    </w:p>
    <w:p w14:paraId="0FDCC0B9"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(Áp dụng cho hộ kinh doanh, cá nhân kinh doanh thực hiện nộp thuế thu nhập cá nhân trên thu nhập tính thuế)</w:t>
      </w:r>
    </w:p>
    <w:p w14:paraId="22DA2A96"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[01]</w:t>
      </w:r>
      <w:r w:rsidRPr="00C55738">
        <w:rPr>
          <w:rFonts w:ascii="Arial" w:eastAsia="Times New Roman" w:hAnsi="Arial" w:cs="Arial"/>
          <w:color w:val="000000"/>
          <w:kern w:val="0"/>
          <w:sz w:val="20"/>
          <w:szCs w:val="20"/>
          <w14:ligatures w14:val="none"/>
        </w:rPr>
        <w:t> Kỳ tính thuế: Năm …………</w:t>
      </w:r>
    </w:p>
    <w:p w14:paraId="26A08ADE" w14:textId="77777777" w:rsidR="00C55738" w:rsidRPr="00C55738" w:rsidRDefault="00C55738" w:rsidP="00C55738">
      <w:pPr>
        <w:shd w:val="clear" w:color="auto" w:fill="FFFFFF"/>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[02]</w:t>
      </w:r>
      <w:r w:rsidRPr="00C55738">
        <w:rPr>
          <w:rFonts w:ascii="Arial" w:eastAsia="Times New Roman" w:hAnsi="Arial" w:cs="Arial"/>
          <w:color w:val="000000"/>
          <w:kern w:val="0"/>
          <w:sz w:val="20"/>
          <w:szCs w:val="20"/>
          <w14:ligatures w14:val="none"/>
        </w:rPr>
        <w:t> Lần đầu: □ </w:t>
      </w:r>
      <w:r w:rsidRPr="00C55738">
        <w:rPr>
          <w:rFonts w:ascii="Arial" w:eastAsia="Times New Roman" w:hAnsi="Arial" w:cs="Arial"/>
          <w:color w:val="000000"/>
          <w:kern w:val="0"/>
          <w:sz w:val="20"/>
          <w:szCs w:val="20"/>
          <w:lang w:val="vi-VN"/>
          <w14:ligatures w14:val="none"/>
        </w:rPr>
        <w:t>      </w:t>
      </w:r>
      <w:r w:rsidRPr="00C55738">
        <w:rPr>
          <w:rFonts w:ascii="Arial" w:eastAsia="Times New Roman" w:hAnsi="Arial" w:cs="Arial"/>
          <w:b/>
          <w:bCs/>
          <w:color w:val="000000"/>
          <w:kern w:val="0"/>
          <w:sz w:val="20"/>
          <w:szCs w:val="20"/>
          <w14:ligatures w14:val="none"/>
        </w:rPr>
        <w:t>[03] </w:t>
      </w:r>
      <w:r w:rsidRPr="00C55738">
        <w:rPr>
          <w:rFonts w:ascii="Arial" w:eastAsia="Times New Roman" w:hAnsi="Arial" w:cs="Arial"/>
          <w:color w:val="000000"/>
          <w:kern w:val="0"/>
          <w:sz w:val="20"/>
          <w:szCs w:val="20"/>
          <w14:ligatures w14:val="none"/>
        </w:rPr>
        <w:t>Bổ sung lần thứ: □</w:t>
      </w:r>
    </w:p>
    <w:p w14:paraId="77FC4056"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[04] Người nộp thuế: </w:t>
      </w:r>
      <w:r w:rsidRPr="00C55738">
        <w:rPr>
          <w:rFonts w:ascii="Arial" w:eastAsia="Times New Roman" w:hAnsi="Arial" w:cs="Arial"/>
          <w:color w:val="000000"/>
          <w:kern w:val="0"/>
          <w:sz w:val="20"/>
          <w:szCs w:val="20"/>
          <w14:ligatures w14:val="none"/>
        </w:rPr>
        <w:t>…………………………………………………………………………</w:t>
      </w:r>
    </w:p>
    <w:p w14:paraId="233D0D58"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[05]</w:t>
      </w:r>
      <w:r w:rsidRPr="00C55738">
        <w:rPr>
          <w:rFonts w:ascii="Arial" w:eastAsia="Times New Roman" w:hAnsi="Arial" w:cs="Arial"/>
          <w:color w:val="000000"/>
          <w:kern w:val="0"/>
          <w:sz w:val="20"/>
          <w:szCs w:val="20"/>
          <w14:ligatures w14:val="none"/>
        </w:rPr>
        <w:t> Mã số thuế: ………………………………………………………………………………..</w:t>
      </w:r>
    </w:p>
    <w:p w14:paraId="7835A43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[06] </w:t>
      </w:r>
      <w:r w:rsidRPr="00C55738">
        <w:rPr>
          <w:rFonts w:ascii="Arial" w:eastAsia="Times New Roman" w:hAnsi="Arial" w:cs="Arial"/>
          <w:color w:val="000000"/>
          <w:kern w:val="0"/>
          <w:sz w:val="20"/>
          <w:szCs w:val="20"/>
          <w14:ligatures w14:val="none"/>
        </w:rPr>
        <w:t>Địa chỉ trụ sở kinh doanh:</w:t>
      </w:r>
    </w:p>
    <w:p w14:paraId="3CEA85A3"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[06.1]</w:t>
      </w:r>
      <w:r w:rsidRPr="00C55738">
        <w:rPr>
          <w:rFonts w:ascii="Arial" w:eastAsia="Times New Roman" w:hAnsi="Arial" w:cs="Arial"/>
          <w:color w:val="000000"/>
          <w:kern w:val="0"/>
          <w:sz w:val="20"/>
          <w:szCs w:val="20"/>
          <w14:ligatures w14:val="none"/>
        </w:rPr>
        <w:t> Số nhà, đường phố/xóm/ấp/thôn: …………………………………………………….</w:t>
      </w:r>
    </w:p>
    <w:p w14:paraId="0C15912A"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[06.2]</w:t>
      </w:r>
      <w:r w:rsidRPr="00C55738">
        <w:rPr>
          <w:rFonts w:ascii="Arial" w:eastAsia="Times New Roman" w:hAnsi="Arial" w:cs="Arial"/>
          <w:color w:val="000000"/>
          <w:kern w:val="0"/>
          <w:sz w:val="20"/>
          <w:szCs w:val="20"/>
          <w14:ligatures w14:val="none"/>
        </w:rPr>
        <w:t> Xã/phường/đặc khu: ……………………………………………………………………</w:t>
      </w:r>
    </w:p>
    <w:p w14:paraId="326EAEA8"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[06.3]</w:t>
      </w:r>
      <w:r w:rsidRPr="00C55738">
        <w:rPr>
          <w:rFonts w:ascii="Arial" w:eastAsia="Times New Roman" w:hAnsi="Arial" w:cs="Arial"/>
          <w:color w:val="000000"/>
          <w:kern w:val="0"/>
          <w:sz w:val="20"/>
          <w:szCs w:val="20"/>
          <w14:ligatures w14:val="none"/>
        </w:rPr>
        <w:t> Tỉnh/TP: ………………………………………………………………………………….</w:t>
      </w:r>
    </w:p>
    <w:p w14:paraId="5B2F37E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[07] Tổ chức/cá nhân khai, nộp thuế thay theo ủy quyền (nếu có): </w:t>
      </w:r>
      <w:r w:rsidRPr="00C55738">
        <w:rPr>
          <w:rFonts w:ascii="Arial" w:eastAsia="Times New Roman" w:hAnsi="Arial" w:cs="Arial"/>
          <w:color w:val="000000"/>
          <w:kern w:val="0"/>
          <w:sz w:val="20"/>
          <w:szCs w:val="20"/>
          <w14:ligatures w14:val="none"/>
        </w:rPr>
        <w:t>…………………</w:t>
      </w:r>
    </w:p>
    <w:p w14:paraId="3D815138"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[07.1]</w:t>
      </w:r>
      <w:r w:rsidRPr="00C55738">
        <w:rPr>
          <w:rFonts w:ascii="Arial" w:eastAsia="Times New Roman" w:hAnsi="Arial" w:cs="Arial"/>
          <w:color w:val="000000"/>
          <w:kern w:val="0"/>
          <w:sz w:val="20"/>
          <w:szCs w:val="20"/>
          <w14:ligatures w14:val="none"/>
        </w:rPr>
        <w:t> Mã số thuế: ………………………………………………………………………………</w:t>
      </w:r>
    </w:p>
    <w:p w14:paraId="2515AE2F"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[07.2] </w:t>
      </w:r>
      <w:r w:rsidRPr="00C55738">
        <w:rPr>
          <w:rFonts w:ascii="Arial" w:eastAsia="Times New Roman" w:hAnsi="Arial" w:cs="Arial"/>
          <w:color w:val="000000"/>
          <w:kern w:val="0"/>
          <w:sz w:val="20"/>
          <w:szCs w:val="20"/>
          <w14:ligatures w14:val="none"/>
        </w:rPr>
        <w:t>Văn bản ủy quyền (nếu có): Số ……………………. ngày …… tháng ….. năm ….</w:t>
      </w:r>
    </w:p>
    <w:p w14:paraId="4BC7F693"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[08] Tên đại lý thuế (nếu có): </w:t>
      </w:r>
      <w:r w:rsidRPr="00C55738">
        <w:rPr>
          <w:rFonts w:ascii="Arial" w:eastAsia="Times New Roman" w:hAnsi="Arial" w:cs="Arial"/>
          <w:color w:val="000000"/>
          <w:kern w:val="0"/>
          <w:sz w:val="20"/>
          <w:szCs w:val="20"/>
          <w14:ligatures w14:val="none"/>
        </w:rPr>
        <w:t>………………………………………………………………..</w:t>
      </w:r>
    </w:p>
    <w:p w14:paraId="514B3367"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[08.1]</w:t>
      </w:r>
      <w:r w:rsidRPr="00C55738">
        <w:rPr>
          <w:rFonts w:ascii="Arial" w:eastAsia="Times New Roman" w:hAnsi="Arial" w:cs="Arial"/>
          <w:color w:val="000000"/>
          <w:kern w:val="0"/>
          <w:sz w:val="20"/>
          <w:szCs w:val="20"/>
          <w14:ligatures w14:val="none"/>
        </w:rPr>
        <w:t> Mã số thuế: …………………….…………………………………………………………</w:t>
      </w:r>
    </w:p>
    <w:p w14:paraId="4CFFD3A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A. KÊ KHAI THÔNG TIN TÍNH THUẾ</w:t>
      </w:r>
    </w:p>
    <w:p w14:paraId="0D669FD5" w14:textId="77777777" w:rsidR="00C55738" w:rsidRPr="00C55738" w:rsidRDefault="00C55738" w:rsidP="00C55738">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31"/>
        <w:gridCol w:w="5943"/>
        <w:gridCol w:w="1227"/>
        <w:gridCol w:w="1039"/>
      </w:tblGrid>
      <w:tr w:rsidR="00C55738" w:rsidRPr="00C55738" w14:paraId="76F3C5B7" w14:textId="77777777" w:rsidTr="00C55738">
        <w:trPr>
          <w:tblCellSpacing w:w="0" w:type="dxa"/>
        </w:trPr>
        <w:tc>
          <w:tcPr>
            <w:tcW w:w="6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0E67C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STT</w:t>
            </w:r>
          </w:p>
        </w:tc>
        <w:tc>
          <w:tcPr>
            <w:tcW w:w="31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AFF60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Chỉ tiêu</w:t>
            </w:r>
          </w:p>
        </w:tc>
        <w:tc>
          <w:tcPr>
            <w:tcW w:w="6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7DBE2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Mã chỉ tiêu</w:t>
            </w:r>
          </w:p>
        </w:tc>
        <w:tc>
          <w:tcPr>
            <w:tcW w:w="5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F5FCE6"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tiền</w:t>
            </w:r>
          </w:p>
        </w:tc>
      </w:tr>
      <w:tr w:rsidR="00C55738" w:rsidRPr="00C55738" w14:paraId="5D71EDB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F4E63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E313CE0"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Doanh thu bán hàng hóa và cung cấp dịch vụ [09]= [09a]+[09b]+[09c]</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F9363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[09]</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60A2B7CC"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3CD277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B87E4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ED282D4"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Doanh thu từ hoạt động sản xuất kinh doanh không bao gồm các hoạt động kinh doanh trên nền tảng TMĐT, nền tảng số</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F1C8A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[09a]</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32AC372A"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36FE64B9"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6EE41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30BEC9"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Doanh thu từ hoạt động kinh doanh trên nền tảng TMĐT, nền tảng số đã được khấu trừ, nộp thay</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E1417F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[09b]</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43E8046B"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6E6C30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86ADD9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C45954"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Doanh thu từ hoạt động kinh doanh trên nền tảng TMĐT, nền tảng số không có chức năng thanh toán trực tiếp</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5A3B31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[09c]</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7419A548"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676790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DD3BCF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05A4D4"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Các khoản chi được trừ [10]= [10a]+ [10b]+ [10c]+ [10d]+ [10đ]+ [10e]</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9122F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[10]</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08F768A7"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0A0FBAAD"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A0CE6E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029644"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Chi phí nguyên liệu, vật liệu, nhiên liệu, năng lượng, hàng hóa sử dụng vào sản xuất, kinh doanh.</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A4B759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[10a]</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4BEACEE3"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B4A4023"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793B0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DD9DCD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F9525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[10b]</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5CD966D1"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34AB9682"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8B3AE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A5EC479"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Chi phí khấu hao tài sản cố định phục vụ cho hoạt động sản xuất, kinh doanh theo chế độ quản lý, sử dụng và trích khấu hao tài sản cố định (nếu có).</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A41DA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[10c]</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7312D613"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75F76D1E"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B9B99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111B0D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Chi phí dịch vụ mua ngoài như điện, nước, điện thoại, internet, vận chuyển, thuê tài sản, sửa chữa, bảo dưỡng.</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B92F6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[10d]</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715C1DFD"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50A911E8"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021FBA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2.5</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BF2057"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485CB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w:t>
            </w:r>
            <w:r w:rsidRPr="00C55738">
              <w:rPr>
                <w:rFonts w:ascii="Arial" w:eastAsia="Times New Roman" w:hAnsi="Arial" w:cs="Arial"/>
                <w:b/>
                <w:bCs/>
                <w:i/>
                <w:iCs/>
                <w:color w:val="000000"/>
                <w:kern w:val="0"/>
                <w:sz w:val="20"/>
                <w:szCs w:val="20"/>
                <w:lang w:val="vi-VN"/>
                <w14:ligatures w14:val="none"/>
              </w:rPr>
              <w:t>đ</w:t>
            </w:r>
            <w:r w:rsidRPr="00C55738">
              <w:rPr>
                <w:rFonts w:ascii="Arial" w:eastAsia="Times New Roman" w:hAnsi="Arial" w:cs="Arial"/>
                <w:b/>
                <w:bCs/>
                <w:i/>
                <w:iCs/>
                <w:color w:val="000000"/>
                <w:kern w:val="0"/>
                <w:sz w:val="20"/>
                <w:szCs w:val="20"/>
                <w14:ligatures w14:val="none"/>
              </w:rPr>
              <w:t>]</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081960F3"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3382B6BA"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20E40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2.6</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D78AFF"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Các khoản chi khác phục vụ trực tiếp hoạt động sản xuất, kinh doanh...</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8FC3EE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[10</w:t>
            </w:r>
            <w:r w:rsidRPr="00C55738">
              <w:rPr>
                <w:rFonts w:ascii="Arial" w:eastAsia="Times New Roman" w:hAnsi="Arial" w:cs="Arial"/>
                <w:b/>
                <w:bCs/>
                <w:i/>
                <w:iCs/>
                <w:color w:val="000000"/>
                <w:kern w:val="0"/>
                <w:sz w:val="20"/>
                <w:szCs w:val="20"/>
                <w:lang w:val="vi-VN"/>
                <w14:ligatures w14:val="none"/>
              </w:rPr>
              <w:t>e</w:t>
            </w:r>
            <w:r w:rsidRPr="00C55738">
              <w:rPr>
                <w:rFonts w:ascii="Arial" w:eastAsia="Times New Roman" w:hAnsi="Arial" w:cs="Arial"/>
                <w:b/>
                <w:bCs/>
                <w:i/>
                <w:iCs/>
                <w:color w:val="000000"/>
                <w:kern w:val="0"/>
                <w:sz w:val="20"/>
                <w:szCs w:val="20"/>
                <w14:ligatures w14:val="none"/>
              </w:rPr>
              <w:t>]</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200679FE"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3CC4F048"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A8D2E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B03094"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Thu nhập tính thuế [11] =[09]-[10]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54461E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[11]</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0B6BAC7D"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6234EE6B"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42CED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05583C"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Thuế suất</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816B8A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[12]</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6AB5F996"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76962362"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AB738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5</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7C217F"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phát sinh trong kỳ [13] = [11]x[12]</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C1DA6A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[13]</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288E4FBF"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476D11A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8D84E0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6</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354951"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đã khấu trừ</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4A70E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[14]</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62D95A60"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7E0B22D2"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4A37E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7</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04ED69B"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đã tạm nộp trong năm</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8BDBA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[15]</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2F76DD0E"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7B553DF5"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43D01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9</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09301A9"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phải nộp [16] = [13]-[14]-[15]&gt;=0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B37B2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[16]</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7A892B76"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085092FE"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036D60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10</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BD3497"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được miễn</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97563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[17]</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7BD3D2F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50AB6B9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623BE2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11</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432B5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còn phải nộp</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E1CF5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[18]</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24DD1640"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7F8268B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4A7D1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12</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3AE501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TNCN nộp thừa [19] = [13]-[14]-[15]&lt;0</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42A58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[19]</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54D4B72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6839F963"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8F74A3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13</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1E7A40E"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đề nghị hoàn trả cho người nộp thuế</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8D992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[20]</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59388458"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53936608"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21278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14</w:t>
            </w:r>
          </w:p>
        </w:tc>
        <w:tc>
          <w:tcPr>
            <w:tcW w:w="31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F53FD9"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Số thuế đề nghị bù trừ cho khoản phải nộp ngân sách nhà nước khác</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09F6CA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[21]</w:t>
            </w:r>
          </w:p>
        </w:tc>
        <w:tc>
          <w:tcPr>
            <w:tcW w:w="5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hideMark/>
          </w:tcPr>
          <w:p w14:paraId="0F192B00"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bl>
    <w:p w14:paraId="58BE223D"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B. VẬT LIỆU, DỤNG CỤ, SẢN PHẨM, HÀNG HÓA</w:t>
      </w:r>
    </w:p>
    <w:p w14:paraId="11345621" w14:textId="77777777" w:rsidR="00C55738" w:rsidRPr="00C55738" w:rsidRDefault="00C55738" w:rsidP="00C55738">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69"/>
        <w:gridCol w:w="1654"/>
        <w:gridCol w:w="1653"/>
        <w:gridCol w:w="1752"/>
        <w:gridCol w:w="1653"/>
        <w:gridCol w:w="1459"/>
      </w:tblGrid>
      <w:tr w:rsidR="00C55738" w:rsidRPr="00C55738" w14:paraId="15DB8255" w14:textId="77777777" w:rsidTr="00C55738">
        <w:trPr>
          <w:tblCellSpacing w:w="0" w:type="dxa"/>
        </w:trPr>
        <w:tc>
          <w:tcPr>
            <w:tcW w:w="60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FD8ECE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STT</w:t>
            </w:r>
          </w:p>
        </w:tc>
        <w:tc>
          <w:tcPr>
            <w:tcW w:w="8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0054D9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Nội dung</w:t>
            </w:r>
          </w:p>
        </w:tc>
        <w:tc>
          <w:tcPr>
            <w:tcW w:w="8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7F1E8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dư đầu kỳ</w:t>
            </w:r>
          </w:p>
        </w:tc>
        <w:tc>
          <w:tcPr>
            <w:tcW w:w="9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5C31E7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Nhập trong kỳ</w:t>
            </w:r>
          </w:p>
        </w:tc>
        <w:tc>
          <w:tcPr>
            <w:tcW w:w="8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974E45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Xuất trong kỳ</w:t>
            </w:r>
          </w:p>
        </w:tc>
        <w:tc>
          <w:tcPr>
            <w:tcW w:w="7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68DC6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Tồn cuối kỳ</w:t>
            </w:r>
          </w:p>
        </w:tc>
      </w:tr>
      <w:tr w:rsidR="00C55738" w:rsidRPr="00C55738" w14:paraId="1E36DD87"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123AB7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[22]</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7654C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[23]</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69FB1B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[24]</w:t>
            </w:r>
          </w:p>
        </w:tc>
        <w:tc>
          <w:tcPr>
            <w:tcW w:w="9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705A6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[25]</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C499E8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[26]</w:t>
            </w:r>
          </w:p>
        </w:tc>
        <w:tc>
          <w:tcPr>
            <w:tcW w:w="7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F536AD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[27]</w:t>
            </w:r>
          </w:p>
        </w:tc>
      </w:tr>
      <w:tr w:rsidR="00C55738" w:rsidRPr="00C55738" w14:paraId="5DDFB939"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DD3D9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790908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Hàng tồn kho</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04D67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9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4A399C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4F09E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7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A3C143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8716FD1" w14:textId="77777777" w:rsidTr="00C55738">
        <w:trPr>
          <w:tblCellSpacing w:w="0" w:type="dxa"/>
        </w:trPr>
        <w:tc>
          <w:tcPr>
            <w:tcW w:w="6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D1B19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997180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Tổng cộng</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4813EC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[28]</w:t>
            </w:r>
          </w:p>
        </w:tc>
        <w:tc>
          <w:tcPr>
            <w:tcW w:w="9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520C4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[29]</w:t>
            </w:r>
          </w:p>
        </w:tc>
        <w:tc>
          <w:tcPr>
            <w:tcW w:w="8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FAE755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[30]</w:t>
            </w:r>
          </w:p>
        </w:tc>
        <w:tc>
          <w:tcPr>
            <w:tcW w:w="7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D820D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[31]</w:t>
            </w:r>
          </w:p>
        </w:tc>
      </w:tr>
    </w:tbl>
    <w:p w14:paraId="52DB5AE0"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 HỖ TRỢ THÔNG TIN NỘP THUẾ</w:t>
      </w:r>
    </w:p>
    <w:p w14:paraId="443A14D2" w14:textId="77777777" w:rsidR="00C55738" w:rsidRPr="00C55738" w:rsidRDefault="00C55738" w:rsidP="00C55738">
      <w:pPr>
        <w:shd w:val="clear" w:color="auto" w:fill="FFFFFF"/>
        <w:spacing w:before="120" w:after="0" w:line="240" w:lineRule="auto"/>
        <w:jc w:val="right"/>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Đơn vị tiền: Đồng Việt Nam</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88"/>
        <w:gridCol w:w="1377"/>
        <w:gridCol w:w="983"/>
        <w:gridCol w:w="1377"/>
        <w:gridCol w:w="983"/>
        <w:gridCol w:w="983"/>
        <w:gridCol w:w="983"/>
        <w:gridCol w:w="983"/>
        <w:gridCol w:w="983"/>
      </w:tblGrid>
      <w:tr w:rsidR="00C55738" w:rsidRPr="00C55738" w14:paraId="1A5F9A28" w14:textId="77777777" w:rsidTr="00C55738">
        <w:trPr>
          <w:tblCellSpacing w:w="0" w:type="dxa"/>
        </w:trPr>
        <w:tc>
          <w:tcPr>
            <w:tcW w:w="350" w:type="pc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3DA72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STT</w:t>
            </w:r>
          </w:p>
        </w:tc>
        <w:tc>
          <w:tcPr>
            <w:tcW w:w="65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41C44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Nội dung các khoản nộp NSNN</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914AEF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tiền</w:t>
            </w:r>
          </w:p>
        </w:tc>
        <w:tc>
          <w:tcPr>
            <w:tcW w:w="7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989275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Chương</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DB7779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Tiểu mục</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72E7A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Địa bàn hành chính</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2D62F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Cơ quan thu</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3B205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Cơ quan thuế</w:t>
            </w:r>
          </w:p>
        </w:tc>
        <w:tc>
          <w:tcPr>
            <w:tcW w:w="500" w:type="pc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4534A8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Hạn nộp thuế</w:t>
            </w:r>
          </w:p>
        </w:tc>
      </w:tr>
      <w:tr w:rsidR="00C55738" w:rsidRPr="00C55738" w14:paraId="0E8AE0A8" w14:textId="77777777" w:rsidTr="00C55738">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0A99F6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[32]</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565A4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[33]</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D2911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[34]</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E15E34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[35]</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8BCB0D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[36]</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D8519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[37]</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ABDE30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[38]</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1BB0B4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[39]</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ABD80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[40]</w:t>
            </w:r>
          </w:p>
        </w:tc>
      </w:tr>
      <w:tr w:rsidR="00C55738" w:rsidRPr="00C55738" w14:paraId="3526F7E4" w14:textId="77777777" w:rsidTr="00C55738">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0D9404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1</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83ED4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532EF4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E12290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BCFCE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23F4AC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125008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392DA8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3D6DE9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00BAE049" w14:textId="77777777" w:rsidTr="00C55738">
        <w:trPr>
          <w:tblCellSpacing w:w="0" w:type="dxa"/>
        </w:trPr>
        <w:tc>
          <w:tcPr>
            <w:tcW w:w="35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300AAE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w:t>
            </w:r>
          </w:p>
        </w:tc>
        <w:tc>
          <w:tcPr>
            <w:tcW w:w="6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BA9989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50B56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74CC9C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7E58D2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C65751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4A2F0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7FBE00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4CDA83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26C372C7" w14:textId="77777777" w:rsidTr="00C55738">
        <w:trPr>
          <w:tblCellSpacing w:w="0" w:type="dxa"/>
        </w:trPr>
        <w:tc>
          <w:tcPr>
            <w:tcW w:w="1050" w:type="pct"/>
            <w:gridSpan w:val="2"/>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C3AFAA2"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Tổng cộng</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DADCF7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[41]</w:t>
            </w:r>
          </w:p>
        </w:tc>
        <w:tc>
          <w:tcPr>
            <w:tcW w:w="7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FFD4A4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169A6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2D7FFA"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D9357E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89FEBF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5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A2CE11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bl>
    <w:p w14:paraId="3317087F"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D. ĐỀ NGHỊ XỬ LÝ KHOẢN NỘP THỪA</w:t>
      </w:r>
    </w:p>
    <w:p w14:paraId="15ADBF90"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[42]</w:t>
      </w:r>
      <w:r w:rsidRPr="00C55738">
        <w:rPr>
          <w:rFonts w:ascii="Arial" w:eastAsia="Times New Roman" w:hAnsi="Arial" w:cs="Arial"/>
          <w:color w:val="000000"/>
          <w:kern w:val="0"/>
          <w:sz w:val="20"/>
          <w:szCs w:val="20"/>
          <w14:ligatures w14:val="none"/>
        </w:rPr>
        <w:t> Hình thức hoàn trả:</w:t>
      </w:r>
    </w:p>
    <w:p w14:paraId="459ABF78"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[43]</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 </w:t>
      </w:r>
      <w:r w:rsidRPr="00C55738">
        <w:rPr>
          <w:rFonts w:ascii="Arial" w:eastAsia="Times New Roman" w:hAnsi="Arial" w:cs="Arial"/>
          <w:color w:val="000000"/>
          <w:kern w:val="0"/>
          <w:sz w:val="20"/>
          <w:szCs w:val="20"/>
          <w14:ligatures w14:val="none"/>
        </w:rPr>
        <w:t>Chuyển khoản.</w:t>
      </w:r>
    </w:p>
    <w:p w14:paraId="5CB0355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[43.1]</w:t>
      </w:r>
      <w:r w:rsidRPr="00C55738">
        <w:rPr>
          <w:rFonts w:ascii="Arial" w:eastAsia="Times New Roman" w:hAnsi="Arial" w:cs="Arial"/>
          <w:color w:val="000000"/>
          <w:kern w:val="0"/>
          <w:sz w:val="20"/>
          <w:szCs w:val="20"/>
          <w14:ligatures w14:val="none"/>
        </w:rPr>
        <w:t> Tên chủ tài khoản: ……………………………………………………………………..</w:t>
      </w:r>
    </w:p>
    <w:p w14:paraId="6EFBF14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[43.2]</w:t>
      </w:r>
      <w:r w:rsidRPr="00C55738">
        <w:rPr>
          <w:rFonts w:ascii="Arial" w:eastAsia="Times New Roman" w:hAnsi="Arial" w:cs="Arial"/>
          <w:color w:val="000000"/>
          <w:kern w:val="0"/>
          <w:sz w:val="20"/>
          <w:szCs w:val="20"/>
          <w14:ligatures w14:val="none"/>
        </w:rPr>
        <w:t> Số tài khoản: …………………………….. </w:t>
      </w:r>
      <w:r w:rsidRPr="00C55738">
        <w:rPr>
          <w:rFonts w:ascii="Arial" w:eastAsia="Times New Roman" w:hAnsi="Arial" w:cs="Arial"/>
          <w:b/>
          <w:bCs/>
          <w:color w:val="000000"/>
          <w:kern w:val="0"/>
          <w:sz w:val="20"/>
          <w:szCs w:val="20"/>
          <w14:ligatures w14:val="none"/>
        </w:rPr>
        <w:t>[43.3] </w:t>
      </w:r>
      <w:r w:rsidRPr="00C55738">
        <w:rPr>
          <w:rFonts w:ascii="Arial" w:eastAsia="Times New Roman" w:hAnsi="Arial" w:cs="Arial"/>
          <w:color w:val="000000"/>
          <w:kern w:val="0"/>
          <w:sz w:val="20"/>
          <w:szCs w:val="20"/>
          <w14:ligatures w14:val="none"/>
        </w:rPr>
        <w:t>Tại Ngân hàng/KBNN: ………....</w:t>
      </w:r>
    </w:p>
    <w:p w14:paraId="5264D982"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[44]</w:t>
      </w:r>
      <w:r w:rsidRPr="00C55738">
        <w:rPr>
          <w:rFonts w:ascii="Arial" w:eastAsia="Times New Roman" w:hAnsi="Arial" w:cs="Arial"/>
          <w:color w:val="000000"/>
          <w:kern w:val="0"/>
          <w:sz w:val="20"/>
          <w:szCs w:val="20"/>
          <w14:ligatures w14:val="none"/>
        </w:rPr>
        <w:t> </w:t>
      </w:r>
      <w:r w:rsidRPr="00C55738">
        <w:rPr>
          <w:rFonts w:ascii="Arial" w:eastAsia="Times New Roman" w:hAnsi="Arial" w:cs="Arial"/>
          <w:b/>
          <w:bCs/>
          <w:color w:val="000000"/>
          <w:kern w:val="0"/>
          <w:sz w:val="20"/>
          <w:szCs w:val="20"/>
          <w14:ligatures w14:val="none"/>
        </w:rPr>
        <w:t>□ </w:t>
      </w:r>
      <w:r w:rsidRPr="00C55738">
        <w:rPr>
          <w:rFonts w:ascii="Arial" w:eastAsia="Times New Roman" w:hAnsi="Arial" w:cs="Arial"/>
          <w:color w:val="000000"/>
          <w:kern w:val="0"/>
          <w:sz w:val="20"/>
          <w:szCs w:val="20"/>
          <w14:ligatures w14:val="none"/>
        </w:rPr>
        <w:t>Tiền mặt.</w:t>
      </w:r>
    </w:p>
    <w:p w14:paraId="01F93575"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[44.1]</w:t>
      </w:r>
      <w:r w:rsidRPr="00C55738">
        <w:rPr>
          <w:rFonts w:ascii="Arial" w:eastAsia="Times New Roman" w:hAnsi="Arial" w:cs="Arial"/>
          <w:color w:val="000000"/>
          <w:kern w:val="0"/>
          <w:sz w:val="20"/>
          <w:szCs w:val="20"/>
          <w14:ligatures w14:val="none"/>
        </w:rPr>
        <w:t> Tên người nhận tiền: …………………………………………………………………..</w:t>
      </w:r>
    </w:p>
    <w:p w14:paraId="50848C30"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[44.2]</w:t>
      </w:r>
      <w:r w:rsidRPr="00C55738">
        <w:rPr>
          <w:rFonts w:ascii="Arial" w:eastAsia="Times New Roman" w:hAnsi="Arial" w:cs="Arial"/>
          <w:color w:val="000000"/>
          <w:kern w:val="0"/>
          <w:sz w:val="20"/>
          <w:szCs w:val="20"/>
          <w14:ligatures w14:val="none"/>
        </w:rPr>
        <w:t> Số CCCD/Số định danh cá nhân/số Hộ chiếu: ……………………………………..</w:t>
      </w:r>
    </w:p>
    <w:p w14:paraId="0803009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[44.3]</w:t>
      </w:r>
      <w:r w:rsidRPr="00C55738">
        <w:rPr>
          <w:rFonts w:ascii="Arial" w:eastAsia="Times New Roman" w:hAnsi="Arial" w:cs="Arial"/>
          <w:color w:val="000000"/>
          <w:kern w:val="0"/>
          <w:sz w:val="20"/>
          <w:szCs w:val="20"/>
          <w14:ligatures w14:val="none"/>
        </w:rPr>
        <w:t> Ngày cấp: …./…./….. </w:t>
      </w:r>
      <w:r w:rsidRPr="00C55738">
        <w:rPr>
          <w:rFonts w:ascii="Arial" w:eastAsia="Times New Roman" w:hAnsi="Arial" w:cs="Arial"/>
          <w:b/>
          <w:bCs/>
          <w:color w:val="000000"/>
          <w:kern w:val="0"/>
          <w:sz w:val="20"/>
          <w:szCs w:val="20"/>
          <w14:ligatures w14:val="none"/>
        </w:rPr>
        <w:t>[44.4] </w:t>
      </w:r>
      <w:r w:rsidRPr="00C55738">
        <w:rPr>
          <w:rFonts w:ascii="Arial" w:eastAsia="Times New Roman" w:hAnsi="Arial" w:cs="Arial"/>
          <w:color w:val="000000"/>
          <w:kern w:val="0"/>
          <w:sz w:val="20"/>
          <w:szCs w:val="20"/>
          <w14:ligatures w14:val="none"/>
        </w:rPr>
        <w:t>Nơi cấp: ………………………………………………..</w:t>
      </w:r>
    </w:p>
    <w:p w14:paraId="763B0BC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[44.5]</w:t>
      </w:r>
      <w:r w:rsidRPr="00C55738">
        <w:rPr>
          <w:rFonts w:ascii="Arial" w:eastAsia="Times New Roman" w:hAnsi="Arial" w:cs="Arial"/>
          <w:color w:val="000000"/>
          <w:kern w:val="0"/>
          <w:sz w:val="20"/>
          <w:szCs w:val="20"/>
          <w14:ligatures w14:val="none"/>
        </w:rPr>
        <w:t> Nơi nhận tiền hoàn thuế: Kho bạc Nhà nước ……………………………………….</w:t>
      </w:r>
    </w:p>
    <w:p w14:paraId="523ED5F6"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Thông tin người nộp thuế đề nghị bù trừ khoản nộp thừa với khoản nợ, khoản thu phát sinh hoặc đề nghị hoàn kiêm bù trừ thu ngân sách nhà nước:</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8"/>
        <w:gridCol w:w="674"/>
        <w:gridCol w:w="674"/>
        <w:gridCol w:w="674"/>
        <w:gridCol w:w="674"/>
        <w:gridCol w:w="867"/>
        <w:gridCol w:w="674"/>
        <w:gridCol w:w="674"/>
        <w:gridCol w:w="674"/>
        <w:gridCol w:w="674"/>
        <w:gridCol w:w="1252"/>
        <w:gridCol w:w="577"/>
        <w:gridCol w:w="674"/>
      </w:tblGrid>
      <w:tr w:rsidR="00C55738" w:rsidRPr="00C55738" w14:paraId="2BE27D66" w14:textId="77777777" w:rsidTr="00C55738">
        <w:trPr>
          <w:tblCellSpacing w:w="0" w:type="dxa"/>
        </w:trPr>
        <w:tc>
          <w:tcPr>
            <w:tcW w:w="300" w:type="pct"/>
            <w:vMerge w:val="restart"/>
            <w:tcBorders>
              <w:top w:val="single" w:sz="8" w:space="0" w:color="000000"/>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FA3191B"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STT</w:t>
            </w:r>
          </w:p>
        </w:tc>
        <w:tc>
          <w:tcPr>
            <w:tcW w:w="3900" w:type="pct"/>
            <w:gridSpan w:val="10"/>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06F960"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Thông tin khoản nợ/khoản thu phát sinh</w:t>
            </w:r>
          </w:p>
        </w:tc>
        <w:tc>
          <w:tcPr>
            <w:tcW w:w="30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999A62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tiền còn phải nộp đề nghị bù trừ với số tiền nộp thừa</w:t>
            </w:r>
          </w:p>
        </w:tc>
        <w:tc>
          <w:tcPr>
            <w:tcW w:w="350" w:type="pct"/>
            <w:vMerge w:val="restart"/>
            <w:tcBorders>
              <w:top w:val="single" w:sz="8" w:space="0" w:color="000000"/>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688DF1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tiền còn phải nộp sau bù trừ</w:t>
            </w:r>
          </w:p>
        </w:tc>
      </w:tr>
      <w:tr w:rsidR="00C55738" w:rsidRPr="00C55738" w14:paraId="77E3337C" w14:textId="77777777" w:rsidTr="00C55738">
        <w:trPr>
          <w:tblCellSpacing w:w="0" w:type="dxa"/>
        </w:trPr>
        <w:tc>
          <w:tcPr>
            <w:tcW w:w="0" w:type="auto"/>
            <w:vMerge/>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AF16CF3" w14:textId="77777777" w:rsidR="00C55738" w:rsidRPr="00C55738" w:rsidRDefault="00C55738" w:rsidP="00C55738">
            <w:pPr>
              <w:spacing w:after="0" w:line="240" w:lineRule="auto"/>
              <w:rPr>
                <w:rFonts w:ascii="Arial" w:eastAsia="Times New Roman" w:hAnsi="Arial" w:cs="Arial"/>
                <w:color w:val="000000"/>
                <w:kern w:val="0"/>
                <w:sz w:val="18"/>
                <w:szCs w:val="18"/>
                <w14:ligatures w14:val="none"/>
              </w:rPr>
            </w:pP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ED774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Mã số thuế</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3059FD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Tên NNT</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D17B5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định danh khoản phải nộp (</w:t>
            </w:r>
            <w:r w:rsidRPr="00C55738">
              <w:rPr>
                <w:rFonts w:ascii="Arial" w:eastAsia="Times New Roman" w:hAnsi="Arial" w:cs="Arial"/>
                <w:b/>
                <w:bCs/>
                <w:color w:val="000000"/>
                <w:kern w:val="0"/>
                <w:sz w:val="20"/>
                <w:szCs w:val="20"/>
                <w:lang w:val="vi-VN"/>
                <w14:ligatures w14:val="none"/>
              </w:rPr>
              <w:t>ID</w:t>
            </w:r>
            <w:r w:rsidRPr="00C55738">
              <w:rPr>
                <w:rFonts w:ascii="Arial" w:eastAsia="Times New Roman" w:hAnsi="Arial" w:cs="Arial"/>
                <w:b/>
                <w:bCs/>
                <w:color w:val="000000"/>
                <w:kern w:val="0"/>
                <w:sz w:val="20"/>
                <w:szCs w:val="20"/>
                <w14:ligatures w14:val="none"/>
              </w:rPr>
              <w:t>) (nếu có)</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475344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Nội dung khoản nợ/ phát sinh</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F62B3A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Chương</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92C1D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Tiểu mục</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2258F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Cơ quan thu</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BB3CF1"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Địa bàn hành chính</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31DBB4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Hạn nộp</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6A732F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Số tiền còn phải nộp</w:t>
            </w: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75B1E33" w14:textId="77777777" w:rsidR="00C55738" w:rsidRPr="00C55738" w:rsidRDefault="00C55738" w:rsidP="00C55738">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000000"/>
              <w:left w:val="nil"/>
              <w:bottom w:val="single" w:sz="8" w:space="0" w:color="000000"/>
              <w:right w:val="single" w:sz="8" w:space="0" w:color="000000"/>
            </w:tcBorders>
            <w:shd w:val="clear" w:color="auto" w:fill="FFFFFF"/>
            <w:vAlign w:val="center"/>
            <w:hideMark/>
          </w:tcPr>
          <w:p w14:paraId="1DA256A8" w14:textId="77777777" w:rsidR="00C55738" w:rsidRPr="00C55738" w:rsidRDefault="00C55738" w:rsidP="00C55738">
            <w:pPr>
              <w:spacing w:after="0" w:line="240" w:lineRule="auto"/>
              <w:rPr>
                <w:rFonts w:ascii="Arial" w:eastAsia="Times New Roman" w:hAnsi="Arial" w:cs="Arial"/>
                <w:color w:val="000000"/>
                <w:kern w:val="0"/>
                <w:sz w:val="18"/>
                <w:szCs w:val="18"/>
                <w14:ligatures w14:val="none"/>
              </w:rPr>
            </w:pPr>
          </w:p>
        </w:tc>
      </w:tr>
      <w:tr w:rsidR="00C55738" w:rsidRPr="00C55738" w14:paraId="4359746F" w14:textId="77777777" w:rsidTr="00C55738">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23B0EA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[45]</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EAF4C7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[46]</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615DCA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[47]</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FBEE7E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[48]</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D479A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[49]</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74B5CC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(50)</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133DE3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[51]</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E1CC1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[52]</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5F40A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[53]</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33F5C33"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[54]</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0C0BFB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[55]</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88536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[56]</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1F4B1E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[57] = [55]- [56]</w:t>
            </w:r>
          </w:p>
        </w:tc>
      </w:tr>
      <w:tr w:rsidR="00C55738" w:rsidRPr="00C55738" w14:paraId="2B589EEF" w14:textId="77777777" w:rsidTr="00C55738">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9D4A2C9"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D75D86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CFBCA0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282238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59968E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195A399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56111D4"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7F5CB0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B7AC3A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FB0BE0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A76DCA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CFB986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B13A2C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r w:rsidR="00C55738" w:rsidRPr="00C55738" w14:paraId="1C7294FB" w14:textId="77777777" w:rsidTr="00C55738">
        <w:trPr>
          <w:tblCellSpacing w:w="0" w:type="dxa"/>
        </w:trPr>
        <w:tc>
          <w:tcPr>
            <w:tcW w:w="300" w:type="pct"/>
            <w:tcBorders>
              <w:top w:val="nil"/>
              <w:left w:val="single" w:sz="8" w:space="0" w:color="000000"/>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1D60D3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BC5E16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1641D6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38C80C9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6D97B8CC"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4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0994FEF"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49C7E55"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42A75C1E"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2985D18D"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0DC4E23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5274992"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0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5F3E4DF7"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c>
          <w:tcPr>
            <w:tcW w:w="350" w:type="pct"/>
            <w:tcBorders>
              <w:top w:val="nil"/>
              <w:left w:val="nil"/>
              <w:bottom w:val="single" w:sz="8" w:space="0" w:color="000000"/>
              <w:right w:val="single" w:sz="8" w:space="0" w:color="000000"/>
            </w:tcBorders>
            <w:shd w:val="clear" w:color="auto" w:fill="FFFFFF"/>
            <w:tcMar>
              <w:top w:w="0" w:type="dxa"/>
              <w:left w:w="10" w:type="dxa"/>
              <w:bottom w:w="0" w:type="dxa"/>
              <w:right w:w="10" w:type="dxa"/>
            </w:tcMar>
            <w:vAlign w:val="center"/>
            <w:hideMark/>
          </w:tcPr>
          <w:p w14:paraId="7441D418"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p>
        </w:tc>
      </w:tr>
    </w:tbl>
    <w:p w14:paraId="72CA2930"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Tôi cam đoan những nội dung kê khai trên là đúng và chịu trách nhiệm trước pháp luật về những nội dung đã khai.</w:t>
      </w:r>
      <w:r w:rsidRPr="00C55738">
        <w:rPr>
          <w:rFonts w:ascii="Arial" w:eastAsia="Times New Roman" w:hAnsi="Arial" w:cs="Arial"/>
          <w:color w:val="000000"/>
          <w:kern w:val="0"/>
          <w:sz w:val="20"/>
          <w:szCs w:val="20"/>
          <w:lang w:val="vi-VN"/>
          <w14:ligatures w14:val="none"/>
        </w:rPr>
        <w:t>/.</w:t>
      </w:r>
    </w:p>
    <w:p w14:paraId="509B05A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lang w:val="vi-V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C55738" w:rsidRPr="00C55738" w14:paraId="365DE704" w14:textId="77777777" w:rsidTr="00C55738">
        <w:trPr>
          <w:tblCellSpacing w:w="0" w:type="dxa"/>
        </w:trPr>
        <w:tc>
          <w:tcPr>
            <w:tcW w:w="2350" w:type="pct"/>
            <w:shd w:val="clear" w:color="auto" w:fill="FFFFFF"/>
            <w:hideMark/>
          </w:tcPr>
          <w:p w14:paraId="6633E09B"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color w:val="000000"/>
                <w:kern w:val="0"/>
                <w:sz w:val="20"/>
                <w:szCs w:val="20"/>
                <w14:ligatures w14:val="none"/>
              </w:rPr>
              <w:t>NHÂN VIÊN ĐẠI LÝ THUẾ</w:t>
            </w:r>
          </w:p>
          <w:p w14:paraId="6F3C8275"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Họ và tên: ……………………………</w:t>
            </w:r>
          </w:p>
          <w:p w14:paraId="7F65AEC6" w14:textId="77777777" w:rsidR="00C55738" w:rsidRPr="00C55738" w:rsidRDefault="00C55738" w:rsidP="00C55738">
            <w:pPr>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Chứng chỉ hành nghề số: ………….</w:t>
            </w:r>
          </w:p>
        </w:tc>
        <w:tc>
          <w:tcPr>
            <w:tcW w:w="2600" w:type="pct"/>
            <w:shd w:val="clear" w:color="auto" w:fill="FFFFFF"/>
            <w:hideMark/>
          </w:tcPr>
          <w:p w14:paraId="7AEECDE6" w14:textId="77777777" w:rsidR="00C55738" w:rsidRPr="00C55738" w:rsidRDefault="00C55738" w:rsidP="00C55738">
            <w:pPr>
              <w:spacing w:before="120" w:after="0" w:line="240" w:lineRule="auto"/>
              <w:jc w:val="center"/>
              <w:rPr>
                <w:rFonts w:ascii="Arial" w:eastAsia="Times New Roman" w:hAnsi="Arial" w:cs="Arial"/>
                <w:color w:val="000000"/>
                <w:kern w:val="0"/>
                <w:sz w:val="18"/>
                <w:szCs w:val="18"/>
                <w14:ligatures w14:val="none"/>
              </w:rPr>
            </w:pPr>
            <w:r w:rsidRPr="00C55738">
              <w:rPr>
                <w:rFonts w:ascii="Arial" w:eastAsia="Times New Roman" w:hAnsi="Arial" w:cs="Arial"/>
                <w:i/>
                <w:iCs/>
                <w:color w:val="000000"/>
                <w:kern w:val="0"/>
                <w:sz w:val="20"/>
                <w:szCs w:val="20"/>
                <w14:ligatures w14:val="none"/>
              </w:rPr>
              <w:t>........, ngày........tháng........năm......</w:t>
            </w:r>
            <w:r w:rsidRPr="00C55738">
              <w:rPr>
                <w:rFonts w:ascii="Arial" w:eastAsia="Times New Roman" w:hAnsi="Arial" w:cs="Arial"/>
                <w:i/>
                <w:iCs/>
                <w:color w:val="000000"/>
                <w:kern w:val="0"/>
                <w:sz w:val="20"/>
                <w:szCs w:val="20"/>
                <w14:ligatures w14:val="none"/>
              </w:rPr>
              <w:br/>
            </w:r>
            <w:r w:rsidRPr="00C55738">
              <w:rPr>
                <w:rFonts w:ascii="Arial" w:eastAsia="Times New Roman" w:hAnsi="Arial" w:cs="Arial"/>
                <w:b/>
                <w:bCs/>
                <w:color w:val="000000"/>
                <w:kern w:val="0"/>
                <w:sz w:val="20"/>
                <w:szCs w:val="20"/>
                <w14:ligatures w14:val="none"/>
              </w:rPr>
              <w:t>NGƯỜI NỘP THUẾ hoặc</w:t>
            </w:r>
            <w:r w:rsidRPr="00C55738">
              <w:rPr>
                <w:rFonts w:ascii="Arial" w:eastAsia="Times New Roman" w:hAnsi="Arial" w:cs="Arial"/>
                <w:b/>
                <w:bCs/>
                <w:color w:val="000000"/>
                <w:kern w:val="0"/>
                <w:sz w:val="20"/>
                <w:szCs w:val="20"/>
                <w14:ligatures w14:val="none"/>
              </w:rPr>
              <w:br/>
              <w:t>ĐẠI DIỆN HỢP PHÁP CỦA NGƯỜI NỘP THUẾ</w:t>
            </w:r>
            <w:r w:rsidRPr="00C55738">
              <w:rPr>
                <w:rFonts w:ascii="Arial" w:eastAsia="Times New Roman" w:hAnsi="Arial" w:cs="Arial"/>
                <w:color w:val="000000"/>
                <w:kern w:val="0"/>
                <w:sz w:val="20"/>
                <w:szCs w:val="20"/>
                <w14:ligatures w14:val="none"/>
              </w:rPr>
              <w:br/>
            </w:r>
            <w:r w:rsidRPr="00C55738">
              <w:rPr>
                <w:rFonts w:ascii="Arial" w:eastAsia="Times New Roman" w:hAnsi="Arial" w:cs="Arial"/>
                <w:i/>
                <w:iCs/>
                <w:color w:val="000000"/>
                <w:kern w:val="0"/>
                <w:sz w:val="20"/>
                <w:szCs w:val="20"/>
                <w14:ligatures w14:val="none"/>
              </w:rPr>
              <w:t>(Ký, ghi rõ họ tên/Ký điện tử)</w:t>
            </w:r>
          </w:p>
        </w:tc>
      </w:tr>
    </w:tbl>
    <w:p w14:paraId="4B746509"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____________________</w:t>
      </w:r>
    </w:p>
    <w:p w14:paraId="4B54E947"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b/>
          <w:bCs/>
          <w:i/>
          <w:iCs/>
          <w:color w:val="000000"/>
          <w:kern w:val="0"/>
          <w:sz w:val="20"/>
          <w:szCs w:val="20"/>
          <w14:ligatures w14:val="none"/>
        </w:rPr>
        <w:t>Ghi chú:</w:t>
      </w:r>
    </w:p>
    <w:p w14:paraId="13862EEC"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r w:rsidRPr="00C55738">
        <w:rPr>
          <w:rFonts w:ascii="Arial" w:eastAsia="Times New Roman" w:hAnsi="Arial" w:cs="Arial"/>
          <w:i/>
          <w:iCs/>
          <w:color w:val="000000"/>
          <w:kern w:val="0"/>
          <w:sz w:val="20"/>
          <w:szCs w:val="20"/>
          <w14:ligatures w14:val="none"/>
        </w:rPr>
        <w:t>TMĐT: thương mại điện tử</w:t>
      </w:r>
    </w:p>
    <w:p w14:paraId="1DC2DD51"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r w:rsidRPr="00C55738">
        <w:rPr>
          <w:rFonts w:ascii="Arial" w:eastAsia="Times New Roman" w:hAnsi="Arial" w:cs="Arial"/>
          <w:i/>
          <w:iCs/>
          <w:color w:val="000000"/>
          <w:kern w:val="0"/>
          <w:sz w:val="20"/>
          <w:szCs w:val="20"/>
          <w14:ligatures w14:val="none"/>
        </w:rPr>
        <w:t>ĐBHC: địa bàn hành chính</w:t>
      </w:r>
    </w:p>
    <w:p w14:paraId="57B12E23" w14:textId="77777777" w:rsidR="00C55738" w:rsidRPr="00C55738" w:rsidRDefault="00C55738" w:rsidP="00C55738">
      <w:pPr>
        <w:shd w:val="clear" w:color="auto" w:fill="FFFFFF"/>
        <w:spacing w:before="120" w:after="0" w:line="240" w:lineRule="auto"/>
        <w:rPr>
          <w:rFonts w:ascii="Arial" w:eastAsia="Times New Roman" w:hAnsi="Arial" w:cs="Arial"/>
          <w:color w:val="000000"/>
          <w:kern w:val="0"/>
          <w:sz w:val="18"/>
          <w:szCs w:val="18"/>
          <w14:ligatures w14:val="none"/>
        </w:rPr>
      </w:pPr>
      <w:r w:rsidRPr="00C55738">
        <w:rPr>
          <w:rFonts w:ascii="Arial" w:eastAsia="Times New Roman" w:hAnsi="Arial" w:cs="Arial"/>
          <w:color w:val="000000"/>
          <w:kern w:val="0"/>
          <w:sz w:val="20"/>
          <w:szCs w:val="20"/>
          <w14:ligatures w14:val="none"/>
        </w:rPr>
        <w:t>- </w:t>
      </w:r>
      <w:r w:rsidRPr="00C55738">
        <w:rPr>
          <w:rFonts w:ascii="Arial" w:eastAsia="Times New Roman" w:hAnsi="Arial" w:cs="Arial"/>
          <w:i/>
          <w:iCs/>
          <w:color w:val="000000"/>
          <w:kern w:val="0"/>
          <w:sz w:val="20"/>
          <w:szCs w:val="20"/>
          <w14:ligatures w14:val="none"/>
        </w:rPr>
        <w:t>Số thuế được miễn: là số tiền thuế phát sinh phải nộp được miễn theo mức quy định của Chính phủ.</w:t>
      </w:r>
    </w:p>
    <w:p w14:paraId="65D12F3E" w14:textId="77777777" w:rsidR="00C55738" w:rsidRDefault="00C55738"/>
    <w:sectPr w:rsidR="00C557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38"/>
    <w:rsid w:val="00135E9F"/>
    <w:rsid w:val="00C55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41EA5"/>
  <w15:chartTrackingRefBased/>
  <w15:docId w15:val="{C3DAC683-EF2E-4B03-96CA-0FD6CBDF1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557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604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6983</Characters>
  <Application>Microsoft Office Word</Application>
  <DocSecurity>0</DocSecurity>
  <Lines>58</Lines>
  <Paragraphs>16</Paragraphs>
  <ScaleCrop>false</ScaleCrop>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2026-05-06T01:26:00Z</dcterms:created>
  <dcterms:modified xsi:type="dcterms:W3CDTF">2026-05-06T01:27:00Z</dcterms:modified>
</cp:coreProperties>
</file>