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MẪU ĐƠN ĐĂNG KÝ DỰ THI SÁT HẠCH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CẤP CHỨNG CHỈ HÀNH NGHỀ MÔI GIỚI BẤT ĐỘNG SẢN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(Phụ lục XXI ban hành kèm theo Nghị định số 96/2024/NĐ-CP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ngày 24 tháng 7 năm 2024 của Chính phủ)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745"/>
        <w:gridCol w:w="6105"/>
      </w:tblGrid>
      <w:tr>
        <w:trPr/>
        <w:tc>
          <w:tcPr>
            <w:tcW w:w="27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drawing>
                <wp:inline distT="0" distB="0" distL="0" distR="0">
                  <wp:extent cx="781050" cy="82867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Arial;sans-serif" w:hAnsi="Arial;sans-serif"/>
                <w:i/>
                <w:sz w:val="20"/>
                <w:lang w:val="vi-VN"/>
              </w:rPr>
            </w:pPr>
            <w:r>
              <w:rPr>
                <w:rFonts w:ascii="Arial;sans-serif" w:hAnsi="Arial;sans-serif"/>
                <w:i/>
                <w:sz w:val="20"/>
                <w:lang w:val="vi-VN"/>
              </w:rPr>
              <w:t>Ngày ... tháng ... năm 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ĐĂNG KÝ DỰ THI SÁT HẠCH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CẤP CHỨNG CHỈ HÀNH NGHỀ MÔI GIỚI BẤT ĐỘNG SẢN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Kính gửi: 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1. Họ và tên: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2. Ngày, tháng, năm sinh: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3. Nơi sinh: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4. Quốc tịch: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5. CMND/CCCD/Thẻ căn cước theo quy định pháp luật về căn cước hoặc hộ chiếu số:... cấp ngày ... tại 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6. Địa chỉ thường trú: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7. Điện thoại liên hệ: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8. Trình độ chuyên môn: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- Văn bằng, chứng chỉ đã được cấp; (tốt nghiệp trung học phổ thông trở lên)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Tôi xin đăng ký dự thi sát hạch để được cấp chứng chỉ hành nghề môi giới bất động sản.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Người làm đơn</w:t>
            </w:r>
            <w:r>
              <w:rPr>
                <w:rFonts w:ascii="Arial;sans-serif" w:hAnsi="Arial;sans-serif"/>
                <w:sz w:val="20"/>
                <w:lang w:val="vi-VN"/>
              </w:rPr>
              <w:br/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(Ký và ghi rõ họ tên)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177</Words>
  <Characters>771</Characters>
  <CharactersWithSpaces>931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2026-06-05T10:46:43Z</dcterms:created>
  <dc:creator/>
  <dc:description/>
  <dc:language>en-US</dc:language>
  <cp:lastModifiedBy/>
  <dcterms:modified xsi:type="dcterms:W3CDTF">2026-06-05T10:47:10Z</dcterms:modified>
  <cp:revision>1</cp:revision>
  <dc:subject/>
  <dc:title/>
</cp:coreProperties>
</file>