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E43" w:rsidRDefault="003A1E43" w:rsidP="003A1E43">
      <w:pPr>
        <w:pStyle w:val="NormalWeb"/>
        <w:shd w:val="clear" w:color="auto" w:fill="FFFFFF"/>
        <w:spacing w:before="120" w:beforeAutospacing="0" w:after="120" w:afterAutospacing="0" w:line="234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val="vi-VN"/>
        </w:rPr>
        <w:t>PHỤ LỤC II</w:t>
      </w:r>
      <w:r>
        <w:rPr>
          <w:rFonts w:ascii="Arial" w:hAnsi="Arial" w:cs="Arial"/>
          <w:b/>
          <w:bCs/>
          <w:color w:val="000000"/>
          <w:sz w:val="18"/>
          <w:szCs w:val="18"/>
        </w:rPr>
        <w:t>I</w:t>
      </w:r>
    </w:p>
    <w:p w:rsidR="003A1E43" w:rsidRDefault="003A1E43" w:rsidP="003A1E43">
      <w:pPr>
        <w:pStyle w:val="NormalWeb"/>
        <w:shd w:val="clear" w:color="auto" w:fill="FFFFFF"/>
        <w:spacing w:before="120" w:beforeAutospacing="0" w:after="120" w:afterAutospacing="0" w:line="234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MẪU CỜ TUẦN TRA BIÊN PHÒNG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i/>
          <w:iCs/>
          <w:color w:val="000000"/>
          <w:sz w:val="20"/>
          <w:szCs w:val="20"/>
          <w:lang w:val="vi-VN"/>
        </w:rPr>
        <w:t>(Kèm theo Thông tư số 88/2023/TT-BQP ngày 22/11/2023 của Bộ trưởng Bộ Quốc phòng)</w:t>
      </w:r>
    </w:p>
    <w:p w:rsidR="00D61DCF" w:rsidRDefault="003A1E43" w:rsidP="003A1E43">
      <w:pPr>
        <w:jc w:val="center"/>
      </w:pPr>
      <w:bookmarkStart w:id="0" w:name="_GoBack"/>
      <w:r>
        <w:rPr>
          <w:noProof/>
        </w:rPr>
        <w:drawing>
          <wp:inline distT="0" distB="0" distL="0" distR="0" wp14:anchorId="075D30C3" wp14:editId="1D2452F4">
            <wp:extent cx="5443855" cy="3676015"/>
            <wp:effectExtent l="0" t="0" r="0" b="0"/>
            <wp:docPr id="19" name="Picut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5443855" cy="3676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A1E43" w:rsidRPr="003A1E43" w:rsidRDefault="003A1E43" w:rsidP="003A1E4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A1E43">
        <w:rPr>
          <w:rFonts w:ascii="Arial" w:eastAsia="Times New Roman" w:hAnsi="Arial" w:cs="Arial"/>
          <w:color w:val="000000"/>
          <w:sz w:val="20"/>
          <w:szCs w:val="20"/>
          <w:lang w:val="vi-VN"/>
        </w:rPr>
        <w:t>1. Loại dùng cho phương tiện thủy: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2"/>
        <w:gridCol w:w="4572"/>
      </w:tblGrid>
      <w:tr w:rsidR="003A1E43" w:rsidRPr="003A1E43" w:rsidTr="00BA1AC8">
        <w:trPr>
          <w:tblCellSpacing w:w="0" w:type="dxa"/>
        </w:trPr>
        <w:tc>
          <w:tcPr>
            <w:tcW w:w="2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1E43" w:rsidRPr="003A1E43" w:rsidRDefault="003A1E43" w:rsidP="00BA1AC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A1E4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Đối với các loại tàu thuyền</w:t>
            </w:r>
          </w:p>
        </w:tc>
        <w:tc>
          <w:tcPr>
            <w:tcW w:w="2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1E43" w:rsidRPr="003A1E43" w:rsidRDefault="003A1E43" w:rsidP="00BA1AC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A1E4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Đối với xuồng, ca nô</w:t>
            </w:r>
          </w:p>
        </w:tc>
      </w:tr>
      <w:tr w:rsidR="003A1E43" w:rsidRPr="003A1E43" w:rsidTr="00BA1AC8">
        <w:trPr>
          <w:tblCellSpacing w:w="0" w:type="dxa"/>
        </w:trPr>
        <w:tc>
          <w:tcPr>
            <w:tcW w:w="2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1E43" w:rsidRPr="003A1E43" w:rsidRDefault="003A1E43" w:rsidP="00BA1AC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A1E4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- Cạnh góc vuông dài: 105 cm.</w:t>
            </w:r>
          </w:p>
          <w:p w:rsidR="003A1E43" w:rsidRPr="003A1E43" w:rsidRDefault="003A1E43" w:rsidP="00BA1AC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A1E4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- Cạnh góc vuông ngắn: 70 cm.</w:t>
            </w:r>
          </w:p>
          <w:p w:rsidR="003A1E43" w:rsidRPr="003A1E43" w:rsidRDefault="003A1E43" w:rsidP="00BA1AC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A1E4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- Chữ TUẦN TRA BIÊN PHÒNG, BORDER PATROL: 08 cm.</w:t>
            </w:r>
          </w:p>
          <w:p w:rsidR="003A1E43" w:rsidRPr="003A1E43" w:rsidRDefault="003A1E43" w:rsidP="00BA1AC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A1E4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- Đường kính quốc huy: 20 cm.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1E43" w:rsidRPr="003A1E43" w:rsidRDefault="003A1E43" w:rsidP="00BA1AC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A1E4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- Cạnh góc vuông dài: 60 cm.</w:t>
            </w:r>
          </w:p>
          <w:p w:rsidR="003A1E43" w:rsidRPr="003A1E43" w:rsidRDefault="003A1E43" w:rsidP="00BA1AC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A1E4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- Cạnh góc vuông ngắn: 40 cm.</w:t>
            </w:r>
          </w:p>
          <w:p w:rsidR="003A1E43" w:rsidRPr="003A1E43" w:rsidRDefault="003A1E43" w:rsidP="00BA1AC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A1E4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- Chữ TUẦN TRA BIÊN PHÒNG, BORDER PATROL: 06 cm.</w:t>
            </w:r>
          </w:p>
          <w:p w:rsidR="003A1E43" w:rsidRPr="003A1E43" w:rsidRDefault="003A1E43" w:rsidP="00BA1AC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A1E43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- Đường kính quốc huy: 16 cm.</w:t>
            </w:r>
          </w:p>
        </w:tc>
      </w:tr>
    </w:tbl>
    <w:p w:rsidR="003A1E43" w:rsidRPr="003A1E43" w:rsidRDefault="003A1E43" w:rsidP="003A1E4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A1E43">
        <w:rPr>
          <w:rFonts w:ascii="Arial" w:eastAsia="Times New Roman" w:hAnsi="Arial" w:cs="Arial"/>
          <w:color w:val="000000"/>
          <w:sz w:val="20"/>
          <w:szCs w:val="20"/>
          <w:lang w:val="vi-VN"/>
        </w:rPr>
        <w:t>2. Loại dùng cho xe - máy và phương tiện khác:</w:t>
      </w:r>
    </w:p>
    <w:p w:rsidR="003A1E43" w:rsidRPr="003A1E43" w:rsidRDefault="003A1E43" w:rsidP="003A1E4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A1E43">
        <w:rPr>
          <w:rFonts w:ascii="Arial" w:eastAsia="Times New Roman" w:hAnsi="Arial" w:cs="Arial"/>
          <w:color w:val="000000"/>
          <w:sz w:val="20"/>
          <w:szCs w:val="20"/>
          <w:lang w:val="vi-VN"/>
        </w:rPr>
        <w:t>- Cạnh góc vuông dài: 37 cm.</w:t>
      </w:r>
    </w:p>
    <w:p w:rsidR="003A1E43" w:rsidRPr="003A1E43" w:rsidRDefault="003A1E43" w:rsidP="003A1E4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A1E43">
        <w:rPr>
          <w:rFonts w:ascii="Arial" w:eastAsia="Times New Roman" w:hAnsi="Arial" w:cs="Arial"/>
          <w:color w:val="000000"/>
          <w:sz w:val="20"/>
          <w:szCs w:val="20"/>
          <w:lang w:val="vi-VN"/>
        </w:rPr>
        <w:t>- Cạnh góc vuông ngắn: 25 cm.</w:t>
      </w:r>
    </w:p>
    <w:p w:rsidR="003A1E43" w:rsidRPr="003A1E43" w:rsidRDefault="003A1E43" w:rsidP="003A1E4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A1E43">
        <w:rPr>
          <w:rFonts w:ascii="Arial" w:eastAsia="Times New Roman" w:hAnsi="Arial" w:cs="Arial"/>
          <w:color w:val="000000"/>
          <w:sz w:val="20"/>
          <w:szCs w:val="20"/>
          <w:lang w:val="vi-VN"/>
        </w:rPr>
        <w:t>- Đường kính quốc huy: 6,5 cm.</w:t>
      </w:r>
    </w:p>
    <w:p w:rsidR="003A1E43" w:rsidRPr="003A1E43" w:rsidRDefault="003A1E43" w:rsidP="003A1E4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A1E43">
        <w:rPr>
          <w:rFonts w:ascii="Arial" w:eastAsia="Times New Roman" w:hAnsi="Arial" w:cs="Arial"/>
          <w:color w:val="000000"/>
          <w:sz w:val="20"/>
          <w:szCs w:val="20"/>
          <w:lang w:val="vi-VN"/>
        </w:rPr>
        <w:t>- Ch</w:t>
      </w:r>
      <w:r w:rsidRPr="003A1E43">
        <w:rPr>
          <w:rFonts w:ascii="Arial" w:eastAsia="Times New Roman" w:hAnsi="Arial" w:cs="Arial"/>
          <w:color w:val="000000"/>
          <w:sz w:val="20"/>
          <w:szCs w:val="20"/>
        </w:rPr>
        <w:t>ữ</w:t>
      </w:r>
      <w:r w:rsidRPr="003A1E43">
        <w:rPr>
          <w:rFonts w:ascii="Arial" w:eastAsia="Times New Roman" w:hAnsi="Arial" w:cs="Arial"/>
          <w:color w:val="000000"/>
          <w:sz w:val="20"/>
          <w:szCs w:val="20"/>
          <w:lang w:val="vi-VN"/>
        </w:rPr>
        <w:t> TUẦN TRA BIÊN PHÒNG, BORDER PATROL: 03 cm.</w:t>
      </w:r>
    </w:p>
    <w:p w:rsidR="003A1E43" w:rsidRDefault="003A1E43"/>
    <w:sectPr w:rsidR="003A1E43" w:rsidSect="00B70FF1">
      <w:pgSz w:w="11909" w:h="16834"/>
      <w:pgMar w:top="1134" w:right="1134" w:bottom="1134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E43"/>
    <w:rsid w:val="001C3441"/>
    <w:rsid w:val="00231EC8"/>
    <w:rsid w:val="0027592C"/>
    <w:rsid w:val="003A1E43"/>
    <w:rsid w:val="00707D37"/>
    <w:rsid w:val="00B70FF1"/>
    <w:rsid w:val="00D61DCF"/>
    <w:rsid w:val="00DC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D90A113-CBAA-4E52-8C54-60CE2AA07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1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0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2023-11-25T08:01:00Z</dcterms:created>
  <dcterms:modified xsi:type="dcterms:W3CDTF">2023-11-25T08:03:00Z</dcterms:modified>
</cp:coreProperties>
</file>