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5A" w:rsidRPr="00340E5A" w:rsidRDefault="00340E5A" w:rsidP="00340E5A">
      <w:pPr>
        <w:pStyle w:val="NormalWeb"/>
        <w:shd w:val="clear" w:color="auto" w:fill="FFFFFF"/>
        <w:spacing w:after="360" w:afterAutospacing="0"/>
        <w:jc w:val="center"/>
        <w:rPr>
          <w:color w:val="000000"/>
          <w:sz w:val="27"/>
          <w:szCs w:val="27"/>
        </w:rPr>
      </w:pPr>
      <w:r w:rsidRPr="00340E5A">
        <w:rPr>
          <w:rStyle w:val="Strong"/>
          <w:color w:val="000000"/>
          <w:sz w:val="27"/>
          <w:szCs w:val="27"/>
        </w:rPr>
        <w:t>THÔNG BÁO TUYỂN DỤNG CÔNG NHÂN LAO ĐỘNG</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rStyle w:val="Strong"/>
          <w:color w:val="000000"/>
          <w:sz w:val="27"/>
          <w:szCs w:val="27"/>
        </w:rPr>
        <w:t>1. Vị trí tuyển dụng:</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Công nhân lao động làm việc tại …</w:t>
      </w:r>
      <w:bookmarkStart w:id="0" w:name="_GoBack"/>
      <w:bookmarkEnd w:id="0"/>
      <w:r w:rsidRPr="00340E5A">
        <w:rPr>
          <w:color w:val="000000"/>
          <w:sz w:val="27"/>
          <w:szCs w:val="27"/>
        </w:rPr>
        <w:t>.</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rStyle w:val="Strong"/>
          <w:color w:val="000000"/>
          <w:sz w:val="27"/>
          <w:szCs w:val="27"/>
        </w:rPr>
        <w:t>2. Số lượng cần tuyển:</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Số lượng từ …</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rStyle w:val="Strong"/>
          <w:color w:val="000000"/>
          <w:sz w:val="27"/>
          <w:szCs w:val="27"/>
        </w:rPr>
        <w:t>3. Yêu cầu :</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Sức khoẻ tốt, tuổi từ …</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Ngoại hình ưa nhìn, nhanh nhẹn, hoạt bát, nghiêm túc trong công việc.</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Gắn bó lâu dài với Công ty, chấp nhận sự điều động, phân công công tác của lãnh đạo Công ty.</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rStyle w:val="Strong"/>
          <w:color w:val="000000"/>
          <w:sz w:val="27"/>
          <w:szCs w:val="27"/>
        </w:rPr>
        <w:t>4. Quyền lợi và nghĩa vụ sau khi được tuyển dụng:</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Làm việc theo giờ hành chính, Lương cao ổn định.</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Chế độ đầy đủ theo quy định của pháp luật đối với người lao động.</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Được hổ trợ cơm trưa.</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Khi được tuyển dụng chính thức được hưởng lương và các chế độ theo quy định của Công ty. Các quyền lợi và nghĩa vụ khác được thực hiện theo bộ luật Lao động.</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rStyle w:val="Strong"/>
          <w:color w:val="000000"/>
          <w:sz w:val="27"/>
          <w:szCs w:val="27"/>
        </w:rPr>
        <w:t>5. Hồ sơ gồm có:</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Đơn xin việc : Giấy khai sinh ( bản sao) hoặc sổ hộ khẩu photo, CMND ( bản photo công chứng ), sơ yếu lí lịch…</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Ảnh 4×6 chụp trong vòng 6 tháng gần nhất.</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rStyle w:val="Strong"/>
          <w:color w:val="000000"/>
          <w:sz w:val="27"/>
          <w:szCs w:val="27"/>
        </w:rPr>
        <w:t>6. Nộp hồ sơ:</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lastRenderedPageBreak/>
        <w:t>– Tại Công ty………………………….</w:t>
      </w:r>
    </w:p>
    <w:p w:rsidR="00340E5A" w:rsidRPr="00340E5A" w:rsidRDefault="00340E5A" w:rsidP="00340E5A">
      <w:pPr>
        <w:pStyle w:val="NormalWeb"/>
        <w:shd w:val="clear" w:color="auto" w:fill="FFFFFF"/>
        <w:spacing w:after="360" w:afterAutospacing="0"/>
        <w:jc w:val="both"/>
        <w:rPr>
          <w:color w:val="000000"/>
          <w:sz w:val="27"/>
          <w:szCs w:val="27"/>
        </w:rPr>
      </w:pPr>
      <w:r w:rsidRPr="00340E5A">
        <w:rPr>
          <w:color w:val="000000"/>
          <w:sz w:val="27"/>
          <w:szCs w:val="27"/>
        </w:rPr>
        <w:t>– Mọi chi tiết xin liên hệ: SĐT…………………</w:t>
      </w:r>
    </w:p>
    <w:p w:rsidR="003223F8" w:rsidRPr="00340E5A" w:rsidRDefault="003223F8">
      <w:pPr>
        <w:rPr>
          <w:rFonts w:ascii="Times New Roman" w:hAnsi="Times New Roman" w:cs="Times New Roman"/>
        </w:rPr>
      </w:pPr>
    </w:p>
    <w:sectPr w:rsidR="003223F8" w:rsidRPr="0034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49"/>
    <w:rsid w:val="003223F8"/>
    <w:rsid w:val="00340E5A"/>
    <w:rsid w:val="004C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B7C9-8ECA-4282-BC69-310C4268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E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2023-12-05T04:16:00Z</dcterms:created>
  <dcterms:modified xsi:type="dcterms:W3CDTF">2023-12-05T04:16:00Z</dcterms:modified>
</cp:coreProperties>
</file>