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D2DF6" w:rsidRDefault="005D2DF6">
      <w:pPr>
        <w:spacing w:line="360" w:lineRule="auto"/>
        <w:rPr>
          <w:rFonts w:ascii="Times New Roman" w:eastAsia="Times New Roman" w:hAnsi="Times New Roman" w:cs="Times New Roman"/>
          <w:sz w:val="26"/>
          <w:szCs w:val="26"/>
        </w:rPr>
      </w:pPr>
    </w:p>
    <w:tbl>
      <w:tblPr>
        <w:tblStyle w:val="a"/>
        <w:tblW w:w="8880" w:type="dxa"/>
        <w:tblBorders>
          <w:top w:val="nil"/>
          <w:left w:val="nil"/>
          <w:bottom w:val="nil"/>
          <w:right w:val="nil"/>
          <w:insideH w:val="nil"/>
          <w:insideV w:val="nil"/>
        </w:tblBorders>
        <w:tblLayout w:type="fixed"/>
        <w:tblLook w:val="0600" w:firstRow="0" w:lastRow="0" w:firstColumn="0" w:lastColumn="0" w:noHBand="1" w:noVBand="1"/>
      </w:tblPr>
      <w:tblGrid>
        <w:gridCol w:w="2550"/>
        <w:gridCol w:w="6330"/>
      </w:tblGrid>
      <w:tr w:rsidR="005D2DF6">
        <w:trPr>
          <w:trHeight w:val="1020"/>
        </w:trPr>
        <w:tc>
          <w:tcPr>
            <w:tcW w:w="2550" w:type="dxa"/>
            <w:tcBorders>
              <w:top w:val="nil"/>
              <w:left w:val="nil"/>
              <w:bottom w:val="nil"/>
              <w:right w:val="nil"/>
            </w:tcBorders>
            <w:tcMar>
              <w:top w:w="60" w:type="dxa"/>
              <w:left w:w="60" w:type="dxa"/>
              <w:bottom w:w="60" w:type="dxa"/>
              <w:right w:w="60" w:type="dxa"/>
            </w:tcMar>
          </w:tcPr>
          <w:p w:rsidR="005D2DF6" w:rsidRDefault="008607E6">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TÊN CÔNG TY…</w:t>
            </w:r>
          </w:p>
          <w:p w:rsidR="005D2DF6" w:rsidRDefault="008607E6">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Số: …/TB</w:t>
            </w:r>
          </w:p>
        </w:tc>
        <w:tc>
          <w:tcPr>
            <w:tcW w:w="6330" w:type="dxa"/>
            <w:tcBorders>
              <w:top w:val="nil"/>
              <w:left w:val="nil"/>
              <w:bottom w:val="nil"/>
              <w:right w:val="nil"/>
            </w:tcBorders>
            <w:tcMar>
              <w:top w:w="60" w:type="dxa"/>
              <w:left w:w="60" w:type="dxa"/>
              <w:bottom w:w="60" w:type="dxa"/>
              <w:right w:w="60" w:type="dxa"/>
            </w:tcMar>
          </w:tcPr>
          <w:p w:rsidR="005D2DF6" w:rsidRDefault="008607E6">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CỘNG HÒA XÃ HỘI CHỦ NGHĨA VIỆT NAM</w:t>
            </w:r>
          </w:p>
          <w:p w:rsidR="005D2DF6" w:rsidRDefault="008607E6">
            <w:pPr>
              <w:pBdr>
                <w:bottom w:val="none" w:sz="0" w:space="6" w:color="auto"/>
              </w:pBdr>
              <w:spacing w:line="360" w:lineRule="auto"/>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Độc lập – Tự do – Hạnh phúc</w:t>
            </w:r>
          </w:p>
        </w:tc>
      </w:tr>
    </w:tbl>
    <w:p w:rsidR="005D2DF6" w:rsidRDefault="008607E6">
      <w:pPr>
        <w:pBdr>
          <w:bottom w:val="none" w:sz="0" w:space="6" w:color="auto"/>
        </w:pBdr>
        <w:shd w:val="clear" w:color="auto" w:fill="FFFFFF"/>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THÔNG BÁO</w:t>
      </w:r>
    </w:p>
    <w:p w:rsidR="005D2DF6" w:rsidRPr="008607E6" w:rsidRDefault="008607E6">
      <w:pPr>
        <w:pBdr>
          <w:bottom w:val="none" w:sz="0" w:space="6" w:color="auto"/>
        </w:pBdr>
        <w:shd w:val="clear" w:color="auto" w:fill="FFFFFF"/>
        <w:spacing w:line="360" w:lineRule="auto"/>
        <w:jc w:val="center"/>
        <w:rPr>
          <w:rFonts w:ascii="Times New Roman" w:eastAsia="Times New Roman" w:hAnsi="Times New Roman" w:cs="Times New Roman"/>
          <w:b/>
          <w:i/>
          <w:sz w:val="26"/>
          <w:szCs w:val="26"/>
          <w:lang w:val="en-US"/>
        </w:rPr>
      </w:pPr>
      <w:r>
        <w:rPr>
          <w:rFonts w:ascii="Times New Roman" w:eastAsia="Times New Roman" w:hAnsi="Times New Roman" w:cs="Times New Roman"/>
          <w:b/>
          <w:i/>
          <w:sz w:val="26"/>
          <w:szCs w:val="26"/>
        </w:rPr>
        <w:t>V/v: Nghỉ Tết Nguyên đán 202</w:t>
      </w:r>
      <w:r w:rsidR="00D96C06">
        <w:rPr>
          <w:rFonts w:ascii="Times New Roman" w:eastAsia="Times New Roman" w:hAnsi="Times New Roman" w:cs="Times New Roman"/>
          <w:b/>
          <w:i/>
          <w:sz w:val="26"/>
          <w:szCs w:val="26"/>
          <w:lang w:val="en-US"/>
        </w:rPr>
        <w:t>6</w:t>
      </w:r>
    </w:p>
    <w:p w:rsidR="005D2DF6" w:rsidRDefault="008607E6">
      <w:pPr>
        <w:pBdr>
          <w:bottom w:val="none" w:sz="0" w:space="6" w:color="auto"/>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vào Bộ luật lao động nước Cộng hòa XHCN Việt Nam;</w:t>
      </w:r>
    </w:p>
    <w:p w:rsidR="005D2DF6" w:rsidRDefault="008607E6">
      <w:pPr>
        <w:pBdr>
          <w:bottom w:val="none" w:sz="0" w:space="6" w:color="auto"/>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theo Quy định của Công ty ……………………………..;</w:t>
      </w:r>
    </w:p>
    <w:p w:rsidR="005D2DF6" w:rsidRDefault="008607E6">
      <w:pPr>
        <w:pBdr>
          <w:bottom w:val="none" w:sz="0" w:space="6" w:color="auto"/>
        </w:pBdr>
        <w:shd w:val="clear" w:color="auto" w:fill="FFFFFF"/>
        <w:spacing w:line="360" w:lineRule="auto"/>
        <w:jc w:val="both"/>
        <w:rPr>
          <w:rFonts w:ascii="Times New Roman" w:eastAsia="Times New Roman" w:hAnsi="Times New Roman" w:cs="Times New Roman"/>
          <w:i/>
          <w:sz w:val="26"/>
          <w:szCs w:val="26"/>
        </w:rPr>
      </w:pPr>
      <w:r>
        <w:rPr>
          <w:rFonts w:ascii="Times New Roman" w:eastAsia="Times New Roman" w:hAnsi="Times New Roman" w:cs="Times New Roman"/>
          <w:i/>
          <w:sz w:val="26"/>
          <w:szCs w:val="26"/>
        </w:rPr>
        <w:t>– Căn cứ vào tình hình làm việc của nhân viên trong công ty.</w:t>
      </w:r>
    </w:p>
    <w:p w:rsidR="005D2DF6" w:rsidRDefault="008607E6">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Giám đốc thông báo cho nghỉ toàn bộ cán bộ, nhân viên trong công ty như sau:</w:t>
      </w:r>
    </w:p>
    <w:p w:rsidR="005D2DF6" w:rsidRDefault="008607E6">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1:</w:t>
      </w:r>
      <w:r>
        <w:rPr>
          <w:rFonts w:ascii="Times New Roman" w:eastAsia="Times New Roman" w:hAnsi="Times New Roman" w:cs="Times New Roman"/>
          <w:sz w:val="26"/>
          <w:szCs w:val="26"/>
        </w:rPr>
        <w:t xml:space="preserve"> Nhân dịp Tết Nguyên Đán 202</w:t>
      </w:r>
      <w:r w:rsidR="00D96C06">
        <w:rPr>
          <w:rFonts w:ascii="Times New Roman" w:eastAsia="Times New Roman" w:hAnsi="Times New Roman" w:cs="Times New Roman"/>
          <w:sz w:val="26"/>
          <w:szCs w:val="26"/>
          <w:lang w:val="en-US"/>
        </w:rPr>
        <w:t>6</w:t>
      </w:r>
      <w:r>
        <w:rPr>
          <w:rFonts w:ascii="Times New Roman" w:eastAsia="Times New Roman" w:hAnsi="Times New Roman" w:cs="Times New Roman"/>
          <w:sz w:val="26"/>
          <w:szCs w:val="26"/>
        </w:rPr>
        <w:t>, toàn thể cán bộ và nhân viên trong Công ty được nghỉ Lễ theo quy định từ ngày ………………………..…………..……………</w:t>
      </w:r>
    </w:p>
    <w:p w:rsidR="005D2DF6" w:rsidRDefault="008607E6">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Toàn thể cán bộ nhân viên đi làm trở lại vào ngày ……………………………………</w:t>
      </w:r>
    </w:p>
    <w:p w:rsidR="005D2DF6" w:rsidRDefault="008607E6">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2: </w:t>
      </w:r>
      <w:r>
        <w:rPr>
          <w:rFonts w:ascii="Times New Roman" w:eastAsia="Times New Roman" w:hAnsi="Times New Roman" w:cs="Times New Roman"/>
          <w:sz w:val="26"/>
          <w:szCs w:val="26"/>
        </w:rPr>
        <w:t>Yêu cầu mỗi nhân viên phải dọn dẹp sạch sẽ nơi làm việc của mình và công ty trước kỳ nghỉ. Tắt tất cả các máy móc thiết bị, khóa các cửa ra vào công ty tránh mất cắp hoặc gây cháy nổ. Nếu ai vi phạm làm hư hại thiết bị công ty sẽ phải đền bù và chịu kỷ luật theo quy định của công ty.</w:t>
      </w:r>
    </w:p>
    <w:p w:rsidR="005D2DF6" w:rsidRDefault="008607E6">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Điều 3:</w:t>
      </w:r>
      <w:r>
        <w:rPr>
          <w:rFonts w:ascii="Times New Roman" w:eastAsia="Times New Roman" w:hAnsi="Times New Roman" w:cs="Times New Roman"/>
          <w:sz w:val="26"/>
          <w:szCs w:val="26"/>
        </w:rPr>
        <w:t xml:space="preserve"> Mỗi trưởng phòng, trưởng ban cần có trách nhiệm thường xuyên kiểm tra, theo dõi và thống kê công việc theo lịch trực đã đề ra và báo cáo lại cho Phòng Hành chính Nhân sự để chấm công cho ngày làm việc đó. Ngày trực đó sẽ được tính công và lương làm thêm theo đúng quy định.</w:t>
      </w:r>
    </w:p>
    <w:p w:rsidR="005D2DF6" w:rsidRDefault="008607E6">
      <w:pPr>
        <w:pBdr>
          <w:bottom w:val="none" w:sz="0" w:space="6" w:color="auto"/>
        </w:pBdr>
        <w:shd w:val="clear" w:color="auto" w:fill="FFFFFF"/>
        <w:spacing w:line="36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Điều 4: </w:t>
      </w:r>
      <w:r>
        <w:rPr>
          <w:rFonts w:ascii="Times New Roman" w:eastAsia="Times New Roman" w:hAnsi="Times New Roman" w:cs="Times New Roman"/>
          <w:sz w:val="26"/>
          <w:szCs w:val="26"/>
        </w:rPr>
        <w:t>Đề nghị các phòng ban có trách nhiệm thi hành tốt thông báo này.</w:t>
      </w:r>
    </w:p>
    <w:p w:rsidR="005D2DF6" w:rsidRDefault="005D2DF6">
      <w:pPr>
        <w:pBdr>
          <w:bottom w:val="none" w:sz="0" w:space="6" w:color="auto"/>
        </w:pBdr>
        <w:shd w:val="clear" w:color="auto" w:fill="FFFFFF"/>
        <w:spacing w:line="360" w:lineRule="auto"/>
        <w:jc w:val="both"/>
        <w:rPr>
          <w:rFonts w:ascii="Times New Roman" w:eastAsia="Times New Roman" w:hAnsi="Times New Roman" w:cs="Times New Roman"/>
          <w:sz w:val="26"/>
          <w:szCs w:val="26"/>
        </w:rPr>
      </w:pPr>
    </w:p>
    <w:tbl>
      <w:tblPr>
        <w:tblStyle w:val="a0"/>
        <w:tblW w:w="8895" w:type="dxa"/>
        <w:tblBorders>
          <w:top w:val="nil"/>
          <w:left w:val="nil"/>
          <w:bottom w:val="nil"/>
          <w:right w:val="nil"/>
          <w:insideH w:val="nil"/>
          <w:insideV w:val="nil"/>
        </w:tblBorders>
        <w:tblLayout w:type="fixed"/>
        <w:tblLook w:val="0600" w:firstRow="0" w:lastRow="0" w:firstColumn="0" w:lastColumn="0" w:noHBand="1" w:noVBand="1"/>
      </w:tblPr>
      <w:tblGrid>
        <w:gridCol w:w="3885"/>
        <w:gridCol w:w="5010"/>
      </w:tblGrid>
      <w:tr w:rsidR="005D2DF6">
        <w:trPr>
          <w:trHeight w:val="900"/>
        </w:trPr>
        <w:tc>
          <w:tcPr>
            <w:tcW w:w="3885" w:type="dxa"/>
            <w:tcBorders>
              <w:top w:val="nil"/>
              <w:left w:val="nil"/>
              <w:bottom w:val="nil"/>
              <w:right w:val="nil"/>
            </w:tcBorders>
            <w:tcMar>
              <w:top w:w="60" w:type="dxa"/>
              <w:left w:w="60" w:type="dxa"/>
              <w:bottom w:w="60" w:type="dxa"/>
              <w:right w:w="60" w:type="dxa"/>
            </w:tcMar>
          </w:tcPr>
          <w:p w:rsidR="005D2DF6" w:rsidRDefault="005D2DF6">
            <w:pPr>
              <w:spacing w:line="360" w:lineRule="auto"/>
              <w:jc w:val="both"/>
              <w:rPr>
                <w:rFonts w:ascii="Times New Roman" w:eastAsia="Times New Roman" w:hAnsi="Times New Roman" w:cs="Times New Roman"/>
                <w:sz w:val="26"/>
                <w:szCs w:val="26"/>
              </w:rPr>
            </w:pPr>
          </w:p>
        </w:tc>
        <w:tc>
          <w:tcPr>
            <w:tcW w:w="5010" w:type="dxa"/>
            <w:tcBorders>
              <w:top w:val="nil"/>
              <w:left w:val="nil"/>
              <w:bottom w:val="nil"/>
              <w:right w:val="nil"/>
            </w:tcBorders>
            <w:tcMar>
              <w:top w:w="60" w:type="dxa"/>
              <w:left w:w="60" w:type="dxa"/>
              <w:bottom w:w="60" w:type="dxa"/>
              <w:right w:w="60" w:type="dxa"/>
            </w:tcMar>
          </w:tcPr>
          <w:p w:rsidR="005D2DF6" w:rsidRDefault="008607E6">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Đại diện công ty</w:t>
            </w:r>
          </w:p>
          <w:p w:rsidR="005D2DF6" w:rsidRDefault="008607E6">
            <w:pPr>
              <w:pBdr>
                <w:bottom w:val="none" w:sz="0" w:space="6" w:color="auto"/>
              </w:pBdr>
              <w:spacing w:line="36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Giám đốc</w:t>
            </w:r>
          </w:p>
        </w:tc>
      </w:tr>
    </w:tbl>
    <w:p w:rsidR="005D2DF6" w:rsidRDefault="005D2DF6">
      <w:pPr>
        <w:spacing w:line="360" w:lineRule="auto"/>
        <w:jc w:val="both"/>
        <w:rPr>
          <w:rFonts w:ascii="Times New Roman" w:eastAsia="Times New Roman" w:hAnsi="Times New Roman" w:cs="Times New Roman"/>
          <w:sz w:val="26"/>
          <w:szCs w:val="26"/>
        </w:rPr>
      </w:pPr>
    </w:p>
    <w:sectPr w:rsidR="005D2DF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DF6"/>
    <w:rsid w:val="00084021"/>
    <w:rsid w:val="005D2DF6"/>
    <w:rsid w:val="008607E6"/>
    <w:rsid w:val="00D96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FF1C4"/>
  <w15:docId w15:val="{F2FA7D11-35A2-449F-8D3A-5FE801A7A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0">
    <w:basedOn w:val="TableNormal"/>
    <w:tblPr>
      <w:tblStyleRowBandSize w:val="1"/>
      <w:tblStyleColBandSize w:val="1"/>
      <w:tblCellMar>
        <w:top w:w="100" w:type="dxa"/>
        <w:left w:w="100" w:type="dxa"/>
        <w:bottom w:w="100" w:type="dxa"/>
        <w:right w:w="100" w:type="dxa"/>
      </w:tblCellMar>
    </w:tblPr>
    <w:tcPr>
      <w:shd w:val="clear" w:color="auto" w:fill="FFFFFF"/>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My_PC</dc:creator>
  <cp:lastModifiedBy>My_PC</cp:lastModifiedBy>
  <cp:revision>2</cp:revision>
  <dcterms:created xsi:type="dcterms:W3CDTF">2025-12-01T06:44:00Z</dcterms:created>
  <dcterms:modified xsi:type="dcterms:W3CDTF">2025-12-01T06:44:00Z</dcterms:modified>
</cp:coreProperties>
</file>