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1200" w:hRule="atLeast"/>
          <w:tblHeader w:val="0"/>
        </w:trPr>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w:t>
            </w:r>
            <w:r w:rsidDel="00000000" w:rsidR="00000000" w:rsidRPr="00000000">
              <w:rPr>
                <w:b w:val="1"/>
                <w:bCs w:val="1"/>
                <w:sz w:val="20"/>
                <w:szCs w:val="20"/>
                <w:rtl w:val="0"/>
              </w:rPr>
              <w:t xml:space="preserve"> 11-MST</w:t>
              <w:br w:type="textWrapping"/>
            </w:r>
            <w:r w:rsidDel="00000000" w:rsidR="00000000" w:rsidRPr="00000000">
              <w:rPr>
                <w:i w:val="1"/>
                <w:iCs w:val="1"/>
                <w:sz w:val="20"/>
                <w:szCs w:val="20"/>
                <w:rtl w:val="0"/>
              </w:rPr>
              <w:t xml:space="preserve">(Kèm theo Thông tư số 90/2026/TT-BTC ngày 30 tháng 6 năm 2026 của Bộ trưởng Bộ Tài chính)</w:t>
              <w:br w:type="textWrapping"/>
            </w:r>
            <w:r w:rsidDel="00000000" w:rsidR="00000000" w:rsidRPr="00000000">
              <w:rPr>
                <w:sz w:val="20"/>
                <w:szCs w:val="20"/>
                <w:rtl w:val="0"/>
              </w:rPr>
              <w:t xml:space="preserve">Form No: </w:t>
            </w:r>
            <w:r w:rsidDel="00000000" w:rsidR="00000000" w:rsidRPr="00000000">
              <w:rPr>
                <w:b w:val="1"/>
                <w:bCs w:val="1"/>
                <w:sz w:val="20"/>
                <w:szCs w:val="20"/>
                <w:rtl w:val="0"/>
              </w:rPr>
              <w:t xml:space="preserve">11-MST</w:t>
              <w:br w:type="textWrapping"/>
            </w:r>
            <w:r w:rsidDel="00000000" w:rsidR="00000000" w:rsidRPr="00000000">
              <w:rPr>
                <w:i w:val="1"/>
                <w:iCs w:val="1"/>
                <w:sz w:val="20"/>
                <w:szCs w:val="20"/>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00"/>
        <w:gridCol w:w="5280"/>
        <w:tblGridChange w:id="0">
          <w:tblGrid>
            <w:gridCol w:w="3600"/>
            <w:gridCol w:w="5280"/>
          </w:tblGrid>
        </w:tblGridChange>
      </w:tblGrid>
      <w:tr>
        <w:trPr>
          <w:cantSplit w:val="0"/>
          <w:trHeight w:val="211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t xml:space="preserve">CỤC THUẾ/THUẾ TỈNH,TP...(1)</w:t>
              <w:br w:type="textWrapping"/>
              <w:t xml:space="preserve">DEPARTMENT OF TAXATION/</w:t>
              <w:br w:type="textWrapping"/>
              <w:t xml:space="preserve">... PROVINCIAL TAX OFFICE (1)</w:t>
              <w:br w:type="textWrapping"/>
            </w:r>
            <w:r w:rsidDel="00000000" w:rsidR="00000000" w:rsidRPr="00000000">
              <w:rPr>
                <w:b w:val="1"/>
                <w:bCs w:val="1"/>
                <w:sz w:val="20"/>
                <w:szCs w:val="20"/>
                <w:rtl w:val="0"/>
              </w:rPr>
              <w:t xml:space="preserve">THUẾ TỈNH,TP/ THUẾ CƠ SỞ....(2)</w:t>
              <w:br w:type="textWrapping"/>
              <w:t xml:space="preserve">... PROVINCIAL TAX OFFICE /</w:t>
              <w:br w:type="textWrapping"/>
              <w:t xml:space="preserve">... COMMUNE - LEVEL</w:t>
              <w:br w:type="textWrapping"/>
              <w:t xml:space="preserve">TAX OFFICE (2)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SOCIALIST REPUBLIC OF VIET NAM</w:t>
              <w:br w:type="textWrapping"/>
              <w:t xml:space="preserve">Independence - Freedom - Happiness</w:t>
              <w:br w:type="textWrapping"/>
              <w:t xml:space="preserve">---------------</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tháng…. năm….</w:t>
              <w:br w:type="textWrapping"/>
              <w:t xml:space="preserve">...., date… month…. year….</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THÔNG BÁO</w:t>
        <w:br w:type="textWrapping"/>
        <w:t xml:space="preserve">NOTICE</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Mã số thuế nộp thay</w:t>
        <w:br w:type="textWrapping"/>
        <w:t xml:space="preserve">TAX IDENTIFICATION NUMBER (TIN)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thuế thông báo mã số thuế nộp thay cho </w:t>
      </w:r>
      <w:r w:rsidDel="00000000" w:rsidR="00000000" w:rsidRPr="00000000">
        <w:rPr>
          <w:i w:val="1"/>
          <w:iCs w:val="1"/>
          <w:sz w:val="20"/>
          <w:szCs w:val="20"/>
          <w:rtl w:val="0"/>
        </w:rPr>
        <w:t xml:space="preserve">&lt;nhà thầu nước ngoài, nhà thầu phụ nước ngoài/ nhà cung cấp nước ngoài/ hộ kinh doanh, cá nhân kinh doanh (bao gồm cá nhân cư trú và cá nhân không cư trú) có hoạt động kinh doanh trên nền tảng thương mại điện tử, nền tảng số khác có chức năng đặt hàng trực tuyến và chức năng thanh toán/ cá nhân có hợp đồng hoặc văn bản hợp tác kinh doanh&gt;</w:t>
      </w:r>
      <w:r w:rsidDel="00000000" w:rsidR="00000000" w:rsidRPr="00000000">
        <w:rPr>
          <w:sz w:val="20"/>
          <w:szCs w:val="20"/>
          <w:rtl w:val="0"/>
        </w:rPr>
        <w:t xml:space="preserve"> của người nộp thuế như sau:</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tax authority would like to inform that your TIN for the purpose of tax payment on behalf of </w:t>
      </w:r>
      <w:r w:rsidDel="00000000" w:rsidR="00000000" w:rsidRPr="00000000">
        <w:rPr>
          <w:i w:val="1"/>
          <w:iCs w:val="1"/>
          <w:sz w:val="20"/>
          <w:szCs w:val="20"/>
          <w:rtl w:val="0"/>
        </w:rPr>
        <w:t xml:space="preserve">&lt;foreign contractors, foreign subcontractors/foreign suppliers/ business households, business individuals (including resident and non-resident individuals) conducting business operations on e-commerce platforms, other digital platforms with online ordering and payment functions/ individuals with business cooperation contracts or written agreements &gt;</w:t>
      </w:r>
      <w:r w:rsidDel="00000000" w:rsidR="00000000" w:rsidRPr="00000000">
        <w:rPr>
          <w:sz w:val="20"/>
          <w:szCs w:val="20"/>
          <w:rtl w:val="0"/>
        </w:rPr>
        <w:t xml:space="preserve"> is as follows:</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Mã số thuế: </w:t>
      </w:r>
      <w:r w:rsidDel="00000000" w:rsidR="00000000" w:rsidRPr="00000000">
        <w:rPr>
          <w:sz w:val="20"/>
          <w:szCs w:val="20"/>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Tax identification number</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Tên người nộp thuế:</w:t>
      </w:r>
      <w:r w:rsidDel="00000000" w:rsidR="00000000" w:rsidRPr="00000000">
        <w:rPr>
          <w:sz w:val="20"/>
          <w:szCs w:val="20"/>
          <w:rtl w:val="0"/>
        </w:rPr>
        <w:t xml:space="preserve">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Full name of Taxpayer</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Ngày cấp mã số thuế: </w:t>
      </w:r>
      <w:r w:rsidDel="00000000" w:rsidR="00000000" w:rsidRPr="00000000">
        <w:rPr>
          <w:sz w:val="20"/>
          <w:szCs w:val="20"/>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Date of issue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Cơ quan thuế quản lý trực tiếp: </w:t>
      </w: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Tax Department in charge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Yêu cầu người nộp thuế phải sử dụng mã số thuế theo đúng quy định kể từ ngày được cơ quan thuế cấp mã số thuế.</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You are required to use this Tax Identification Number in accordance with stipulated regulations as from the date of TIN issuance.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25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QUYỀN HẠN, CHỨC VỤ CỦA NGƯỜI KÝ</w:t>
              <w:br w:type="textWrapping"/>
              <w:t xml:space="preserve">POSITION AND AUTHORITY OF THE SIGNATORY</w:t>
              <w:br w:type="textWrapping"/>
            </w:r>
            <w:r w:rsidDel="00000000" w:rsidR="00000000" w:rsidRPr="00000000">
              <w:rPr>
                <w:i w:val="1"/>
                <w:iCs w:val="1"/>
                <w:sz w:val="20"/>
                <w:szCs w:val="20"/>
                <w:rtl w:val="0"/>
              </w:rPr>
              <w:t xml:space="preserve">(Ký, ghi rõ họ tên và đóng dấu)</w:t>
              <w:br w:type="textWrapping"/>
              <w:t xml:space="preserve">(Signature, full name, and seal)</w:t>
              <w:br w:type="textWrapping"/>
            </w:r>
            <w:r w:rsidDel="00000000" w:rsidR="00000000" w:rsidRPr="00000000">
              <w:rPr>
                <w:b w:val="1"/>
                <w:bCs w:val="1"/>
                <w:sz w:val="20"/>
                <w:szCs w:val="20"/>
                <w:rtl w:val="0"/>
              </w:rPr>
              <w:t xml:space="preserve">Hoặc (or)</w:t>
              <w:br w:type="textWrapping"/>
              <w:t xml:space="preserve">CƠ QUAN THUẾ</w:t>
              <w:br w:type="textWrapping"/>
              <w:t xml:space="preserve">TAX AUTHORITY</w:t>
              <w:br w:type="textWrapping"/>
            </w:r>
            <w:r w:rsidDel="00000000" w:rsidR="00000000" w:rsidRPr="00000000">
              <w:rPr>
                <w:i w:val="1"/>
                <w:iCs w:val="1"/>
                <w:sz w:val="20"/>
                <w:szCs w:val="20"/>
                <w:rtl w:val="0"/>
              </w:rPr>
              <w:t xml:space="preserve">(Chữ ký số của cơ quan thuế)</w:t>
              <w:br w:type="textWrapping"/>
              <w:t xml:space="preserve">(Digital signature of the tax authority)</w:t>
            </w:r>
          </w:p>
        </w:tc>
      </w:tr>
    </w:tbl>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Notes:</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cơ quan thuế cấp trên</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Name of the higher-level tax authority</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Tên cơ quan thuế cấp dưới</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Name of the lower-level tax authority</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