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1" w:type="dxa"/>
        <w:tblInd w:w="-8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2"/>
        <w:gridCol w:w="4329"/>
      </w:tblGrid>
      <w:tr w:rsidR="00251947" w:rsidRPr="00251947" w:rsidTr="00251947">
        <w:tc>
          <w:tcPr>
            <w:tcW w:w="66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1947" w:rsidRPr="00251947" w:rsidRDefault="00251947" w:rsidP="00251947">
            <w:pPr>
              <w:spacing w:after="100" w:afterAutospacing="1" w:line="4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519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ĐẠI HỘI ĐẢNG BỘ………..</w:t>
            </w:r>
          </w:p>
          <w:p w:rsidR="00251947" w:rsidRPr="00251947" w:rsidRDefault="00251947" w:rsidP="00251947">
            <w:pPr>
              <w:spacing w:after="100" w:afterAutospacing="1" w:line="4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519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LẦN THỨ …, NHIỆM KỲ …</w:t>
            </w:r>
          </w:p>
          <w:p w:rsidR="00251947" w:rsidRPr="00251947" w:rsidRDefault="00251947" w:rsidP="00251947">
            <w:pPr>
              <w:spacing w:after="100" w:afterAutospacing="1" w:line="4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519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BAN THẨM TRA TƯ CÁCH ĐẠI BIỂU</w:t>
            </w:r>
          </w:p>
          <w:p w:rsidR="00251947" w:rsidRPr="00251947" w:rsidRDefault="00251947" w:rsidP="00251947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519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4329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1947" w:rsidRPr="00251947" w:rsidRDefault="00251947" w:rsidP="00251947">
            <w:pPr>
              <w:spacing w:after="100" w:afterAutospacing="1" w:line="4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519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ĐẢNG CỘNG SẢN VIỆT NAM</w:t>
            </w:r>
          </w:p>
          <w:p w:rsidR="00251947" w:rsidRPr="00251947" w:rsidRDefault="00251947" w:rsidP="00251947">
            <w:pPr>
              <w:spacing w:after="100" w:afterAutospacing="1" w:line="4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5194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</w:rPr>
              <w:t>……, ngày……tháng …..năm …</w:t>
            </w:r>
          </w:p>
          <w:p w:rsidR="00251947" w:rsidRPr="00251947" w:rsidRDefault="00251947" w:rsidP="00251947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519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</w:tr>
    </w:tbl>
    <w:p w:rsidR="00251947" w:rsidRPr="00251947" w:rsidRDefault="00251947" w:rsidP="00251947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  <w:t>BÁO CÁO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kết quả thẩm tra tư cách đại biểu Đại hội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Đảng bộ …..lần thứ …, nhiệm kỳ ……..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—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Ban thẩm tra tư cách Đại hội Đại biểu Đảng bộ… lần thứ ….(nhiệm kỳ</w:t>
      </w:r>
      <w:r w:rsidRPr="002519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.................</w:t>
      </w:r>
      <w:r w:rsidRPr="002519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), xin báo cáo với Đại hội kết quả thẩm tra tư cách đại biểu dự Đại hội như sau: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1- Tổng hợp tình hình tổ chức Đại hội, bầu cử đại biểu dự Đại hội cấp trên của các tổ chức đảng trực thuộc: Toàn đảng bộ có …/… tổ chức đảng trực thuộc đã tiến hành đại hội xong, trong đó có …% tổ chức đảng đã tổ chức đại hội bảo đảm các nguyên tắc, thủ tục bầu cử theo quy định.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2- Tổng số đại biểu được triệu tập dự Đại hội là ….. đại biểu, trong đó: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– Đại biểu đã được bầu tại đại hội các chi bộ, đảng bộ bộ phận trực thuộc là … đại biểu.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– Đại biểu được chỉ định là …. đại biểu (nếu có).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– Đại biểu đương nhiên là….đại biểu.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3- Tổng số đại biểu có mặt tham dự Đại hội:………đại biểu, nữ….; Dân tộc thiểu số…….đại biểu.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– Số đại biểu chính thức: … đại biểu.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– Số đại biểu dự khuyết được thay thế đại biểu chính thức: … đại biểu.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– Đại biểu được chỉ định: …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4- Phân tích chất lượng đại biểu tham dự Đại hội: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– Về tuổi đảng của đại biểu: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Đại biểu có tuổi đảng cao nhất là …. tuổi đảng và đại biểu thấp tuổi đảng nhất là … tuổi đảng.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+ Số đại biểu có tuổi đảng từ 01 đến 10 tuổi đảng là:……đại biểu.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+ Từ 11 đến 20 tuổi đảng là: … đại biểu.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+ Từ 21 đến 30 tuổi đảng là: … đại biểu.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0" w:name="_GoBack"/>
      <w:r w:rsidRPr="002519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+ Từ 31 đến 39 tuổi đảng là: … đại biểu.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+ Từ 40 tuổi đảng trở lên là: … đại biểu.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– Về tuổi đời của đại biểu:</w:t>
      </w:r>
    </w:p>
    <w:bookmarkEnd w:id="0"/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Đại biểu có tuổi đời cao nhất là:……tuổi và đại biểu có tuổi đời thấp nhất là: … tuổi.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+ Độ tuổi từ 25 đến 30 tuổi có……đại biểu.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+ Độ tuổi từ 31 đến 40 tuổi có…….đại biểu.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+ Độ tuổi từ 41 đến 50 tuổi có…….đại biểu.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+ Độ tuổi từ 51 đến 60 tuổi có…….đại biểu.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– Về trình độ: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+ Trình độ học vấn: Cấp II có … đại biểu, Cấp III có …. đại biểu.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+ Trình độ chuyên môn nghiệp vụ: Đại học có …. đại biểu, Cao đẳng có … đại biểu, Trung cấp có … đại biểu, Sơ cấp có … đại biểu.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+ Trình độ lý luận chính trị: Cử nhân có … đại biểu, Cao cấp có … đại biểu, Trung cấp có … đại biểu, Sơ cấp có … đại biểu.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 Về giải quyết đơn thư tố cáo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 đại biểu có đơn, thư tố cáo đã được các tổ chức đảng có thẩm quyền xem xét, kết luận đúng theo quy định: …. đại biểu.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 thời gian này, có tổng số … đại biểu gồm đại biểu bầu, đại biểu đương nhiên đều đủ tư cách đại biểu dự Đại hội.</w:t>
      </w:r>
    </w:p>
    <w:p w:rsidR="00251947" w:rsidRPr="00251947" w:rsidRDefault="00251947" w:rsidP="00251947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519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Ban thẩm tra tư cách đại biểu xin trình Đại hội xem xét, quyết định./.</w:t>
      </w:r>
    </w:p>
    <w:tbl>
      <w:tblPr>
        <w:tblW w:w="1096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0"/>
        <w:gridCol w:w="7671"/>
      </w:tblGrid>
      <w:tr w:rsidR="00251947" w:rsidRPr="00251947" w:rsidTr="00251947">
        <w:trPr>
          <w:jc w:val="center"/>
        </w:trPr>
        <w:tc>
          <w:tcPr>
            <w:tcW w:w="26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1947" w:rsidRPr="00251947" w:rsidRDefault="00251947" w:rsidP="00251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1947" w:rsidRPr="00251947" w:rsidRDefault="00251947" w:rsidP="00251947">
            <w:pPr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519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T/M BAN THẨM TRA TƯ CÁCH ĐẠI BIỂU</w:t>
            </w:r>
          </w:p>
          <w:p w:rsidR="00251947" w:rsidRPr="00251947" w:rsidRDefault="00251947" w:rsidP="00251947">
            <w:pPr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5194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TRƯỞNG BAN</w:t>
            </w:r>
          </w:p>
          <w:p w:rsidR="00251947" w:rsidRPr="00251947" w:rsidRDefault="00251947" w:rsidP="00251947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25194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</w:rPr>
              <w:t>(Ký, ghi rõ họ tên)</w:t>
            </w:r>
          </w:p>
        </w:tc>
      </w:tr>
    </w:tbl>
    <w:p w:rsidR="0008287C" w:rsidRPr="00251947" w:rsidRDefault="0025194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08287C" w:rsidRPr="00251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47"/>
    <w:rsid w:val="00251947"/>
    <w:rsid w:val="003B2280"/>
    <w:rsid w:val="00E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5867C-9B15-4662-90BE-325D014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19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2519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9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5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1947"/>
    <w:rPr>
      <w:b/>
      <w:bCs/>
    </w:rPr>
  </w:style>
  <w:style w:type="character" w:styleId="Emphasis">
    <w:name w:val="Emphasis"/>
    <w:basedOn w:val="DefaultParagraphFont"/>
    <w:uiPriority w:val="20"/>
    <w:qFormat/>
    <w:rsid w:val="002519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2024-11-01T03:17:00Z</dcterms:created>
  <dcterms:modified xsi:type="dcterms:W3CDTF">2024-11-01T03:21:00Z</dcterms:modified>
</cp:coreProperties>
</file>