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AE" w:rsidRDefault="00F423B1">
      <w:pPr>
        <w:spacing w:before="59"/>
        <w:ind w:left="212" w:right="646"/>
        <w:jc w:val="center"/>
        <w:rPr>
          <w:b/>
          <w:sz w:val="28"/>
          <w:szCs w:val="28"/>
        </w:rPr>
      </w:pPr>
      <w:r>
        <w:rPr>
          <w:b/>
          <w:sz w:val="28"/>
          <w:szCs w:val="28"/>
        </w:rPr>
        <w:t>CỘNG HÒA XÃ HỘI CHỦ NGHĨA VIỆT NAM</w:t>
      </w:r>
    </w:p>
    <w:p w:rsidR="00F304AE" w:rsidRDefault="00F423B1">
      <w:pPr>
        <w:spacing w:before="79"/>
        <w:ind w:left="212" w:right="644"/>
        <w:jc w:val="center"/>
        <w:rPr>
          <w:b/>
          <w:sz w:val="28"/>
          <w:szCs w:val="28"/>
        </w:rPr>
      </w:pPr>
      <w:r>
        <w:rPr>
          <w:b/>
          <w:sz w:val="28"/>
          <w:szCs w:val="28"/>
        </w:rPr>
        <w:t>Độc lập - Tự do - Hạnh phúc</w:t>
      </w:r>
    </w:p>
    <w:p w:rsidR="00F304AE" w:rsidRDefault="00F423B1">
      <w:pPr>
        <w:spacing w:before="79"/>
        <w:ind w:left="212" w:right="646"/>
        <w:jc w:val="center"/>
        <w:rPr>
          <w:b/>
          <w:sz w:val="28"/>
          <w:szCs w:val="28"/>
        </w:rPr>
      </w:pPr>
      <w:r>
        <w:rPr>
          <w:b/>
          <w:sz w:val="28"/>
          <w:szCs w:val="28"/>
        </w:rPr>
        <w:t>============</w:t>
      </w:r>
    </w:p>
    <w:p w:rsidR="00F304AE" w:rsidRDefault="00F304AE">
      <w:pPr>
        <w:pBdr>
          <w:top w:val="nil"/>
          <w:left w:val="nil"/>
          <w:bottom w:val="nil"/>
          <w:right w:val="nil"/>
          <w:between w:val="nil"/>
        </w:pBdr>
        <w:rPr>
          <w:b/>
          <w:color w:val="000000"/>
          <w:sz w:val="30"/>
          <w:szCs w:val="30"/>
        </w:rPr>
      </w:pPr>
    </w:p>
    <w:p w:rsidR="00F304AE" w:rsidRDefault="00F304AE">
      <w:pPr>
        <w:pBdr>
          <w:top w:val="nil"/>
          <w:left w:val="nil"/>
          <w:bottom w:val="nil"/>
          <w:right w:val="nil"/>
          <w:between w:val="nil"/>
        </w:pBdr>
        <w:rPr>
          <w:b/>
          <w:color w:val="000000"/>
          <w:sz w:val="30"/>
          <w:szCs w:val="30"/>
        </w:rPr>
      </w:pPr>
    </w:p>
    <w:p w:rsidR="00F304AE" w:rsidRDefault="00F304AE">
      <w:pPr>
        <w:pBdr>
          <w:top w:val="nil"/>
          <w:left w:val="nil"/>
          <w:bottom w:val="nil"/>
          <w:right w:val="nil"/>
          <w:between w:val="nil"/>
        </w:pBdr>
        <w:rPr>
          <w:b/>
          <w:color w:val="000000"/>
          <w:sz w:val="30"/>
          <w:szCs w:val="30"/>
        </w:rPr>
      </w:pPr>
    </w:p>
    <w:p w:rsidR="00F304AE" w:rsidRDefault="00F304AE">
      <w:pPr>
        <w:pBdr>
          <w:top w:val="nil"/>
          <w:left w:val="nil"/>
          <w:bottom w:val="nil"/>
          <w:right w:val="nil"/>
          <w:between w:val="nil"/>
        </w:pBdr>
        <w:rPr>
          <w:b/>
          <w:color w:val="000000"/>
          <w:sz w:val="30"/>
          <w:szCs w:val="30"/>
        </w:rPr>
      </w:pPr>
    </w:p>
    <w:p w:rsidR="00F304AE" w:rsidRDefault="00F304AE">
      <w:pPr>
        <w:pBdr>
          <w:top w:val="nil"/>
          <w:left w:val="nil"/>
          <w:bottom w:val="nil"/>
          <w:right w:val="nil"/>
          <w:between w:val="nil"/>
        </w:pBdr>
        <w:rPr>
          <w:b/>
          <w:color w:val="000000"/>
          <w:sz w:val="30"/>
          <w:szCs w:val="30"/>
        </w:rPr>
      </w:pPr>
    </w:p>
    <w:p w:rsidR="00F304AE" w:rsidRDefault="00F304AE">
      <w:pPr>
        <w:pBdr>
          <w:top w:val="nil"/>
          <w:left w:val="nil"/>
          <w:bottom w:val="nil"/>
          <w:right w:val="nil"/>
          <w:between w:val="nil"/>
        </w:pBdr>
        <w:rPr>
          <w:b/>
          <w:color w:val="000000"/>
          <w:sz w:val="30"/>
          <w:szCs w:val="30"/>
        </w:rPr>
      </w:pPr>
    </w:p>
    <w:p w:rsidR="00F304AE" w:rsidRDefault="00F304AE">
      <w:pPr>
        <w:pBdr>
          <w:top w:val="nil"/>
          <w:left w:val="nil"/>
          <w:bottom w:val="nil"/>
          <w:right w:val="nil"/>
          <w:between w:val="nil"/>
        </w:pBdr>
        <w:spacing w:before="2"/>
        <w:rPr>
          <w:b/>
          <w:color w:val="000000"/>
          <w:sz w:val="43"/>
          <w:szCs w:val="43"/>
        </w:rPr>
      </w:pPr>
    </w:p>
    <w:p w:rsidR="00F304AE" w:rsidRDefault="00F423B1">
      <w:pPr>
        <w:pStyle w:val="Title"/>
        <w:ind w:firstLine="212"/>
      </w:pPr>
      <w:r>
        <w:t>HỢP ĐỒNG SÁP NHẬP</w:t>
      </w:r>
    </w:p>
    <w:p w:rsidR="00F304AE" w:rsidRDefault="00F423B1">
      <w:pPr>
        <w:spacing w:before="51"/>
        <w:ind w:left="212" w:right="577"/>
        <w:jc w:val="center"/>
        <w:rPr>
          <w:b/>
          <w:sz w:val="28"/>
          <w:szCs w:val="28"/>
        </w:rPr>
      </w:pPr>
      <w:r>
        <w:rPr>
          <w:b/>
          <w:sz w:val="28"/>
          <w:szCs w:val="28"/>
        </w:rPr>
        <w:t>(Số: …)</w:t>
      </w:r>
    </w:p>
    <w:p w:rsidR="00F304AE" w:rsidRDefault="00F304AE">
      <w:pPr>
        <w:pBdr>
          <w:top w:val="nil"/>
          <w:left w:val="nil"/>
          <w:bottom w:val="nil"/>
          <w:right w:val="nil"/>
          <w:between w:val="nil"/>
        </w:pBdr>
        <w:spacing w:before="9"/>
        <w:rPr>
          <w:b/>
          <w:color w:val="000000"/>
          <w:sz w:val="36"/>
          <w:szCs w:val="36"/>
        </w:rPr>
      </w:pPr>
    </w:p>
    <w:p w:rsidR="00F304AE" w:rsidRDefault="00F423B1">
      <w:pPr>
        <w:spacing w:before="1"/>
        <w:ind w:left="212" w:right="647"/>
        <w:jc w:val="center"/>
        <w:rPr>
          <w:b/>
          <w:sz w:val="34"/>
          <w:szCs w:val="34"/>
        </w:rPr>
      </w:pPr>
      <w:r>
        <w:rPr>
          <w:b/>
          <w:sz w:val="34"/>
          <w:szCs w:val="34"/>
        </w:rPr>
        <w:t>giữa</w:t>
      </w: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spacing w:before="10"/>
        <w:rPr>
          <w:b/>
          <w:color w:val="000000"/>
          <w:sz w:val="35"/>
          <w:szCs w:val="35"/>
        </w:rPr>
      </w:pPr>
    </w:p>
    <w:p w:rsidR="00F304AE" w:rsidRDefault="00F423B1">
      <w:pPr>
        <w:spacing w:line="208" w:lineRule="auto"/>
        <w:ind w:left="212" w:right="652"/>
        <w:jc w:val="center"/>
        <w:rPr>
          <w:b/>
          <w:sz w:val="34"/>
          <w:szCs w:val="34"/>
        </w:rPr>
      </w:pPr>
      <w:r>
        <w:rPr>
          <w:b/>
          <w:sz w:val="34"/>
          <w:szCs w:val="34"/>
        </w:rPr>
        <w:t>CÔNG TY CỔ PHẦN ………………</w:t>
      </w:r>
    </w:p>
    <w:p w:rsidR="00F304AE" w:rsidRDefault="00F304AE">
      <w:pPr>
        <w:pBdr>
          <w:top w:val="nil"/>
          <w:left w:val="nil"/>
          <w:bottom w:val="nil"/>
          <w:right w:val="nil"/>
          <w:between w:val="nil"/>
        </w:pBdr>
        <w:spacing w:before="5"/>
        <w:rPr>
          <w:b/>
          <w:color w:val="000000"/>
          <w:sz w:val="36"/>
          <w:szCs w:val="36"/>
        </w:rPr>
      </w:pPr>
    </w:p>
    <w:p w:rsidR="00F304AE" w:rsidRDefault="00F423B1">
      <w:pPr>
        <w:ind w:left="212" w:right="647"/>
        <w:jc w:val="center"/>
        <w:rPr>
          <w:b/>
          <w:sz w:val="34"/>
          <w:szCs w:val="34"/>
        </w:rPr>
      </w:pPr>
      <w:r>
        <w:rPr>
          <w:b/>
          <w:sz w:val="34"/>
          <w:szCs w:val="34"/>
        </w:rPr>
        <w:t>và</w:t>
      </w:r>
    </w:p>
    <w:p w:rsidR="00F304AE" w:rsidRDefault="00F304AE">
      <w:pPr>
        <w:pBdr>
          <w:top w:val="nil"/>
          <w:left w:val="nil"/>
          <w:bottom w:val="nil"/>
          <w:right w:val="nil"/>
          <w:between w:val="nil"/>
        </w:pBdr>
        <w:spacing w:before="6"/>
        <w:rPr>
          <w:b/>
          <w:color w:val="000000"/>
          <w:sz w:val="35"/>
          <w:szCs w:val="35"/>
        </w:rPr>
      </w:pPr>
    </w:p>
    <w:p w:rsidR="00F304AE" w:rsidRDefault="00F423B1">
      <w:pPr>
        <w:ind w:left="212" w:right="648"/>
        <w:jc w:val="center"/>
        <w:rPr>
          <w:b/>
          <w:sz w:val="34"/>
          <w:szCs w:val="34"/>
        </w:rPr>
      </w:pPr>
      <w:r>
        <w:rPr>
          <w:b/>
          <w:sz w:val="34"/>
          <w:szCs w:val="34"/>
        </w:rPr>
        <w:t>CÔNG TY CỔ PHẦN ……………….</w:t>
      </w: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rPr>
          <w:b/>
          <w:color w:val="000000"/>
          <w:sz w:val="38"/>
          <w:szCs w:val="38"/>
        </w:rPr>
      </w:pPr>
    </w:p>
    <w:p w:rsidR="00F304AE" w:rsidRDefault="00F304AE">
      <w:pPr>
        <w:pBdr>
          <w:top w:val="nil"/>
          <w:left w:val="nil"/>
          <w:bottom w:val="nil"/>
          <w:right w:val="nil"/>
          <w:between w:val="nil"/>
        </w:pBdr>
        <w:spacing w:before="11"/>
        <w:rPr>
          <w:b/>
          <w:color w:val="000000"/>
          <w:sz w:val="39"/>
          <w:szCs w:val="39"/>
        </w:rPr>
      </w:pPr>
    </w:p>
    <w:p w:rsidR="00F304AE" w:rsidRPr="0064007A" w:rsidRDefault="0064007A">
      <w:pPr>
        <w:pBdr>
          <w:top w:val="nil"/>
          <w:left w:val="nil"/>
          <w:bottom w:val="nil"/>
          <w:right w:val="nil"/>
          <w:between w:val="nil"/>
        </w:pBdr>
        <w:ind w:left="212" w:right="649"/>
        <w:jc w:val="center"/>
        <w:rPr>
          <w:color w:val="000000"/>
          <w:sz w:val="24"/>
          <w:szCs w:val="24"/>
          <w:lang w:val="en-US"/>
        </w:rPr>
        <w:sectPr w:rsidR="00F304AE" w:rsidRPr="0064007A">
          <w:headerReference w:type="even" r:id="rId8"/>
          <w:headerReference w:type="default" r:id="rId9"/>
          <w:footerReference w:type="even" r:id="rId10"/>
          <w:footerReference w:type="default" r:id="rId11"/>
          <w:headerReference w:type="first" r:id="rId12"/>
          <w:footerReference w:type="first" r:id="rId13"/>
          <w:pgSz w:w="11910" w:h="16840"/>
          <w:pgMar w:top="1300" w:right="520" w:bottom="280" w:left="1300" w:header="720" w:footer="720" w:gutter="0"/>
          <w:pgNumType w:start="1"/>
          <w:cols w:space="720"/>
        </w:sectPr>
      </w:pPr>
      <w:r>
        <w:rPr>
          <w:color w:val="000000"/>
          <w:sz w:val="24"/>
          <w:szCs w:val="24"/>
        </w:rPr>
        <w:t>…………….., tháng …/</w:t>
      </w:r>
      <w:r>
        <w:rPr>
          <w:color w:val="000000"/>
          <w:sz w:val="24"/>
          <w:szCs w:val="24"/>
          <w:lang w:val="en-US"/>
        </w:rPr>
        <w:t>….</w:t>
      </w:r>
    </w:p>
    <w:p w:rsidR="00F304AE" w:rsidRDefault="00F423B1">
      <w:pPr>
        <w:pBdr>
          <w:top w:val="nil"/>
          <w:left w:val="nil"/>
          <w:bottom w:val="nil"/>
          <w:right w:val="nil"/>
          <w:between w:val="nil"/>
        </w:pBdr>
        <w:spacing w:before="73" w:line="314" w:lineRule="auto"/>
        <w:ind w:left="118" w:right="547"/>
        <w:rPr>
          <w:color w:val="000000"/>
          <w:sz w:val="24"/>
          <w:szCs w:val="24"/>
        </w:rPr>
      </w:pPr>
      <w:r>
        <w:rPr>
          <w:color w:val="000000"/>
          <w:sz w:val="24"/>
          <w:szCs w:val="24"/>
        </w:rPr>
        <w:lastRenderedPageBreak/>
        <w:t>Hợp đồng sáp nhập này (“</w:t>
      </w:r>
      <w:r>
        <w:rPr>
          <w:b/>
          <w:i/>
          <w:color w:val="000000"/>
          <w:sz w:val="24"/>
          <w:szCs w:val="24"/>
        </w:rPr>
        <w:t>Hợp Đồng</w:t>
      </w:r>
      <w:r>
        <w:rPr>
          <w:color w:val="000000"/>
          <w:sz w:val="24"/>
          <w:szCs w:val="24"/>
        </w:rPr>
        <w:t xml:space="preserve">”) được lập và ký </w:t>
      </w:r>
      <w:r w:rsidR="0064007A">
        <w:rPr>
          <w:color w:val="000000"/>
          <w:sz w:val="24"/>
          <w:szCs w:val="24"/>
        </w:rPr>
        <w:t>kết vào ngày … tháng … năm 202</w:t>
      </w:r>
      <w:r w:rsidR="0064007A">
        <w:rPr>
          <w:color w:val="000000"/>
          <w:sz w:val="24"/>
          <w:szCs w:val="24"/>
          <w:lang w:val="en-US"/>
        </w:rPr>
        <w:t>…</w:t>
      </w:r>
      <w:r w:rsidR="0064007A">
        <w:rPr>
          <w:color w:val="000000"/>
          <w:sz w:val="24"/>
          <w:szCs w:val="24"/>
        </w:rPr>
        <w:t xml:space="preserve"> </w:t>
      </w:r>
      <w:r>
        <w:rPr>
          <w:color w:val="000000"/>
          <w:sz w:val="24"/>
          <w:szCs w:val="24"/>
        </w:rPr>
        <w:t xml:space="preserve"> (“</w:t>
      </w:r>
      <w:r>
        <w:rPr>
          <w:b/>
          <w:color w:val="000000"/>
          <w:sz w:val="24"/>
          <w:szCs w:val="24"/>
        </w:rPr>
        <w:t>Ngày Ký Kết</w:t>
      </w:r>
      <w:r>
        <w:rPr>
          <w:color w:val="000000"/>
          <w:sz w:val="24"/>
          <w:szCs w:val="24"/>
        </w:rPr>
        <w:t>”) giữa và bởi các bên:</w:t>
      </w:r>
    </w:p>
    <w:p w:rsidR="00F304AE" w:rsidRDefault="00F304AE">
      <w:pPr>
        <w:pBdr>
          <w:top w:val="nil"/>
          <w:left w:val="nil"/>
          <w:bottom w:val="nil"/>
          <w:right w:val="nil"/>
          <w:between w:val="nil"/>
        </w:pBdr>
        <w:rPr>
          <w:color w:val="000000"/>
          <w:sz w:val="26"/>
          <w:szCs w:val="26"/>
        </w:rPr>
      </w:pPr>
    </w:p>
    <w:p w:rsidR="00F304AE" w:rsidRDefault="00F423B1">
      <w:pPr>
        <w:pStyle w:val="Heading1"/>
        <w:spacing w:before="179" w:line="312" w:lineRule="auto"/>
        <w:ind w:right="547" w:firstLine="118"/>
      </w:pPr>
      <w:r>
        <w:t>BÊN A: CÔNG TY CỔ PHẦN…………………..</w:t>
      </w:r>
    </w:p>
    <w:p w:rsidR="00F304AE" w:rsidRDefault="00F423B1">
      <w:pPr>
        <w:numPr>
          <w:ilvl w:val="0"/>
          <w:numId w:val="10"/>
        </w:numPr>
        <w:pBdr>
          <w:top w:val="nil"/>
          <w:left w:val="nil"/>
          <w:bottom w:val="nil"/>
          <w:right w:val="nil"/>
          <w:between w:val="nil"/>
        </w:pBdr>
        <w:tabs>
          <w:tab w:val="left" w:pos="478"/>
          <w:tab w:val="left" w:pos="479"/>
        </w:tabs>
        <w:spacing w:before="62"/>
        <w:ind w:hanging="361"/>
        <w:rPr>
          <w:color w:val="000000"/>
          <w:sz w:val="24"/>
          <w:szCs w:val="24"/>
        </w:rPr>
      </w:pPr>
      <w:r>
        <w:rPr>
          <w:color w:val="000000"/>
          <w:sz w:val="24"/>
          <w:szCs w:val="24"/>
        </w:rPr>
        <w:t>Địa chỉ trụ sở chính: …………………………….</w:t>
      </w:r>
    </w:p>
    <w:p w:rsidR="00F304AE" w:rsidRDefault="00F423B1">
      <w:pPr>
        <w:numPr>
          <w:ilvl w:val="0"/>
          <w:numId w:val="10"/>
        </w:numPr>
        <w:pBdr>
          <w:top w:val="nil"/>
          <w:left w:val="nil"/>
          <w:bottom w:val="nil"/>
          <w:right w:val="nil"/>
          <w:between w:val="nil"/>
        </w:pBdr>
        <w:tabs>
          <w:tab w:val="left" w:pos="478"/>
          <w:tab w:val="left" w:pos="479"/>
        </w:tabs>
        <w:spacing w:before="144" w:line="312" w:lineRule="auto"/>
        <w:ind w:right="549"/>
        <w:rPr>
          <w:color w:val="000000"/>
          <w:sz w:val="24"/>
          <w:szCs w:val="24"/>
        </w:rPr>
      </w:pPr>
      <w:r>
        <w:rPr>
          <w:color w:val="000000"/>
          <w:sz w:val="24"/>
          <w:szCs w:val="24"/>
        </w:rPr>
        <w:t xml:space="preserve">Giấy Chứng nhận Đăng ký Doanh nghiệp số </w:t>
      </w:r>
      <w:r>
        <w:rPr>
          <w:rFonts w:ascii="TAMu_Maduram" w:eastAsia="TAMu_Maduram" w:hAnsi="TAMu_Maduram" w:cs="TAMu_Maduram"/>
          <w:color w:val="000000"/>
          <w:sz w:val="24"/>
          <w:szCs w:val="24"/>
        </w:rPr>
        <w:t xml:space="preserve">………………… </w:t>
      </w:r>
      <w:r>
        <w:rPr>
          <w:color w:val="000000"/>
          <w:sz w:val="24"/>
          <w:szCs w:val="24"/>
        </w:rPr>
        <w:t xml:space="preserve">do Sở Kế hoạch và Đầu tư tỉnh </w:t>
      </w:r>
      <w:r w:rsidR="00386C45">
        <w:rPr>
          <w:color w:val="000000"/>
          <w:sz w:val="24"/>
          <w:szCs w:val="24"/>
          <w:lang w:val="en-US"/>
        </w:rPr>
        <w:t>…</w:t>
      </w:r>
      <w:r>
        <w:rPr>
          <w:color w:val="000000"/>
          <w:sz w:val="24"/>
          <w:szCs w:val="24"/>
        </w:rPr>
        <w:t xml:space="preserve"> cấp, đăng ký lần đầu ngày ……………., đăng ký thay đổi lần thứ….. ngày .../……/……</w:t>
      </w:r>
    </w:p>
    <w:p w:rsidR="00F304AE" w:rsidRDefault="00F423B1">
      <w:pPr>
        <w:numPr>
          <w:ilvl w:val="0"/>
          <w:numId w:val="10"/>
        </w:numPr>
        <w:pBdr>
          <w:top w:val="nil"/>
          <w:left w:val="nil"/>
          <w:bottom w:val="nil"/>
          <w:right w:val="nil"/>
          <w:between w:val="nil"/>
        </w:pBdr>
        <w:tabs>
          <w:tab w:val="left" w:pos="478"/>
          <w:tab w:val="left" w:pos="479"/>
        </w:tabs>
        <w:spacing w:before="63" w:line="364" w:lineRule="auto"/>
        <w:ind w:left="118" w:right="992" w:firstLine="0"/>
        <w:rPr>
          <w:color w:val="000000"/>
          <w:sz w:val="24"/>
          <w:szCs w:val="24"/>
        </w:rPr>
      </w:pPr>
      <w:r>
        <w:rPr>
          <w:color w:val="000000"/>
          <w:sz w:val="24"/>
          <w:szCs w:val="24"/>
        </w:rPr>
        <w:t>Đại diện theo pháp luật: ông/bà</w:t>
      </w:r>
      <w:r>
        <w:rPr>
          <w:b/>
          <w:color w:val="000000"/>
          <w:sz w:val="24"/>
          <w:szCs w:val="24"/>
        </w:rPr>
        <w:t>………………</w:t>
      </w:r>
      <w:r>
        <w:rPr>
          <w:color w:val="000000"/>
          <w:sz w:val="24"/>
          <w:szCs w:val="24"/>
        </w:rPr>
        <w:t>– Chức vụ: …………………. Và</w:t>
      </w:r>
    </w:p>
    <w:p w:rsidR="00F304AE" w:rsidRDefault="00F423B1">
      <w:pPr>
        <w:pStyle w:val="Heading1"/>
        <w:spacing w:before="1"/>
        <w:ind w:firstLine="118"/>
      </w:pPr>
      <w:r>
        <w:t>BÊN B: CÔNG TY CỔ PHẦN ……………………..</w:t>
      </w:r>
    </w:p>
    <w:p w:rsidR="00F304AE" w:rsidRDefault="00F423B1">
      <w:pPr>
        <w:numPr>
          <w:ilvl w:val="0"/>
          <w:numId w:val="10"/>
        </w:numPr>
        <w:pBdr>
          <w:top w:val="nil"/>
          <w:left w:val="nil"/>
          <w:bottom w:val="nil"/>
          <w:right w:val="nil"/>
          <w:between w:val="nil"/>
        </w:pBdr>
        <w:tabs>
          <w:tab w:val="left" w:pos="478"/>
          <w:tab w:val="left" w:pos="479"/>
        </w:tabs>
        <w:spacing w:before="144" w:line="312" w:lineRule="auto"/>
        <w:ind w:right="556"/>
        <w:rPr>
          <w:color w:val="000000"/>
          <w:sz w:val="24"/>
          <w:szCs w:val="24"/>
        </w:rPr>
      </w:pPr>
      <w:r>
        <w:rPr>
          <w:color w:val="000000"/>
          <w:sz w:val="24"/>
          <w:szCs w:val="24"/>
        </w:rPr>
        <w:t>Địa chỉ trụ sở chính: ………………………………………….</w:t>
      </w:r>
    </w:p>
    <w:p w:rsidR="00F304AE" w:rsidRDefault="00F423B1" w:rsidP="00386C45">
      <w:pPr>
        <w:numPr>
          <w:ilvl w:val="0"/>
          <w:numId w:val="10"/>
        </w:numPr>
        <w:pBdr>
          <w:top w:val="nil"/>
          <w:left w:val="nil"/>
          <w:bottom w:val="nil"/>
          <w:right w:val="nil"/>
          <w:between w:val="nil"/>
        </w:pBdr>
        <w:tabs>
          <w:tab w:val="left" w:pos="478"/>
          <w:tab w:val="left" w:pos="479"/>
          <w:tab w:val="left" w:pos="6074"/>
        </w:tabs>
        <w:spacing w:before="63"/>
        <w:ind w:hanging="361"/>
        <w:rPr>
          <w:color w:val="000000"/>
          <w:sz w:val="24"/>
          <w:szCs w:val="24"/>
        </w:rPr>
      </w:pPr>
      <w:r>
        <w:rPr>
          <w:color w:val="000000"/>
          <w:sz w:val="24"/>
          <w:szCs w:val="24"/>
        </w:rPr>
        <w:t>Giấy Chứng nhận Đăng ký Doanh nghiệp số</w:t>
      </w:r>
      <w:r>
        <w:rPr>
          <w:color w:val="000000"/>
          <w:sz w:val="24"/>
          <w:szCs w:val="24"/>
        </w:rPr>
        <w:tab/>
        <w:t xml:space="preserve">do Sở kế hoạch và đầu tư tỉnh </w:t>
      </w:r>
      <w:r w:rsidR="00386C45">
        <w:rPr>
          <w:color w:val="000000"/>
          <w:sz w:val="24"/>
          <w:szCs w:val="24"/>
          <w:lang w:val="en-US"/>
        </w:rPr>
        <w:t>…</w:t>
      </w:r>
      <w:r>
        <w:rPr>
          <w:color w:val="000000"/>
          <w:sz w:val="24"/>
          <w:szCs w:val="24"/>
        </w:rPr>
        <w:t xml:space="preserve"> cấp lần đầu ngày ……./……/……., thay đổi lần …..vào ngày …../…../…..</w:t>
      </w:r>
    </w:p>
    <w:p w:rsidR="00F304AE" w:rsidRDefault="00F423B1">
      <w:pPr>
        <w:numPr>
          <w:ilvl w:val="0"/>
          <w:numId w:val="10"/>
        </w:numPr>
        <w:pBdr>
          <w:top w:val="nil"/>
          <w:left w:val="nil"/>
          <w:bottom w:val="nil"/>
          <w:right w:val="nil"/>
          <w:between w:val="nil"/>
        </w:pBdr>
        <w:tabs>
          <w:tab w:val="left" w:pos="478"/>
          <w:tab w:val="left" w:pos="479"/>
        </w:tabs>
        <w:spacing w:before="144" w:line="364" w:lineRule="auto"/>
        <w:ind w:left="118" w:right="1436" w:firstLine="0"/>
        <w:rPr>
          <w:color w:val="000000"/>
          <w:sz w:val="24"/>
          <w:szCs w:val="24"/>
        </w:rPr>
      </w:pPr>
      <w:r>
        <w:rPr>
          <w:color w:val="000000"/>
          <w:sz w:val="24"/>
          <w:szCs w:val="24"/>
        </w:rPr>
        <w:t>Đại diện theo pháp luật: ông/bà</w:t>
      </w:r>
      <w:r>
        <w:rPr>
          <w:b/>
          <w:color w:val="000000"/>
          <w:sz w:val="24"/>
          <w:szCs w:val="24"/>
        </w:rPr>
        <w:t xml:space="preserve"> </w:t>
      </w:r>
      <w:r>
        <w:rPr>
          <w:color w:val="000000"/>
          <w:sz w:val="24"/>
          <w:szCs w:val="24"/>
        </w:rPr>
        <w:t>– Chức vụ:………………... (Bên A và Bên B sau đây được gọi chung là “</w:t>
      </w:r>
      <w:r>
        <w:rPr>
          <w:b/>
          <w:color w:val="000000"/>
          <w:sz w:val="24"/>
          <w:szCs w:val="24"/>
        </w:rPr>
        <w:t>các Bên</w:t>
      </w:r>
      <w:r>
        <w:rPr>
          <w:color w:val="000000"/>
          <w:sz w:val="24"/>
          <w:szCs w:val="24"/>
        </w:rPr>
        <w:t>” và được gọi riêng là “</w:t>
      </w:r>
      <w:r>
        <w:rPr>
          <w:b/>
          <w:color w:val="000000"/>
          <w:sz w:val="24"/>
          <w:szCs w:val="24"/>
        </w:rPr>
        <w:t>Bên</w:t>
      </w:r>
      <w:r>
        <w:rPr>
          <w:color w:val="000000"/>
          <w:sz w:val="24"/>
          <w:szCs w:val="24"/>
        </w:rPr>
        <w:t>”).</w:t>
      </w:r>
    </w:p>
    <w:p w:rsidR="00F304AE" w:rsidRDefault="00F304AE">
      <w:pPr>
        <w:pBdr>
          <w:top w:val="nil"/>
          <w:left w:val="nil"/>
          <w:bottom w:val="nil"/>
          <w:right w:val="nil"/>
          <w:between w:val="nil"/>
        </w:pBdr>
        <w:spacing w:before="7"/>
        <w:rPr>
          <w:color w:val="000000"/>
          <w:sz w:val="36"/>
          <w:szCs w:val="36"/>
        </w:rPr>
      </w:pPr>
    </w:p>
    <w:p w:rsidR="00F304AE" w:rsidRDefault="00F423B1">
      <w:pPr>
        <w:pStyle w:val="Heading1"/>
        <w:ind w:firstLine="118"/>
      </w:pPr>
      <w:r>
        <w:t>CĂN CỨ PHÁP LÝ:</w:t>
      </w:r>
    </w:p>
    <w:p w:rsidR="00F304AE" w:rsidRDefault="00F423B1" w:rsidP="0079008A">
      <w:pPr>
        <w:numPr>
          <w:ilvl w:val="0"/>
          <w:numId w:val="10"/>
        </w:numPr>
        <w:pBdr>
          <w:top w:val="nil"/>
          <w:left w:val="nil"/>
          <w:bottom w:val="nil"/>
          <w:right w:val="nil"/>
          <w:between w:val="nil"/>
        </w:pBdr>
        <w:tabs>
          <w:tab w:val="left" w:pos="479"/>
        </w:tabs>
        <w:spacing w:before="144" w:line="312" w:lineRule="auto"/>
        <w:ind w:right="551"/>
        <w:jc w:val="both"/>
        <w:rPr>
          <w:i/>
          <w:color w:val="000000"/>
          <w:sz w:val="24"/>
          <w:szCs w:val="24"/>
        </w:rPr>
      </w:pPr>
      <w:r>
        <w:rPr>
          <w:i/>
          <w:color w:val="000000"/>
          <w:sz w:val="24"/>
          <w:szCs w:val="24"/>
        </w:rPr>
        <w:t xml:space="preserve">Căn cứ Luật doanh nghiệp số </w:t>
      </w:r>
      <w:r w:rsidR="0079008A" w:rsidRPr="0079008A">
        <w:rPr>
          <w:i/>
          <w:color w:val="000000"/>
          <w:sz w:val="24"/>
          <w:szCs w:val="24"/>
        </w:rPr>
        <w:t>59/2020/QH14</w:t>
      </w:r>
      <w:r w:rsidR="0079008A">
        <w:rPr>
          <w:i/>
          <w:color w:val="000000"/>
          <w:sz w:val="24"/>
          <w:szCs w:val="24"/>
          <w:lang w:val="en-US"/>
        </w:rPr>
        <w:t xml:space="preserve"> </w:t>
      </w:r>
      <w:r>
        <w:rPr>
          <w:i/>
          <w:color w:val="000000"/>
          <w:sz w:val="24"/>
          <w:szCs w:val="24"/>
        </w:rPr>
        <w:t xml:space="preserve">đã được Quốc hội nước Cộng hòa Xã </w:t>
      </w:r>
      <w:r w:rsidR="0079008A">
        <w:rPr>
          <w:i/>
          <w:color w:val="000000"/>
          <w:sz w:val="24"/>
          <w:szCs w:val="24"/>
        </w:rPr>
        <w:t>hội Chủ nghĩa Việt Nam ban hành</w:t>
      </w:r>
      <w:r>
        <w:rPr>
          <w:i/>
          <w:color w:val="000000"/>
          <w:sz w:val="24"/>
          <w:szCs w:val="24"/>
        </w:rPr>
        <w:t xml:space="preserve"> ngày </w:t>
      </w:r>
      <w:r w:rsidR="0079008A" w:rsidRPr="0079008A">
        <w:rPr>
          <w:i/>
          <w:color w:val="000000"/>
          <w:sz w:val="24"/>
          <w:szCs w:val="24"/>
        </w:rPr>
        <w:t>17/06/2020</w:t>
      </w:r>
      <w:r>
        <w:rPr>
          <w:i/>
          <w:color w:val="000000"/>
          <w:sz w:val="24"/>
          <w:szCs w:val="24"/>
        </w:rPr>
        <w:t>;</w:t>
      </w:r>
    </w:p>
    <w:p w:rsidR="00F304AE" w:rsidRDefault="00F423B1">
      <w:pPr>
        <w:numPr>
          <w:ilvl w:val="0"/>
          <w:numId w:val="10"/>
        </w:numPr>
        <w:pBdr>
          <w:top w:val="nil"/>
          <w:left w:val="nil"/>
          <w:bottom w:val="nil"/>
          <w:right w:val="nil"/>
          <w:between w:val="nil"/>
        </w:pBdr>
        <w:tabs>
          <w:tab w:val="left" w:pos="479"/>
        </w:tabs>
        <w:spacing w:before="63" w:line="312" w:lineRule="auto"/>
        <w:ind w:right="551"/>
        <w:jc w:val="both"/>
        <w:rPr>
          <w:i/>
          <w:color w:val="000000"/>
          <w:sz w:val="24"/>
          <w:szCs w:val="24"/>
        </w:rPr>
      </w:pPr>
      <w:r>
        <w:rPr>
          <w:i/>
          <w:color w:val="000000"/>
          <w:sz w:val="24"/>
          <w:szCs w:val="24"/>
        </w:rPr>
        <w:t xml:space="preserve">Căn cứ Luật Chứng Khoán số </w:t>
      </w:r>
      <w:r w:rsidR="0079008A" w:rsidRPr="0079008A">
        <w:rPr>
          <w:i/>
          <w:color w:val="000000"/>
          <w:sz w:val="24"/>
          <w:szCs w:val="24"/>
        </w:rPr>
        <w:t>54/2019/QH14</w:t>
      </w:r>
      <w:r w:rsidR="0079008A">
        <w:rPr>
          <w:i/>
          <w:color w:val="000000"/>
          <w:sz w:val="24"/>
          <w:szCs w:val="24"/>
          <w:lang w:val="en-US"/>
        </w:rPr>
        <w:t xml:space="preserve"> </w:t>
      </w:r>
      <w:r>
        <w:rPr>
          <w:i/>
          <w:color w:val="000000"/>
          <w:sz w:val="24"/>
          <w:szCs w:val="24"/>
        </w:rPr>
        <w:t xml:space="preserve">đã được Quốc hội nước Cộng hòa Xã hội Chủ nghĩa Việt Nam </w:t>
      </w:r>
      <w:r w:rsidR="0079008A">
        <w:rPr>
          <w:i/>
          <w:color w:val="000000"/>
          <w:sz w:val="24"/>
          <w:szCs w:val="24"/>
          <w:lang w:val="en-US"/>
        </w:rPr>
        <w:t>ban hành</w:t>
      </w:r>
      <w:r>
        <w:rPr>
          <w:i/>
          <w:color w:val="000000"/>
          <w:sz w:val="24"/>
          <w:szCs w:val="24"/>
        </w:rPr>
        <w:t xml:space="preserve"> ngày </w:t>
      </w:r>
      <w:r w:rsidR="0079008A" w:rsidRPr="0079008A">
        <w:rPr>
          <w:i/>
          <w:color w:val="000000"/>
          <w:sz w:val="24"/>
          <w:szCs w:val="24"/>
        </w:rPr>
        <w:t>26/11/2019</w:t>
      </w:r>
      <w:r>
        <w:rPr>
          <w:i/>
          <w:color w:val="000000"/>
          <w:sz w:val="24"/>
          <w:szCs w:val="24"/>
        </w:rPr>
        <w:t>;</w:t>
      </w:r>
    </w:p>
    <w:p w:rsidR="00F304AE" w:rsidRDefault="00F423B1" w:rsidP="0079008A">
      <w:pPr>
        <w:numPr>
          <w:ilvl w:val="0"/>
          <w:numId w:val="10"/>
        </w:numPr>
        <w:pBdr>
          <w:top w:val="nil"/>
          <w:left w:val="nil"/>
          <w:bottom w:val="nil"/>
          <w:right w:val="nil"/>
          <w:between w:val="nil"/>
        </w:pBdr>
        <w:tabs>
          <w:tab w:val="left" w:pos="479"/>
        </w:tabs>
        <w:spacing w:before="62" w:line="288" w:lineRule="auto"/>
        <w:ind w:right="551"/>
        <w:jc w:val="both"/>
        <w:rPr>
          <w:i/>
          <w:color w:val="000000"/>
          <w:sz w:val="24"/>
          <w:szCs w:val="24"/>
        </w:rPr>
      </w:pPr>
      <w:r>
        <w:rPr>
          <w:i/>
          <w:color w:val="000000"/>
          <w:sz w:val="24"/>
          <w:szCs w:val="24"/>
        </w:rPr>
        <w:t xml:space="preserve">Căn cứ </w:t>
      </w:r>
      <w:r w:rsidR="0079008A" w:rsidRPr="0079008A">
        <w:rPr>
          <w:i/>
          <w:color w:val="000000"/>
          <w:sz w:val="24"/>
          <w:szCs w:val="24"/>
        </w:rPr>
        <w:t>Nghị định 155/2020/NĐ-CP hướng dẫn Luật Chứng khoán</w:t>
      </w:r>
      <w:r>
        <w:rPr>
          <w:i/>
          <w:color w:val="000000"/>
          <w:sz w:val="24"/>
          <w:szCs w:val="24"/>
        </w:rPr>
        <w:t>;</w:t>
      </w:r>
    </w:p>
    <w:p w:rsidR="00F304AE" w:rsidRDefault="00F423B1" w:rsidP="0079008A">
      <w:pPr>
        <w:numPr>
          <w:ilvl w:val="0"/>
          <w:numId w:val="10"/>
        </w:numPr>
        <w:pBdr>
          <w:top w:val="nil"/>
          <w:left w:val="nil"/>
          <w:bottom w:val="nil"/>
          <w:right w:val="nil"/>
          <w:between w:val="nil"/>
        </w:pBdr>
        <w:tabs>
          <w:tab w:val="left" w:pos="479"/>
        </w:tabs>
        <w:spacing w:before="96" w:line="312" w:lineRule="auto"/>
        <w:ind w:right="553"/>
        <w:jc w:val="both"/>
        <w:rPr>
          <w:i/>
          <w:color w:val="000000"/>
          <w:sz w:val="24"/>
          <w:szCs w:val="24"/>
        </w:rPr>
      </w:pPr>
      <w:r>
        <w:rPr>
          <w:i/>
          <w:color w:val="000000"/>
          <w:sz w:val="24"/>
          <w:szCs w:val="24"/>
        </w:rPr>
        <w:t xml:space="preserve">Căn cứ </w:t>
      </w:r>
      <w:r w:rsidR="0079008A" w:rsidRPr="0079008A">
        <w:rPr>
          <w:i/>
          <w:color w:val="000000"/>
          <w:sz w:val="24"/>
          <w:szCs w:val="24"/>
        </w:rPr>
        <w:t>Thông tư 118/2020/TT-BTC hướng dẫn nội dung về chào bán, phát hành chứng khoán, chào mua công khai, mua lại cổ phiếu, đăng ký công ty đại chúng và hủy tư cách công ty đại chúng do Bộ trưởng Bộ Tài chính ban hành</w:t>
      </w:r>
      <w:r>
        <w:rPr>
          <w:i/>
          <w:color w:val="000000"/>
          <w:sz w:val="24"/>
          <w:szCs w:val="24"/>
        </w:rPr>
        <w:t>;</w:t>
      </w:r>
    </w:p>
    <w:p w:rsidR="00F304AE" w:rsidRDefault="00F423B1">
      <w:pPr>
        <w:numPr>
          <w:ilvl w:val="0"/>
          <w:numId w:val="10"/>
        </w:numPr>
        <w:pBdr>
          <w:top w:val="nil"/>
          <w:left w:val="nil"/>
          <w:bottom w:val="nil"/>
          <w:right w:val="nil"/>
          <w:between w:val="nil"/>
        </w:pBdr>
        <w:tabs>
          <w:tab w:val="left" w:pos="479"/>
        </w:tabs>
        <w:spacing w:before="65" w:line="312" w:lineRule="auto"/>
        <w:ind w:right="553"/>
        <w:jc w:val="both"/>
        <w:rPr>
          <w:i/>
          <w:color w:val="000000"/>
          <w:sz w:val="24"/>
          <w:szCs w:val="24"/>
        </w:rPr>
      </w:pPr>
      <w:r>
        <w:rPr>
          <w:i/>
          <w:color w:val="000000"/>
          <w:sz w:val="24"/>
          <w:szCs w:val="24"/>
        </w:rPr>
        <w:t>Căn cứ Nghị quyết Đại hội đồng cổ đông Công ty Cổ phần ………………….. số … thông qua phương án sáp nhập ngày …;</w:t>
      </w:r>
    </w:p>
    <w:p w:rsidR="00F304AE" w:rsidRDefault="00F423B1">
      <w:pPr>
        <w:numPr>
          <w:ilvl w:val="0"/>
          <w:numId w:val="10"/>
        </w:numPr>
        <w:pBdr>
          <w:top w:val="nil"/>
          <w:left w:val="nil"/>
          <w:bottom w:val="nil"/>
          <w:right w:val="nil"/>
          <w:between w:val="nil"/>
        </w:pBdr>
        <w:tabs>
          <w:tab w:val="left" w:pos="479"/>
        </w:tabs>
        <w:spacing w:before="62"/>
        <w:ind w:hanging="361"/>
        <w:jc w:val="both"/>
        <w:rPr>
          <w:i/>
          <w:color w:val="000000"/>
          <w:sz w:val="24"/>
          <w:szCs w:val="24"/>
        </w:rPr>
      </w:pPr>
      <w:r>
        <w:rPr>
          <w:i/>
          <w:color w:val="000000"/>
          <w:sz w:val="24"/>
          <w:szCs w:val="24"/>
        </w:rPr>
        <w:t>Căn cứ Nghị quyết Đại hội đồng cổ đông Công ty Cổ phần ………………….. số thông</w:t>
      </w:r>
    </w:p>
    <w:p w:rsidR="00F304AE" w:rsidRDefault="00F423B1">
      <w:pPr>
        <w:tabs>
          <w:tab w:val="left" w:pos="5267"/>
        </w:tabs>
        <w:spacing w:before="84"/>
        <w:ind w:left="478"/>
        <w:jc w:val="both"/>
        <w:rPr>
          <w:i/>
          <w:sz w:val="24"/>
          <w:szCs w:val="24"/>
        </w:rPr>
      </w:pPr>
      <w:r>
        <w:rPr>
          <w:i/>
          <w:sz w:val="24"/>
          <w:szCs w:val="24"/>
        </w:rPr>
        <w:t>qua phương án sáp nhập ngày ……/……./</w:t>
      </w:r>
      <w:r>
        <w:rPr>
          <w:i/>
          <w:sz w:val="24"/>
          <w:szCs w:val="24"/>
        </w:rPr>
        <w:tab/>
        <w:t>;</w:t>
      </w:r>
    </w:p>
    <w:p w:rsidR="00F304AE" w:rsidRDefault="00F423B1">
      <w:pPr>
        <w:numPr>
          <w:ilvl w:val="0"/>
          <w:numId w:val="10"/>
        </w:numPr>
        <w:pBdr>
          <w:top w:val="nil"/>
          <w:left w:val="nil"/>
          <w:bottom w:val="nil"/>
          <w:right w:val="nil"/>
          <w:between w:val="nil"/>
        </w:pBdr>
        <w:tabs>
          <w:tab w:val="left" w:pos="479"/>
        </w:tabs>
        <w:spacing w:before="144"/>
        <w:ind w:hanging="361"/>
        <w:jc w:val="both"/>
        <w:rPr>
          <w:i/>
          <w:color w:val="000000"/>
          <w:sz w:val="24"/>
          <w:szCs w:val="24"/>
        </w:rPr>
      </w:pPr>
      <w:r>
        <w:rPr>
          <w:i/>
          <w:color w:val="000000"/>
          <w:sz w:val="24"/>
          <w:szCs w:val="24"/>
        </w:rPr>
        <w:t>Nghị quyết Hội đồng quản trị Công ty Cổ phần Mía Đường Thành Thành Công Tây Ninh số</w:t>
      </w:r>
    </w:p>
    <w:p w:rsidR="00386C45" w:rsidRDefault="00F423B1" w:rsidP="0079008A">
      <w:pPr>
        <w:spacing w:before="84"/>
        <w:ind w:left="478"/>
        <w:jc w:val="both"/>
        <w:rPr>
          <w:i/>
          <w:sz w:val="24"/>
          <w:szCs w:val="24"/>
        </w:rPr>
      </w:pPr>
      <w:r>
        <w:rPr>
          <w:i/>
          <w:sz w:val="24"/>
          <w:szCs w:val="24"/>
        </w:rPr>
        <w:t>…..… thông qua Hợp đồng sáp nhập ngày ……/…../ ;</w:t>
      </w:r>
      <w:bookmarkStart w:id="0" w:name="_GoBack"/>
      <w:bookmarkEnd w:id="0"/>
    </w:p>
    <w:p w:rsidR="00386C45" w:rsidRDefault="00386C45" w:rsidP="00386C45">
      <w:pPr>
        <w:numPr>
          <w:ilvl w:val="0"/>
          <w:numId w:val="10"/>
        </w:numPr>
        <w:pBdr>
          <w:top w:val="nil"/>
          <w:left w:val="nil"/>
          <w:bottom w:val="nil"/>
          <w:right w:val="nil"/>
          <w:between w:val="nil"/>
        </w:pBdr>
        <w:tabs>
          <w:tab w:val="left" w:pos="478"/>
          <w:tab w:val="left" w:pos="479"/>
        </w:tabs>
        <w:spacing w:before="73" w:line="314" w:lineRule="auto"/>
        <w:ind w:right="553"/>
        <w:rPr>
          <w:i/>
          <w:color w:val="000000"/>
          <w:sz w:val="24"/>
          <w:szCs w:val="24"/>
        </w:rPr>
      </w:pPr>
      <w:r>
        <w:rPr>
          <w:i/>
          <w:color w:val="000000"/>
          <w:sz w:val="24"/>
          <w:szCs w:val="24"/>
        </w:rPr>
        <w:t>Nghị quyết Hội đồng quản trị Công ty Cổ phần ……………… số … thông qua Hợp đồng sáp nhập ngày ….</w:t>
      </w:r>
    </w:p>
    <w:p w:rsidR="00386C45" w:rsidRDefault="00386C45" w:rsidP="00386C45">
      <w:pPr>
        <w:spacing w:before="84"/>
        <w:ind w:left="118"/>
        <w:jc w:val="both"/>
        <w:rPr>
          <w:i/>
          <w:sz w:val="24"/>
          <w:szCs w:val="24"/>
        </w:rPr>
        <w:sectPr w:rsidR="00386C45">
          <w:pgSz w:w="11910" w:h="16840"/>
          <w:pgMar w:top="1280" w:right="520" w:bottom="280" w:left="1300" w:header="720" w:footer="720" w:gutter="0"/>
          <w:cols w:space="720"/>
        </w:sectPr>
      </w:pPr>
    </w:p>
    <w:p w:rsidR="00F304AE" w:rsidRDefault="00F304AE">
      <w:pPr>
        <w:pBdr>
          <w:top w:val="nil"/>
          <w:left w:val="nil"/>
          <w:bottom w:val="nil"/>
          <w:right w:val="nil"/>
          <w:between w:val="nil"/>
        </w:pBdr>
        <w:spacing w:before="2"/>
        <w:rPr>
          <w:i/>
          <w:color w:val="000000"/>
          <w:sz w:val="31"/>
          <w:szCs w:val="31"/>
        </w:rPr>
      </w:pPr>
    </w:p>
    <w:p w:rsidR="00F304AE" w:rsidRDefault="00F423B1">
      <w:pPr>
        <w:pStyle w:val="Heading1"/>
        <w:ind w:firstLine="118"/>
        <w:jc w:val="both"/>
      </w:pPr>
      <w:r>
        <w:t>CƠ SỞ XÁC LẬP HỢP ĐỒNG</w:t>
      </w:r>
    </w:p>
    <w:p w:rsidR="00F304AE" w:rsidRDefault="00F423B1">
      <w:pPr>
        <w:pStyle w:val="Heading1"/>
        <w:spacing w:before="184"/>
        <w:ind w:firstLine="118"/>
        <w:jc w:val="both"/>
      </w:pPr>
      <w:r>
        <w:t>ĐIỀU 1. GIẢI THÍCH TỪ NGỮ VÀ QUY ƢỚC VIẾT TẮT</w:t>
      </w:r>
    </w:p>
    <w:p w:rsidR="00F304AE" w:rsidRDefault="00F423B1">
      <w:pPr>
        <w:numPr>
          <w:ilvl w:val="1"/>
          <w:numId w:val="8"/>
        </w:numPr>
        <w:pBdr>
          <w:top w:val="nil"/>
          <w:left w:val="nil"/>
          <w:bottom w:val="nil"/>
          <w:right w:val="nil"/>
          <w:between w:val="nil"/>
        </w:pBdr>
        <w:tabs>
          <w:tab w:val="left" w:pos="827"/>
        </w:tabs>
        <w:spacing w:before="144" w:line="312" w:lineRule="auto"/>
        <w:ind w:right="553"/>
        <w:jc w:val="both"/>
        <w:rPr>
          <w:color w:val="000000"/>
          <w:sz w:val="24"/>
          <w:szCs w:val="24"/>
        </w:rPr>
      </w:pPr>
      <w:r>
        <w:rPr>
          <w:color w:val="000000"/>
          <w:sz w:val="24"/>
          <w:szCs w:val="24"/>
        </w:rPr>
        <w:t>Hợp đồng: là Hợp đồng sáp nhập được ký kết giữa Công Ty Cổ Phần………………. và Công ty cổ phần……………………, tức Hợp đồng này.</w:t>
      </w:r>
    </w:p>
    <w:p w:rsidR="00F304AE" w:rsidRDefault="00F423B1">
      <w:pPr>
        <w:numPr>
          <w:ilvl w:val="1"/>
          <w:numId w:val="8"/>
        </w:numPr>
        <w:pBdr>
          <w:top w:val="nil"/>
          <w:left w:val="nil"/>
          <w:bottom w:val="nil"/>
          <w:right w:val="nil"/>
          <w:between w:val="nil"/>
        </w:pBdr>
        <w:tabs>
          <w:tab w:val="left" w:pos="827"/>
        </w:tabs>
        <w:spacing w:before="63" w:line="312" w:lineRule="auto"/>
        <w:ind w:right="554"/>
        <w:jc w:val="both"/>
        <w:rPr>
          <w:color w:val="000000"/>
          <w:sz w:val="24"/>
          <w:szCs w:val="24"/>
        </w:rPr>
      </w:pPr>
      <w:r>
        <w:rPr>
          <w:color w:val="000000"/>
          <w:sz w:val="24"/>
          <w:szCs w:val="24"/>
        </w:rPr>
        <w:t xml:space="preserve">Giao Dịch Sáp Nhập: </w:t>
      </w:r>
    </w:p>
    <w:p w:rsidR="00F304AE" w:rsidRDefault="00F423B1">
      <w:pPr>
        <w:numPr>
          <w:ilvl w:val="1"/>
          <w:numId w:val="8"/>
        </w:numPr>
        <w:pBdr>
          <w:top w:val="nil"/>
          <w:left w:val="nil"/>
          <w:bottom w:val="nil"/>
          <w:right w:val="nil"/>
          <w:between w:val="nil"/>
        </w:pBdr>
        <w:tabs>
          <w:tab w:val="left" w:pos="827"/>
        </w:tabs>
        <w:spacing w:before="63" w:line="312" w:lineRule="auto"/>
        <w:ind w:right="556"/>
        <w:jc w:val="both"/>
        <w:rPr>
          <w:color w:val="000000"/>
          <w:sz w:val="24"/>
          <w:szCs w:val="24"/>
        </w:rPr>
      </w:pPr>
      <w:r>
        <w:rPr>
          <w:color w:val="000000"/>
          <w:sz w:val="24"/>
          <w:szCs w:val="24"/>
        </w:rPr>
        <w:t xml:space="preserve">Công Ty Mới: </w:t>
      </w:r>
    </w:p>
    <w:p w:rsidR="00F304AE" w:rsidRDefault="00F423B1">
      <w:pPr>
        <w:numPr>
          <w:ilvl w:val="1"/>
          <w:numId w:val="8"/>
        </w:numPr>
        <w:pBdr>
          <w:top w:val="nil"/>
          <w:left w:val="nil"/>
          <w:bottom w:val="nil"/>
          <w:right w:val="nil"/>
          <w:between w:val="nil"/>
        </w:pBdr>
        <w:tabs>
          <w:tab w:val="left" w:pos="827"/>
        </w:tabs>
        <w:spacing w:before="64"/>
        <w:ind w:hanging="709"/>
        <w:jc w:val="both"/>
        <w:rPr>
          <w:color w:val="000000"/>
          <w:sz w:val="24"/>
          <w:szCs w:val="24"/>
        </w:rPr>
      </w:pPr>
      <w:r>
        <w:rPr>
          <w:color w:val="000000"/>
          <w:sz w:val="24"/>
          <w:szCs w:val="24"/>
        </w:rPr>
        <w:t xml:space="preserve">Ngày hoàn thành: </w:t>
      </w:r>
    </w:p>
    <w:p w:rsidR="00F304AE" w:rsidRDefault="00F423B1">
      <w:pPr>
        <w:numPr>
          <w:ilvl w:val="1"/>
          <w:numId w:val="8"/>
        </w:numPr>
        <w:pBdr>
          <w:top w:val="nil"/>
          <w:left w:val="nil"/>
          <w:bottom w:val="nil"/>
          <w:right w:val="nil"/>
          <w:between w:val="nil"/>
        </w:pBdr>
        <w:tabs>
          <w:tab w:val="left" w:pos="826"/>
          <w:tab w:val="left" w:pos="827"/>
        </w:tabs>
        <w:spacing w:before="145"/>
        <w:ind w:hanging="709"/>
        <w:jc w:val="both"/>
        <w:rPr>
          <w:color w:val="000000"/>
          <w:sz w:val="24"/>
          <w:szCs w:val="24"/>
        </w:rPr>
      </w:pPr>
      <w:r>
        <w:rPr>
          <w:color w:val="000000"/>
          <w:sz w:val="24"/>
          <w:szCs w:val="24"/>
        </w:rPr>
        <w:t xml:space="preserve">Ngày Ký Kết: </w:t>
      </w:r>
    </w:p>
    <w:p w:rsidR="00F304AE" w:rsidRDefault="00F423B1">
      <w:pPr>
        <w:numPr>
          <w:ilvl w:val="1"/>
          <w:numId w:val="8"/>
        </w:numPr>
        <w:pBdr>
          <w:top w:val="nil"/>
          <w:left w:val="nil"/>
          <w:bottom w:val="nil"/>
          <w:right w:val="nil"/>
          <w:between w:val="nil"/>
        </w:pBdr>
        <w:tabs>
          <w:tab w:val="left" w:pos="826"/>
          <w:tab w:val="left" w:pos="827"/>
        </w:tabs>
        <w:spacing w:before="144" w:line="312" w:lineRule="auto"/>
        <w:ind w:right="551"/>
        <w:jc w:val="both"/>
        <w:rPr>
          <w:color w:val="000000"/>
          <w:sz w:val="24"/>
          <w:szCs w:val="24"/>
        </w:rPr>
      </w:pPr>
      <w:r>
        <w:rPr>
          <w:color w:val="000000"/>
          <w:sz w:val="24"/>
          <w:szCs w:val="24"/>
        </w:rPr>
        <w:t xml:space="preserve">Ngày Hoán Đổi: </w:t>
      </w:r>
    </w:p>
    <w:p w:rsidR="00F304AE" w:rsidRDefault="00F423B1">
      <w:pPr>
        <w:numPr>
          <w:ilvl w:val="1"/>
          <w:numId w:val="8"/>
        </w:numPr>
        <w:pBdr>
          <w:top w:val="nil"/>
          <w:left w:val="nil"/>
          <w:bottom w:val="nil"/>
          <w:right w:val="nil"/>
          <w:between w:val="nil"/>
        </w:pBdr>
        <w:tabs>
          <w:tab w:val="left" w:pos="826"/>
          <w:tab w:val="left" w:pos="827"/>
        </w:tabs>
        <w:spacing w:before="62"/>
        <w:ind w:hanging="709"/>
        <w:jc w:val="both"/>
        <w:rPr>
          <w:color w:val="000000"/>
          <w:sz w:val="24"/>
          <w:szCs w:val="24"/>
        </w:rPr>
      </w:pPr>
      <w:r>
        <w:rPr>
          <w:color w:val="000000"/>
          <w:sz w:val="24"/>
          <w:szCs w:val="24"/>
        </w:rPr>
        <w:t>ĐHĐCĐ: Đại hội đồng cổ đông.</w:t>
      </w:r>
    </w:p>
    <w:p w:rsidR="00F304AE" w:rsidRDefault="00F423B1">
      <w:pPr>
        <w:numPr>
          <w:ilvl w:val="1"/>
          <w:numId w:val="8"/>
        </w:numPr>
        <w:pBdr>
          <w:top w:val="nil"/>
          <w:left w:val="nil"/>
          <w:bottom w:val="nil"/>
          <w:right w:val="nil"/>
          <w:between w:val="nil"/>
        </w:pBdr>
        <w:tabs>
          <w:tab w:val="left" w:pos="826"/>
          <w:tab w:val="left" w:pos="827"/>
        </w:tabs>
        <w:spacing w:before="144"/>
        <w:ind w:hanging="709"/>
        <w:jc w:val="both"/>
        <w:rPr>
          <w:color w:val="000000"/>
          <w:sz w:val="24"/>
          <w:szCs w:val="24"/>
        </w:rPr>
      </w:pPr>
      <w:r>
        <w:rPr>
          <w:color w:val="000000"/>
          <w:sz w:val="24"/>
          <w:szCs w:val="24"/>
        </w:rPr>
        <w:t>HĐQT: Hội đồng quản trị.</w:t>
      </w:r>
    </w:p>
    <w:p w:rsidR="00F304AE" w:rsidRDefault="00F423B1">
      <w:pPr>
        <w:numPr>
          <w:ilvl w:val="1"/>
          <w:numId w:val="8"/>
        </w:numPr>
        <w:pBdr>
          <w:top w:val="nil"/>
          <w:left w:val="nil"/>
          <w:bottom w:val="nil"/>
          <w:right w:val="nil"/>
          <w:between w:val="nil"/>
        </w:pBdr>
        <w:tabs>
          <w:tab w:val="left" w:pos="826"/>
          <w:tab w:val="left" w:pos="827"/>
        </w:tabs>
        <w:spacing w:before="144"/>
        <w:ind w:hanging="709"/>
        <w:jc w:val="both"/>
        <w:rPr>
          <w:color w:val="000000"/>
          <w:sz w:val="24"/>
          <w:szCs w:val="24"/>
        </w:rPr>
      </w:pPr>
      <w:r>
        <w:rPr>
          <w:color w:val="000000"/>
          <w:sz w:val="24"/>
          <w:szCs w:val="24"/>
        </w:rPr>
        <w:t>BKS: Ban kiểm soát.</w:t>
      </w:r>
    </w:p>
    <w:p w:rsidR="00F304AE" w:rsidRDefault="00F423B1">
      <w:pPr>
        <w:numPr>
          <w:ilvl w:val="1"/>
          <w:numId w:val="8"/>
        </w:numPr>
        <w:pBdr>
          <w:top w:val="nil"/>
          <w:left w:val="nil"/>
          <w:bottom w:val="nil"/>
          <w:right w:val="nil"/>
          <w:between w:val="nil"/>
        </w:pBdr>
        <w:tabs>
          <w:tab w:val="left" w:pos="826"/>
          <w:tab w:val="left" w:pos="827"/>
        </w:tabs>
        <w:spacing w:before="144"/>
        <w:ind w:hanging="709"/>
        <w:jc w:val="both"/>
        <w:rPr>
          <w:color w:val="000000"/>
          <w:sz w:val="24"/>
          <w:szCs w:val="24"/>
        </w:rPr>
      </w:pPr>
      <w:r>
        <w:rPr>
          <w:color w:val="000000"/>
          <w:sz w:val="24"/>
          <w:szCs w:val="24"/>
        </w:rPr>
        <w:t xml:space="preserve">GCNĐKDN: Giấy </w:t>
      </w:r>
      <w:r w:rsidR="0064007A">
        <w:rPr>
          <w:color w:val="000000"/>
          <w:sz w:val="24"/>
          <w:szCs w:val="24"/>
        </w:rPr>
        <w:t>Chứng Nhận Đăng Ký Doanh Nghiệp</w:t>
      </w:r>
    </w:p>
    <w:p w:rsidR="0064007A" w:rsidRDefault="0064007A" w:rsidP="0064007A">
      <w:pPr>
        <w:numPr>
          <w:ilvl w:val="1"/>
          <w:numId w:val="8"/>
        </w:numPr>
        <w:pBdr>
          <w:top w:val="nil"/>
          <w:left w:val="nil"/>
          <w:bottom w:val="nil"/>
          <w:right w:val="nil"/>
          <w:between w:val="nil"/>
        </w:pBdr>
        <w:tabs>
          <w:tab w:val="left" w:pos="826"/>
          <w:tab w:val="left" w:pos="827"/>
        </w:tabs>
        <w:spacing w:before="144"/>
        <w:jc w:val="both"/>
        <w:rPr>
          <w:color w:val="000000"/>
          <w:sz w:val="24"/>
          <w:szCs w:val="24"/>
        </w:rPr>
      </w:pPr>
      <w:r w:rsidRPr="0064007A">
        <w:rPr>
          <w:color w:val="000000"/>
          <w:sz w:val="24"/>
          <w:szCs w:val="24"/>
        </w:rPr>
        <w:t>UBCKNN: Ủy ban chứng khoán nhà nước Việt Nam</w:t>
      </w:r>
    </w:p>
    <w:p w:rsidR="0064007A" w:rsidRDefault="0064007A" w:rsidP="0064007A">
      <w:pPr>
        <w:pBdr>
          <w:top w:val="nil"/>
          <w:left w:val="nil"/>
          <w:bottom w:val="nil"/>
          <w:right w:val="nil"/>
          <w:between w:val="nil"/>
        </w:pBdr>
        <w:tabs>
          <w:tab w:val="left" w:pos="826"/>
          <w:tab w:val="left" w:pos="827"/>
        </w:tabs>
        <w:spacing w:before="144"/>
        <w:jc w:val="both"/>
        <w:rPr>
          <w:color w:val="000000"/>
          <w:sz w:val="24"/>
          <w:szCs w:val="24"/>
        </w:rPr>
      </w:pPr>
    </w:p>
    <w:p w:rsidR="0064007A" w:rsidRPr="0064007A" w:rsidRDefault="0064007A" w:rsidP="0064007A">
      <w:pPr>
        <w:pBdr>
          <w:top w:val="nil"/>
          <w:left w:val="nil"/>
          <w:bottom w:val="nil"/>
          <w:right w:val="nil"/>
          <w:between w:val="nil"/>
        </w:pBdr>
        <w:tabs>
          <w:tab w:val="left" w:pos="826"/>
          <w:tab w:val="left" w:pos="827"/>
        </w:tabs>
        <w:spacing w:before="144"/>
        <w:jc w:val="both"/>
        <w:rPr>
          <w:color w:val="000000"/>
          <w:sz w:val="24"/>
          <w:szCs w:val="24"/>
          <w:lang w:val="en-US"/>
        </w:rPr>
        <w:sectPr w:rsidR="0064007A" w:rsidRPr="0064007A">
          <w:pgSz w:w="11910" w:h="16840"/>
          <w:pgMar w:top="1280" w:right="520" w:bottom="280" w:left="1300" w:header="720" w:footer="720" w:gutter="0"/>
          <w:cols w:space="720"/>
        </w:sectPr>
      </w:pPr>
    </w:p>
    <w:p w:rsidR="00F304AE" w:rsidRDefault="00F423B1" w:rsidP="0064007A">
      <w:pPr>
        <w:pStyle w:val="Heading1"/>
        <w:tabs>
          <w:tab w:val="left" w:pos="1558"/>
        </w:tabs>
        <w:ind w:left="0"/>
      </w:pPr>
      <w:r>
        <w:lastRenderedPageBreak/>
        <w:t>ĐIỀU 2.</w:t>
      </w:r>
      <w:r>
        <w:tab/>
        <w:t>SÁP NHẬP CÔNG TY</w:t>
      </w:r>
    </w:p>
    <w:p w:rsidR="00F304AE" w:rsidRDefault="00F423B1">
      <w:pPr>
        <w:numPr>
          <w:ilvl w:val="1"/>
          <w:numId w:val="6"/>
        </w:numPr>
        <w:pBdr>
          <w:top w:val="nil"/>
          <w:left w:val="nil"/>
          <w:bottom w:val="nil"/>
          <w:right w:val="nil"/>
          <w:between w:val="nil"/>
        </w:pBdr>
        <w:tabs>
          <w:tab w:val="left" w:pos="839"/>
        </w:tabs>
        <w:spacing w:before="144" w:line="312" w:lineRule="auto"/>
        <w:ind w:right="552"/>
        <w:jc w:val="both"/>
        <w:rPr>
          <w:color w:val="000000"/>
          <w:sz w:val="24"/>
          <w:szCs w:val="24"/>
        </w:rPr>
      </w:pPr>
      <w:r>
        <w:rPr>
          <w:color w:val="000000"/>
          <w:sz w:val="24"/>
          <w:szCs w:val="24"/>
        </w:rPr>
        <w:t>Tùy thuộc vào việc hoàn tất các điều kiện như quy định tại Điều 3 của Hợp đồng này, Bên B sẽ được sáp nhập vào Bên A và được tổ chức lại như sau (“</w:t>
      </w:r>
      <w:r>
        <w:rPr>
          <w:b/>
          <w:color w:val="000000"/>
          <w:sz w:val="24"/>
          <w:szCs w:val="24"/>
        </w:rPr>
        <w:t>Giao Dịch Sáp Nhập</w:t>
      </w:r>
      <w:r>
        <w:rPr>
          <w:color w:val="000000"/>
          <w:sz w:val="24"/>
          <w:szCs w:val="24"/>
        </w:rPr>
        <w:t>”):</w:t>
      </w:r>
    </w:p>
    <w:p w:rsidR="0064007A" w:rsidRDefault="0064007A" w:rsidP="0064007A">
      <w:pPr>
        <w:pBdr>
          <w:top w:val="nil"/>
          <w:left w:val="nil"/>
          <w:bottom w:val="nil"/>
          <w:right w:val="nil"/>
          <w:between w:val="nil"/>
        </w:pBdr>
        <w:tabs>
          <w:tab w:val="left" w:pos="839"/>
        </w:tabs>
        <w:spacing w:before="144" w:line="312" w:lineRule="auto"/>
        <w:ind w:left="838" w:right="552"/>
        <w:jc w:val="both"/>
        <w:rPr>
          <w:color w:val="000000"/>
          <w:sz w:val="24"/>
          <w:szCs w:val="24"/>
        </w:rPr>
      </w:pPr>
      <w:r>
        <w:rPr>
          <w:color w:val="000000"/>
          <w:sz w:val="24"/>
          <w:szCs w:val="24"/>
          <w:lang w:val="en-US"/>
        </w:rPr>
        <w:t>…</w:t>
      </w:r>
    </w:p>
    <w:p w:rsidR="00F304AE" w:rsidRDefault="00F423B1">
      <w:pPr>
        <w:numPr>
          <w:ilvl w:val="1"/>
          <w:numId w:val="6"/>
        </w:numPr>
        <w:pBdr>
          <w:top w:val="nil"/>
          <w:left w:val="nil"/>
          <w:bottom w:val="nil"/>
          <w:right w:val="nil"/>
          <w:between w:val="nil"/>
        </w:pBdr>
        <w:tabs>
          <w:tab w:val="left" w:pos="839"/>
        </w:tabs>
        <w:spacing w:before="65" w:line="312" w:lineRule="auto"/>
        <w:ind w:right="549"/>
        <w:jc w:val="both"/>
        <w:rPr>
          <w:color w:val="000000"/>
          <w:sz w:val="24"/>
          <w:szCs w:val="24"/>
        </w:rPr>
      </w:pPr>
      <w:r>
        <w:rPr>
          <w:color w:val="000000"/>
          <w:sz w:val="24"/>
          <w:szCs w:val="24"/>
        </w:rPr>
        <w:t>Giao Dịch Sáp Nhập sẽ được coi là hoàn thành vào ngày mà tất cả các điều kiện dưới đây được đáp ứng toàn bộ (“</w:t>
      </w:r>
      <w:r>
        <w:rPr>
          <w:b/>
          <w:color w:val="000000"/>
          <w:sz w:val="24"/>
          <w:szCs w:val="24"/>
        </w:rPr>
        <w:t>Ngày Hoàn Thành</w:t>
      </w:r>
      <w:r>
        <w:rPr>
          <w:color w:val="000000"/>
          <w:sz w:val="24"/>
          <w:szCs w:val="24"/>
        </w:rPr>
        <w:t>”):</w:t>
      </w:r>
    </w:p>
    <w:p w:rsidR="0064007A" w:rsidRPr="0064007A" w:rsidRDefault="0064007A" w:rsidP="0064007A">
      <w:pPr>
        <w:pBdr>
          <w:top w:val="nil"/>
          <w:left w:val="nil"/>
          <w:bottom w:val="nil"/>
          <w:right w:val="nil"/>
          <w:between w:val="nil"/>
        </w:pBdr>
        <w:tabs>
          <w:tab w:val="left" w:pos="839"/>
        </w:tabs>
        <w:spacing w:before="65" w:line="312" w:lineRule="auto"/>
        <w:ind w:left="838" w:right="549"/>
        <w:jc w:val="both"/>
        <w:rPr>
          <w:color w:val="000000"/>
          <w:sz w:val="24"/>
          <w:szCs w:val="24"/>
          <w:lang w:val="en-US"/>
        </w:rPr>
      </w:pPr>
      <w:r>
        <w:rPr>
          <w:color w:val="000000"/>
          <w:sz w:val="24"/>
          <w:szCs w:val="24"/>
          <w:lang w:val="en-US"/>
        </w:rPr>
        <w:t>…</w:t>
      </w:r>
    </w:p>
    <w:p w:rsidR="00F304AE" w:rsidRDefault="00F304AE" w:rsidP="0064007A">
      <w:pPr>
        <w:pBdr>
          <w:top w:val="nil"/>
          <w:left w:val="nil"/>
          <w:bottom w:val="nil"/>
          <w:right w:val="nil"/>
          <w:between w:val="nil"/>
        </w:pBdr>
        <w:tabs>
          <w:tab w:val="left" w:pos="839"/>
        </w:tabs>
        <w:spacing w:before="145" w:line="312" w:lineRule="auto"/>
        <w:ind w:left="118" w:right="551"/>
        <w:jc w:val="both"/>
        <w:rPr>
          <w:color w:val="000000"/>
          <w:sz w:val="24"/>
          <w:szCs w:val="24"/>
        </w:rPr>
        <w:sectPr w:rsidR="00F304AE">
          <w:pgSz w:w="11910" w:h="16840"/>
          <w:pgMar w:top="1280" w:right="520" w:bottom="280" w:left="1300" w:header="720" w:footer="720" w:gutter="0"/>
          <w:cols w:space="720"/>
        </w:sectPr>
      </w:pPr>
    </w:p>
    <w:p w:rsidR="00F304AE" w:rsidRDefault="00F304AE">
      <w:pPr>
        <w:pBdr>
          <w:top w:val="nil"/>
          <w:left w:val="nil"/>
          <w:bottom w:val="nil"/>
          <w:right w:val="nil"/>
          <w:between w:val="nil"/>
        </w:pBdr>
        <w:rPr>
          <w:color w:val="000000"/>
          <w:sz w:val="26"/>
          <w:szCs w:val="26"/>
        </w:rPr>
      </w:pPr>
    </w:p>
    <w:p w:rsidR="00F304AE" w:rsidRDefault="00F423B1">
      <w:pPr>
        <w:pStyle w:val="Heading1"/>
        <w:spacing w:before="190"/>
        <w:ind w:firstLine="118"/>
        <w:jc w:val="both"/>
      </w:pPr>
      <w:r>
        <w:t>ĐIỀU 3. ĐIỀU KIỆN SÁP NHẬP</w:t>
      </w:r>
    </w:p>
    <w:p w:rsidR="00F304AE" w:rsidRDefault="00F423B1">
      <w:pPr>
        <w:pBdr>
          <w:top w:val="nil"/>
          <w:left w:val="nil"/>
          <w:bottom w:val="nil"/>
          <w:right w:val="nil"/>
          <w:between w:val="nil"/>
        </w:pBdr>
        <w:spacing w:before="144"/>
        <w:ind w:left="118"/>
        <w:jc w:val="both"/>
        <w:rPr>
          <w:color w:val="000000"/>
          <w:sz w:val="24"/>
          <w:szCs w:val="24"/>
        </w:rPr>
      </w:pPr>
      <w:r>
        <w:rPr>
          <w:color w:val="000000"/>
          <w:sz w:val="24"/>
          <w:szCs w:val="24"/>
        </w:rPr>
        <w:t>Giao Dịch Sáp Nhập chỉ được thực hiện khi các điều kiện dưới đây được đáp ứng:</w:t>
      </w:r>
    </w:p>
    <w:p w:rsidR="00F304AE" w:rsidRDefault="00F423B1">
      <w:pPr>
        <w:numPr>
          <w:ilvl w:val="0"/>
          <w:numId w:val="4"/>
        </w:numPr>
        <w:pBdr>
          <w:top w:val="nil"/>
          <w:left w:val="nil"/>
          <w:bottom w:val="nil"/>
          <w:right w:val="nil"/>
          <w:between w:val="nil"/>
        </w:pBdr>
        <w:tabs>
          <w:tab w:val="left" w:pos="479"/>
        </w:tabs>
        <w:spacing w:before="144" w:line="314" w:lineRule="auto"/>
        <w:ind w:right="551"/>
        <w:jc w:val="both"/>
        <w:rPr>
          <w:color w:val="000000"/>
          <w:sz w:val="24"/>
          <w:szCs w:val="24"/>
        </w:rPr>
      </w:pPr>
      <w:r>
        <w:rPr>
          <w:color w:val="000000"/>
          <w:sz w:val="24"/>
          <w:szCs w:val="24"/>
        </w:rPr>
        <w:t>Hợp Đồng này được chấp thuận và thông qua một cách hợp lệ bởi HĐQT của Bên A và Bên B với các nội dung chính đã được Đại hội đồng cổ đông 2 bên thông qua và được đại diện có thẩm quyền của Bên A và Bên B ký kết.</w:t>
      </w:r>
    </w:p>
    <w:p w:rsidR="00F304AE" w:rsidRDefault="00F423B1">
      <w:pPr>
        <w:numPr>
          <w:ilvl w:val="0"/>
          <w:numId w:val="4"/>
        </w:numPr>
        <w:pBdr>
          <w:top w:val="nil"/>
          <w:left w:val="nil"/>
          <w:bottom w:val="nil"/>
          <w:right w:val="nil"/>
          <w:between w:val="nil"/>
        </w:pBdr>
        <w:tabs>
          <w:tab w:val="left" w:pos="479"/>
        </w:tabs>
        <w:spacing w:before="56" w:line="312" w:lineRule="auto"/>
        <w:ind w:right="556"/>
        <w:jc w:val="both"/>
        <w:rPr>
          <w:color w:val="000000"/>
          <w:sz w:val="24"/>
          <w:szCs w:val="24"/>
        </w:rPr>
      </w:pPr>
      <w:r>
        <w:rPr>
          <w:color w:val="000000"/>
          <w:sz w:val="24"/>
          <w:szCs w:val="24"/>
        </w:rPr>
        <w:t>Điều lệ của Bên A sau sáp nhập được chấp thuận và thông qua một cách hợp lệ bởi ĐHĐCĐ của cả Bên A và Bên B.</w:t>
      </w:r>
    </w:p>
    <w:p w:rsidR="00F304AE" w:rsidRDefault="00F423B1">
      <w:pPr>
        <w:numPr>
          <w:ilvl w:val="0"/>
          <w:numId w:val="4"/>
        </w:numPr>
        <w:pBdr>
          <w:top w:val="nil"/>
          <w:left w:val="nil"/>
          <w:bottom w:val="nil"/>
          <w:right w:val="nil"/>
          <w:between w:val="nil"/>
        </w:pBdr>
        <w:tabs>
          <w:tab w:val="left" w:pos="479"/>
        </w:tabs>
        <w:spacing w:before="63" w:line="312" w:lineRule="auto"/>
        <w:ind w:right="552"/>
        <w:jc w:val="both"/>
        <w:rPr>
          <w:color w:val="000000"/>
          <w:sz w:val="24"/>
          <w:szCs w:val="24"/>
        </w:rPr>
      </w:pPr>
      <w:r>
        <w:rPr>
          <w:color w:val="000000"/>
          <w:sz w:val="24"/>
          <w:szCs w:val="24"/>
        </w:rPr>
        <w:t>Điều lệ của Công Ty Mới đã được chấp thuận và thông qua một cách hợp lệ bởi HĐQT của Bên A.</w:t>
      </w:r>
    </w:p>
    <w:p w:rsidR="00F304AE" w:rsidRDefault="00F423B1">
      <w:pPr>
        <w:numPr>
          <w:ilvl w:val="0"/>
          <w:numId w:val="4"/>
        </w:numPr>
        <w:pBdr>
          <w:top w:val="nil"/>
          <w:left w:val="nil"/>
          <w:bottom w:val="nil"/>
          <w:right w:val="nil"/>
          <w:between w:val="nil"/>
        </w:pBdr>
        <w:tabs>
          <w:tab w:val="left" w:pos="479"/>
        </w:tabs>
        <w:spacing w:before="62" w:line="312" w:lineRule="auto"/>
        <w:ind w:right="553"/>
        <w:jc w:val="both"/>
        <w:rPr>
          <w:color w:val="000000"/>
          <w:sz w:val="24"/>
          <w:szCs w:val="24"/>
        </w:rPr>
      </w:pPr>
      <w:r>
        <w:rPr>
          <w:color w:val="000000"/>
          <w:sz w:val="24"/>
          <w:szCs w:val="24"/>
        </w:rPr>
        <w:t>Bên B đã thông báo về Giao Dịch Sáp Nhập và các tài liệu liên quan cho các chủ nợ của Bên B, bao gồm nhưng không giới hạn các ngân hàng, tổ chức cung cấp tín dụng cho Bên B, các ngân hàng, tổ chức, cá nhân hiện đang nhận tài sản bảo đảm hay bảo lãnh của Bên B và các trái chủ theo các hợp đồng đặt mua trái phiếu mà Bên B tham gia.</w:t>
      </w:r>
    </w:p>
    <w:p w:rsidR="00F304AE" w:rsidRDefault="00F423B1">
      <w:pPr>
        <w:numPr>
          <w:ilvl w:val="0"/>
          <w:numId w:val="4"/>
        </w:numPr>
        <w:pBdr>
          <w:top w:val="nil"/>
          <w:left w:val="nil"/>
          <w:bottom w:val="nil"/>
          <w:right w:val="nil"/>
          <w:between w:val="nil"/>
        </w:pBdr>
        <w:tabs>
          <w:tab w:val="left" w:pos="479"/>
        </w:tabs>
        <w:spacing w:before="66" w:line="312" w:lineRule="auto"/>
        <w:ind w:right="554"/>
        <w:jc w:val="both"/>
        <w:rPr>
          <w:color w:val="000000"/>
          <w:sz w:val="24"/>
          <w:szCs w:val="24"/>
        </w:rPr>
      </w:pPr>
      <w:r>
        <w:rPr>
          <w:color w:val="000000"/>
          <w:sz w:val="24"/>
          <w:szCs w:val="24"/>
        </w:rPr>
        <w:t>Bên A đã thông báo về Giao Dịch Sáp Nhập và các tài liệu liên quan cho các chủ nợ của Bên A, bao gồm nhưng không giới hạn các ngân hàng, tổ chức cung cấp tín dụng cho Bên A, các ngân hàng, tổ chức, cá nhân hiện đang nhận tài sản bảo đảm hay bảo lãnh của Bên A và các trái chủ theo các hợp đồng đặt mua trái phiếu mà Bên A tham gia.</w:t>
      </w:r>
    </w:p>
    <w:p w:rsidR="00F304AE" w:rsidRDefault="00F423B1">
      <w:pPr>
        <w:numPr>
          <w:ilvl w:val="0"/>
          <w:numId w:val="4"/>
        </w:numPr>
        <w:pBdr>
          <w:top w:val="nil"/>
          <w:left w:val="nil"/>
          <w:bottom w:val="nil"/>
          <w:right w:val="nil"/>
          <w:between w:val="nil"/>
        </w:pBdr>
        <w:tabs>
          <w:tab w:val="left" w:pos="479"/>
        </w:tabs>
        <w:spacing w:before="65" w:line="312" w:lineRule="auto"/>
        <w:ind w:right="553"/>
        <w:jc w:val="both"/>
        <w:rPr>
          <w:color w:val="000000"/>
          <w:sz w:val="24"/>
          <w:szCs w:val="24"/>
        </w:rPr>
      </w:pPr>
      <w:r>
        <w:rPr>
          <w:color w:val="000000"/>
          <w:sz w:val="24"/>
          <w:szCs w:val="24"/>
        </w:rPr>
        <w:t>Bên A và Bên B đã thông báo về Giao Dịch Sáp Nhập cho tất cả người lao động của Bên A và Bên B theo quy định của pháp luật.</w:t>
      </w:r>
    </w:p>
    <w:p w:rsidR="00F304AE" w:rsidRDefault="00F423B1">
      <w:pPr>
        <w:numPr>
          <w:ilvl w:val="0"/>
          <w:numId w:val="4"/>
        </w:numPr>
        <w:pBdr>
          <w:top w:val="nil"/>
          <w:left w:val="nil"/>
          <w:bottom w:val="nil"/>
          <w:right w:val="nil"/>
          <w:between w:val="nil"/>
        </w:pBdr>
        <w:tabs>
          <w:tab w:val="left" w:pos="479"/>
        </w:tabs>
        <w:spacing w:before="62"/>
        <w:ind w:hanging="361"/>
        <w:jc w:val="both"/>
        <w:rPr>
          <w:color w:val="000000"/>
          <w:sz w:val="24"/>
          <w:szCs w:val="24"/>
        </w:rPr>
      </w:pPr>
      <w:r>
        <w:rPr>
          <w:color w:val="000000"/>
          <w:sz w:val="24"/>
          <w:szCs w:val="24"/>
        </w:rPr>
        <w:t>Giao Dịch Sáp Nhập này không vi phạm điều cấm của Luật Cạnh Tranh về tập trung kinh tế.</w:t>
      </w:r>
    </w:p>
    <w:p w:rsidR="00F304AE" w:rsidRDefault="00F423B1">
      <w:pPr>
        <w:numPr>
          <w:ilvl w:val="0"/>
          <w:numId w:val="4"/>
        </w:numPr>
        <w:pBdr>
          <w:top w:val="nil"/>
          <w:left w:val="nil"/>
          <w:bottom w:val="nil"/>
          <w:right w:val="nil"/>
          <w:between w:val="nil"/>
        </w:pBdr>
        <w:tabs>
          <w:tab w:val="left" w:pos="479"/>
        </w:tabs>
        <w:spacing w:before="144" w:line="312" w:lineRule="auto"/>
        <w:ind w:right="549"/>
        <w:jc w:val="both"/>
        <w:rPr>
          <w:color w:val="000000"/>
          <w:sz w:val="24"/>
          <w:szCs w:val="24"/>
        </w:rPr>
      </w:pPr>
      <w:r>
        <w:rPr>
          <w:color w:val="000000"/>
          <w:sz w:val="24"/>
          <w:szCs w:val="24"/>
        </w:rPr>
        <w:t>Tất cả các phê chuẩn, chấp thuận cần có hay nên có từ các cơ quan có thẩm quyền của Nhà nước có thẩm quyền hay từ bất kỳ bên thứ ba nào đều đã đạt được</w:t>
      </w:r>
      <w:r w:rsidR="0064007A">
        <w:rPr>
          <w:color w:val="000000"/>
          <w:sz w:val="24"/>
          <w:szCs w:val="24"/>
          <w:lang w:val="en-US"/>
        </w:rPr>
        <w:t>.</w:t>
      </w:r>
    </w:p>
    <w:p w:rsidR="0064007A" w:rsidRPr="0064007A" w:rsidRDefault="00F423B1" w:rsidP="0064007A">
      <w:pPr>
        <w:numPr>
          <w:ilvl w:val="0"/>
          <w:numId w:val="4"/>
        </w:numPr>
        <w:pBdr>
          <w:top w:val="nil"/>
          <w:left w:val="nil"/>
          <w:bottom w:val="nil"/>
          <w:right w:val="nil"/>
          <w:between w:val="nil"/>
        </w:pBdr>
        <w:tabs>
          <w:tab w:val="left" w:pos="479"/>
        </w:tabs>
        <w:spacing w:before="70" w:line="312" w:lineRule="auto"/>
        <w:ind w:right="553"/>
        <w:jc w:val="both"/>
        <w:rPr>
          <w:color w:val="000000"/>
          <w:sz w:val="24"/>
          <w:szCs w:val="24"/>
        </w:rPr>
      </w:pPr>
      <w:r>
        <w:rPr>
          <w:color w:val="000000"/>
          <w:sz w:val="24"/>
          <w:szCs w:val="24"/>
        </w:rPr>
        <w:t>Các Bên đã tiến hành việc công bố thông tin cần thiết về Giao Dịch Sáp Nhập theo yêu cầu của Luật Chứng Khoán.</w:t>
      </w:r>
    </w:p>
    <w:p w:rsidR="0064007A" w:rsidRDefault="0064007A" w:rsidP="0064007A">
      <w:pPr>
        <w:numPr>
          <w:ilvl w:val="0"/>
          <w:numId w:val="4"/>
        </w:numPr>
        <w:pBdr>
          <w:top w:val="nil"/>
          <w:left w:val="nil"/>
          <w:bottom w:val="nil"/>
          <w:right w:val="nil"/>
          <w:between w:val="nil"/>
        </w:pBdr>
        <w:tabs>
          <w:tab w:val="left" w:pos="479"/>
        </w:tabs>
        <w:spacing w:before="145" w:line="312" w:lineRule="auto"/>
        <w:ind w:right="550"/>
        <w:jc w:val="both"/>
        <w:rPr>
          <w:color w:val="000000"/>
          <w:sz w:val="24"/>
          <w:szCs w:val="24"/>
        </w:rPr>
      </w:pPr>
      <w:r>
        <w:rPr>
          <w:color w:val="000000"/>
          <w:sz w:val="24"/>
          <w:szCs w:val="24"/>
        </w:rPr>
        <w:t>Bên A và Bên B thực hiện hoặc tuân thủ, trên mọi khía cạnh, tất cả những thỏa thuận được quy định trong Hợp Đồng này vào hoặc trước Ngày Hoàn Thành.</w:t>
      </w:r>
    </w:p>
    <w:p w:rsidR="0064007A" w:rsidRPr="0064007A" w:rsidRDefault="0064007A" w:rsidP="0064007A">
      <w:pPr>
        <w:numPr>
          <w:ilvl w:val="0"/>
          <w:numId w:val="4"/>
        </w:numPr>
        <w:pBdr>
          <w:top w:val="nil"/>
          <w:left w:val="nil"/>
          <w:bottom w:val="nil"/>
          <w:right w:val="nil"/>
          <w:between w:val="nil"/>
        </w:pBdr>
        <w:tabs>
          <w:tab w:val="left" w:pos="479"/>
        </w:tabs>
        <w:spacing w:before="62" w:line="312" w:lineRule="auto"/>
        <w:ind w:right="552"/>
        <w:jc w:val="both"/>
        <w:rPr>
          <w:color w:val="000000"/>
          <w:sz w:val="24"/>
          <w:szCs w:val="24"/>
        </w:rPr>
        <w:sectPr w:rsidR="0064007A" w:rsidRPr="0064007A">
          <w:pgSz w:w="11910" w:h="16840"/>
          <w:pgMar w:top="1280" w:right="520" w:bottom="280" w:left="1300" w:header="720" w:footer="720" w:gutter="0"/>
          <w:cols w:space="720"/>
        </w:sectPr>
      </w:pPr>
      <w:r>
        <w:rPr>
          <w:color w:val="000000"/>
          <w:sz w:val="24"/>
          <w:szCs w:val="24"/>
        </w:rPr>
        <w:t>Vào hoặc trước Ngày Hoàn Thành, tất cả các cam đoan và bảo đảm của Bên A và Bên B được quy định tương ứng tại Hợp Đồng này vẫn đúng.</w:t>
      </w:r>
    </w:p>
    <w:p w:rsidR="00F304AE" w:rsidRDefault="00F304AE">
      <w:pPr>
        <w:pBdr>
          <w:top w:val="nil"/>
          <w:left w:val="nil"/>
          <w:bottom w:val="nil"/>
          <w:right w:val="nil"/>
          <w:between w:val="nil"/>
        </w:pBdr>
        <w:rPr>
          <w:color w:val="000000"/>
          <w:sz w:val="26"/>
          <w:szCs w:val="26"/>
        </w:rPr>
      </w:pPr>
    </w:p>
    <w:p w:rsidR="00F304AE" w:rsidRDefault="00F423B1">
      <w:pPr>
        <w:pStyle w:val="Heading1"/>
        <w:tabs>
          <w:tab w:val="left" w:pos="1558"/>
        </w:tabs>
        <w:spacing w:before="184"/>
        <w:ind w:firstLine="118"/>
      </w:pPr>
      <w:r>
        <w:t>ĐIỀU 4.</w:t>
      </w:r>
      <w:r>
        <w:tab/>
        <w:t>THỦ TỤC SÁP NHẬP VÀ TIẾN ĐỘ THỰC HIỆN</w:t>
      </w:r>
    </w:p>
    <w:p w:rsidR="00F304AE" w:rsidRDefault="00F423B1">
      <w:pPr>
        <w:numPr>
          <w:ilvl w:val="1"/>
          <w:numId w:val="9"/>
        </w:numPr>
        <w:pBdr>
          <w:top w:val="nil"/>
          <w:left w:val="nil"/>
          <w:bottom w:val="nil"/>
          <w:right w:val="nil"/>
          <w:between w:val="nil"/>
        </w:pBdr>
        <w:tabs>
          <w:tab w:val="left" w:pos="827"/>
        </w:tabs>
        <w:spacing w:before="144"/>
        <w:ind w:hanging="709"/>
        <w:jc w:val="both"/>
        <w:rPr>
          <w:color w:val="000000"/>
          <w:sz w:val="24"/>
          <w:szCs w:val="24"/>
        </w:rPr>
      </w:pPr>
      <w:r>
        <w:rPr>
          <w:color w:val="000000"/>
          <w:sz w:val="24"/>
          <w:szCs w:val="24"/>
        </w:rPr>
        <w:t>Các hành động đã được các Bên thực hiện trước Ngày Ký Kết:</w:t>
      </w:r>
    </w:p>
    <w:p w:rsidR="00F90F67" w:rsidRPr="00F90F67" w:rsidRDefault="00F90F67" w:rsidP="00F90F67">
      <w:pPr>
        <w:pBdr>
          <w:top w:val="nil"/>
          <w:left w:val="nil"/>
          <w:bottom w:val="nil"/>
          <w:right w:val="nil"/>
          <w:between w:val="nil"/>
        </w:pBdr>
        <w:tabs>
          <w:tab w:val="left" w:pos="827"/>
        </w:tabs>
        <w:spacing w:before="144"/>
        <w:ind w:left="826"/>
        <w:jc w:val="both"/>
        <w:rPr>
          <w:color w:val="000000"/>
          <w:sz w:val="24"/>
          <w:szCs w:val="24"/>
          <w:lang w:val="en-US"/>
        </w:rPr>
      </w:pPr>
      <w:r>
        <w:rPr>
          <w:color w:val="000000"/>
          <w:sz w:val="24"/>
          <w:szCs w:val="24"/>
          <w:lang w:val="en-US"/>
        </w:rPr>
        <w:t>….</w:t>
      </w:r>
    </w:p>
    <w:p w:rsidR="00F304AE" w:rsidRDefault="00F423B1">
      <w:pPr>
        <w:numPr>
          <w:ilvl w:val="1"/>
          <w:numId w:val="9"/>
        </w:numPr>
        <w:pBdr>
          <w:top w:val="nil"/>
          <w:left w:val="nil"/>
          <w:bottom w:val="nil"/>
          <w:right w:val="nil"/>
          <w:between w:val="nil"/>
        </w:pBdr>
        <w:tabs>
          <w:tab w:val="left" w:pos="827"/>
        </w:tabs>
        <w:spacing w:before="144"/>
        <w:ind w:hanging="709"/>
        <w:jc w:val="both"/>
        <w:rPr>
          <w:color w:val="000000"/>
          <w:sz w:val="24"/>
          <w:szCs w:val="24"/>
        </w:rPr>
      </w:pPr>
      <w:r>
        <w:rPr>
          <w:color w:val="000000"/>
          <w:sz w:val="24"/>
          <w:szCs w:val="24"/>
        </w:rPr>
        <w:t>Các hành động phải được thực hiện sau Ngày Ký Kết:</w:t>
      </w:r>
    </w:p>
    <w:p w:rsidR="00F90F67" w:rsidRPr="00F90F67" w:rsidRDefault="00F90F67" w:rsidP="00F90F67">
      <w:pPr>
        <w:pBdr>
          <w:top w:val="nil"/>
          <w:left w:val="nil"/>
          <w:bottom w:val="nil"/>
          <w:right w:val="nil"/>
          <w:between w:val="nil"/>
        </w:pBdr>
        <w:tabs>
          <w:tab w:val="left" w:pos="827"/>
        </w:tabs>
        <w:spacing w:before="144"/>
        <w:ind w:left="826"/>
        <w:jc w:val="both"/>
        <w:rPr>
          <w:color w:val="000000"/>
          <w:sz w:val="24"/>
          <w:szCs w:val="24"/>
          <w:lang w:val="en-US"/>
        </w:rPr>
      </w:pPr>
      <w:r>
        <w:rPr>
          <w:color w:val="000000"/>
          <w:sz w:val="24"/>
          <w:szCs w:val="24"/>
          <w:lang w:val="en-US"/>
        </w:rPr>
        <w:t>…</w:t>
      </w:r>
    </w:p>
    <w:p w:rsidR="00F304AE" w:rsidRDefault="00F423B1">
      <w:pPr>
        <w:numPr>
          <w:ilvl w:val="1"/>
          <w:numId w:val="9"/>
        </w:numPr>
        <w:pBdr>
          <w:top w:val="nil"/>
          <w:left w:val="nil"/>
          <w:bottom w:val="nil"/>
          <w:right w:val="nil"/>
          <w:between w:val="nil"/>
        </w:pBdr>
        <w:tabs>
          <w:tab w:val="left" w:pos="827"/>
        </w:tabs>
        <w:spacing w:before="145"/>
        <w:ind w:hanging="709"/>
        <w:jc w:val="both"/>
        <w:rPr>
          <w:color w:val="000000"/>
          <w:sz w:val="24"/>
          <w:szCs w:val="24"/>
        </w:rPr>
      </w:pPr>
      <w:r>
        <w:rPr>
          <w:color w:val="000000"/>
          <w:sz w:val="24"/>
          <w:szCs w:val="24"/>
        </w:rPr>
        <w:t>Các hành động để hoàn thành Giao Dịch Sáp Nhập:</w:t>
      </w:r>
    </w:p>
    <w:p w:rsidR="00F90F67" w:rsidRPr="00F90F67" w:rsidRDefault="00F90F67" w:rsidP="00F90F67">
      <w:pPr>
        <w:pBdr>
          <w:top w:val="nil"/>
          <w:left w:val="nil"/>
          <w:bottom w:val="nil"/>
          <w:right w:val="nil"/>
          <w:between w:val="nil"/>
        </w:pBdr>
        <w:tabs>
          <w:tab w:val="left" w:pos="827"/>
        </w:tabs>
        <w:spacing w:before="145"/>
        <w:ind w:left="826"/>
        <w:jc w:val="both"/>
        <w:rPr>
          <w:color w:val="000000"/>
          <w:sz w:val="24"/>
          <w:szCs w:val="24"/>
          <w:lang w:val="en-US"/>
        </w:rPr>
      </w:pPr>
      <w:r>
        <w:rPr>
          <w:color w:val="000000"/>
          <w:sz w:val="24"/>
          <w:szCs w:val="24"/>
          <w:lang w:val="en-US"/>
        </w:rPr>
        <w:t>…</w:t>
      </w:r>
    </w:p>
    <w:p w:rsidR="00F304AE" w:rsidRDefault="00F423B1">
      <w:pPr>
        <w:numPr>
          <w:ilvl w:val="1"/>
          <w:numId w:val="9"/>
        </w:numPr>
        <w:pBdr>
          <w:top w:val="nil"/>
          <w:left w:val="nil"/>
          <w:bottom w:val="nil"/>
          <w:right w:val="nil"/>
          <w:between w:val="nil"/>
        </w:pBdr>
        <w:tabs>
          <w:tab w:val="left" w:pos="827"/>
        </w:tabs>
        <w:spacing w:before="56"/>
        <w:ind w:hanging="709"/>
        <w:jc w:val="both"/>
        <w:rPr>
          <w:color w:val="000000"/>
          <w:sz w:val="24"/>
          <w:szCs w:val="24"/>
        </w:rPr>
      </w:pPr>
      <w:r>
        <w:rPr>
          <w:color w:val="000000"/>
          <w:sz w:val="24"/>
          <w:szCs w:val="24"/>
        </w:rPr>
        <w:t>Các hành động phải thực hiện sau Ngày Hoàn Thành:</w:t>
      </w:r>
    </w:p>
    <w:p w:rsidR="00F90F67" w:rsidRPr="00F90F67" w:rsidRDefault="00F90F67" w:rsidP="00F90F67">
      <w:pPr>
        <w:pBdr>
          <w:top w:val="nil"/>
          <w:left w:val="nil"/>
          <w:bottom w:val="nil"/>
          <w:right w:val="nil"/>
          <w:between w:val="nil"/>
        </w:pBdr>
        <w:tabs>
          <w:tab w:val="left" w:pos="827"/>
        </w:tabs>
        <w:spacing w:before="56"/>
        <w:ind w:left="826"/>
        <w:jc w:val="both"/>
        <w:rPr>
          <w:color w:val="000000"/>
          <w:sz w:val="24"/>
          <w:szCs w:val="24"/>
          <w:lang w:val="en-US"/>
        </w:rPr>
      </w:pPr>
      <w:r>
        <w:rPr>
          <w:color w:val="000000"/>
          <w:sz w:val="24"/>
          <w:szCs w:val="24"/>
          <w:lang w:val="en-US"/>
        </w:rPr>
        <w:t>….</w:t>
      </w:r>
    </w:p>
    <w:p w:rsidR="00F90F67" w:rsidRDefault="00F90F67">
      <w:pPr>
        <w:pBdr>
          <w:top w:val="nil"/>
          <w:left w:val="nil"/>
          <w:bottom w:val="nil"/>
          <w:right w:val="nil"/>
          <w:between w:val="nil"/>
        </w:pBdr>
        <w:rPr>
          <w:color w:val="000000"/>
          <w:sz w:val="24"/>
          <w:szCs w:val="24"/>
        </w:rPr>
      </w:pPr>
      <w:r>
        <w:rPr>
          <w:color w:val="000000"/>
          <w:sz w:val="24"/>
          <w:szCs w:val="24"/>
        </w:rPr>
        <w:br/>
      </w:r>
    </w:p>
    <w:p w:rsidR="00F304AE" w:rsidRPr="00F90F67" w:rsidRDefault="00F90F67" w:rsidP="00F90F67">
      <w:pPr>
        <w:autoSpaceDE/>
        <w:autoSpaceDN/>
        <w:rPr>
          <w:color w:val="000000"/>
          <w:sz w:val="24"/>
          <w:szCs w:val="24"/>
        </w:rPr>
      </w:pPr>
      <w:r>
        <w:rPr>
          <w:color w:val="000000"/>
          <w:sz w:val="24"/>
          <w:szCs w:val="24"/>
        </w:rPr>
        <w:br w:type="page"/>
      </w:r>
    </w:p>
    <w:p w:rsidR="00F304AE" w:rsidRDefault="00F90F67">
      <w:pPr>
        <w:pStyle w:val="Heading1"/>
        <w:tabs>
          <w:tab w:val="left" w:pos="1558"/>
        </w:tabs>
        <w:spacing w:before="188"/>
        <w:ind w:firstLine="118"/>
      </w:pPr>
      <w:r>
        <w:lastRenderedPageBreak/>
        <w:t>ĐIỀU 5</w:t>
      </w:r>
      <w:r w:rsidR="00F423B1">
        <w:t>.</w:t>
      </w:r>
      <w:r w:rsidR="00F423B1">
        <w:tab/>
        <w:t>QUYỀN VÀ NGHĨA VỤ CỦA BÊN B</w:t>
      </w:r>
    </w:p>
    <w:p w:rsidR="00F304AE" w:rsidRPr="000C404D" w:rsidRDefault="00F423B1" w:rsidP="000C404D">
      <w:pPr>
        <w:pStyle w:val="ListParagraph"/>
        <w:numPr>
          <w:ilvl w:val="1"/>
          <w:numId w:val="14"/>
        </w:numPr>
        <w:pBdr>
          <w:top w:val="nil"/>
          <w:left w:val="nil"/>
          <w:bottom w:val="nil"/>
          <w:right w:val="nil"/>
          <w:between w:val="nil"/>
        </w:pBdr>
        <w:tabs>
          <w:tab w:val="left" w:pos="827"/>
        </w:tabs>
        <w:spacing w:line="312" w:lineRule="auto"/>
        <w:ind w:left="709" w:right="551" w:hanging="709"/>
        <w:rPr>
          <w:color w:val="000000"/>
          <w:sz w:val="24"/>
          <w:szCs w:val="24"/>
        </w:rPr>
      </w:pPr>
      <w:r w:rsidRPr="000C404D">
        <w:rPr>
          <w:color w:val="000000"/>
          <w:sz w:val="24"/>
          <w:szCs w:val="24"/>
        </w:rPr>
        <w:t>Trong khoảng thời gian từ khi ký kết Hợp Đồng đến Ngày Hoàn Thành, Bên B cam kết mọi hoạt động kinh doanh của mình phải tuân thủ các nguyên tắc sau:</w:t>
      </w:r>
    </w:p>
    <w:p w:rsidR="000C404D" w:rsidRDefault="000C404D" w:rsidP="000C404D">
      <w:pPr>
        <w:pBdr>
          <w:top w:val="nil"/>
          <w:left w:val="nil"/>
          <w:bottom w:val="nil"/>
          <w:right w:val="nil"/>
          <w:between w:val="nil"/>
        </w:pBdr>
        <w:tabs>
          <w:tab w:val="left" w:pos="827"/>
        </w:tabs>
        <w:spacing w:before="144" w:line="312" w:lineRule="auto"/>
        <w:ind w:left="709" w:right="551" w:hanging="709"/>
        <w:jc w:val="both"/>
        <w:rPr>
          <w:color w:val="000000"/>
          <w:sz w:val="24"/>
          <w:szCs w:val="24"/>
        </w:rPr>
      </w:pPr>
      <w:r>
        <w:rPr>
          <w:color w:val="000000"/>
          <w:sz w:val="24"/>
          <w:szCs w:val="24"/>
          <w:lang w:val="en-US"/>
        </w:rPr>
        <w:t>…</w:t>
      </w:r>
    </w:p>
    <w:p w:rsidR="00F304AE" w:rsidRPr="000C404D" w:rsidRDefault="00F423B1" w:rsidP="000C404D">
      <w:pPr>
        <w:pStyle w:val="ListParagraph"/>
        <w:numPr>
          <w:ilvl w:val="1"/>
          <w:numId w:val="14"/>
        </w:numPr>
        <w:pBdr>
          <w:top w:val="nil"/>
          <w:left w:val="nil"/>
          <w:bottom w:val="nil"/>
          <w:right w:val="nil"/>
          <w:between w:val="nil"/>
        </w:pBdr>
        <w:tabs>
          <w:tab w:val="left" w:pos="827"/>
        </w:tabs>
        <w:spacing w:before="177" w:line="312" w:lineRule="auto"/>
        <w:ind w:left="709" w:right="553" w:hanging="709"/>
        <w:rPr>
          <w:color w:val="000000"/>
          <w:sz w:val="24"/>
          <w:szCs w:val="24"/>
        </w:rPr>
      </w:pPr>
      <w:r w:rsidRPr="000C404D">
        <w:rPr>
          <w:color w:val="000000"/>
          <w:sz w:val="24"/>
          <w:szCs w:val="24"/>
        </w:rPr>
        <w:t>Bên B có nghĩa vụ kê khai đầy đủ, trung thực và chính xác toàn bộ tài sản, các quyền, nghĩa vụ và lợi ích hợp pháp của mình tính đến thời điểm chuyển giao tài sản.</w:t>
      </w:r>
    </w:p>
    <w:p w:rsidR="00F304AE" w:rsidRDefault="00F423B1" w:rsidP="000C404D">
      <w:pPr>
        <w:numPr>
          <w:ilvl w:val="1"/>
          <w:numId w:val="14"/>
        </w:numPr>
        <w:pBdr>
          <w:top w:val="nil"/>
          <w:left w:val="nil"/>
          <w:bottom w:val="nil"/>
          <w:right w:val="nil"/>
          <w:between w:val="nil"/>
        </w:pBdr>
        <w:tabs>
          <w:tab w:val="left" w:pos="827"/>
        </w:tabs>
        <w:spacing w:before="63" w:line="312" w:lineRule="auto"/>
        <w:ind w:left="709" w:right="551" w:hanging="709"/>
        <w:jc w:val="both"/>
        <w:rPr>
          <w:color w:val="000000"/>
          <w:sz w:val="24"/>
          <w:szCs w:val="24"/>
        </w:rPr>
      </w:pPr>
      <w:r>
        <w:rPr>
          <w:color w:val="000000"/>
          <w:sz w:val="24"/>
          <w:szCs w:val="24"/>
        </w:rPr>
        <w:t>Bên B có nghĩa vụ thực hiện đầy đủ các thủ tục pháp lý có liên quan đến Giao Dịch Sáp Nhập theo quy định tại Hợp Đồng này và quy định pháp luật.</w:t>
      </w:r>
    </w:p>
    <w:p w:rsidR="000C404D" w:rsidRDefault="00F423B1" w:rsidP="000C404D">
      <w:pPr>
        <w:numPr>
          <w:ilvl w:val="1"/>
          <w:numId w:val="14"/>
        </w:numPr>
        <w:pBdr>
          <w:top w:val="nil"/>
          <w:left w:val="nil"/>
          <w:bottom w:val="nil"/>
          <w:right w:val="nil"/>
          <w:between w:val="nil"/>
        </w:pBdr>
        <w:tabs>
          <w:tab w:val="left" w:pos="827"/>
        </w:tabs>
        <w:spacing w:before="62" w:line="312" w:lineRule="auto"/>
        <w:ind w:left="709" w:right="553" w:hanging="709"/>
        <w:jc w:val="both"/>
        <w:rPr>
          <w:color w:val="000000"/>
          <w:sz w:val="24"/>
          <w:szCs w:val="24"/>
        </w:rPr>
      </w:pPr>
      <w:r>
        <w:rPr>
          <w:color w:val="000000"/>
          <w:sz w:val="24"/>
          <w:szCs w:val="24"/>
        </w:rPr>
        <w:t>Bên B có nghĩa vụ phối hợp cùng Bên A tiến hành thủ tục chuyển đổi Bên B thành Công Ty Mới và các thủ tục có liên quan bao gồm nhưng không giới hạn: đăng ký ký thay đổi mẫu dấu, đăng ký thuế (nếu có) và các thủ tục chuyển đổi tài liệu giấy tờ khác đứng tên Công Ty Mới v.v.</w:t>
      </w:r>
    </w:p>
    <w:p w:rsidR="00386C45" w:rsidRPr="00386C45" w:rsidRDefault="00386C45" w:rsidP="00386C45">
      <w:pPr>
        <w:pBdr>
          <w:top w:val="nil"/>
          <w:left w:val="nil"/>
          <w:bottom w:val="nil"/>
          <w:right w:val="nil"/>
          <w:between w:val="nil"/>
        </w:pBdr>
        <w:tabs>
          <w:tab w:val="left" w:pos="827"/>
        </w:tabs>
        <w:spacing w:before="62" w:line="312" w:lineRule="auto"/>
        <w:ind w:left="709" w:right="553"/>
        <w:jc w:val="both"/>
        <w:rPr>
          <w:color w:val="000000"/>
          <w:sz w:val="24"/>
          <w:szCs w:val="24"/>
          <w:lang w:val="en-US"/>
        </w:rPr>
      </w:pPr>
      <w:r>
        <w:rPr>
          <w:color w:val="000000"/>
          <w:sz w:val="24"/>
          <w:szCs w:val="24"/>
          <w:lang w:val="en-US"/>
        </w:rPr>
        <w:t>…</w:t>
      </w:r>
    </w:p>
    <w:p w:rsidR="000C404D" w:rsidRDefault="000C404D">
      <w:pPr>
        <w:autoSpaceDE/>
        <w:autoSpaceDN/>
        <w:rPr>
          <w:color w:val="000000"/>
          <w:sz w:val="24"/>
          <w:szCs w:val="24"/>
        </w:rPr>
      </w:pPr>
      <w:r>
        <w:rPr>
          <w:color w:val="000000"/>
          <w:sz w:val="24"/>
          <w:szCs w:val="24"/>
        </w:rPr>
        <w:br w:type="page"/>
      </w:r>
    </w:p>
    <w:p w:rsidR="00F304AE" w:rsidRDefault="00F304AE" w:rsidP="000C404D">
      <w:pPr>
        <w:pBdr>
          <w:top w:val="nil"/>
          <w:left w:val="nil"/>
          <w:bottom w:val="nil"/>
          <w:right w:val="nil"/>
          <w:between w:val="nil"/>
        </w:pBdr>
        <w:tabs>
          <w:tab w:val="left" w:pos="827"/>
        </w:tabs>
        <w:spacing w:before="62" w:line="312" w:lineRule="auto"/>
        <w:ind w:right="553"/>
        <w:jc w:val="both"/>
        <w:rPr>
          <w:color w:val="000000"/>
          <w:sz w:val="24"/>
          <w:szCs w:val="24"/>
        </w:rPr>
      </w:pPr>
    </w:p>
    <w:p w:rsidR="00F304AE" w:rsidRDefault="00F304AE">
      <w:pPr>
        <w:pBdr>
          <w:top w:val="nil"/>
          <w:left w:val="nil"/>
          <w:bottom w:val="nil"/>
          <w:right w:val="nil"/>
          <w:between w:val="nil"/>
        </w:pBdr>
        <w:rPr>
          <w:color w:val="000000"/>
          <w:sz w:val="26"/>
          <w:szCs w:val="26"/>
        </w:rPr>
      </w:pPr>
    </w:p>
    <w:p w:rsidR="00F304AE" w:rsidRDefault="000C404D">
      <w:pPr>
        <w:pStyle w:val="Heading1"/>
        <w:tabs>
          <w:tab w:val="left" w:pos="1558"/>
        </w:tabs>
        <w:spacing w:before="187"/>
        <w:ind w:firstLine="118"/>
      </w:pPr>
      <w:r>
        <w:t>ĐIỀU 6</w:t>
      </w:r>
      <w:r w:rsidR="00F423B1">
        <w:t>.</w:t>
      </w:r>
      <w:r w:rsidR="00F423B1">
        <w:tab/>
        <w:t>QUYỀN VÀ NGHĨA VỤ CỦA BÊN A</w:t>
      </w:r>
    </w:p>
    <w:p w:rsidR="00F304AE" w:rsidRPr="000C404D" w:rsidRDefault="00F423B1" w:rsidP="000C404D">
      <w:pPr>
        <w:pStyle w:val="ListParagraph"/>
        <w:numPr>
          <w:ilvl w:val="1"/>
          <w:numId w:val="15"/>
        </w:numPr>
        <w:pBdr>
          <w:top w:val="nil"/>
          <w:left w:val="nil"/>
          <w:bottom w:val="nil"/>
          <w:right w:val="nil"/>
          <w:between w:val="nil"/>
        </w:pBdr>
        <w:tabs>
          <w:tab w:val="left" w:pos="827"/>
        </w:tabs>
        <w:rPr>
          <w:color w:val="000000"/>
          <w:sz w:val="24"/>
          <w:szCs w:val="24"/>
        </w:rPr>
      </w:pPr>
      <w:r w:rsidRPr="000C404D">
        <w:rPr>
          <w:color w:val="000000"/>
          <w:sz w:val="24"/>
          <w:szCs w:val="24"/>
        </w:rPr>
        <w:t>Được đăng ký là chủ sở hữu duy nhất của Công Ty Mới khi thực hiện chuyển đổi.</w:t>
      </w:r>
    </w:p>
    <w:p w:rsidR="00F304AE" w:rsidRDefault="000C404D" w:rsidP="000C404D">
      <w:pPr>
        <w:pBdr>
          <w:top w:val="nil"/>
          <w:left w:val="nil"/>
          <w:bottom w:val="nil"/>
          <w:right w:val="nil"/>
          <w:between w:val="nil"/>
        </w:pBdr>
        <w:tabs>
          <w:tab w:val="left" w:pos="827"/>
        </w:tabs>
        <w:spacing w:before="144" w:line="312" w:lineRule="auto"/>
        <w:ind w:left="106" w:right="554"/>
        <w:jc w:val="both"/>
        <w:rPr>
          <w:color w:val="000000"/>
          <w:sz w:val="24"/>
          <w:szCs w:val="24"/>
        </w:rPr>
      </w:pPr>
      <w:r>
        <w:rPr>
          <w:color w:val="000000"/>
          <w:sz w:val="24"/>
          <w:szCs w:val="24"/>
          <w:lang w:val="en-US"/>
        </w:rPr>
        <w:t xml:space="preserve">6.2 </w:t>
      </w:r>
      <w:r w:rsidR="00F423B1">
        <w:rPr>
          <w:color w:val="000000"/>
          <w:sz w:val="24"/>
          <w:szCs w:val="24"/>
        </w:rPr>
        <w:t>Đảm bảo rằng Công Ty Mới sẽ chịu trách nhiệm đối với những nghĩa vụ và trách nhiệm của Bên B theo đúng các phương án xử lý quy định tại Hợp Đồng này kể từ ngày hoàn tất Giao Dịch Sáp Nhập.</w:t>
      </w:r>
    </w:p>
    <w:p w:rsidR="00F304AE" w:rsidRPr="000C404D" w:rsidRDefault="000C404D" w:rsidP="000C404D">
      <w:pPr>
        <w:pBdr>
          <w:top w:val="nil"/>
          <w:left w:val="nil"/>
          <w:bottom w:val="nil"/>
          <w:right w:val="nil"/>
          <w:between w:val="nil"/>
        </w:pBdr>
        <w:tabs>
          <w:tab w:val="left" w:pos="827"/>
        </w:tabs>
        <w:spacing w:before="63" w:line="312" w:lineRule="auto"/>
        <w:ind w:left="106" w:right="553"/>
        <w:rPr>
          <w:color w:val="000000"/>
          <w:sz w:val="24"/>
          <w:szCs w:val="24"/>
        </w:rPr>
      </w:pPr>
      <w:r>
        <w:rPr>
          <w:color w:val="000000"/>
          <w:sz w:val="24"/>
          <w:szCs w:val="24"/>
          <w:lang w:val="en-US"/>
        </w:rPr>
        <w:t xml:space="preserve">6.3 </w:t>
      </w:r>
      <w:r w:rsidR="00F423B1" w:rsidRPr="000C404D">
        <w:rPr>
          <w:color w:val="000000"/>
          <w:sz w:val="24"/>
          <w:szCs w:val="24"/>
        </w:rPr>
        <w:t>Thực hiện đầy đủ các thủ tục pháp lý có liên quan đến Giao Dịch Sáp Nhập theo quy định tại Hợp Đồng này và theo quy định pháp luật.</w:t>
      </w:r>
    </w:p>
    <w:p w:rsidR="00F304AE" w:rsidRPr="000C404D" w:rsidRDefault="00F423B1" w:rsidP="000C404D">
      <w:pPr>
        <w:pStyle w:val="ListParagraph"/>
        <w:numPr>
          <w:ilvl w:val="1"/>
          <w:numId w:val="16"/>
        </w:numPr>
        <w:pBdr>
          <w:top w:val="nil"/>
          <w:left w:val="nil"/>
          <w:bottom w:val="nil"/>
          <w:right w:val="nil"/>
          <w:between w:val="nil"/>
        </w:pBdr>
        <w:tabs>
          <w:tab w:val="left" w:pos="827"/>
        </w:tabs>
        <w:spacing w:before="64" w:line="312" w:lineRule="auto"/>
        <w:ind w:right="553"/>
        <w:rPr>
          <w:color w:val="000000"/>
          <w:sz w:val="24"/>
          <w:szCs w:val="24"/>
        </w:rPr>
      </w:pPr>
      <w:r w:rsidRPr="000C404D">
        <w:rPr>
          <w:color w:val="000000"/>
          <w:sz w:val="24"/>
          <w:szCs w:val="24"/>
        </w:rPr>
        <w:t>Giải quyết các khiếu nại, tranh chấp có liên quan sau khi Giao Dịch Sáp Nhập được hoàn tất.</w:t>
      </w:r>
    </w:p>
    <w:p w:rsidR="00F304AE" w:rsidRDefault="00F423B1" w:rsidP="000C404D">
      <w:pPr>
        <w:pStyle w:val="ListParagraph"/>
        <w:numPr>
          <w:ilvl w:val="1"/>
          <w:numId w:val="16"/>
        </w:numPr>
        <w:pBdr>
          <w:top w:val="nil"/>
          <w:left w:val="nil"/>
          <w:bottom w:val="nil"/>
          <w:right w:val="nil"/>
          <w:between w:val="nil"/>
        </w:pBdr>
        <w:tabs>
          <w:tab w:val="left" w:pos="827"/>
        </w:tabs>
        <w:spacing w:before="62" w:line="312" w:lineRule="auto"/>
        <w:ind w:right="553"/>
        <w:rPr>
          <w:color w:val="000000"/>
          <w:sz w:val="24"/>
          <w:szCs w:val="24"/>
        </w:rPr>
      </w:pPr>
      <w:r w:rsidRPr="000C404D">
        <w:rPr>
          <w:color w:val="000000"/>
          <w:sz w:val="24"/>
          <w:szCs w:val="24"/>
        </w:rPr>
        <w:t>Hướng dẫn, kiểm tra và giám sát việc thực hiện các hợp đồng, việc triển khai các dự án cũng như các hoạt động khác của Bên B. Việc kiểm tra theo điều này không ảnh hưởng dưới hình thức nào các n</w:t>
      </w:r>
      <w:r w:rsidR="000C404D">
        <w:rPr>
          <w:color w:val="000000"/>
          <w:sz w:val="24"/>
          <w:szCs w:val="24"/>
        </w:rPr>
        <w:t>ghĩa vụ của Bên B theo Hợp Đồng.</w:t>
      </w:r>
    </w:p>
    <w:p w:rsidR="000C404D" w:rsidRDefault="000C404D" w:rsidP="000C404D">
      <w:pPr>
        <w:numPr>
          <w:ilvl w:val="1"/>
          <w:numId w:val="16"/>
        </w:numPr>
        <w:pBdr>
          <w:top w:val="nil"/>
          <w:left w:val="nil"/>
          <w:bottom w:val="nil"/>
          <w:right w:val="nil"/>
          <w:between w:val="nil"/>
        </w:pBdr>
        <w:tabs>
          <w:tab w:val="left" w:pos="827"/>
        </w:tabs>
        <w:spacing w:before="73" w:line="314" w:lineRule="auto"/>
        <w:ind w:right="555"/>
        <w:jc w:val="both"/>
        <w:rPr>
          <w:color w:val="000000"/>
          <w:sz w:val="24"/>
          <w:szCs w:val="24"/>
        </w:rPr>
      </w:pPr>
      <w:r>
        <w:rPr>
          <w:color w:val="000000"/>
          <w:sz w:val="24"/>
          <w:szCs w:val="24"/>
        </w:rPr>
        <w:t>Tiếp cận và sao chụp tất cả các nghị quyết, quyết định, tờ trình, báo cáo, hợp đồng, thỏa thuận và bất kỳ thư từ giao dịch, tài liệu nào mà Bên A cho là cần thiết và liên quan đến việc thực hiện Hợp Đồng.</w:t>
      </w:r>
    </w:p>
    <w:p w:rsidR="000C404D" w:rsidRDefault="000C404D" w:rsidP="000C404D">
      <w:pPr>
        <w:pStyle w:val="ListParagraph"/>
        <w:pBdr>
          <w:top w:val="nil"/>
          <w:left w:val="nil"/>
          <w:bottom w:val="nil"/>
          <w:right w:val="nil"/>
          <w:between w:val="nil"/>
        </w:pBdr>
        <w:tabs>
          <w:tab w:val="left" w:pos="827"/>
        </w:tabs>
        <w:spacing w:before="62" w:line="312" w:lineRule="auto"/>
        <w:ind w:left="466" w:right="553" w:firstLine="0"/>
        <w:rPr>
          <w:color w:val="000000"/>
          <w:sz w:val="24"/>
          <w:szCs w:val="24"/>
        </w:rPr>
      </w:pPr>
    </w:p>
    <w:p w:rsidR="000C404D" w:rsidRDefault="000C404D">
      <w:pPr>
        <w:autoSpaceDE/>
        <w:autoSpaceDN/>
        <w:rPr>
          <w:color w:val="000000"/>
          <w:sz w:val="24"/>
          <w:szCs w:val="24"/>
        </w:rPr>
      </w:pPr>
      <w:r>
        <w:rPr>
          <w:color w:val="000000"/>
          <w:sz w:val="24"/>
          <w:szCs w:val="24"/>
        </w:rPr>
        <w:br w:type="page"/>
      </w:r>
    </w:p>
    <w:p w:rsidR="000C404D" w:rsidRPr="000C404D" w:rsidRDefault="000C404D" w:rsidP="000C404D">
      <w:pPr>
        <w:pBdr>
          <w:top w:val="nil"/>
          <w:left w:val="nil"/>
          <w:bottom w:val="nil"/>
          <w:right w:val="nil"/>
          <w:between w:val="nil"/>
        </w:pBdr>
        <w:tabs>
          <w:tab w:val="left" w:pos="827"/>
        </w:tabs>
        <w:spacing w:before="62" w:line="312" w:lineRule="auto"/>
        <w:ind w:right="553"/>
        <w:rPr>
          <w:color w:val="000000"/>
          <w:sz w:val="24"/>
          <w:szCs w:val="24"/>
        </w:rPr>
        <w:sectPr w:rsidR="000C404D" w:rsidRPr="000C404D">
          <w:pgSz w:w="11910" w:h="16840"/>
          <w:pgMar w:top="1280" w:right="520" w:bottom="280" w:left="1300" w:header="720" w:footer="720" w:gutter="0"/>
          <w:cols w:space="720"/>
        </w:sectPr>
      </w:pPr>
    </w:p>
    <w:p w:rsidR="00F304AE" w:rsidRDefault="00F304AE">
      <w:pPr>
        <w:pBdr>
          <w:top w:val="nil"/>
          <w:left w:val="nil"/>
          <w:bottom w:val="nil"/>
          <w:right w:val="nil"/>
          <w:between w:val="nil"/>
        </w:pBdr>
        <w:rPr>
          <w:color w:val="000000"/>
          <w:sz w:val="26"/>
          <w:szCs w:val="26"/>
        </w:rPr>
      </w:pPr>
    </w:p>
    <w:p w:rsidR="00F304AE" w:rsidRDefault="000C404D">
      <w:pPr>
        <w:pStyle w:val="Heading1"/>
        <w:tabs>
          <w:tab w:val="left" w:pos="1558"/>
        </w:tabs>
        <w:spacing w:before="177"/>
        <w:ind w:firstLine="118"/>
      </w:pPr>
      <w:r>
        <w:t>ĐIỀU 7</w:t>
      </w:r>
      <w:r w:rsidR="00F423B1">
        <w:t>.</w:t>
      </w:r>
      <w:r w:rsidR="00F423B1">
        <w:tab/>
        <w:t>CAM KẾT VÀ ĐẢM BẢO CỦA CÁC BÊN</w:t>
      </w:r>
    </w:p>
    <w:p w:rsidR="000C404D" w:rsidRDefault="000C404D" w:rsidP="000C404D">
      <w:pPr>
        <w:pBdr>
          <w:top w:val="nil"/>
          <w:left w:val="nil"/>
          <w:bottom w:val="nil"/>
          <w:right w:val="nil"/>
          <w:between w:val="nil"/>
        </w:pBdr>
        <w:tabs>
          <w:tab w:val="left" w:pos="827"/>
        </w:tabs>
        <w:spacing w:before="63" w:line="312" w:lineRule="auto"/>
        <w:ind w:left="826" w:right="551"/>
        <w:jc w:val="both"/>
        <w:rPr>
          <w:color w:val="000000"/>
          <w:sz w:val="24"/>
          <w:szCs w:val="24"/>
        </w:rPr>
        <w:sectPr w:rsidR="000C404D">
          <w:pgSz w:w="11910" w:h="16840"/>
          <w:pgMar w:top="1280" w:right="520" w:bottom="280" w:left="1300" w:header="720" w:footer="720" w:gutter="0"/>
          <w:cols w:space="720"/>
        </w:sectPr>
      </w:pPr>
    </w:p>
    <w:p w:rsidR="00F304AE" w:rsidRDefault="00F304AE">
      <w:pPr>
        <w:pBdr>
          <w:top w:val="nil"/>
          <w:left w:val="nil"/>
          <w:bottom w:val="nil"/>
          <w:right w:val="nil"/>
          <w:between w:val="nil"/>
        </w:pBdr>
        <w:rPr>
          <w:color w:val="000000"/>
          <w:sz w:val="26"/>
          <w:szCs w:val="26"/>
        </w:rPr>
      </w:pPr>
    </w:p>
    <w:p w:rsidR="00F304AE" w:rsidRDefault="00F423B1">
      <w:pPr>
        <w:pStyle w:val="Heading1"/>
        <w:tabs>
          <w:tab w:val="left" w:pos="1558"/>
        </w:tabs>
        <w:spacing w:before="188"/>
        <w:ind w:firstLine="118"/>
      </w:pPr>
      <w:r>
        <w:t>ĐIỀU 9.</w:t>
      </w:r>
      <w:r>
        <w:tab/>
        <w:t>CHUYỂN GIAO TÀI SẢN VÀ PHƯƠNG ÁN SỬ DỤNG LAO ĐỘNG</w:t>
      </w:r>
    </w:p>
    <w:p w:rsidR="00F304AE" w:rsidRDefault="00F423B1" w:rsidP="000C404D">
      <w:pPr>
        <w:pBdr>
          <w:top w:val="nil"/>
          <w:left w:val="nil"/>
          <w:bottom w:val="nil"/>
          <w:right w:val="nil"/>
          <w:between w:val="nil"/>
        </w:pBdr>
        <w:tabs>
          <w:tab w:val="left" w:pos="839"/>
        </w:tabs>
        <w:spacing w:before="144" w:line="312" w:lineRule="auto"/>
        <w:ind w:left="838" w:right="552"/>
        <w:jc w:val="both"/>
        <w:rPr>
          <w:color w:val="000000"/>
          <w:sz w:val="24"/>
          <w:szCs w:val="24"/>
        </w:rPr>
      </w:pPr>
      <w:r>
        <w:rPr>
          <w:color w:val="000000"/>
          <w:sz w:val="24"/>
          <w:szCs w:val="24"/>
        </w:rPr>
        <w:t>Công Ty Mới sẽ kế thừa toàn bộ tài sản, công nợ từ Bên B kể từ Ngày Hoàn Thành theo quy định pháp luật, cụ thể:</w:t>
      </w:r>
    </w:p>
    <w:p w:rsidR="000C404D" w:rsidRPr="000C404D" w:rsidRDefault="000C404D" w:rsidP="000C404D">
      <w:pPr>
        <w:pBdr>
          <w:top w:val="nil"/>
          <w:left w:val="nil"/>
          <w:bottom w:val="nil"/>
          <w:right w:val="nil"/>
          <w:between w:val="nil"/>
        </w:pBdr>
        <w:tabs>
          <w:tab w:val="left" w:pos="839"/>
        </w:tabs>
        <w:spacing w:before="144" w:line="312" w:lineRule="auto"/>
        <w:ind w:left="838" w:right="552"/>
        <w:jc w:val="both"/>
        <w:rPr>
          <w:color w:val="000000"/>
          <w:sz w:val="24"/>
          <w:szCs w:val="24"/>
          <w:lang w:val="en-US"/>
        </w:rPr>
      </w:pPr>
      <w:r>
        <w:rPr>
          <w:color w:val="000000"/>
          <w:sz w:val="24"/>
          <w:szCs w:val="24"/>
          <w:lang w:val="en-US"/>
        </w:rPr>
        <w:t>….</w:t>
      </w:r>
    </w:p>
    <w:p w:rsidR="000C404D" w:rsidRDefault="000C404D">
      <w:pPr>
        <w:autoSpaceDE/>
        <w:autoSpaceDN/>
        <w:rPr>
          <w:b/>
          <w:bCs/>
          <w:sz w:val="24"/>
          <w:szCs w:val="24"/>
        </w:rPr>
      </w:pPr>
      <w:r>
        <w:br w:type="page"/>
      </w:r>
    </w:p>
    <w:p w:rsidR="00F304AE" w:rsidRDefault="00F423B1">
      <w:pPr>
        <w:pStyle w:val="Heading1"/>
        <w:tabs>
          <w:tab w:val="left" w:pos="1558"/>
        </w:tabs>
        <w:spacing w:before="185"/>
        <w:ind w:firstLine="118"/>
      </w:pPr>
      <w:r>
        <w:lastRenderedPageBreak/>
        <w:t>ĐIỀU 10.</w:t>
      </w:r>
      <w:r>
        <w:tab/>
        <w:t>HIỆU LỰC HỢP ĐỒNG</w:t>
      </w:r>
    </w:p>
    <w:p w:rsidR="00F304AE" w:rsidRDefault="00F423B1">
      <w:pPr>
        <w:numPr>
          <w:ilvl w:val="1"/>
          <w:numId w:val="13"/>
        </w:numPr>
        <w:pBdr>
          <w:top w:val="nil"/>
          <w:left w:val="nil"/>
          <w:bottom w:val="nil"/>
          <w:right w:val="nil"/>
          <w:between w:val="nil"/>
        </w:pBdr>
        <w:tabs>
          <w:tab w:val="left" w:pos="839"/>
        </w:tabs>
        <w:spacing w:before="144"/>
        <w:ind w:hanging="721"/>
        <w:jc w:val="both"/>
        <w:rPr>
          <w:color w:val="000000"/>
          <w:sz w:val="24"/>
          <w:szCs w:val="24"/>
        </w:rPr>
      </w:pPr>
      <w:r>
        <w:rPr>
          <w:color w:val="000000"/>
          <w:sz w:val="24"/>
          <w:szCs w:val="24"/>
        </w:rPr>
        <w:t>Hợp Đồng này có hiệu lực kể từ khi được đại diện có thẩm quyền của các Bên ký.</w:t>
      </w:r>
    </w:p>
    <w:p w:rsidR="00F304AE" w:rsidRDefault="00F423B1">
      <w:pPr>
        <w:numPr>
          <w:ilvl w:val="1"/>
          <w:numId w:val="13"/>
        </w:numPr>
        <w:pBdr>
          <w:top w:val="nil"/>
          <w:left w:val="nil"/>
          <w:bottom w:val="nil"/>
          <w:right w:val="nil"/>
          <w:between w:val="nil"/>
        </w:pBdr>
        <w:tabs>
          <w:tab w:val="left" w:pos="839"/>
        </w:tabs>
        <w:spacing w:before="144"/>
        <w:ind w:hanging="721"/>
        <w:jc w:val="both"/>
        <w:rPr>
          <w:color w:val="000000"/>
          <w:sz w:val="24"/>
          <w:szCs w:val="24"/>
        </w:rPr>
      </w:pPr>
      <w:r>
        <w:rPr>
          <w:color w:val="000000"/>
          <w:sz w:val="24"/>
          <w:szCs w:val="24"/>
        </w:rPr>
        <w:t>Hợp Đồng này chấm dứt trong những trường hợp sau:</w:t>
      </w:r>
    </w:p>
    <w:p w:rsidR="00F304AE" w:rsidRDefault="00F423B1">
      <w:pPr>
        <w:numPr>
          <w:ilvl w:val="2"/>
          <w:numId w:val="13"/>
        </w:numPr>
        <w:pBdr>
          <w:top w:val="nil"/>
          <w:left w:val="nil"/>
          <w:bottom w:val="nil"/>
          <w:right w:val="nil"/>
          <w:between w:val="nil"/>
        </w:pBdr>
        <w:tabs>
          <w:tab w:val="left" w:pos="1199"/>
        </w:tabs>
        <w:spacing w:before="144" w:line="312" w:lineRule="auto"/>
        <w:ind w:right="554"/>
        <w:jc w:val="both"/>
        <w:rPr>
          <w:color w:val="000000"/>
          <w:sz w:val="24"/>
          <w:szCs w:val="24"/>
        </w:rPr>
      </w:pPr>
      <w:r>
        <w:rPr>
          <w:color w:val="000000"/>
          <w:sz w:val="24"/>
          <w:szCs w:val="24"/>
        </w:rPr>
        <w:t>Giao Dịch Sáp Nhập đã hoàn tất vào theo quy định tại Điều 2.2 của Hợp Đồng này; hoặc</w:t>
      </w:r>
    </w:p>
    <w:p w:rsidR="00F304AE" w:rsidRDefault="00F423B1">
      <w:pPr>
        <w:numPr>
          <w:ilvl w:val="2"/>
          <w:numId w:val="13"/>
        </w:numPr>
        <w:pBdr>
          <w:top w:val="nil"/>
          <w:left w:val="nil"/>
          <w:bottom w:val="nil"/>
          <w:right w:val="nil"/>
          <w:between w:val="nil"/>
        </w:pBdr>
        <w:tabs>
          <w:tab w:val="left" w:pos="1199"/>
        </w:tabs>
        <w:spacing w:before="63"/>
        <w:ind w:hanging="373"/>
        <w:jc w:val="both"/>
        <w:rPr>
          <w:color w:val="000000"/>
          <w:sz w:val="24"/>
          <w:szCs w:val="24"/>
        </w:rPr>
      </w:pPr>
      <w:r>
        <w:rPr>
          <w:color w:val="000000"/>
          <w:sz w:val="24"/>
          <w:szCs w:val="24"/>
        </w:rPr>
        <w:t>Theo thoả thuận bằng văn bản của các Bên về việc chấm dứt Hợp Đồng; hoặc</w:t>
      </w:r>
    </w:p>
    <w:p w:rsidR="00F304AE" w:rsidRDefault="00F423B1">
      <w:pPr>
        <w:numPr>
          <w:ilvl w:val="2"/>
          <w:numId w:val="13"/>
        </w:numPr>
        <w:pBdr>
          <w:top w:val="nil"/>
          <w:left w:val="nil"/>
          <w:bottom w:val="nil"/>
          <w:right w:val="nil"/>
          <w:between w:val="nil"/>
        </w:pBdr>
        <w:tabs>
          <w:tab w:val="left" w:pos="1199"/>
        </w:tabs>
        <w:spacing w:before="144" w:line="312" w:lineRule="auto"/>
        <w:ind w:right="551"/>
        <w:jc w:val="both"/>
        <w:rPr>
          <w:color w:val="000000"/>
          <w:sz w:val="24"/>
          <w:szCs w:val="24"/>
        </w:rPr>
      </w:pPr>
      <w:r>
        <w:rPr>
          <w:color w:val="000000"/>
          <w:sz w:val="24"/>
          <w:szCs w:val="24"/>
        </w:rPr>
        <w:t>Theo yêu cầu của Bên A hoặc Bên B nếu các điều kiện cho Giao Dịch Sáp Nhập không đáp ứng toàn bộ do việc vi phạm nghĩa vụ, cam kết và đảm bảo của một Bên, trừ khi các Bên có thỏa thuận khác, trong thời hạn ………………… ngày kể từ Ngày Ký Kết; hoặc</w:t>
      </w:r>
    </w:p>
    <w:p w:rsidR="000C404D" w:rsidRPr="000C404D" w:rsidRDefault="00F423B1" w:rsidP="000C404D">
      <w:pPr>
        <w:numPr>
          <w:ilvl w:val="2"/>
          <w:numId w:val="13"/>
        </w:numPr>
        <w:pBdr>
          <w:top w:val="nil"/>
          <w:left w:val="nil"/>
          <w:bottom w:val="nil"/>
          <w:right w:val="nil"/>
          <w:between w:val="nil"/>
        </w:pBdr>
        <w:tabs>
          <w:tab w:val="left" w:pos="1199"/>
        </w:tabs>
        <w:spacing w:before="65"/>
        <w:ind w:hanging="373"/>
        <w:jc w:val="both"/>
        <w:rPr>
          <w:color w:val="000000"/>
          <w:sz w:val="24"/>
          <w:szCs w:val="24"/>
        </w:rPr>
      </w:pPr>
      <w:r>
        <w:rPr>
          <w:color w:val="000000"/>
          <w:sz w:val="24"/>
          <w:szCs w:val="24"/>
        </w:rPr>
        <w:t xml:space="preserve">Một hoặc các bên bị giải thể, </w:t>
      </w:r>
      <w:r w:rsidR="000C404D">
        <w:rPr>
          <w:color w:val="000000"/>
          <w:sz w:val="24"/>
          <w:szCs w:val="24"/>
        </w:rPr>
        <w:t>phá sản theo quy định pháp luật</w:t>
      </w:r>
    </w:p>
    <w:p w:rsidR="000C404D" w:rsidRDefault="000C404D" w:rsidP="000C404D">
      <w:pPr>
        <w:numPr>
          <w:ilvl w:val="1"/>
          <w:numId w:val="13"/>
        </w:numPr>
        <w:pBdr>
          <w:top w:val="nil"/>
          <w:left w:val="nil"/>
          <w:bottom w:val="nil"/>
          <w:right w:val="nil"/>
          <w:between w:val="nil"/>
        </w:pBdr>
        <w:tabs>
          <w:tab w:val="left" w:pos="839"/>
        </w:tabs>
        <w:spacing w:before="73" w:line="314" w:lineRule="auto"/>
        <w:ind w:right="552"/>
        <w:jc w:val="both"/>
        <w:rPr>
          <w:color w:val="000000"/>
          <w:sz w:val="24"/>
          <w:szCs w:val="24"/>
        </w:rPr>
      </w:pPr>
      <w:r>
        <w:rPr>
          <w:color w:val="000000"/>
          <w:sz w:val="24"/>
          <w:szCs w:val="24"/>
        </w:rPr>
        <w:t>Trong trường hợp Hợp Đồng này bị chấm dứt theo các quy định nêu trên, ngoại trừ việc một Bên</w:t>
      </w:r>
      <w:r w:rsidR="00386C45">
        <w:rPr>
          <w:color w:val="000000"/>
          <w:sz w:val="24"/>
          <w:szCs w:val="24"/>
        </w:rPr>
        <w:t xml:space="preserve"> yêu cầu chấm dứt theo quy định, </w:t>
      </w:r>
      <w:r>
        <w:rPr>
          <w:color w:val="000000"/>
          <w:sz w:val="24"/>
          <w:szCs w:val="24"/>
        </w:rPr>
        <w:t>mỗi bên sẽ tự chịu tất cả các chi phí, phí tổn liên quan đến việc ký kết, thực hiện và chấm dứt Hợp Đồng này.</w:t>
      </w:r>
    </w:p>
    <w:p w:rsidR="000C404D" w:rsidRDefault="000C404D" w:rsidP="000C404D">
      <w:pPr>
        <w:numPr>
          <w:ilvl w:val="1"/>
          <w:numId w:val="13"/>
        </w:numPr>
        <w:pBdr>
          <w:top w:val="nil"/>
          <w:left w:val="nil"/>
          <w:bottom w:val="nil"/>
          <w:right w:val="nil"/>
          <w:between w:val="nil"/>
        </w:pBdr>
        <w:tabs>
          <w:tab w:val="left" w:pos="839"/>
        </w:tabs>
        <w:spacing w:before="56" w:line="312" w:lineRule="auto"/>
        <w:ind w:right="551"/>
        <w:jc w:val="both"/>
        <w:rPr>
          <w:color w:val="000000"/>
          <w:sz w:val="24"/>
          <w:szCs w:val="24"/>
        </w:rPr>
      </w:pPr>
      <w:r>
        <w:rPr>
          <w:color w:val="000000"/>
          <w:sz w:val="24"/>
          <w:szCs w:val="24"/>
        </w:rPr>
        <w:t>Trong trường hợp Hợp Đồng này bị một bên chấm dứt theo quy thì Bên vi phạm có trách nhiệm bồi thường cho Bên kia bất kỳ khoản mất mát, thiệt hại nào do hành vi vi phạm Hợp Đồng của mình hoặc người đại diện của mình gây ra bao gồm nhưng không giới hạn tất cả các khoản chi phí, phí tổn liên quan đến việc ký kết, thực hiện và chấm dứt Hợp Đồng này.</w:t>
      </w:r>
    </w:p>
    <w:p w:rsidR="000C404D" w:rsidRDefault="000C404D" w:rsidP="000C404D">
      <w:pPr>
        <w:pBdr>
          <w:top w:val="nil"/>
          <w:left w:val="nil"/>
          <w:bottom w:val="nil"/>
          <w:right w:val="nil"/>
          <w:between w:val="nil"/>
        </w:pBdr>
        <w:tabs>
          <w:tab w:val="left" w:pos="1199"/>
        </w:tabs>
        <w:spacing w:before="65"/>
        <w:jc w:val="both"/>
        <w:rPr>
          <w:color w:val="000000"/>
          <w:sz w:val="24"/>
          <w:szCs w:val="24"/>
        </w:rPr>
      </w:pPr>
    </w:p>
    <w:p w:rsidR="000C404D" w:rsidRDefault="000C404D" w:rsidP="000C404D">
      <w:pPr>
        <w:pBdr>
          <w:top w:val="nil"/>
          <w:left w:val="nil"/>
          <w:bottom w:val="nil"/>
          <w:right w:val="nil"/>
          <w:between w:val="nil"/>
        </w:pBdr>
        <w:tabs>
          <w:tab w:val="left" w:pos="1199"/>
        </w:tabs>
        <w:spacing w:before="65"/>
        <w:jc w:val="both"/>
        <w:rPr>
          <w:color w:val="000000"/>
          <w:sz w:val="24"/>
          <w:szCs w:val="24"/>
        </w:rPr>
        <w:sectPr w:rsidR="000C404D">
          <w:pgSz w:w="11910" w:h="16840"/>
          <w:pgMar w:top="1280" w:right="520" w:bottom="280" w:left="1300" w:header="720" w:footer="720" w:gutter="0"/>
          <w:cols w:space="720"/>
        </w:sectPr>
      </w:pPr>
    </w:p>
    <w:p w:rsidR="00F304AE" w:rsidRDefault="00F304AE">
      <w:pPr>
        <w:pBdr>
          <w:top w:val="nil"/>
          <w:left w:val="nil"/>
          <w:bottom w:val="nil"/>
          <w:right w:val="nil"/>
          <w:between w:val="nil"/>
        </w:pBdr>
        <w:rPr>
          <w:color w:val="000000"/>
          <w:sz w:val="26"/>
          <w:szCs w:val="26"/>
        </w:rPr>
      </w:pPr>
    </w:p>
    <w:p w:rsidR="00F304AE" w:rsidRDefault="00F423B1">
      <w:pPr>
        <w:pStyle w:val="Heading1"/>
        <w:tabs>
          <w:tab w:val="left" w:pos="1558"/>
        </w:tabs>
        <w:spacing w:before="187"/>
        <w:ind w:firstLine="118"/>
      </w:pPr>
      <w:r>
        <w:t>ĐIỀU 11.</w:t>
      </w:r>
      <w:r>
        <w:tab/>
        <w:t>ĐIỀU KHOẢN CHUNG</w:t>
      </w:r>
    </w:p>
    <w:p w:rsidR="00F304AE" w:rsidRDefault="00F423B1">
      <w:pPr>
        <w:numPr>
          <w:ilvl w:val="1"/>
          <w:numId w:val="12"/>
        </w:numPr>
        <w:pBdr>
          <w:top w:val="nil"/>
          <w:left w:val="nil"/>
          <w:bottom w:val="nil"/>
          <w:right w:val="nil"/>
          <w:between w:val="nil"/>
        </w:pBdr>
        <w:tabs>
          <w:tab w:val="left" w:pos="839"/>
        </w:tabs>
        <w:spacing w:before="144" w:line="314" w:lineRule="auto"/>
        <w:ind w:right="551"/>
        <w:jc w:val="both"/>
        <w:rPr>
          <w:color w:val="000000"/>
          <w:sz w:val="24"/>
          <w:szCs w:val="24"/>
        </w:rPr>
      </w:pPr>
      <w:r>
        <w:rPr>
          <w:color w:val="000000"/>
          <w:sz w:val="24"/>
          <w:szCs w:val="24"/>
        </w:rPr>
        <w:t>Hợp Đồng này sẽ thay thế mọi kết quả thoả thuận, đàm phán, biên bản ghi nhớ trước đây giữa các Bên liên quan đến việc Giao Dịch Sáp Nhập theo Hợp Đồng này. Các kết quả thỏa thuận, đàm phán, biên bản ghi nhớ này sẽ chấm dứt hiệu lực từ ngày Hợp Đồng có hiệu lực.</w:t>
      </w:r>
    </w:p>
    <w:p w:rsidR="00F304AE" w:rsidRDefault="00F423B1">
      <w:pPr>
        <w:numPr>
          <w:ilvl w:val="1"/>
          <w:numId w:val="12"/>
        </w:numPr>
        <w:pBdr>
          <w:top w:val="nil"/>
          <w:left w:val="nil"/>
          <w:bottom w:val="nil"/>
          <w:right w:val="nil"/>
          <w:between w:val="nil"/>
        </w:pBdr>
        <w:tabs>
          <w:tab w:val="left" w:pos="839"/>
        </w:tabs>
        <w:spacing w:before="55" w:line="312" w:lineRule="auto"/>
        <w:ind w:right="551"/>
        <w:jc w:val="both"/>
        <w:rPr>
          <w:color w:val="000000"/>
          <w:sz w:val="24"/>
          <w:szCs w:val="24"/>
        </w:rPr>
      </w:pPr>
      <w:r>
        <w:rPr>
          <w:color w:val="000000"/>
          <w:sz w:val="24"/>
          <w:szCs w:val="24"/>
        </w:rPr>
        <w:t>Nếu bất kỳ điều khoản nào của Hợp Đồng này bị cơ quan nhà nước có thẩm quyền tuyên bố là vô hiệu hoặc trái quy định của pháp luật hoặc không có hiệu lực thi hành vì bất kỳ lý do gì, điều khoản đó sẽ bị loại ra khỏi Hợp Đồng với điều kiện là việc loại ra đó không ảnh hưởng nghiêm trọng đến hoặc làm thay đổi cơ bản nội dung Hợp Đồng này. Các Bên sẽ đàm phán trên tinh thần hợp tác để thỏa thuận lại các điều khoản này. Các vấn đề chưa được quy định trong Hợp Đồng sẽ được các Bên xử lý theo thoả thuận giữa các Bên hoặc theo quy định của pháp luật.</w:t>
      </w:r>
    </w:p>
    <w:p w:rsidR="00F304AE" w:rsidRDefault="00F423B1">
      <w:pPr>
        <w:numPr>
          <w:ilvl w:val="1"/>
          <w:numId w:val="12"/>
        </w:numPr>
        <w:pBdr>
          <w:top w:val="nil"/>
          <w:left w:val="nil"/>
          <w:bottom w:val="nil"/>
          <w:right w:val="nil"/>
          <w:between w:val="nil"/>
        </w:pBdr>
        <w:tabs>
          <w:tab w:val="left" w:pos="827"/>
        </w:tabs>
        <w:spacing w:before="69" w:line="312" w:lineRule="auto"/>
        <w:ind w:right="551"/>
        <w:jc w:val="both"/>
        <w:rPr>
          <w:color w:val="000000"/>
          <w:sz w:val="24"/>
          <w:szCs w:val="24"/>
        </w:rPr>
      </w:pPr>
      <w:r>
        <w:rPr>
          <w:color w:val="000000"/>
          <w:sz w:val="24"/>
          <w:szCs w:val="24"/>
        </w:rPr>
        <w:t>Các Bên cam kết hỗ trợ nhau trong việc thực hiện các nội dung của Hợp Đồng này, nếu có gì vướng mắc các bên phải cùng nhau bàn bạc tìm cách giải quyết tốt nhất trên tinh thần hợp tác đôi bên cùng có lợi. Trong trường hợp các Bên thương lượng không thành trong vòng ………….. ngày kể từ ngày phát sinh tranh chấp, tranh chấp sẽ được giải quyết tại Tòa án có thẩm quyền vào thời điểm đó.</w:t>
      </w:r>
    </w:p>
    <w:p w:rsidR="00F304AE" w:rsidRDefault="00F423B1">
      <w:pPr>
        <w:numPr>
          <w:ilvl w:val="1"/>
          <w:numId w:val="12"/>
        </w:numPr>
        <w:pBdr>
          <w:top w:val="nil"/>
          <w:left w:val="nil"/>
          <w:bottom w:val="nil"/>
          <w:right w:val="nil"/>
          <w:between w:val="nil"/>
        </w:pBdr>
        <w:tabs>
          <w:tab w:val="left" w:pos="827"/>
        </w:tabs>
        <w:spacing w:before="66" w:line="312" w:lineRule="auto"/>
        <w:ind w:right="550"/>
        <w:jc w:val="both"/>
        <w:rPr>
          <w:color w:val="000000"/>
          <w:sz w:val="24"/>
          <w:szCs w:val="24"/>
        </w:rPr>
      </w:pPr>
      <w:r>
        <w:rPr>
          <w:color w:val="000000"/>
          <w:sz w:val="24"/>
          <w:szCs w:val="24"/>
        </w:rPr>
        <w:t>Không Bên nào được chuyển giao hoặc uỷ quyền, toàn bộ hoặc một phần, Hợp Đồng này hoặc bất kỳ quyền, lợi ích, hoặc nghĩa vụ nào dưới đây mà không được đồng ý trước bằng văn bản của Bên kia. Hợp Đồng này sẽ có giá trị ràng buộc và có hiệu lực đối với các  Bên trong Hợp Đồng này và những bên kế thừa hoặc nhận chuyển nhượng được phép.</w:t>
      </w:r>
    </w:p>
    <w:p w:rsidR="00F304AE" w:rsidRDefault="00F423B1">
      <w:pPr>
        <w:numPr>
          <w:ilvl w:val="1"/>
          <w:numId w:val="12"/>
        </w:numPr>
        <w:pBdr>
          <w:top w:val="nil"/>
          <w:left w:val="nil"/>
          <w:bottom w:val="nil"/>
          <w:right w:val="nil"/>
          <w:between w:val="nil"/>
        </w:pBdr>
        <w:tabs>
          <w:tab w:val="left" w:pos="827"/>
        </w:tabs>
        <w:spacing w:before="65" w:line="312" w:lineRule="auto"/>
        <w:ind w:right="551"/>
        <w:jc w:val="both"/>
        <w:rPr>
          <w:color w:val="000000"/>
          <w:sz w:val="24"/>
          <w:szCs w:val="24"/>
        </w:rPr>
      </w:pPr>
      <w:r>
        <w:rPr>
          <w:color w:val="000000"/>
          <w:sz w:val="24"/>
          <w:szCs w:val="24"/>
        </w:rPr>
        <w:t>Tất cả các thông báo và liên lạc khác dưới đây phải được lập thành văn bản và sẽ được coi là đã được chuyển đến nếu được gửi với tư cách cá nhân hoặc gửi bằng dịch vụ chuyển phát thương mại, hoặc gửi qua máy fax (có chứng từ xác nhận) cho các Bên theo các địa chỉ hoặc số fax (hoặc theo địa chỉ hoặc số fax khác cho một Bên được ghi rõ trong một thông báo bằng văn bản):</w:t>
      </w:r>
    </w:p>
    <w:p w:rsidR="00F304AE" w:rsidRDefault="00F423B1">
      <w:pPr>
        <w:pStyle w:val="Heading1"/>
        <w:spacing w:before="50"/>
        <w:ind w:left="826"/>
        <w:jc w:val="both"/>
      </w:pPr>
      <w:r>
        <w:t>Gửi cho Bên A:</w:t>
      </w:r>
    </w:p>
    <w:p w:rsidR="00F304AE" w:rsidRDefault="00F423B1">
      <w:pPr>
        <w:pBdr>
          <w:top w:val="nil"/>
          <w:left w:val="nil"/>
          <w:bottom w:val="nil"/>
          <w:right w:val="nil"/>
          <w:between w:val="nil"/>
        </w:pBdr>
        <w:tabs>
          <w:tab w:val="left" w:pos="2386"/>
        </w:tabs>
        <w:spacing w:before="125" w:line="348" w:lineRule="auto"/>
        <w:ind w:left="826" w:right="3077"/>
        <w:jc w:val="both"/>
        <w:rPr>
          <w:color w:val="000000"/>
          <w:sz w:val="24"/>
          <w:szCs w:val="24"/>
        </w:rPr>
      </w:pPr>
      <w:r>
        <w:rPr>
          <w:color w:val="000000"/>
          <w:sz w:val="24"/>
          <w:szCs w:val="24"/>
        </w:rPr>
        <w:t>Địa chỉ:</w:t>
      </w:r>
      <w:r>
        <w:rPr>
          <w:color w:val="000000"/>
          <w:sz w:val="24"/>
          <w:szCs w:val="24"/>
        </w:rPr>
        <w:tab/>
        <w:t>…………………..</w:t>
      </w:r>
    </w:p>
    <w:p w:rsidR="000C404D" w:rsidRDefault="00F423B1" w:rsidP="000C404D">
      <w:pPr>
        <w:pBdr>
          <w:top w:val="nil"/>
          <w:left w:val="nil"/>
          <w:bottom w:val="nil"/>
          <w:right w:val="nil"/>
          <w:between w:val="nil"/>
        </w:pBdr>
        <w:tabs>
          <w:tab w:val="left" w:pos="2386"/>
        </w:tabs>
        <w:spacing w:before="125" w:line="348" w:lineRule="auto"/>
        <w:ind w:left="826" w:right="3077"/>
        <w:jc w:val="both"/>
        <w:rPr>
          <w:color w:val="000000"/>
          <w:sz w:val="24"/>
          <w:szCs w:val="24"/>
        </w:rPr>
      </w:pPr>
      <w:r>
        <w:rPr>
          <w:color w:val="000000"/>
          <w:sz w:val="24"/>
          <w:szCs w:val="24"/>
        </w:rPr>
        <w:t>Điện thoại: …………………………</w:t>
      </w:r>
    </w:p>
    <w:p w:rsidR="000C404D" w:rsidRDefault="000C404D" w:rsidP="000C404D">
      <w:pPr>
        <w:pBdr>
          <w:top w:val="nil"/>
          <w:left w:val="nil"/>
          <w:bottom w:val="nil"/>
          <w:right w:val="nil"/>
          <w:between w:val="nil"/>
        </w:pBdr>
        <w:tabs>
          <w:tab w:val="right" w:pos="3646"/>
        </w:tabs>
        <w:spacing w:before="76"/>
        <w:ind w:left="826"/>
        <w:rPr>
          <w:color w:val="000000"/>
          <w:sz w:val="24"/>
          <w:szCs w:val="24"/>
        </w:rPr>
      </w:pPr>
      <w:r>
        <w:rPr>
          <w:color w:val="000000"/>
          <w:sz w:val="24"/>
          <w:szCs w:val="24"/>
        </w:rPr>
        <w:t>Fax:</w:t>
      </w:r>
      <w:r>
        <w:rPr>
          <w:color w:val="000000"/>
          <w:sz w:val="24"/>
          <w:szCs w:val="24"/>
        </w:rPr>
        <w:tab/>
        <w:t>……………………….</w:t>
      </w:r>
    </w:p>
    <w:p w:rsidR="000C404D" w:rsidRDefault="000C404D" w:rsidP="000C404D">
      <w:pPr>
        <w:pBdr>
          <w:top w:val="nil"/>
          <w:left w:val="nil"/>
          <w:bottom w:val="nil"/>
          <w:right w:val="nil"/>
          <w:between w:val="nil"/>
        </w:pBdr>
        <w:spacing w:before="126"/>
        <w:ind w:left="826"/>
        <w:rPr>
          <w:color w:val="000000"/>
          <w:sz w:val="24"/>
          <w:szCs w:val="24"/>
        </w:rPr>
      </w:pPr>
      <w:r>
        <w:rPr>
          <w:color w:val="000000"/>
          <w:sz w:val="24"/>
          <w:szCs w:val="24"/>
        </w:rPr>
        <w:t>Người liên hệ: …………………</w:t>
      </w:r>
    </w:p>
    <w:p w:rsidR="000C404D" w:rsidRDefault="000C404D" w:rsidP="000C404D">
      <w:pPr>
        <w:pStyle w:val="Heading1"/>
        <w:spacing w:before="124"/>
        <w:ind w:left="826"/>
      </w:pPr>
      <w:r>
        <w:t>Gửi cho Bên B:</w:t>
      </w:r>
    </w:p>
    <w:p w:rsidR="000C404D" w:rsidRDefault="000C404D" w:rsidP="000C404D">
      <w:pPr>
        <w:pBdr>
          <w:top w:val="nil"/>
          <w:left w:val="nil"/>
          <w:bottom w:val="nil"/>
          <w:right w:val="nil"/>
          <w:between w:val="nil"/>
        </w:pBdr>
        <w:tabs>
          <w:tab w:val="left" w:pos="2386"/>
        </w:tabs>
        <w:spacing w:before="123" w:line="295" w:lineRule="auto"/>
        <w:ind w:left="2386" w:right="553" w:hanging="1560"/>
        <w:rPr>
          <w:color w:val="000000"/>
          <w:sz w:val="24"/>
          <w:szCs w:val="24"/>
        </w:rPr>
      </w:pPr>
      <w:r>
        <w:rPr>
          <w:color w:val="000000"/>
          <w:sz w:val="24"/>
          <w:szCs w:val="24"/>
        </w:rPr>
        <w:t>Địa chỉ:</w:t>
      </w:r>
      <w:r>
        <w:rPr>
          <w:color w:val="000000"/>
          <w:sz w:val="24"/>
          <w:szCs w:val="24"/>
        </w:rPr>
        <w:tab/>
        <w:t>…………………………</w:t>
      </w:r>
    </w:p>
    <w:p w:rsidR="000C404D" w:rsidRDefault="000C404D" w:rsidP="000C404D">
      <w:pPr>
        <w:pBdr>
          <w:top w:val="nil"/>
          <w:left w:val="nil"/>
          <w:bottom w:val="nil"/>
          <w:right w:val="nil"/>
          <w:between w:val="nil"/>
        </w:pBdr>
        <w:tabs>
          <w:tab w:val="right" w:pos="3826"/>
        </w:tabs>
        <w:spacing w:before="63"/>
        <w:ind w:left="826"/>
        <w:rPr>
          <w:color w:val="000000"/>
          <w:sz w:val="24"/>
          <w:szCs w:val="24"/>
        </w:rPr>
      </w:pPr>
      <w:r>
        <w:rPr>
          <w:color w:val="000000"/>
          <w:sz w:val="24"/>
          <w:szCs w:val="24"/>
        </w:rPr>
        <w:t>Điện thoại:</w:t>
      </w:r>
      <w:r>
        <w:rPr>
          <w:color w:val="000000"/>
          <w:sz w:val="24"/>
          <w:szCs w:val="24"/>
        </w:rPr>
        <w:tab/>
        <w:t>………………</w:t>
      </w:r>
    </w:p>
    <w:p w:rsidR="000C404D" w:rsidRDefault="000C404D" w:rsidP="000C404D">
      <w:pPr>
        <w:pBdr>
          <w:top w:val="nil"/>
          <w:left w:val="nil"/>
          <w:bottom w:val="nil"/>
          <w:right w:val="nil"/>
          <w:between w:val="nil"/>
        </w:pBdr>
        <w:tabs>
          <w:tab w:val="right" w:pos="3826"/>
        </w:tabs>
        <w:spacing w:before="122"/>
        <w:ind w:left="826"/>
        <w:rPr>
          <w:color w:val="000000"/>
          <w:sz w:val="24"/>
          <w:szCs w:val="24"/>
        </w:rPr>
      </w:pPr>
      <w:r>
        <w:rPr>
          <w:color w:val="000000"/>
          <w:sz w:val="24"/>
          <w:szCs w:val="24"/>
        </w:rPr>
        <w:t>Fax:</w:t>
      </w:r>
      <w:r>
        <w:rPr>
          <w:color w:val="000000"/>
          <w:sz w:val="24"/>
          <w:szCs w:val="24"/>
        </w:rPr>
        <w:tab/>
        <w:t>.………….......</w:t>
      </w:r>
    </w:p>
    <w:p w:rsidR="000C404D" w:rsidRDefault="000C404D" w:rsidP="000C404D">
      <w:pPr>
        <w:pBdr>
          <w:top w:val="nil"/>
          <w:left w:val="nil"/>
          <w:bottom w:val="nil"/>
          <w:right w:val="nil"/>
          <w:between w:val="nil"/>
        </w:pBdr>
        <w:spacing w:before="125"/>
        <w:ind w:left="826"/>
        <w:rPr>
          <w:color w:val="000000"/>
          <w:sz w:val="24"/>
          <w:szCs w:val="24"/>
        </w:rPr>
      </w:pPr>
      <w:r>
        <w:rPr>
          <w:color w:val="000000"/>
          <w:sz w:val="24"/>
          <w:szCs w:val="24"/>
        </w:rPr>
        <w:t>Người liên hệ: Ông/bà:………………………….</w:t>
      </w:r>
    </w:p>
    <w:p w:rsidR="000C404D" w:rsidRDefault="000C404D" w:rsidP="000C404D">
      <w:pPr>
        <w:numPr>
          <w:ilvl w:val="1"/>
          <w:numId w:val="12"/>
        </w:numPr>
        <w:pBdr>
          <w:top w:val="nil"/>
          <w:left w:val="nil"/>
          <w:bottom w:val="nil"/>
          <w:right w:val="nil"/>
          <w:between w:val="nil"/>
        </w:pBdr>
        <w:tabs>
          <w:tab w:val="left" w:pos="827"/>
        </w:tabs>
        <w:spacing w:before="125" w:line="295" w:lineRule="auto"/>
        <w:ind w:right="553"/>
        <w:jc w:val="both"/>
        <w:rPr>
          <w:color w:val="000000"/>
          <w:sz w:val="24"/>
          <w:szCs w:val="24"/>
        </w:rPr>
      </w:pPr>
      <w:r>
        <w:rPr>
          <w:color w:val="000000"/>
          <w:sz w:val="24"/>
          <w:szCs w:val="24"/>
        </w:rPr>
        <w:t xml:space="preserve">Mọi sửa đổi, bổ sung đối với Hợp Đồng này phải được lập bằng văn bản; được Hội Đồng </w:t>
      </w:r>
      <w:r>
        <w:rPr>
          <w:color w:val="000000"/>
          <w:sz w:val="24"/>
          <w:szCs w:val="24"/>
        </w:rPr>
        <w:lastRenderedPageBreak/>
        <w:t>Quản Trị của các Bên phê chuẩn; và được đại diện có thẩm quyền của các Bên ký kết thông qua.</w:t>
      </w:r>
    </w:p>
    <w:p w:rsidR="000C404D" w:rsidRDefault="000C404D" w:rsidP="000C404D">
      <w:pPr>
        <w:numPr>
          <w:ilvl w:val="1"/>
          <w:numId w:val="12"/>
        </w:numPr>
        <w:pBdr>
          <w:top w:val="nil"/>
          <w:left w:val="nil"/>
          <w:bottom w:val="nil"/>
          <w:right w:val="nil"/>
          <w:between w:val="nil"/>
        </w:pBdr>
        <w:tabs>
          <w:tab w:val="left" w:pos="827"/>
        </w:tabs>
        <w:spacing w:before="62"/>
        <w:ind w:left="826" w:hanging="709"/>
        <w:jc w:val="both"/>
        <w:rPr>
          <w:color w:val="000000"/>
          <w:sz w:val="24"/>
          <w:szCs w:val="24"/>
        </w:rPr>
      </w:pPr>
      <w:r>
        <w:rPr>
          <w:color w:val="000000"/>
          <w:sz w:val="24"/>
          <w:szCs w:val="24"/>
        </w:rPr>
        <w:t>Các phụ lục đính kèm Hợp Đồng này là một phần không tách rời của Hợp Đồng.</w:t>
      </w:r>
    </w:p>
    <w:p w:rsidR="000C404D" w:rsidRDefault="000C404D" w:rsidP="000C404D">
      <w:pPr>
        <w:numPr>
          <w:ilvl w:val="1"/>
          <w:numId w:val="12"/>
        </w:numPr>
        <w:pBdr>
          <w:top w:val="nil"/>
          <w:left w:val="nil"/>
          <w:bottom w:val="nil"/>
          <w:right w:val="nil"/>
          <w:between w:val="nil"/>
        </w:pBdr>
        <w:tabs>
          <w:tab w:val="left" w:pos="827"/>
        </w:tabs>
        <w:spacing w:before="122" w:line="295" w:lineRule="auto"/>
        <w:ind w:right="553"/>
        <w:jc w:val="both"/>
        <w:rPr>
          <w:color w:val="000000"/>
          <w:sz w:val="24"/>
          <w:szCs w:val="24"/>
        </w:rPr>
      </w:pPr>
      <w:r>
        <w:rPr>
          <w:color w:val="000000"/>
          <w:sz w:val="24"/>
          <w:szCs w:val="24"/>
        </w:rPr>
        <w:t>Hợp Đồng này làm thành 06 (sáu) bản gốc có giá trị pháp lý như nhau, mỗi Bên giữ 03 (ba) bản để thực hiện.</w:t>
      </w:r>
    </w:p>
    <w:p w:rsidR="000C404D" w:rsidRDefault="000C404D" w:rsidP="000C404D">
      <w:pPr>
        <w:pBdr>
          <w:top w:val="nil"/>
          <w:left w:val="nil"/>
          <w:bottom w:val="nil"/>
          <w:right w:val="nil"/>
          <w:between w:val="nil"/>
        </w:pBdr>
        <w:rPr>
          <w:color w:val="000000"/>
          <w:sz w:val="26"/>
          <w:szCs w:val="26"/>
        </w:rPr>
      </w:pPr>
    </w:p>
    <w:p w:rsidR="000C404D" w:rsidRDefault="000C404D" w:rsidP="000C404D">
      <w:pPr>
        <w:pBdr>
          <w:top w:val="nil"/>
          <w:left w:val="nil"/>
          <w:bottom w:val="nil"/>
          <w:right w:val="nil"/>
          <w:between w:val="nil"/>
        </w:pBdr>
        <w:spacing w:before="162" w:line="295" w:lineRule="auto"/>
        <w:ind w:left="118" w:right="547"/>
        <w:rPr>
          <w:color w:val="000000"/>
          <w:sz w:val="24"/>
          <w:szCs w:val="24"/>
        </w:rPr>
      </w:pPr>
      <w:r>
        <w:rPr>
          <w:color w:val="000000"/>
          <w:sz w:val="24"/>
          <w:szCs w:val="24"/>
        </w:rPr>
        <w:t>Để ghi nhận các thỏa thuận trong hợp đồng này, đại diện của các Bên ký kết một cách hợp lệ vào ngày được ghi tại trang đầu tiên của Hợp đồng này.</w:t>
      </w:r>
    </w:p>
    <w:p w:rsidR="000C404D" w:rsidRDefault="000C404D" w:rsidP="000C404D">
      <w:pPr>
        <w:pBdr>
          <w:top w:val="nil"/>
          <w:left w:val="nil"/>
          <w:bottom w:val="nil"/>
          <w:right w:val="nil"/>
          <w:between w:val="nil"/>
        </w:pBdr>
        <w:rPr>
          <w:color w:val="000000"/>
          <w:sz w:val="20"/>
          <w:szCs w:val="20"/>
        </w:rPr>
      </w:pPr>
    </w:p>
    <w:p w:rsidR="000C404D" w:rsidRDefault="000C404D" w:rsidP="000C404D">
      <w:pPr>
        <w:pBdr>
          <w:top w:val="nil"/>
          <w:left w:val="nil"/>
          <w:bottom w:val="nil"/>
          <w:right w:val="nil"/>
          <w:between w:val="nil"/>
        </w:pBdr>
        <w:rPr>
          <w:color w:val="000000"/>
          <w:sz w:val="20"/>
          <w:szCs w:val="20"/>
        </w:rPr>
      </w:pPr>
    </w:p>
    <w:p w:rsidR="000C404D" w:rsidRDefault="000C404D" w:rsidP="000C404D">
      <w:pPr>
        <w:pBdr>
          <w:top w:val="nil"/>
          <w:left w:val="nil"/>
          <w:bottom w:val="nil"/>
          <w:right w:val="nil"/>
          <w:between w:val="nil"/>
        </w:pBdr>
        <w:spacing w:before="4" w:after="1"/>
        <w:rPr>
          <w:color w:val="000000"/>
          <w:sz w:val="29"/>
          <w:szCs w:val="29"/>
        </w:rPr>
      </w:pPr>
    </w:p>
    <w:tbl>
      <w:tblPr>
        <w:tblStyle w:val="a"/>
        <w:tblW w:w="8640" w:type="dxa"/>
        <w:tblInd w:w="123" w:type="dxa"/>
        <w:tblLayout w:type="fixed"/>
        <w:tblLook w:val="0000" w:firstRow="0" w:lastRow="0" w:firstColumn="0" w:lastColumn="0" w:noHBand="0" w:noVBand="0"/>
      </w:tblPr>
      <w:tblGrid>
        <w:gridCol w:w="4413"/>
        <w:gridCol w:w="4227"/>
      </w:tblGrid>
      <w:tr w:rsidR="000C404D" w:rsidTr="0087762A">
        <w:trPr>
          <w:trHeight w:val="3860"/>
        </w:trPr>
        <w:tc>
          <w:tcPr>
            <w:tcW w:w="4413" w:type="dxa"/>
          </w:tcPr>
          <w:p w:rsidR="000C404D" w:rsidRDefault="000C404D" w:rsidP="0087762A">
            <w:pPr>
              <w:pBdr>
                <w:top w:val="nil"/>
                <w:left w:val="nil"/>
                <w:bottom w:val="nil"/>
                <w:right w:val="nil"/>
                <w:between w:val="nil"/>
              </w:pBdr>
              <w:spacing w:line="221" w:lineRule="auto"/>
              <w:ind w:left="168" w:right="287"/>
              <w:jc w:val="center"/>
              <w:rPr>
                <w:b/>
                <w:color w:val="000000"/>
                <w:sz w:val="20"/>
                <w:szCs w:val="20"/>
              </w:rPr>
            </w:pPr>
            <w:r>
              <w:rPr>
                <w:b/>
                <w:color w:val="000000"/>
                <w:sz w:val="20"/>
                <w:szCs w:val="20"/>
              </w:rPr>
              <w:t>ĐẠI DIỆN CHO</w:t>
            </w:r>
          </w:p>
          <w:p w:rsidR="000C404D" w:rsidRDefault="000C404D" w:rsidP="0087762A">
            <w:pPr>
              <w:pBdr>
                <w:top w:val="nil"/>
                <w:left w:val="nil"/>
                <w:bottom w:val="nil"/>
                <w:right w:val="nil"/>
                <w:between w:val="nil"/>
              </w:pBdr>
              <w:spacing w:before="171" w:line="417" w:lineRule="auto"/>
              <w:ind w:left="168" w:right="288"/>
              <w:jc w:val="center"/>
              <w:rPr>
                <w:b/>
                <w:color w:val="000000"/>
                <w:sz w:val="20"/>
                <w:szCs w:val="20"/>
              </w:rPr>
            </w:pPr>
            <w:r>
              <w:rPr>
                <w:b/>
                <w:color w:val="000000"/>
                <w:sz w:val="20"/>
                <w:szCs w:val="20"/>
              </w:rPr>
              <w:t>CTCP …………….QUẢN TRỊ</w:t>
            </w: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tabs>
                <w:tab w:val="left" w:pos="1880"/>
              </w:tabs>
              <w:rPr>
                <w:color w:val="000000"/>
                <w:sz w:val="20"/>
                <w:szCs w:val="20"/>
              </w:rPr>
            </w:pPr>
            <w:r>
              <w:rPr>
                <w:color w:val="000000"/>
                <w:sz w:val="20"/>
                <w:szCs w:val="20"/>
              </w:rPr>
              <w:tab/>
            </w:r>
          </w:p>
          <w:p w:rsidR="000C404D" w:rsidRDefault="000C404D" w:rsidP="0087762A">
            <w:pPr>
              <w:pBdr>
                <w:top w:val="nil"/>
                <w:left w:val="nil"/>
                <w:bottom w:val="nil"/>
                <w:right w:val="nil"/>
                <w:between w:val="nil"/>
              </w:pBdr>
              <w:tabs>
                <w:tab w:val="left" w:pos="1880"/>
              </w:tabs>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spacing w:before="9"/>
              <w:jc w:val="center"/>
              <w:rPr>
                <w:color w:val="000000"/>
                <w:sz w:val="12"/>
                <w:szCs w:val="12"/>
              </w:rPr>
            </w:pPr>
          </w:p>
          <w:p w:rsidR="000C404D" w:rsidRDefault="000C404D" w:rsidP="0087762A">
            <w:pPr>
              <w:pBdr>
                <w:top w:val="nil"/>
                <w:left w:val="nil"/>
                <w:bottom w:val="nil"/>
                <w:right w:val="nil"/>
                <w:between w:val="nil"/>
              </w:pBdr>
              <w:spacing w:line="20" w:lineRule="auto"/>
              <w:ind w:left="1232"/>
              <w:jc w:val="center"/>
              <w:rPr>
                <w:color w:val="000000"/>
                <w:sz w:val="2"/>
                <w:szCs w:val="2"/>
              </w:rPr>
            </w:pPr>
            <w:r>
              <w:rPr>
                <w:noProof/>
                <w:color w:val="000000"/>
                <w:sz w:val="2"/>
                <w:szCs w:val="2"/>
                <w:lang w:val="en-US"/>
              </w:rPr>
              <mc:AlternateContent>
                <mc:Choice Requires="wpg">
                  <w:drawing>
                    <wp:inline distT="0" distB="0" distL="0" distR="0" wp14:anchorId="4AEFFB53" wp14:editId="738975B1">
                      <wp:extent cx="1903730" cy="8255"/>
                      <wp:effectExtent l="0" t="0" r="0" b="0"/>
                      <wp:docPr id="7" name="Group 7"/>
                      <wp:cNvGraphicFramePr/>
                      <a:graphic xmlns:a="http://schemas.openxmlformats.org/drawingml/2006/main">
                        <a:graphicData uri="http://schemas.microsoft.com/office/word/2010/wordprocessingGroup">
                          <wpg:wgp>
                            <wpg:cNvGrpSpPr/>
                            <wpg:grpSpPr>
                              <a:xfrm>
                                <a:off x="0" y="0"/>
                                <a:ext cx="1903730" cy="8255"/>
                                <a:chOff x="4394135" y="3775873"/>
                                <a:chExt cx="1903095" cy="3810"/>
                              </a:xfrm>
                            </wpg:grpSpPr>
                            <wpg:grpSp>
                              <wpg:cNvPr id="10" name="Group 10"/>
                              <wpg:cNvGrpSpPr/>
                              <wpg:grpSpPr>
                                <a:xfrm>
                                  <a:off x="4394135" y="3775873"/>
                                  <a:ext cx="1903095" cy="3810"/>
                                  <a:chOff x="0" y="0"/>
                                  <a:chExt cx="2997" cy="6"/>
                                </a:xfrm>
                              </wpg:grpSpPr>
                              <wps:wsp>
                                <wps:cNvPr id="11" name="Rectangle 11"/>
                                <wps:cNvSpPr/>
                                <wps:spPr>
                                  <a:xfrm>
                                    <a:off x="0" y="0"/>
                                    <a:ext cx="2975" cy="0"/>
                                  </a:xfrm>
                                  <a:prstGeom prst="rect">
                                    <a:avLst/>
                                  </a:prstGeom>
                                  <a:noFill/>
                                  <a:ln>
                                    <a:noFill/>
                                  </a:ln>
                                </wps:spPr>
                                <wps:txbx>
                                  <w:txbxContent>
                                    <w:p w:rsidR="000C404D" w:rsidRDefault="000C404D" w:rsidP="000C404D">
                                      <w:pPr>
                                        <w:textDirection w:val="btLr"/>
                                      </w:pPr>
                                    </w:p>
                                  </w:txbxContent>
                                </wps:txbx>
                                <wps:bodyPr spcFirstLastPara="1" wrap="square" lIns="91425" tIns="91425" rIns="91425" bIns="91425" anchor="ctr" anchorCtr="0">
                                  <a:noAutofit/>
                                </wps:bodyPr>
                              </wps:wsp>
                              <wps:wsp>
                                <wps:cNvPr id="12" name="Straight Arrow Connector 12"/>
                                <wps:cNvCnPr/>
                                <wps:spPr>
                                  <a:xfrm>
                                    <a:off x="0" y="6"/>
                                    <a:ext cx="2997"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4AEFFB53" id="Group 7" o:spid="_x0000_s1026" style="width:149.9pt;height:.65pt;mso-position-horizontal-relative:char;mso-position-vertical-relative:line" coordorigin="43941,37758" coordsize="190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">
                      <v:group id="Group 10" o:spid="_x0000_s1027" style="position:absolute;left:43941;top:37758;width:19031;height:38" coordsize="29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28" style="position:absolute;width:29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0C404D" w:rsidRDefault="000C404D" w:rsidP="000C404D">
                                <w:pPr>
                                  <w:textDirection w:val="btLr"/>
                                </w:pPr>
                              </w:p>
                            </w:txbxContent>
                          </v:textbox>
                        </v:rect>
                        <v:shapetype id="_x0000_t32" coordsize="21600,21600" o:spt="32" o:oned="t" path="m,l21600,21600e" filled="f">
                          <v:path arrowok="t" fillok="f" o:connecttype="none"/>
                          <o:lock v:ext="edit" shapetype="t"/>
                        </v:shapetype>
                        <v:shape id="Straight Arrow Connector 12" o:spid="_x0000_s1029" type="#_x0000_t32" style="position:absolute;top:6;width:2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10:anchorlock/>
                    </v:group>
                  </w:pict>
                </mc:Fallback>
              </mc:AlternateContent>
            </w:r>
          </w:p>
          <w:p w:rsidR="000C404D" w:rsidRDefault="000C404D" w:rsidP="0087762A">
            <w:pPr>
              <w:pBdr>
                <w:top w:val="nil"/>
                <w:left w:val="nil"/>
                <w:bottom w:val="nil"/>
                <w:right w:val="nil"/>
                <w:between w:val="nil"/>
              </w:pBdr>
              <w:spacing w:before="162" w:line="210" w:lineRule="auto"/>
              <w:ind w:left="168" w:right="283"/>
              <w:jc w:val="center"/>
              <w:rPr>
                <w:b/>
                <w:color w:val="000000"/>
                <w:sz w:val="20"/>
                <w:szCs w:val="20"/>
              </w:rPr>
            </w:pPr>
            <w:r>
              <w:rPr>
                <w:b/>
                <w:color w:val="000000"/>
                <w:sz w:val="20"/>
                <w:szCs w:val="20"/>
              </w:rPr>
              <w:t xml:space="preserve">                            ………………</w:t>
            </w:r>
          </w:p>
        </w:tc>
        <w:tc>
          <w:tcPr>
            <w:tcW w:w="4227" w:type="dxa"/>
          </w:tcPr>
          <w:p w:rsidR="000C404D" w:rsidRDefault="000C404D" w:rsidP="0087762A">
            <w:pPr>
              <w:pBdr>
                <w:top w:val="nil"/>
                <w:left w:val="nil"/>
                <w:bottom w:val="nil"/>
                <w:right w:val="nil"/>
                <w:between w:val="nil"/>
              </w:pBdr>
              <w:spacing w:line="221" w:lineRule="auto"/>
              <w:ind w:left="283" w:right="168"/>
              <w:jc w:val="center"/>
              <w:rPr>
                <w:b/>
                <w:color w:val="000000"/>
                <w:sz w:val="20"/>
                <w:szCs w:val="20"/>
              </w:rPr>
            </w:pPr>
            <w:r>
              <w:rPr>
                <w:b/>
                <w:color w:val="000000"/>
                <w:sz w:val="20"/>
                <w:szCs w:val="20"/>
              </w:rPr>
              <w:t>ĐẠI DIỆN CHO</w:t>
            </w:r>
          </w:p>
          <w:p w:rsidR="000C404D" w:rsidRDefault="000C404D" w:rsidP="0087762A">
            <w:pPr>
              <w:pBdr>
                <w:top w:val="nil"/>
                <w:left w:val="nil"/>
                <w:bottom w:val="nil"/>
                <w:right w:val="nil"/>
                <w:between w:val="nil"/>
              </w:pBdr>
              <w:spacing w:before="171" w:line="417" w:lineRule="auto"/>
              <w:ind w:left="291" w:right="168"/>
              <w:jc w:val="center"/>
              <w:rPr>
                <w:b/>
                <w:color w:val="000000"/>
                <w:sz w:val="20"/>
                <w:szCs w:val="20"/>
              </w:rPr>
            </w:pPr>
            <w:r>
              <w:rPr>
                <w:b/>
                <w:color w:val="000000"/>
                <w:sz w:val="20"/>
                <w:szCs w:val="20"/>
              </w:rPr>
              <w:t>CÔNG TY CỔ PHẦN ………………..</w:t>
            </w: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rPr>
                <w:color w:val="000000"/>
                <w:sz w:val="20"/>
                <w:szCs w:val="20"/>
              </w:rPr>
            </w:pPr>
          </w:p>
          <w:p w:rsidR="000C404D" w:rsidRDefault="000C404D" w:rsidP="0087762A">
            <w:pPr>
              <w:pBdr>
                <w:top w:val="nil"/>
                <w:left w:val="nil"/>
                <w:bottom w:val="nil"/>
                <w:right w:val="nil"/>
                <w:between w:val="nil"/>
              </w:pBdr>
              <w:spacing w:before="9"/>
              <w:rPr>
                <w:color w:val="000000"/>
                <w:sz w:val="12"/>
                <w:szCs w:val="12"/>
              </w:rPr>
            </w:pPr>
          </w:p>
          <w:p w:rsidR="000C404D" w:rsidRDefault="000C404D" w:rsidP="0087762A">
            <w:pPr>
              <w:pBdr>
                <w:top w:val="nil"/>
                <w:left w:val="nil"/>
                <w:bottom w:val="nil"/>
                <w:right w:val="nil"/>
                <w:between w:val="nil"/>
              </w:pBdr>
              <w:spacing w:line="20" w:lineRule="auto"/>
              <w:ind w:left="688"/>
              <w:rPr>
                <w:color w:val="000000"/>
                <w:sz w:val="2"/>
                <w:szCs w:val="2"/>
              </w:rPr>
            </w:pPr>
            <w:r>
              <w:rPr>
                <w:noProof/>
                <w:color w:val="000000"/>
                <w:sz w:val="2"/>
                <w:szCs w:val="2"/>
                <w:lang w:val="en-US"/>
              </w:rPr>
              <mc:AlternateContent>
                <mc:Choice Requires="wpg">
                  <w:drawing>
                    <wp:inline distT="0" distB="0" distL="0" distR="0" wp14:anchorId="7B74FFA2" wp14:editId="527FDF43">
                      <wp:extent cx="1903730" cy="8255"/>
                      <wp:effectExtent l="0" t="0" r="0" b="0"/>
                      <wp:docPr id="13" name="Group 13"/>
                      <wp:cNvGraphicFramePr/>
                      <a:graphic xmlns:a="http://schemas.openxmlformats.org/drawingml/2006/main">
                        <a:graphicData uri="http://schemas.microsoft.com/office/word/2010/wordprocessingGroup">
                          <wpg:wgp>
                            <wpg:cNvGrpSpPr/>
                            <wpg:grpSpPr>
                              <a:xfrm>
                                <a:off x="0" y="0"/>
                                <a:ext cx="1903730" cy="8255"/>
                                <a:chOff x="4394135" y="3775873"/>
                                <a:chExt cx="1903095" cy="3810"/>
                              </a:xfrm>
                            </wpg:grpSpPr>
                            <wpg:grpSp>
                              <wpg:cNvPr id="14" name="Group 14"/>
                              <wpg:cNvGrpSpPr/>
                              <wpg:grpSpPr>
                                <a:xfrm>
                                  <a:off x="4394135" y="3775873"/>
                                  <a:ext cx="1903095" cy="3810"/>
                                  <a:chOff x="0" y="0"/>
                                  <a:chExt cx="2997" cy="6"/>
                                </a:xfrm>
                              </wpg:grpSpPr>
                              <wps:wsp>
                                <wps:cNvPr id="15" name="Rectangle 15"/>
                                <wps:cNvSpPr/>
                                <wps:spPr>
                                  <a:xfrm>
                                    <a:off x="0" y="0"/>
                                    <a:ext cx="2975" cy="0"/>
                                  </a:xfrm>
                                  <a:prstGeom prst="rect">
                                    <a:avLst/>
                                  </a:prstGeom>
                                  <a:noFill/>
                                  <a:ln>
                                    <a:noFill/>
                                  </a:ln>
                                </wps:spPr>
                                <wps:txbx>
                                  <w:txbxContent>
                                    <w:p w:rsidR="000C404D" w:rsidRDefault="000C404D" w:rsidP="000C404D">
                                      <w:pPr>
                                        <w:textDirection w:val="btLr"/>
                                      </w:pPr>
                                    </w:p>
                                  </w:txbxContent>
                                </wps:txbx>
                                <wps:bodyPr spcFirstLastPara="1" wrap="square" lIns="91425" tIns="91425" rIns="91425" bIns="91425" anchor="ctr" anchorCtr="0">
                                  <a:noAutofit/>
                                </wps:bodyPr>
                              </wps:wsp>
                              <wps:wsp>
                                <wps:cNvPr id="16" name="Straight Arrow Connector 16"/>
                                <wps:cNvCnPr/>
                                <wps:spPr>
                                  <a:xfrm>
                                    <a:off x="0" y="6"/>
                                    <a:ext cx="2997"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7B74FFA2" id="Group 13" o:spid="_x0000_s1030" style="width:149.9pt;height:.65pt;mso-position-horizontal-relative:char;mso-position-vertical-relative:line" coordorigin="43941,37758" coordsize="190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">
                      <v:group id="Group 14" o:spid="_x0000_s1031" style="position:absolute;left:43941;top:37758;width:19031;height:38" coordsize="29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32" style="position:absolute;width:29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0C404D" w:rsidRDefault="000C404D" w:rsidP="000C404D">
                                <w:pPr>
                                  <w:textDirection w:val="btLr"/>
                                </w:pPr>
                              </w:p>
                            </w:txbxContent>
                          </v:textbox>
                        </v:rect>
                        <v:shape id="Straight Arrow Connector 16" o:spid="_x0000_s1033" type="#_x0000_t32" style="position:absolute;top:6;width:2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10:anchorlock/>
                    </v:group>
                  </w:pict>
                </mc:Fallback>
              </mc:AlternateContent>
            </w:r>
          </w:p>
          <w:p w:rsidR="000C404D" w:rsidRDefault="000C404D" w:rsidP="0087762A">
            <w:pPr>
              <w:pBdr>
                <w:top w:val="nil"/>
                <w:left w:val="nil"/>
                <w:bottom w:val="nil"/>
                <w:right w:val="nil"/>
                <w:between w:val="nil"/>
              </w:pBdr>
              <w:spacing w:before="162" w:line="210" w:lineRule="auto"/>
              <w:ind w:left="288" w:right="168"/>
              <w:jc w:val="center"/>
              <w:rPr>
                <w:b/>
                <w:color w:val="000000"/>
                <w:sz w:val="20"/>
                <w:szCs w:val="20"/>
              </w:rPr>
            </w:pPr>
            <w:r>
              <w:rPr>
                <w:b/>
                <w:color w:val="000000"/>
                <w:sz w:val="20"/>
                <w:szCs w:val="20"/>
              </w:rPr>
              <w:t>…………………</w:t>
            </w:r>
          </w:p>
        </w:tc>
      </w:tr>
    </w:tbl>
    <w:p w:rsidR="000C404D" w:rsidRDefault="000C404D">
      <w:pPr>
        <w:pBdr>
          <w:top w:val="nil"/>
          <w:left w:val="nil"/>
          <w:bottom w:val="nil"/>
          <w:right w:val="nil"/>
          <w:between w:val="nil"/>
        </w:pBdr>
        <w:tabs>
          <w:tab w:val="left" w:pos="2386"/>
        </w:tabs>
        <w:spacing w:before="125" w:line="348" w:lineRule="auto"/>
        <w:ind w:left="826" w:right="3077"/>
        <w:jc w:val="both"/>
        <w:rPr>
          <w:color w:val="000000"/>
          <w:sz w:val="24"/>
          <w:szCs w:val="24"/>
        </w:rPr>
        <w:sectPr w:rsidR="000C404D">
          <w:pgSz w:w="11910" w:h="16840"/>
          <w:pgMar w:top="1280" w:right="520" w:bottom="280" w:left="1300" w:header="720" w:footer="720" w:gutter="0"/>
          <w:cols w:space="720"/>
        </w:sectPr>
      </w:pPr>
    </w:p>
    <w:p w:rsidR="00F304AE" w:rsidRDefault="00F423B1">
      <w:pPr>
        <w:pStyle w:val="Heading1"/>
        <w:spacing w:before="76"/>
        <w:ind w:left="212" w:right="646"/>
        <w:jc w:val="center"/>
      </w:pPr>
      <w:r>
        <w:lastRenderedPageBreak/>
        <w:t>PHỤ LỤC 1</w:t>
      </w:r>
    </w:p>
    <w:p w:rsidR="00F304AE" w:rsidRDefault="00F423B1">
      <w:pPr>
        <w:spacing w:before="126"/>
        <w:ind w:left="212" w:right="649"/>
        <w:jc w:val="center"/>
        <w:rPr>
          <w:b/>
          <w:sz w:val="24"/>
          <w:szCs w:val="24"/>
        </w:rPr>
      </w:pPr>
      <w:r>
        <w:rPr>
          <w:b/>
          <w:sz w:val="24"/>
          <w:szCs w:val="24"/>
        </w:rPr>
        <w:t>DỰ THẢO NHỮNG THÔNG TIN CƠ BẢN VỀ CÔNG TY MỚI</w:t>
      </w:r>
    </w:p>
    <w:p w:rsidR="00F304AE" w:rsidRDefault="00F304AE">
      <w:pPr>
        <w:pBdr>
          <w:top w:val="nil"/>
          <w:left w:val="nil"/>
          <w:bottom w:val="nil"/>
          <w:right w:val="nil"/>
          <w:between w:val="nil"/>
        </w:pBdr>
        <w:rPr>
          <w:b/>
          <w:color w:val="000000"/>
          <w:sz w:val="26"/>
          <w:szCs w:val="26"/>
        </w:rPr>
      </w:pPr>
    </w:p>
    <w:p w:rsidR="00F304AE" w:rsidRDefault="00F423B1">
      <w:pPr>
        <w:numPr>
          <w:ilvl w:val="0"/>
          <w:numId w:val="11"/>
        </w:numPr>
        <w:pBdr>
          <w:top w:val="nil"/>
          <w:left w:val="nil"/>
          <w:bottom w:val="nil"/>
          <w:right w:val="nil"/>
          <w:between w:val="nil"/>
        </w:pBdr>
        <w:tabs>
          <w:tab w:val="left" w:pos="826"/>
          <w:tab w:val="left" w:pos="827"/>
        </w:tabs>
        <w:spacing w:before="224" w:line="328" w:lineRule="auto"/>
        <w:ind w:right="552"/>
        <w:jc w:val="both"/>
        <w:rPr>
          <w:b/>
          <w:color w:val="000000"/>
          <w:sz w:val="20"/>
          <w:szCs w:val="20"/>
        </w:rPr>
      </w:pPr>
      <w:r>
        <w:rPr>
          <w:color w:val="000000"/>
          <w:sz w:val="24"/>
          <w:szCs w:val="24"/>
        </w:rPr>
        <w:t xml:space="preserve">Tên gọi tiếng Việt: </w:t>
      </w:r>
      <w:r>
        <w:rPr>
          <w:b/>
          <w:color w:val="000000"/>
          <w:sz w:val="20"/>
          <w:szCs w:val="20"/>
        </w:rPr>
        <w:t>……………………….</w:t>
      </w:r>
    </w:p>
    <w:p w:rsidR="00F304AE" w:rsidRDefault="00F423B1">
      <w:pPr>
        <w:numPr>
          <w:ilvl w:val="0"/>
          <w:numId w:val="11"/>
        </w:numPr>
        <w:pBdr>
          <w:top w:val="nil"/>
          <w:left w:val="nil"/>
          <w:bottom w:val="nil"/>
          <w:right w:val="nil"/>
          <w:between w:val="nil"/>
        </w:pBdr>
        <w:tabs>
          <w:tab w:val="left" w:pos="826"/>
          <w:tab w:val="left" w:pos="827"/>
        </w:tabs>
        <w:spacing w:before="48"/>
        <w:ind w:hanging="709"/>
        <w:jc w:val="both"/>
        <w:rPr>
          <w:b/>
          <w:color w:val="000000"/>
          <w:sz w:val="20"/>
          <w:szCs w:val="20"/>
        </w:rPr>
      </w:pPr>
      <w:r>
        <w:rPr>
          <w:color w:val="000000"/>
          <w:sz w:val="24"/>
          <w:szCs w:val="24"/>
        </w:rPr>
        <w:t xml:space="preserve">Tên nước ngoài: </w:t>
      </w:r>
    </w:p>
    <w:p w:rsidR="00F304AE" w:rsidRDefault="00F423B1">
      <w:pPr>
        <w:numPr>
          <w:ilvl w:val="0"/>
          <w:numId w:val="11"/>
        </w:numPr>
        <w:pBdr>
          <w:top w:val="nil"/>
          <w:left w:val="nil"/>
          <w:bottom w:val="nil"/>
          <w:right w:val="nil"/>
          <w:between w:val="nil"/>
        </w:pBdr>
        <w:tabs>
          <w:tab w:val="left" w:pos="826"/>
          <w:tab w:val="left" w:pos="827"/>
        </w:tabs>
        <w:spacing w:before="123" w:line="295" w:lineRule="auto"/>
        <w:ind w:right="556"/>
        <w:jc w:val="both"/>
        <w:rPr>
          <w:color w:val="000000"/>
          <w:sz w:val="24"/>
          <w:szCs w:val="24"/>
        </w:rPr>
      </w:pPr>
      <w:r>
        <w:rPr>
          <w:color w:val="000000"/>
          <w:sz w:val="24"/>
          <w:szCs w:val="24"/>
        </w:rPr>
        <w:t>Địa chỉ: ………………………………………………………………</w:t>
      </w:r>
    </w:p>
    <w:p w:rsidR="00F304AE" w:rsidRDefault="00F423B1">
      <w:pPr>
        <w:numPr>
          <w:ilvl w:val="0"/>
          <w:numId w:val="11"/>
        </w:numPr>
        <w:pBdr>
          <w:top w:val="nil"/>
          <w:left w:val="nil"/>
          <w:bottom w:val="nil"/>
          <w:right w:val="nil"/>
          <w:between w:val="nil"/>
        </w:pBdr>
        <w:tabs>
          <w:tab w:val="left" w:pos="826"/>
          <w:tab w:val="left" w:pos="827"/>
        </w:tabs>
        <w:spacing w:before="62"/>
        <w:ind w:hanging="709"/>
        <w:jc w:val="both"/>
        <w:rPr>
          <w:color w:val="000000"/>
          <w:sz w:val="24"/>
          <w:szCs w:val="24"/>
        </w:rPr>
      </w:pPr>
      <w:r>
        <w:rPr>
          <w:color w:val="000000"/>
          <w:sz w:val="24"/>
          <w:szCs w:val="24"/>
        </w:rPr>
        <w:t>Ngành nghề kinh doanh chính:</w:t>
      </w:r>
    </w:p>
    <w:p w:rsidR="00F304AE" w:rsidRDefault="00F304AE">
      <w:pPr>
        <w:pBdr>
          <w:top w:val="nil"/>
          <w:left w:val="nil"/>
          <w:bottom w:val="nil"/>
          <w:right w:val="nil"/>
          <w:between w:val="nil"/>
        </w:pBdr>
        <w:spacing w:before="7"/>
        <w:rPr>
          <w:color w:val="000000"/>
          <w:sz w:val="6"/>
          <w:szCs w:val="6"/>
        </w:rPr>
      </w:pPr>
    </w:p>
    <w:tbl>
      <w:tblPr>
        <w:tblStyle w:val="a0"/>
        <w:tblW w:w="945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293"/>
        <w:gridCol w:w="1440"/>
      </w:tblGrid>
      <w:tr w:rsidR="00F304AE">
        <w:trPr>
          <w:trHeight w:val="275"/>
        </w:trPr>
        <w:tc>
          <w:tcPr>
            <w:tcW w:w="720" w:type="dxa"/>
          </w:tcPr>
          <w:p w:rsidR="00F304AE" w:rsidRDefault="00F423B1">
            <w:pPr>
              <w:pBdr>
                <w:top w:val="nil"/>
                <w:left w:val="nil"/>
                <w:bottom w:val="nil"/>
                <w:right w:val="nil"/>
                <w:between w:val="nil"/>
              </w:pBdr>
              <w:spacing w:line="256" w:lineRule="auto"/>
              <w:ind w:left="112" w:right="104"/>
              <w:jc w:val="center"/>
              <w:rPr>
                <w:b/>
                <w:color w:val="000000"/>
                <w:sz w:val="24"/>
                <w:szCs w:val="24"/>
              </w:rPr>
            </w:pPr>
            <w:r>
              <w:rPr>
                <w:b/>
                <w:color w:val="000000"/>
                <w:sz w:val="24"/>
                <w:szCs w:val="24"/>
              </w:rPr>
              <w:t>STT</w:t>
            </w:r>
          </w:p>
        </w:tc>
        <w:tc>
          <w:tcPr>
            <w:tcW w:w="7293" w:type="dxa"/>
          </w:tcPr>
          <w:p w:rsidR="00F304AE" w:rsidRDefault="00F423B1">
            <w:pPr>
              <w:pBdr>
                <w:top w:val="nil"/>
                <w:left w:val="nil"/>
                <w:bottom w:val="nil"/>
                <w:right w:val="nil"/>
                <w:between w:val="nil"/>
              </w:pBdr>
              <w:spacing w:line="256" w:lineRule="auto"/>
              <w:ind w:left="3074" w:right="3068"/>
              <w:jc w:val="center"/>
              <w:rPr>
                <w:b/>
                <w:color w:val="000000"/>
                <w:sz w:val="24"/>
                <w:szCs w:val="24"/>
              </w:rPr>
            </w:pPr>
            <w:r>
              <w:rPr>
                <w:b/>
                <w:color w:val="000000"/>
                <w:sz w:val="24"/>
                <w:szCs w:val="24"/>
              </w:rPr>
              <w:t>Tên ngành</w:t>
            </w:r>
          </w:p>
        </w:tc>
        <w:tc>
          <w:tcPr>
            <w:tcW w:w="1440" w:type="dxa"/>
          </w:tcPr>
          <w:p w:rsidR="00F304AE" w:rsidRDefault="00F423B1">
            <w:pPr>
              <w:pBdr>
                <w:top w:val="nil"/>
                <w:left w:val="nil"/>
                <w:bottom w:val="nil"/>
                <w:right w:val="nil"/>
                <w:between w:val="nil"/>
              </w:pBdr>
              <w:spacing w:line="256" w:lineRule="auto"/>
              <w:ind w:left="174" w:right="169"/>
              <w:jc w:val="center"/>
              <w:rPr>
                <w:b/>
                <w:color w:val="000000"/>
                <w:sz w:val="24"/>
                <w:szCs w:val="24"/>
              </w:rPr>
            </w:pPr>
            <w:r>
              <w:rPr>
                <w:b/>
                <w:color w:val="000000"/>
                <w:sz w:val="24"/>
                <w:szCs w:val="24"/>
              </w:rPr>
              <w:t>Mã ngành</w:t>
            </w:r>
          </w:p>
        </w:tc>
      </w:tr>
      <w:tr w:rsidR="00386C45">
        <w:trPr>
          <w:trHeight w:val="275"/>
        </w:trPr>
        <w:tc>
          <w:tcPr>
            <w:tcW w:w="720" w:type="dxa"/>
          </w:tcPr>
          <w:p w:rsidR="00386C45" w:rsidRDefault="00386C45">
            <w:pPr>
              <w:pBdr>
                <w:top w:val="nil"/>
                <w:left w:val="nil"/>
                <w:bottom w:val="nil"/>
                <w:right w:val="nil"/>
                <w:between w:val="nil"/>
              </w:pBdr>
              <w:spacing w:line="256" w:lineRule="auto"/>
              <w:ind w:left="112" w:right="104"/>
              <w:jc w:val="center"/>
              <w:rPr>
                <w:b/>
                <w:color w:val="000000"/>
                <w:sz w:val="24"/>
                <w:szCs w:val="24"/>
              </w:rPr>
            </w:pPr>
          </w:p>
        </w:tc>
        <w:tc>
          <w:tcPr>
            <w:tcW w:w="7293" w:type="dxa"/>
          </w:tcPr>
          <w:p w:rsidR="00386C45" w:rsidRDefault="00386C45">
            <w:pPr>
              <w:pBdr>
                <w:top w:val="nil"/>
                <w:left w:val="nil"/>
                <w:bottom w:val="nil"/>
                <w:right w:val="nil"/>
                <w:between w:val="nil"/>
              </w:pBdr>
              <w:spacing w:line="256" w:lineRule="auto"/>
              <w:ind w:left="3074" w:right="3068"/>
              <w:jc w:val="center"/>
              <w:rPr>
                <w:b/>
                <w:color w:val="000000"/>
                <w:sz w:val="24"/>
                <w:szCs w:val="24"/>
              </w:rPr>
            </w:pPr>
          </w:p>
        </w:tc>
        <w:tc>
          <w:tcPr>
            <w:tcW w:w="1440" w:type="dxa"/>
          </w:tcPr>
          <w:p w:rsidR="00386C45" w:rsidRDefault="00386C45">
            <w:pPr>
              <w:pBdr>
                <w:top w:val="nil"/>
                <w:left w:val="nil"/>
                <w:bottom w:val="nil"/>
                <w:right w:val="nil"/>
                <w:between w:val="nil"/>
              </w:pBdr>
              <w:spacing w:line="256" w:lineRule="auto"/>
              <w:ind w:left="174" w:right="169"/>
              <w:jc w:val="center"/>
              <w:rPr>
                <w:b/>
                <w:color w:val="000000"/>
                <w:sz w:val="24"/>
                <w:szCs w:val="24"/>
              </w:rPr>
            </w:pPr>
          </w:p>
        </w:tc>
      </w:tr>
    </w:tbl>
    <w:p w:rsidR="00F304AE" w:rsidRDefault="00F423B1">
      <w:pPr>
        <w:numPr>
          <w:ilvl w:val="0"/>
          <w:numId w:val="11"/>
        </w:numPr>
        <w:pBdr>
          <w:top w:val="nil"/>
          <w:left w:val="nil"/>
          <w:bottom w:val="nil"/>
          <w:right w:val="nil"/>
          <w:between w:val="nil"/>
        </w:pBdr>
        <w:tabs>
          <w:tab w:val="left" w:pos="826"/>
          <w:tab w:val="left" w:pos="827"/>
        </w:tabs>
        <w:spacing w:before="107"/>
        <w:ind w:hanging="709"/>
        <w:jc w:val="both"/>
        <w:rPr>
          <w:color w:val="000000"/>
          <w:sz w:val="24"/>
          <w:szCs w:val="24"/>
        </w:rPr>
      </w:pPr>
      <w:r>
        <w:rPr>
          <w:color w:val="000000"/>
          <w:sz w:val="24"/>
          <w:szCs w:val="24"/>
        </w:rPr>
        <w:t xml:space="preserve">Chế độ kế toán: </w:t>
      </w:r>
    </w:p>
    <w:p w:rsidR="00386C45" w:rsidRPr="00386C45" w:rsidRDefault="00F423B1" w:rsidP="00386C45">
      <w:pPr>
        <w:numPr>
          <w:ilvl w:val="0"/>
          <w:numId w:val="11"/>
        </w:numPr>
        <w:pBdr>
          <w:top w:val="nil"/>
          <w:left w:val="nil"/>
          <w:bottom w:val="nil"/>
          <w:right w:val="nil"/>
          <w:between w:val="nil"/>
        </w:pBdr>
        <w:tabs>
          <w:tab w:val="left" w:pos="826"/>
          <w:tab w:val="left" w:pos="827"/>
        </w:tabs>
        <w:spacing w:before="125" w:line="295" w:lineRule="auto"/>
        <w:ind w:right="554"/>
        <w:jc w:val="both"/>
        <w:rPr>
          <w:i/>
          <w:color w:val="000000"/>
          <w:sz w:val="24"/>
          <w:szCs w:val="24"/>
        </w:rPr>
      </w:pPr>
      <w:r>
        <w:rPr>
          <w:color w:val="000000"/>
          <w:sz w:val="24"/>
          <w:szCs w:val="24"/>
        </w:rPr>
        <w:t xml:space="preserve">Vốn Điều lệ đăng ký dự kiến: </w:t>
      </w:r>
    </w:p>
    <w:p w:rsidR="00386C45" w:rsidRDefault="00386C45" w:rsidP="00386C45">
      <w:pPr>
        <w:numPr>
          <w:ilvl w:val="0"/>
          <w:numId w:val="11"/>
        </w:numPr>
        <w:pBdr>
          <w:top w:val="nil"/>
          <w:left w:val="nil"/>
          <w:bottom w:val="nil"/>
          <w:right w:val="nil"/>
          <w:between w:val="nil"/>
        </w:pBdr>
        <w:tabs>
          <w:tab w:val="left" w:pos="827"/>
        </w:tabs>
        <w:spacing w:before="76" w:line="297" w:lineRule="auto"/>
        <w:ind w:right="556"/>
        <w:jc w:val="both"/>
        <w:rPr>
          <w:color w:val="000000"/>
          <w:sz w:val="24"/>
          <w:szCs w:val="24"/>
        </w:rPr>
      </w:pPr>
      <w:r>
        <w:rPr>
          <w:color w:val="000000"/>
          <w:sz w:val="24"/>
          <w:szCs w:val="24"/>
        </w:rPr>
        <w:t xml:space="preserve">Cơ cấu vốn chủ sở hữu: </w:t>
      </w:r>
    </w:p>
    <w:p w:rsidR="00386C45" w:rsidRDefault="00386C45" w:rsidP="00386C45">
      <w:pPr>
        <w:numPr>
          <w:ilvl w:val="0"/>
          <w:numId w:val="11"/>
        </w:numPr>
        <w:pBdr>
          <w:top w:val="nil"/>
          <w:left w:val="nil"/>
          <w:bottom w:val="nil"/>
          <w:right w:val="nil"/>
          <w:between w:val="nil"/>
        </w:pBdr>
        <w:tabs>
          <w:tab w:val="left" w:pos="827"/>
        </w:tabs>
        <w:spacing w:before="58"/>
        <w:ind w:hanging="709"/>
        <w:jc w:val="both"/>
        <w:rPr>
          <w:color w:val="000000"/>
          <w:sz w:val="24"/>
          <w:szCs w:val="24"/>
        </w:rPr>
      </w:pPr>
      <w:r>
        <w:rPr>
          <w:color w:val="000000"/>
          <w:sz w:val="24"/>
          <w:szCs w:val="24"/>
        </w:rPr>
        <w:t xml:space="preserve">Chủ sở hữu công ty: </w:t>
      </w:r>
    </w:p>
    <w:p w:rsidR="00386C45" w:rsidRDefault="00386C45" w:rsidP="00386C45">
      <w:pPr>
        <w:numPr>
          <w:ilvl w:val="0"/>
          <w:numId w:val="11"/>
        </w:numPr>
        <w:pBdr>
          <w:top w:val="nil"/>
          <w:left w:val="nil"/>
          <w:bottom w:val="nil"/>
          <w:right w:val="nil"/>
          <w:between w:val="nil"/>
        </w:pBdr>
        <w:tabs>
          <w:tab w:val="left" w:pos="827"/>
        </w:tabs>
        <w:spacing w:before="122" w:line="295" w:lineRule="auto"/>
        <w:ind w:right="554"/>
        <w:jc w:val="both"/>
        <w:rPr>
          <w:color w:val="000000"/>
          <w:sz w:val="24"/>
          <w:szCs w:val="24"/>
        </w:rPr>
      </w:pPr>
      <w:r>
        <w:rPr>
          <w:color w:val="000000"/>
          <w:sz w:val="24"/>
          <w:szCs w:val="24"/>
        </w:rPr>
        <w:t xml:space="preserve">Mô hình hoạt động: </w:t>
      </w:r>
    </w:p>
    <w:p w:rsidR="00386C45" w:rsidRDefault="00386C45" w:rsidP="00386C45">
      <w:pPr>
        <w:numPr>
          <w:ilvl w:val="0"/>
          <w:numId w:val="11"/>
        </w:numPr>
        <w:pBdr>
          <w:top w:val="nil"/>
          <w:left w:val="nil"/>
          <w:bottom w:val="nil"/>
          <w:right w:val="nil"/>
          <w:between w:val="nil"/>
        </w:pBdr>
        <w:tabs>
          <w:tab w:val="left" w:pos="827"/>
        </w:tabs>
        <w:spacing w:before="62"/>
        <w:ind w:hanging="709"/>
        <w:jc w:val="both"/>
        <w:rPr>
          <w:color w:val="000000"/>
          <w:sz w:val="24"/>
          <w:szCs w:val="24"/>
        </w:rPr>
      </w:pPr>
      <w:r>
        <w:rPr>
          <w:color w:val="000000"/>
          <w:sz w:val="24"/>
          <w:szCs w:val="24"/>
        </w:rPr>
        <w:t>Cơ cấu tổ chức của Công ty bao gồm:</w:t>
      </w:r>
    </w:p>
    <w:p w:rsidR="00386C45" w:rsidRDefault="00386C45" w:rsidP="00386C45">
      <w:pPr>
        <w:numPr>
          <w:ilvl w:val="1"/>
          <w:numId w:val="11"/>
        </w:numPr>
        <w:pBdr>
          <w:top w:val="nil"/>
          <w:left w:val="nil"/>
          <w:bottom w:val="nil"/>
          <w:right w:val="nil"/>
          <w:between w:val="nil"/>
        </w:pBdr>
        <w:tabs>
          <w:tab w:val="left" w:pos="1559"/>
        </w:tabs>
        <w:spacing w:before="125" w:line="295" w:lineRule="auto"/>
        <w:ind w:right="552" w:hanging="720"/>
        <w:jc w:val="both"/>
        <w:rPr>
          <w:color w:val="000000"/>
          <w:sz w:val="24"/>
          <w:szCs w:val="24"/>
        </w:rPr>
      </w:pPr>
      <w:r>
        <w:rPr>
          <w:color w:val="000000"/>
          <w:sz w:val="24"/>
          <w:szCs w:val="24"/>
        </w:rPr>
        <w:t xml:space="preserve">Hội đồng Thành viên: </w:t>
      </w:r>
    </w:p>
    <w:p w:rsidR="00386C45" w:rsidRDefault="00386C45" w:rsidP="00386C45">
      <w:pPr>
        <w:numPr>
          <w:ilvl w:val="1"/>
          <w:numId w:val="11"/>
        </w:numPr>
        <w:pBdr>
          <w:top w:val="nil"/>
          <w:left w:val="nil"/>
          <w:bottom w:val="nil"/>
          <w:right w:val="nil"/>
          <w:between w:val="nil"/>
        </w:pBdr>
        <w:tabs>
          <w:tab w:val="left" w:pos="1559"/>
        </w:tabs>
        <w:spacing w:before="60" w:line="297" w:lineRule="auto"/>
        <w:ind w:right="553" w:hanging="720"/>
        <w:jc w:val="both"/>
        <w:rPr>
          <w:color w:val="000000"/>
          <w:sz w:val="24"/>
          <w:szCs w:val="24"/>
        </w:rPr>
      </w:pPr>
      <w:r>
        <w:rPr>
          <w:color w:val="000000"/>
          <w:sz w:val="24"/>
          <w:szCs w:val="24"/>
        </w:rPr>
        <w:t xml:space="preserve">Ban Giám đốc: </w:t>
      </w:r>
    </w:p>
    <w:p w:rsidR="00386C45" w:rsidRDefault="00386C45" w:rsidP="00386C45">
      <w:pPr>
        <w:numPr>
          <w:ilvl w:val="1"/>
          <w:numId w:val="11"/>
        </w:numPr>
        <w:pBdr>
          <w:top w:val="nil"/>
          <w:left w:val="nil"/>
          <w:bottom w:val="nil"/>
          <w:right w:val="nil"/>
          <w:between w:val="nil"/>
        </w:pBdr>
        <w:tabs>
          <w:tab w:val="left" w:pos="1559"/>
        </w:tabs>
        <w:spacing w:before="54" w:line="295" w:lineRule="auto"/>
        <w:ind w:right="552" w:hanging="720"/>
        <w:jc w:val="both"/>
      </w:pPr>
      <w:r w:rsidRPr="00386C45">
        <w:rPr>
          <w:color w:val="000000"/>
          <w:sz w:val="24"/>
          <w:szCs w:val="24"/>
        </w:rPr>
        <w:t xml:space="preserve">Kiểm soát viên: </w:t>
      </w:r>
    </w:p>
    <w:p w:rsidR="00386C45" w:rsidRDefault="00386C45" w:rsidP="00386C45">
      <w:pPr>
        <w:pBdr>
          <w:top w:val="nil"/>
          <w:left w:val="nil"/>
          <w:bottom w:val="nil"/>
          <w:right w:val="nil"/>
          <w:between w:val="nil"/>
        </w:pBdr>
        <w:tabs>
          <w:tab w:val="left" w:pos="826"/>
          <w:tab w:val="left" w:pos="827"/>
        </w:tabs>
        <w:spacing w:before="125" w:line="295" w:lineRule="auto"/>
        <w:ind w:right="554"/>
        <w:jc w:val="both"/>
        <w:rPr>
          <w:i/>
          <w:color w:val="000000"/>
          <w:sz w:val="24"/>
          <w:szCs w:val="24"/>
        </w:rPr>
        <w:sectPr w:rsidR="00386C45">
          <w:pgSz w:w="11910" w:h="16840"/>
          <w:pgMar w:top="1320" w:right="520" w:bottom="280" w:left="1300" w:header="720" w:footer="720" w:gutter="0"/>
          <w:cols w:space="720"/>
        </w:sectPr>
      </w:pPr>
    </w:p>
    <w:p w:rsidR="00F304AE" w:rsidRDefault="00F304AE" w:rsidP="00386C45">
      <w:pPr>
        <w:pBdr>
          <w:top w:val="nil"/>
          <w:left w:val="nil"/>
          <w:bottom w:val="nil"/>
          <w:right w:val="nil"/>
          <w:between w:val="nil"/>
        </w:pBdr>
        <w:tabs>
          <w:tab w:val="left" w:pos="1559"/>
        </w:tabs>
        <w:spacing w:before="54" w:line="295" w:lineRule="auto"/>
        <w:ind w:left="1558" w:right="552"/>
        <w:jc w:val="both"/>
      </w:pPr>
    </w:p>
    <w:sectPr w:rsidR="00F304AE">
      <w:pgSz w:w="11910" w:h="16840"/>
      <w:pgMar w:top="1260" w:right="5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03" w:rsidRDefault="00524F03">
      <w:r>
        <w:separator/>
      </w:r>
    </w:p>
  </w:endnote>
  <w:endnote w:type="continuationSeparator" w:id="0">
    <w:p w:rsidR="00524F03" w:rsidRDefault="0052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Mu_Madura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AE" w:rsidRDefault="00F304A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AE" w:rsidRDefault="00F304A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AE" w:rsidRDefault="00F304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03" w:rsidRDefault="00524F03">
      <w:r>
        <w:separator/>
      </w:r>
    </w:p>
  </w:footnote>
  <w:footnote w:type="continuationSeparator" w:id="0">
    <w:p w:rsidR="00524F03" w:rsidRDefault="0052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AE" w:rsidRDefault="00F304A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AE" w:rsidRDefault="00F304A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AE" w:rsidRDefault="00F304A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5A5"/>
    <w:multiLevelType w:val="multilevel"/>
    <w:tmpl w:val="8AC4FFE8"/>
    <w:lvl w:ilvl="0">
      <w:start w:val="7"/>
      <w:numFmt w:val="decimal"/>
      <w:lvlText w:val="%1"/>
      <w:lvlJc w:val="left"/>
      <w:pPr>
        <w:ind w:left="826" w:hanging="720"/>
      </w:pPr>
    </w:lvl>
    <w:lvl w:ilvl="1">
      <w:start w:val="1"/>
      <w:numFmt w:val="decimal"/>
      <w:lvlText w:val="%1.%2."/>
      <w:lvlJc w:val="left"/>
      <w:pPr>
        <w:ind w:left="826" w:hanging="720"/>
      </w:pPr>
      <w:rPr>
        <w:rFonts w:ascii="Times New Roman" w:eastAsia="Times New Roman" w:hAnsi="Times New Roman" w:cs="Times New Roman"/>
        <w:sz w:val="24"/>
        <w:szCs w:val="24"/>
      </w:rPr>
    </w:lvl>
    <w:lvl w:ilvl="2">
      <w:numFmt w:val="bullet"/>
      <w:lvlText w:val="•"/>
      <w:lvlJc w:val="left"/>
      <w:pPr>
        <w:ind w:left="2673" w:hanging="720"/>
      </w:pPr>
    </w:lvl>
    <w:lvl w:ilvl="3">
      <w:numFmt w:val="bullet"/>
      <w:lvlText w:val="•"/>
      <w:lvlJc w:val="left"/>
      <w:pPr>
        <w:ind w:left="3600" w:hanging="720"/>
      </w:pPr>
    </w:lvl>
    <w:lvl w:ilvl="4">
      <w:numFmt w:val="bullet"/>
      <w:lvlText w:val="•"/>
      <w:lvlJc w:val="left"/>
      <w:pPr>
        <w:ind w:left="4527" w:hanging="720"/>
      </w:pPr>
    </w:lvl>
    <w:lvl w:ilvl="5">
      <w:numFmt w:val="bullet"/>
      <w:lvlText w:val="•"/>
      <w:lvlJc w:val="left"/>
      <w:pPr>
        <w:ind w:left="5454" w:hanging="720"/>
      </w:pPr>
    </w:lvl>
    <w:lvl w:ilvl="6">
      <w:numFmt w:val="bullet"/>
      <w:lvlText w:val="•"/>
      <w:lvlJc w:val="left"/>
      <w:pPr>
        <w:ind w:left="6381" w:hanging="720"/>
      </w:pPr>
    </w:lvl>
    <w:lvl w:ilvl="7">
      <w:numFmt w:val="bullet"/>
      <w:lvlText w:val="•"/>
      <w:lvlJc w:val="left"/>
      <w:pPr>
        <w:ind w:left="7308" w:hanging="720"/>
      </w:pPr>
    </w:lvl>
    <w:lvl w:ilvl="8">
      <w:numFmt w:val="bullet"/>
      <w:lvlText w:val="•"/>
      <w:lvlJc w:val="left"/>
      <w:pPr>
        <w:ind w:left="8235" w:hanging="720"/>
      </w:pPr>
    </w:lvl>
  </w:abstractNum>
  <w:abstractNum w:abstractNumId="1">
    <w:nsid w:val="07D35266"/>
    <w:multiLevelType w:val="multilevel"/>
    <w:tmpl w:val="C41CDA7C"/>
    <w:lvl w:ilvl="0">
      <w:start w:val="5"/>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
    <w:nsid w:val="122711C7"/>
    <w:multiLevelType w:val="multilevel"/>
    <w:tmpl w:val="449A51C6"/>
    <w:lvl w:ilvl="0">
      <w:start w:val="4"/>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sz w:val="24"/>
        <w:szCs w:val="24"/>
      </w:rPr>
    </w:lvl>
    <w:lvl w:ilvl="2">
      <w:start w:val="1"/>
      <w:numFmt w:val="lowerLetter"/>
      <w:lvlText w:val="%3."/>
      <w:lvlJc w:val="left"/>
      <w:pPr>
        <w:ind w:left="1198" w:hanging="372"/>
      </w:pPr>
      <w:rPr>
        <w:rFonts w:ascii="Times New Roman" w:eastAsia="Times New Roman" w:hAnsi="Times New Roman" w:cs="Times New Roman"/>
        <w:sz w:val="24"/>
        <w:szCs w:val="24"/>
      </w:rPr>
    </w:lvl>
    <w:lvl w:ilvl="3">
      <w:start w:val="1"/>
      <w:numFmt w:val="lowerRoman"/>
      <w:lvlText w:val="(%4)"/>
      <w:lvlJc w:val="left"/>
      <w:pPr>
        <w:ind w:left="1830" w:hanging="632"/>
      </w:pPr>
      <w:rPr>
        <w:rFonts w:ascii="Times New Roman" w:eastAsia="Times New Roman" w:hAnsi="Times New Roman" w:cs="Times New Roman"/>
        <w:sz w:val="24"/>
        <w:szCs w:val="24"/>
      </w:rPr>
    </w:lvl>
    <w:lvl w:ilvl="4">
      <w:numFmt w:val="bullet"/>
      <w:lvlText w:val="•"/>
      <w:lvlJc w:val="left"/>
      <w:pPr>
        <w:ind w:left="3018" w:hanging="632"/>
      </w:pPr>
    </w:lvl>
    <w:lvl w:ilvl="5">
      <w:numFmt w:val="bullet"/>
      <w:lvlText w:val="•"/>
      <w:lvlJc w:val="left"/>
      <w:pPr>
        <w:ind w:left="4196" w:hanging="631"/>
      </w:pPr>
    </w:lvl>
    <w:lvl w:ilvl="6">
      <w:numFmt w:val="bullet"/>
      <w:lvlText w:val="•"/>
      <w:lvlJc w:val="left"/>
      <w:pPr>
        <w:ind w:left="5375" w:hanging="632"/>
      </w:pPr>
    </w:lvl>
    <w:lvl w:ilvl="7">
      <w:numFmt w:val="bullet"/>
      <w:lvlText w:val="•"/>
      <w:lvlJc w:val="left"/>
      <w:pPr>
        <w:ind w:left="6553" w:hanging="632"/>
      </w:pPr>
    </w:lvl>
    <w:lvl w:ilvl="8">
      <w:numFmt w:val="bullet"/>
      <w:lvlText w:val="•"/>
      <w:lvlJc w:val="left"/>
      <w:pPr>
        <w:ind w:left="7732" w:hanging="632"/>
      </w:pPr>
    </w:lvl>
  </w:abstractNum>
  <w:abstractNum w:abstractNumId="3">
    <w:nsid w:val="1C466BC3"/>
    <w:multiLevelType w:val="multilevel"/>
    <w:tmpl w:val="E6C6F486"/>
    <w:lvl w:ilvl="0">
      <w:start w:val="5"/>
      <w:numFmt w:val="decimal"/>
      <w:lvlText w:val="%1"/>
      <w:lvlJc w:val="left"/>
      <w:pPr>
        <w:ind w:left="826" w:hanging="720"/>
      </w:pPr>
    </w:lvl>
    <w:lvl w:ilvl="1">
      <w:start w:val="1"/>
      <w:numFmt w:val="decimal"/>
      <w:lvlText w:val="%1.%2."/>
      <w:lvlJc w:val="left"/>
      <w:pPr>
        <w:ind w:left="826" w:hanging="720"/>
      </w:pPr>
      <w:rPr>
        <w:rFonts w:ascii="Times New Roman" w:eastAsia="Times New Roman" w:hAnsi="Times New Roman" w:cs="Times New Roman"/>
        <w:sz w:val="24"/>
        <w:szCs w:val="24"/>
      </w:rPr>
    </w:lvl>
    <w:lvl w:ilvl="2">
      <w:start w:val="1"/>
      <w:numFmt w:val="lowerLetter"/>
      <w:lvlText w:val="%3."/>
      <w:lvlJc w:val="left"/>
      <w:pPr>
        <w:ind w:left="1198" w:hanging="360"/>
      </w:pPr>
      <w:rPr>
        <w:rFonts w:ascii="Times New Roman" w:eastAsia="Times New Roman" w:hAnsi="Times New Roman" w:cs="Times New Roman"/>
        <w:sz w:val="24"/>
        <w:szCs w:val="24"/>
      </w:rPr>
    </w:lvl>
    <w:lvl w:ilvl="3">
      <w:numFmt w:val="bullet"/>
      <w:lvlText w:val="•"/>
      <w:lvlJc w:val="left"/>
      <w:pPr>
        <w:ind w:left="3175" w:hanging="360"/>
      </w:pPr>
    </w:lvl>
    <w:lvl w:ilvl="4">
      <w:numFmt w:val="bullet"/>
      <w:lvlText w:val="•"/>
      <w:lvlJc w:val="left"/>
      <w:pPr>
        <w:ind w:left="4162" w:hanging="360"/>
      </w:pPr>
    </w:lvl>
    <w:lvl w:ilvl="5">
      <w:numFmt w:val="bullet"/>
      <w:lvlText w:val="•"/>
      <w:lvlJc w:val="left"/>
      <w:pPr>
        <w:ind w:left="5150" w:hanging="360"/>
      </w:pPr>
    </w:lvl>
    <w:lvl w:ilvl="6">
      <w:numFmt w:val="bullet"/>
      <w:lvlText w:val="•"/>
      <w:lvlJc w:val="left"/>
      <w:pPr>
        <w:ind w:left="6138" w:hanging="360"/>
      </w:pPr>
    </w:lvl>
    <w:lvl w:ilvl="7">
      <w:numFmt w:val="bullet"/>
      <w:lvlText w:val="•"/>
      <w:lvlJc w:val="left"/>
      <w:pPr>
        <w:ind w:left="7125" w:hanging="360"/>
      </w:pPr>
    </w:lvl>
    <w:lvl w:ilvl="8">
      <w:numFmt w:val="bullet"/>
      <w:lvlText w:val="•"/>
      <w:lvlJc w:val="left"/>
      <w:pPr>
        <w:ind w:left="8113" w:hanging="360"/>
      </w:pPr>
    </w:lvl>
  </w:abstractNum>
  <w:abstractNum w:abstractNumId="4">
    <w:nsid w:val="1D5B7485"/>
    <w:multiLevelType w:val="multilevel"/>
    <w:tmpl w:val="DD2A58E8"/>
    <w:lvl w:ilvl="0">
      <w:start w:val="2"/>
      <w:numFmt w:val="decimal"/>
      <w:lvlText w:val="%1"/>
      <w:lvlJc w:val="left"/>
      <w:pPr>
        <w:ind w:left="838" w:hanging="720"/>
      </w:pPr>
    </w:lvl>
    <w:lvl w:ilvl="1">
      <w:start w:val="1"/>
      <w:numFmt w:val="decimal"/>
      <w:lvlText w:val="%1.%2."/>
      <w:lvlJc w:val="left"/>
      <w:pPr>
        <w:ind w:left="838" w:hanging="720"/>
      </w:pPr>
      <w:rPr>
        <w:rFonts w:ascii="Times New Roman" w:eastAsia="Times New Roman" w:hAnsi="Times New Roman" w:cs="Times New Roman"/>
        <w:sz w:val="24"/>
        <w:szCs w:val="24"/>
      </w:rPr>
    </w:lvl>
    <w:lvl w:ilvl="2">
      <w:start w:val="1"/>
      <w:numFmt w:val="lowerLetter"/>
      <w:lvlText w:val="%3."/>
      <w:lvlJc w:val="left"/>
      <w:pPr>
        <w:ind w:left="1198" w:hanging="372"/>
      </w:pPr>
      <w:rPr>
        <w:rFonts w:ascii="Times New Roman" w:eastAsia="Times New Roman" w:hAnsi="Times New Roman" w:cs="Times New Roman"/>
        <w:sz w:val="24"/>
        <w:szCs w:val="24"/>
      </w:rPr>
    </w:lvl>
    <w:lvl w:ilvl="3">
      <w:numFmt w:val="bullet"/>
      <w:lvlText w:val="•"/>
      <w:lvlJc w:val="left"/>
      <w:pPr>
        <w:ind w:left="3175" w:hanging="372"/>
      </w:pPr>
    </w:lvl>
    <w:lvl w:ilvl="4">
      <w:numFmt w:val="bullet"/>
      <w:lvlText w:val="•"/>
      <w:lvlJc w:val="left"/>
      <w:pPr>
        <w:ind w:left="4162" w:hanging="372"/>
      </w:pPr>
    </w:lvl>
    <w:lvl w:ilvl="5">
      <w:numFmt w:val="bullet"/>
      <w:lvlText w:val="•"/>
      <w:lvlJc w:val="left"/>
      <w:pPr>
        <w:ind w:left="5150" w:hanging="372"/>
      </w:pPr>
    </w:lvl>
    <w:lvl w:ilvl="6">
      <w:numFmt w:val="bullet"/>
      <w:lvlText w:val="•"/>
      <w:lvlJc w:val="left"/>
      <w:pPr>
        <w:ind w:left="6138" w:hanging="372"/>
      </w:pPr>
    </w:lvl>
    <w:lvl w:ilvl="7">
      <w:numFmt w:val="bullet"/>
      <w:lvlText w:val="•"/>
      <w:lvlJc w:val="left"/>
      <w:pPr>
        <w:ind w:left="7125" w:hanging="372"/>
      </w:pPr>
    </w:lvl>
    <w:lvl w:ilvl="8">
      <w:numFmt w:val="bullet"/>
      <w:lvlText w:val="•"/>
      <w:lvlJc w:val="left"/>
      <w:pPr>
        <w:ind w:left="8113" w:hanging="372"/>
      </w:pPr>
    </w:lvl>
  </w:abstractNum>
  <w:abstractNum w:abstractNumId="5">
    <w:nsid w:val="26803AD8"/>
    <w:multiLevelType w:val="multilevel"/>
    <w:tmpl w:val="66123742"/>
    <w:lvl w:ilvl="0">
      <w:start w:val="6"/>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sz w:val="24"/>
        <w:szCs w:val="24"/>
      </w:rPr>
    </w:lvl>
    <w:lvl w:ilvl="2">
      <w:start w:val="1"/>
      <w:numFmt w:val="lowerLetter"/>
      <w:lvlText w:val="%3."/>
      <w:lvlJc w:val="left"/>
      <w:pPr>
        <w:ind w:left="1537" w:hanging="720"/>
      </w:pPr>
      <w:rPr>
        <w:rFonts w:ascii="Times New Roman" w:eastAsia="Times New Roman" w:hAnsi="Times New Roman" w:cs="Times New Roman"/>
        <w:sz w:val="24"/>
        <w:szCs w:val="24"/>
      </w:rPr>
    </w:lvl>
    <w:lvl w:ilvl="3">
      <w:numFmt w:val="bullet"/>
      <w:lvlText w:val="•"/>
      <w:lvlJc w:val="left"/>
      <w:pPr>
        <w:ind w:left="3439" w:hanging="720"/>
      </w:pPr>
    </w:lvl>
    <w:lvl w:ilvl="4">
      <w:numFmt w:val="bullet"/>
      <w:lvlText w:val="•"/>
      <w:lvlJc w:val="left"/>
      <w:pPr>
        <w:ind w:left="4389" w:hanging="720"/>
      </w:pPr>
    </w:lvl>
    <w:lvl w:ilvl="5">
      <w:numFmt w:val="bullet"/>
      <w:lvlText w:val="•"/>
      <w:lvlJc w:val="left"/>
      <w:pPr>
        <w:ind w:left="5339" w:hanging="720"/>
      </w:pPr>
    </w:lvl>
    <w:lvl w:ilvl="6">
      <w:numFmt w:val="bullet"/>
      <w:lvlText w:val="•"/>
      <w:lvlJc w:val="left"/>
      <w:pPr>
        <w:ind w:left="6289" w:hanging="720"/>
      </w:pPr>
    </w:lvl>
    <w:lvl w:ilvl="7">
      <w:numFmt w:val="bullet"/>
      <w:lvlText w:val="•"/>
      <w:lvlJc w:val="left"/>
      <w:pPr>
        <w:ind w:left="7239" w:hanging="720"/>
      </w:pPr>
    </w:lvl>
    <w:lvl w:ilvl="8">
      <w:numFmt w:val="bullet"/>
      <w:lvlText w:val="•"/>
      <w:lvlJc w:val="left"/>
      <w:pPr>
        <w:ind w:left="8189" w:hanging="720"/>
      </w:pPr>
    </w:lvl>
  </w:abstractNum>
  <w:abstractNum w:abstractNumId="6">
    <w:nsid w:val="29364157"/>
    <w:multiLevelType w:val="multilevel"/>
    <w:tmpl w:val="E31075F0"/>
    <w:lvl w:ilvl="0">
      <w:start w:val="7"/>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7">
    <w:nsid w:val="2FED5ED5"/>
    <w:multiLevelType w:val="multilevel"/>
    <w:tmpl w:val="A74CB304"/>
    <w:lvl w:ilvl="0">
      <w:start w:val="1"/>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sz w:val="24"/>
        <w:szCs w:val="24"/>
      </w:rPr>
    </w:lvl>
    <w:lvl w:ilvl="2">
      <w:numFmt w:val="bullet"/>
      <w:lvlText w:val="•"/>
      <w:lvlJc w:val="left"/>
      <w:pPr>
        <w:ind w:left="2673" w:hanging="708"/>
      </w:pPr>
    </w:lvl>
    <w:lvl w:ilvl="3">
      <w:numFmt w:val="bullet"/>
      <w:lvlText w:val="•"/>
      <w:lvlJc w:val="left"/>
      <w:pPr>
        <w:ind w:left="3600" w:hanging="708"/>
      </w:pPr>
    </w:lvl>
    <w:lvl w:ilvl="4">
      <w:numFmt w:val="bullet"/>
      <w:lvlText w:val="•"/>
      <w:lvlJc w:val="left"/>
      <w:pPr>
        <w:ind w:left="4527" w:hanging="708"/>
      </w:pPr>
    </w:lvl>
    <w:lvl w:ilvl="5">
      <w:numFmt w:val="bullet"/>
      <w:lvlText w:val="•"/>
      <w:lvlJc w:val="left"/>
      <w:pPr>
        <w:ind w:left="5454" w:hanging="708"/>
      </w:pPr>
    </w:lvl>
    <w:lvl w:ilvl="6">
      <w:numFmt w:val="bullet"/>
      <w:lvlText w:val="•"/>
      <w:lvlJc w:val="left"/>
      <w:pPr>
        <w:ind w:left="6381" w:hanging="707"/>
      </w:pPr>
    </w:lvl>
    <w:lvl w:ilvl="7">
      <w:numFmt w:val="bullet"/>
      <w:lvlText w:val="•"/>
      <w:lvlJc w:val="left"/>
      <w:pPr>
        <w:ind w:left="7308" w:hanging="708"/>
      </w:pPr>
    </w:lvl>
    <w:lvl w:ilvl="8">
      <w:numFmt w:val="bullet"/>
      <w:lvlText w:val="•"/>
      <w:lvlJc w:val="left"/>
      <w:pPr>
        <w:ind w:left="8235" w:hanging="708"/>
      </w:pPr>
    </w:lvl>
  </w:abstractNum>
  <w:abstractNum w:abstractNumId="8">
    <w:nsid w:val="35CD3524"/>
    <w:multiLevelType w:val="multilevel"/>
    <w:tmpl w:val="E31075F0"/>
    <w:lvl w:ilvl="0">
      <w:start w:val="7"/>
      <w:numFmt w:val="decimal"/>
      <w:lvlText w:val="%1"/>
      <w:lvlJc w:val="left"/>
      <w:pPr>
        <w:ind w:left="360" w:hanging="360"/>
      </w:pPr>
      <w:rPr>
        <w:rFonts w:hint="default"/>
      </w:rPr>
    </w:lvl>
    <w:lvl w:ilvl="1">
      <w:start w:val="4"/>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
    <w:nsid w:val="45FB6859"/>
    <w:multiLevelType w:val="multilevel"/>
    <w:tmpl w:val="CEFC2E70"/>
    <w:lvl w:ilvl="0">
      <w:start w:val="11"/>
      <w:numFmt w:val="decimal"/>
      <w:lvlText w:val="%1"/>
      <w:lvlJc w:val="left"/>
      <w:pPr>
        <w:ind w:left="838" w:hanging="720"/>
      </w:pPr>
    </w:lvl>
    <w:lvl w:ilvl="1">
      <w:start w:val="1"/>
      <w:numFmt w:val="decimal"/>
      <w:lvlText w:val="%1.%2."/>
      <w:lvlJc w:val="left"/>
      <w:pPr>
        <w:ind w:left="838" w:hanging="720"/>
      </w:pPr>
      <w:rPr>
        <w:rFonts w:ascii="Times New Roman" w:eastAsia="Times New Roman" w:hAnsi="Times New Roman" w:cs="Times New Roman"/>
        <w:sz w:val="24"/>
        <w:szCs w:val="24"/>
      </w:rPr>
    </w:lvl>
    <w:lvl w:ilvl="2">
      <w:numFmt w:val="bullet"/>
      <w:lvlText w:val="•"/>
      <w:lvlJc w:val="left"/>
      <w:pPr>
        <w:ind w:left="2689" w:hanging="720"/>
      </w:pPr>
    </w:lvl>
    <w:lvl w:ilvl="3">
      <w:numFmt w:val="bullet"/>
      <w:lvlText w:val="•"/>
      <w:lvlJc w:val="left"/>
      <w:pPr>
        <w:ind w:left="3614" w:hanging="720"/>
      </w:pPr>
    </w:lvl>
    <w:lvl w:ilvl="4">
      <w:numFmt w:val="bullet"/>
      <w:lvlText w:val="•"/>
      <w:lvlJc w:val="left"/>
      <w:pPr>
        <w:ind w:left="4539" w:hanging="720"/>
      </w:pPr>
    </w:lvl>
    <w:lvl w:ilvl="5">
      <w:numFmt w:val="bullet"/>
      <w:lvlText w:val="•"/>
      <w:lvlJc w:val="left"/>
      <w:pPr>
        <w:ind w:left="5464" w:hanging="720"/>
      </w:pPr>
    </w:lvl>
    <w:lvl w:ilvl="6">
      <w:numFmt w:val="bullet"/>
      <w:lvlText w:val="•"/>
      <w:lvlJc w:val="left"/>
      <w:pPr>
        <w:ind w:left="6389" w:hanging="720"/>
      </w:pPr>
    </w:lvl>
    <w:lvl w:ilvl="7">
      <w:numFmt w:val="bullet"/>
      <w:lvlText w:val="•"/>
      <w:lvlJc w:val="left"/>
      <w:pPr>
        <w:ind w:left="7314" w:hanging="720"/>
      </w:pPr>
    </w:lvl>
    <w:lvl w:ilvl="8">
      <w:numFmt w:val="bullet"/>
      <w:lvlText w:val="•"/>
      <w:lvlJc w:val="left"/>
      <w:pPr>
        <w:ind w:left="8239" w:hanging="720"/>
      </w:pPr>
    </w:lvl>
  </w:abstractNum>
  <w:abstractNum w:abstractNumId="10">
    <w:nsid w:val="546F75ED"/>
    <w:multiLevelType w:val="multilevel"/>
    <w:tmpl w:val="D1A2CC06"/>
    <w:lvl w:ilvl="0">
      <w:start w:val="1"/>
      <w:numFmt w:val="decimal"/>
      <w:lvlText w:val="%1."/>
      <w:lvlJc w:val="left"/>
      <w:pPr>
        <w:ind w:left="826" w:hanging="708"/>
      </w:pPr>
      <w:rPr>
        <w:rFonts w:ascii="Times New Roman" w:eastAsia="Times New Roman" w:hAnsi="Times New Roman" w:cs="Times New Roman"/>
        <w:sz w:val="24"/>
        <w:szCs w:val="24"/>
      </w:rPr>
    </w:lvl>
    <w:lvl w:ilvl="1">
      <w:start w:val="1"/>
      <w:numFmt w:val="lowerLetter"/>
      <w:lvlText w:val="(%2)"/>
      <w:lvlJc w:val="left"/>
      <w:pPr>
        <w:ind w:left="1558" w:hanging="719"/>
      </w:pPr>
      <w:rPr>
        <w:rFonts w:ascii="Times New Roman" w:eastAsia="Times New Roman" w:hAnsi="Times New Roman" w:cs="Times New Roman"/>
        <w:sz w:val="24"/>
        <w:szCs w:val="24"/>
      </w:rPr>
    </w:lvl>
    <w:lvl w:ilvl="2">
      <w:numFmt w:val="bullet"/>
      <w:lvlText w:val="•"/>
      <w:lvlJc w:val="left"/>
      <w:pPr>
        <w:ind w:left="2507" w:hanging="720"/>
      </w:pPr>
    </w:lvl>
    <w:lvl w:ilvl="3">
      <w:numFmt w:val="bullet"/>
      <w:lvlText w:val="•"/>
      <w:lvlJc w:val="left"/>
      <w:pPr>
        <w:ind w:left="3455" w:hanging="720"/>
      </w:pPr>
    </w:lvl>
    <w:lvl w:ilvl="4">
      <w:numFmt w:val="bullet"/>
      <w:lvlText w:val="•"/>
      <w:lvlJc w:val="left"/>
      <w:pPr>
        <w:ind w:left="4402" w:hanging="720"/>
      </w:pPr>
    </w:lvl>
    <w:lvl w:ilvl="5">
      <w:numFmt w:val="bullet"/>
      <w:lvlText w:val="•"/>
      <w:lvlJc w:val="left"/>
      <w:pPr>
        <w:ind w:left="5350" w:hanging="720"/>
      </w:pPr>
    </w:lvl>
    <w:lvl w:ilvl="6">
      <w:numFmt w:val="bullet"/>
      <w:lvlText w:val="•"/>
      <w:lvlJc w:val="left"/>
      <w:pPr>
        <w:ind w:left="6298" w:hanging="720"/>
      </w:pPr>
    </w:lvl>
    <w:lvl w:ilvl="7">
      <w:numFmt w:val="bullet"/>
      <w:lvlText w:val="•"/>
      <w:lvlJc w:val="left"/>
      <w:pPr>
        <w:ind w:left="7245" w:hanging="720"/>
      </w:pPr>
    </w:lvl>
    <w:lvl w:ilvl="8">
      <w:numFmt w:val="bullet"/>
      <w:lvlText w:val="•"/>
      <w:lvlJc w:val="left"/>
      <w:pPr>
        <w:ind w:left="8193" w:hanging="720"/>
      </w:pPr>
    </w:lvl>
  </w:abstractNum>
  <w:abstractNum w:abstractNumId="11">
    <w:nsid w:val="54A51525"/>
    <w:multiLevelType w:val="multilevel"/>
    <w:tmpl w:val="B1385038"/>
    <w:lvl w:ilvl="0">
      <w:start w:val="8"/>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sz w:val="24"/>
        <w:szCs w:val="24"/>
      </w:rPr>
    </w:lvl>
    <w:lvl w:ilvl="2">
      <w:start w:val="1"/>
      <w:numFmt w:val="lowerLetter"/>
      <w:lvlText w:val="%3."/>
      <w:lvlJc w:val="left"/>
      <w:pPr>
        <w:ind w:left="1198" w:hanging="382"/>
      </w:pPr>
      <w:rPr>
        <w:rFonts w:ascii="Times New Roman" w:eastAsia="Times New Roman" w:hAnsi="Times New Roman" w:cs="Times New Roman"/>
        <w:sz w:val="24"/>
        <w:szCs w:val="24"/>
      </w:rPr>
    </w:lvl>
    <w:lvl w:ilvl="3">
      <w:numFmt w:val="bullet"/>
      <w:lvlText w:val="•"/>
      <w:lvlJc w:val="left"/>
      <w:pPr>
        <w:ind w:left="3175" w:hanging="382"/>
      </w:pPr>
    </w:lvl>
    <w:lvl w:ilvl="4">
      <w:numFmt w:val="bullet"/>
      <w:lvlText w:val="•"/>
      <w:lvlJc w:val="left"/>
      <w:pPr>
        <w:ind w:left="4162" w:hanging="382"/>
      </w:pPr>
    </w:lvl>
    <w:lvl w:ilvl="5">
      <w:numFmt w:val="bullet"/>
      <w:lvlText w:val="•"/>
      <w:lvlJc w:val="left"/>
      <w:pPr>
        <w:ind w:left="5150" w:hanging="382"/>
      </w:pPr>
    </w:lvl>
    <w:lvl w:ilvl="6">
      <w:numFmt w:val="bullet"/>
      <w:lvlText w:val="•"/>
      <w:lvlJc w:val="left"/>
      <w:pPr>
        <w:ind w:left="6138" w:hanging="382"/>
      </w:pPr>
    </w:lvl>
    <w:lvl w:ilvl="7">
      <w:numFmt w:val="bullet"/>
      <w:lvlText w:val="•"/>
      <w:lvlJc w:val="left"/>
      <w:pPr>
        <w:ind w:left="7125" w:hanging="382"/>
      </w:pPr>
    </w:lvl>
    <w:lvl w:ilvl="8">
      <w:numFmt w:val="bullet"/>
      <w:lvlText w:val="•"/>
      <w:lvlJc w:val="left"/>
      <w:pPr>
        <w:ind w:left="8113" w:hanging="382"/>
      </w:pPr>
    </w:lvl>
  </w:abstractNum>
  <w:abstractNum w:abstractNumId="12">
    <w:nsid w:val="57884F7C"/>
    <w:multiLevelType w:val="multilevel"/>
    <w:tmpl w:val="2898BAE6"/>
    <w:lvl w:ilvl="0">
      <w:numFmt w:val="bullet"/>
      <w:lvlText w:val="-"/>
      <w:lvlJc w:val="left"/>
      <w:pPr>
        <w:ind w:left="478" w:hanging="360"/>
      </w:pPr>
      <w:rPr>
        <w:rFonts w:ascii="Times New Roman" w:eastAsia="Times New Roman" w:hAnsi="Times New Roman" w:cs="Times New Roman"/>
        <w:sz w:val="24"/>
        <w:szCs w:val="24"/>
      </w:rPr>
    </w:lvl>
    <w:lvl w:ilvl="1">
      <w:numFmt w:val="bullet"/>
      <w:lvlText w:val="•"/>
      <w:lvlJc w:val="left"/>
      <w:pPr>
        <w:ind w:left="1440" w:hanging="360"/>
      </w:pPr>
    </w:lvl>
    <w:lvl w:ilvl="2">
      <w:numFmt w:val="bullet"/>
      <w:lvlText w:val="•"/>
      <w:lvlJc w:val="left"/>
      <w:pPr>
        <w:ind w:left="2401" w:hanging="360"/>
      </w:pPr>
    </w:lvl>
    <w:lvl w:ilvl="3">
      <w:numFmt w:val="bullet"/>
      <w:lvlText w:val="•"/>
      <w:lvlJc w:val="left"/>
      <w:pPr>
        <w:ind w:left="3362" w:hanging="360"/>
      </w:pPr>
    </w:lvl>
    <w:lvl w:ilvl="4">
      <w:numFmt w:val="bullet"/>
      <w:lvlText w:val="•"/>
      <w:lvlJc w:val="left"/>
      <w:pPr>
        <w:ind w:left="4323" w:hanging="360"/>
      </w:pPr>
    </w:lvl>
    <w:lvl w:ilvl="5">
      <w:numFmt w:val="bullet"/>
      <w:lvlText w:val="•"/>
      <w:lvlJc w:val="left"/>
      <w:pPr>
        <w:ind w:left="5284" w:hanging="360"/>
      </w:pPr>
    </w:lvl>
    <w:lvl w:ilvl="6">
      <w:numFmt w:val="bullet"/>
      <w:lvlText w:val="•"/>
      <w:lvlJc w:val="left"/>
      <w:pPr>
        <w:ind w:left="6245" w:hanging="360"/>
      </w:pPr>
    </w:lvl>
    <w:lvl w:ilvl="7">
      <w:numFmt w:val="bullet"/>
      <w:lvlText w:val="•"/>
      <w:lvlJc w:val="left"/>
      <w:pPr>
        <w:ind w:left="7206" w:hanging="360"/>
      </w:pPr>
    </w:lvl>
    <w:lvl w:ilvl="8">
      <w:numFmt w:val="bullet"/>
      <w:lvlText w:val="•"/>
      <w:lvlJc w:val="left"/>
      <w:pPr>
        <w:ind w:left="8167" w:hanging="360"/>
      </w:pPr>
    </w:lvl>
  </w:abstractNum>
  <w:abstractNum w:abstractNumId="13">
    <w:nsid w:val="5D525C3A"/>
    <w:multiLevelType w:val="multilevel"/>
    <w:tmpl w:val="C11246DC"/>
    <w:lvl w:ilvl="0">
      <w:start w:val="6"/>
      <w:numFmt w:val="decimal"/>
      <w:lvlText w:val="%1"/>
      <w:lvlJc w:val="left"/>
      <w:pPr>
        <w:ind w:left="360" w:hanging="360"/>
      </w:pPr>
      <w:rPr>
        <w:rFonts w:hint="default"/>
      </w:rPr>
    </w:lvl>
    <w:lvl w:ilvl="1">
      <w:start w:val="1"/>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14">
    <w:nsid w:val="62983B3D"/>
    <w:multiLevelType w:val="multilevel"/>
    <w:tmpl w:val="C8064C46"/>
    <w:lvl w:ilvl="0">
      <w:start w:val="9"/>
      <w:numFmt w:val="decimal"/>
      <w:lvlText w:val="%1"/>
      <w:lvlJc w:val="left"/>
      <w:pPr>
        <w:ind w:left="838" w:hanging="720"/>
      </w:pPr>
    </w:lvl>
    <w:lvl w:ilvl="1">
      <w:start w:val="1"/>
      <w:numFmt w:val="decimal"/>
      <w:lvlText w:val="%1.%2."/>
      <w:lvlJc w:val="left"/>
      <w:pPr>
        <w:ind w:left="838" w:hanging="720"/>
      </w:pPr>
      <w:rPr>
        <w:rFonts w:ascii="Times New Roman" w:eastAsia="Times New Roman" w:hAnsi="Times New Roman" w:cs="Times New Roman"/>
        <w:sz w:val="24"/>
        <w:szCs w:val="24"/>
      </w:rPr>
    </w:lvl>
    <w:lvl w:ilvl="2">
      <w:start w:val="1"/>
      <w:numFmt w:val="lowerLetter"/>
      <w:lvlText w:val="%3."/>
      <w:lvlJc w:val="left"/>
      <w:pPr>
        <w:ind w:left="1198" w:hanging="372"/>
      </w:pPr>
      <w:rPr>
        <w:rFonts w:ascii="Times New Roman" w:eastAsia="Times New Roman" w:hAnsi="Times New Roman" w:cs="Times New Roman"/>
        <w:sz w:val="24"/>
        <w:szCs w:val="24"/>
      </w:rPr>
    </w:lvl>
    <w:lvl w:ilvl="3">
      <w:numFmt w:val="bullet"/>
      <w:lvlText w:val="•"/>
      <w:lvlJc w:val="left"/>
      <w:pPr>
        <w:ind w:left="3175" w:hanging="372"/>
      </w:pPr>
    </w:lvl>
    <w:lvl w:ilvl="4">
      <w:numFmt w:val="bullet"/>
      <w:lvlText w:val="•"/>
      <w:lvlJc w:val="left"/>
      <w:pPr>
        <w:ind w:left="4162" w:hanging="372"/>
      </w:pPr>
    </w:lvl>
    <w:lvl w:ilvl="5">
      <w:numFmt w:val="bullet"/>
      <w:lvlText w:val="•"/>
      <w:lvlJc w:val="left"/>
      <w:pPr>
        <w:ind w:left="5150" w:hanging="372"/>
      </w:pPr>
    </w:lvl>
    <w:lvl w:ilvl="6">
      <w:numFmt w:val="bullet"/>
      <w:lvlText w:val="•"/>
      <w:lvlJc w:val="left"/>
      <w:pPr>
        <w:ind w:left="6138" w:hanging="372"/>
      </w:pPr>
    </w:lvl>
    <w:lvl w:ilvl="7">
      <w:numFmt w:val="bullet"/>
      <w:lvlText w:val="•"/>
      <w:lvlJc w:val="left"/>
      <w:pPr>
        <w:ind w:left="7125" w:hanging="372"/>
      </w:pPr>
    </w:lvl>
    <w:lvl w:ilvl="8">
      <w:numFmt w:val="bullet"/>
      <w:lvlText w:val="•"/>
      <w:lvlJc w:val="left"/>
      <w:pPr>
        <w:ind w:left="8113" w:hanging="372"/>
      </w:pPr>
    </w:lvl>
  </w:abstractNum>
  <w:abstractNum w:abstractNumId="15">
    <w:nsid w:val="75801321"/>
    <w:multiLevelType w:val="multilevel"/>
    <w:tmpl w:val="FE6407C0"/>
    <w:lvl w:ilvl="0">
      <w:start w:val="10"/>
      <w:numFmt w:val="decimal"/>
      <w:lvlText w:val="%1"/>
      <w:lvlJc w:val="left"/>
      <w:pPr>
        <w:ind w:left="838" w:hanging="720"/>
      </w:pPr>
    </w:lvl>
    <w:lvl w:ilvl="1">
      <w:start w:val="1"/>
      <w:numFmt w:val="decimal"/>
      <w:lvlText w:val="%1.%2."/>
      <w:lvlJc w:val="left"/>
      <w:pPr>
        <w:ind w:left="838" w:hanging="720"/>
      </w:pPr>
      <w:rPr>
        <w:rFonts w:ascii="Times New Roman" w:eastAsia="Times New Roman" w:hAnsi="Times New Roman" w:cs="Times New Roman"/>
        <w:sz w:val="24"/>
        <w:szCs w:val="24"/>
      </w:rPr>
    </w:lvl>
    <w:lvl w:ilvl="2">
      <w:start w:val="1"/>
      <w:numFmt w:val="lowerLetter"/>
      <w:lvlText w:val="%3."/>
      <w:lvlJc w:val="left"/>
      <w:pPr>
        <w:ind w:left="1198" w:hanging="372"/>
      </w:pPr>
      <w:rPr>
        <w:rFonts w:ascii="Times New Roman" w:eastAsia="Times New Roman" w:hAnsi="Times New Roman" w:cs="Times New Roman"/>
        <w:sz w:val="24"/>
        <w:szCs w:val="24"/>
      </w:rPr>
    </w:lvl>
    <w:lvl w:ilvl="3">
      <w:numFmt w:val="bullet"/>
      <w:lvlText w:val="•"/>
      <w:lvlJc w:val="left"/>
      <w:pPr>
        <w:ind w:left="3175" w:hanging="372"/>
      </w:pPr>
    </w:lvl>
    <w:lvl w:ilvl="4">
      <w:numFmt w:val="bullet"/>
      <w:lvlText w:val="•"/>
      <w:lvlJc w:val="left"/>
      <w:pPr>
        <w:ind w:left="4162" w:hanging="372"/>
      </w:pPr>
    </w:lvl>
    <w:lvl w:ilvl="5">
      <w:numFmt w:val="bullet"/>
      <w:lvlText w:val="•"/>
      <w:lvlJc w:val="left"/>
      <w:pPr>
        <w:ind w:left="5150" w:hanging="372"/>
      </w:pPr>
    </w:lvl>
    <w:lvl w:ilvl="6">
      <w:numFmt w:val="bullet"/>
      <w:lvlText w:val="•"/>
      <w:lvlJc w:val="left"/>
      <w:pPr>
        <w:ind w:left="6138" w:hanging="372"/>
      </w:pPr>
    </w:lvl>
    <w:lvl w:ilvl="7">
      <w:numFmt w:val="bullet"/>
      <w:lvlText w:val="•"/>
      <w:lvlJc w:val="left"/>
      <w:pPr>
        <w:ind w:left="7125" w:hanging="372"/>
      </w:pPr>
    </w:lvl>
    <w:lvl w:ilvl="8">
      <w:numFmt w:val="bullet"/>
      <w:lvlText w:val="•"/>
      <w:lvlJc w:val="left"/>
      <w:pPr>
        <w:ind w:left="8113" w:hanging="372"/>
      </w:pPr>
    </w:lvl>
  </w:abstractNum>
  <w:abstractNum w:abstractNumId="16">
    <w:nsid w:val="76BF4405"/>
    <w:multiLevelType w:val="multilevel"/>
    <w:tmpl w:val="64708044"/>
    <w:lvl w:ilvl="0">
      <w:start w:val="1"/>
      <w:numFmt w:val="lowerLetter"/>
      <w:lvlText w:val="%1."/>
      <w:lvlJc w:val="left"/>
      <w:pPr>
        <w:ind w:left="478" w:hanging="360"/>
      </w:pPr>
      <w:rPr>
        <w:rFonts w:ascii="Times New Roman" w:eastAsia="Times New Roman" w:hAnsi="Times New Roman" w:cs="Times New Roman"/>
        <w:sz w:val="24"/>
        <w:szCs w:val="24"/>
      </w:rPr>
    </w:lvl>
    <w:lvl w:ilvl="1">
      <w:numFmt w:val="bullet"/>
      <w:lvlText w:val="•"/>
      <w:lvlJc w:val="left"/>
      <w:pPr>
        <w:ind w:left="1440" w:hanging="360"/>
      </w:pPr>
    </w:lvl>
    <w:lvl w:ilvl="2">
      <w:numFmt w:val="bullet"/>
      <w:lvlText w:val="•"/>
      <w:lvlJc w:val="left"/>
      <w:pPr>
        <w:ind w:left="2401" w:hanging="360"/>
      </w:pPr>
    </w:lvl>
    <w:lvl w:ilvl="3">
      <w:numFmt w:val="bullet"/>
      <w:lvlText w:val="•"/>
      <w:lvlJc w:val="left"/>
      <w:pPr>
        <w:ind w:left="3362" w:hanging="360"/>
      </w:pPr>
    </w:lvl>
    <w:lvl w:ilvl="4">
      <w:numFmt w:val="bullet"/>
      <w:lvlText w:val="•"/>
      <w:lvlJc w:val="left"/>
      <w:pPr>
        <w:ind w:left="4323" w:hanging="360"/>
      </w:pPr>
    </w:lvl>
    <w:lvl w:ilvl="5">
      <w:numFmt w:val="bullet"/>
      <w:lvlText w:val="•"/>
      <w:lvlJc w:val="left"/>
      <w:pPr>
        <w:ind w:left="5284" w:hanging="360"/>
      </w:pPr>
    </w:lvl>
    <w:lvl w:ilvl="6">
      <w:numFmt w:val="bullet"/>
      <w:lvlText w:val="•"/>
      <w:lvlJc w:val="left"/>
      <w:pPr>
        <w:ind w:left="6245" w:hanging="360"/>
      </w:pPr>
    </w:lvl>
    <w:lvl w:ilvl="7">
      <w:numFmt w:val="bullet"/>
      <w:lvlText w:val="•"/>
      <w:lvlJc w:val="left"/>
      <w:pPr>
        <w:ind w:left="7206" w:hanging="360"/>
      </w:pPr>
    </w:lvl>
    <w:lvl w:ilvl="8">
      <w:numFmt w:val="bullet"/>
      <w:lvlText w:val="•"/>
      <w:lvlJc w:val="left"/>
      <w:pPr>
        <w:ind w:left="8167" w:hanging="360"/>
      </w:pPr>
    </w:lvl>
  </w:abstractNum>
  <w:abstractNum w:abstractNumId="17">
    <w:nsid w:val="7A444A04"/>
    <w:multiLevelType w:val="multilevel"/>
    <w:tmpl w:val="E31075F0"/>
    <w:lvl w:ilvl="0">
      <w:start w:val="7"/>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8">
    <w:nsid w:val="7F2928D0"/>
    <w:multiLevelType w:val="multilevel"/>
    <w:tmpl w:val="B77ECC00"/>
    <w:lvl w:ilvl="0">
      <w:start w:val="6"/>
      <w:numFmt w:val="decimal"/>
      <w:lvlText w:val="%1"/>
      <w:lvlJc w:val="left"/>
      <w:pPr>
        <w:ind w:left="360" w:hanging="360"/>
      </w:pPr>
      <w:rPr>
        <w:rFonts w:hint="default"/>
      </w:rPr>
    </w:lvl>
    <w:lvl w:ilvl="1">
      <w:start w:val="4"/>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num w:numId="1">
    <w:abstractNumId w:val="14"/>
  </w:num>
  <w:num w:numId="2">
    <w:abstractNumId w:val="11"/>
  </w:num>
  <w:num w:numId="3">
    <w:abstractNumId w:val="0"/>
  </w:num>
  <w:num w:numId="4">
    <w:abstractNumId w:val="16"/>
  </w:num>
  <w:num w:numId="5">
    <w:abstractNumId w:val="5"/>
  </w:num>
  <w:num w:numId="6">
    <w:abstractNumId w:val="4"/>
  </w:num>
  <w:num w:numId="7">
    <w:abstractNumId w:val="3"/>
  </w:num>
  <w:num w:numId="8">
    <w:abstractNumId w:val="7"/>
  </w:num>
  <w:num w:numId="9">
    <w:abstractNumId w:val="2"/>
  </w:num>
  <w:num w:numId="10">
    <w:abstractNumId w:val="12"/>
  </w:num>
  <w:num w:numId="11">
    <w:abstractNumId w:val="10"/>
  </w:num>
  <w:num w:numId="12">
    <w:abstractNumId w:val="9"/>
  </w:num>
  <w:num w:numId="13">
    <w:abstractNumId w:val="15"/>
  </w:num>
  <w:num w:numId="14">
    <w:abstractNumId w:val="1"/>
  </w:num>
  <w:num w:numId="15">
    <w:abstractNumId w:val="13"/>
  </w:num>
  <w:num w:numId="16">
    <w:abstractNumId w:val="18"/>
  </w:num>
  <w:num w:numId="17">
    <w:abstractNumId w:val="6"/>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AE"/>
    <w:rsid w:val="000C404D"/>
    <w:rsid w:val="00386C45"/>
    <w:rsid w:val="00524F03"/>
    <w:rsid w:val="0064007A"/>
    <w:rsid w:val="0079008A"/>
    <w:rsid w:val="00F304AE"/>
    <w:rsid w:val="00F423B1"/>
    <w:rsid w:val="00F9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96914-908A-482A-B728-AF27B237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vi"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23"/>
    <w:pPr>
      <w:autoSpaceDE w:val="0"/>
      <w:autoSpaceDN w:val="0"/>
    </w:pPr>
  </w:style>
  <w:style w:type="paragraph" w:styleId="Heading1">
    <w:name w:val="heading 1"/>
    <w:basedOn w:val="Normal"/>
    <w:link w:val="Heading1Char"/>
    <w:uiPriority w:val="9"/>
    <w:qFormat/>
    <w:rsid w:val="00226D23"/>
    <w:pPr>
      <w:ind w:left="118"/>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26D23"/>
    <w:pPr>
      <w:ind w:left="212" w:right="646"/>
      <w:jc w:val="center"/>
    </w:pPr>
    <w:rPr>
      <w:b/>
      <w:bCs/>
      <w:sz w:val="40"/>
      <w:szCs w:val="40"/>
    </w:rPr>
  </w:style>
  <w:style w:type="character" w:customStyle="1" w:styleId="Heading1Char">
    <w:name w:val="Heading 1 Char"/>
    <w:basedOn w:val="DefaultParagraphFont"/>
    <w:link w:val="Heading1"/>
    <w:uiPriority w:val="9"/>
    <w:rsid w:val="00226D23"/>
    <w:rPr>
      <w:rFonts w:ascii="Times New Roman" w:eastAsia="Times New Roman" w:hAnsi="Times New Roman" w:cs="Times New Roman"/>
      <w:b/>
      <w:bCs/>
      <w:lang w:val="vi"/>
    </w:rPr>
  </w:style>
  <w:style w:type="paragraph" w:styleId="BodyText">
    <w:name w:val="Body Text"/>
    <w:basedOn w:val="Normal"/>
    <w:link w:val="BodyTextChar"/>
    <w:uiPriority w:val="1"/>
    <w:qFormat/>
    <w:rsid w:val="00226D23"/>
    <w:pPr>
      <w:ind w:left="826"/>
      <w:jc w:val="both"/>
    </w:pPr>
    <w:rPr>
      <w:sz w:val="24"/>
      <w:szCs w:val="24"/>
    </w:rPr>
  </w:style>
  <w:style w:type="character" w:customStyle="1" w:styleId="BodyTextChar">
    <w:name w:val="Body Text Char"/>
    <w:basedOn w:val="DefaultParagraphFont"/>
    <w:link w:val="BodyText"/>
    <w:uiPriority w:val="1"/>
    <w:rsid w:val="00226D23"/>
    <w:rPr>
      <w:rFonts w:ascii="Times New Roman" w:eastAsia="Times New Roman" w:hAnsi="Times New Roman" w:cs="Times New Roman"/>
      <w:lang w:val="vi"/>
    </w:rPr>
  </w:style>
  <w:style w:type="character" w:customStyle="1" w:styleId="TitleChar">
    <w:name w:val="Title Char"/>
    <w:basedOn w:val="DefaultParagraphFont"/>
    <w:link w:val="Title"/>
    <w:uiPriority w:val="10"/>
    <w:rsid w:val="00226D23"/>
    <w:rPr>
      <w:rFonts w:ascii="Times New Roman" w:eastAsia="Times New Roman" w:hAnsi="Times New Roman" w:cs="Times New Roman"/>
      <w:b/>
      <w:bCs/>
      <w:sz w:val="40"/>
      <w:szCs w:val="40"/>
      <w:lang w:val="vi"/>
    </w:rPr>
  </w:style>
  <w:style w:type="paragraph" w:styleId="ListParagraph">
    <w:name w:val="List Paragraph"/>
    <w:basedOn w:val="Normal"/>
    <w:uiPriority w:val="1"/>
    <w:qFormat/>
    <w:rsid w:val="00226D23"/>
    <w:pPr>
      <w:spacing w:before="144"/>
      <w:ind w:left="826" w:hanging="708"/>
      <w:jc w:val="both"/>
    </w:pPr>
  </w:style>
  <w:style w:type="paragraph" w:customStyle="1" w:styleId="TableParagraph">
    <w:name w:val="Table Paragraph"/>
    <w:basedOn w:val="Normal"/>
    <w:uiPriority w:val="1"/>
    <w:qFormat/>
    <w:rsid w:val="00226D23"/>
    <w:pPr>
      <w:spacing w:line="268" w:lineRule="exact"/>
      <w:ind w:left="107"/>
    </w:pPr>
  </w:style>
  <w:style w:type="paragraph" w:styleId="Header">
    <w:name w:val="header"/>
    <w:basedOn w:val="Normal"/>
    <w:link w:val="HeaderChar"/>
    <w:uiPriority w:val="99"/>
    <w:unhideWhenUsed/>
    <w:rsid w:val="00226D23"/>
    <w:pPr>
      <w:tabs>
        <w:tab w:val="center" w:pos="4680"/>
        <w:tab w:val="right" w:pos="9360"/>
      </w:tabs>
    </w:pPr>
  </w:style>
  <w:style w:type="character" w:customStyle="1" w:styleId="HeaderChar">
    <w:name w:val="Header Char"/>
    <w:basedOn w:val="DefaultParagraphFont"/>
    <w:link w:val="Header"/>
    <w:uiPriority w:val="99"/>
    <w:rsid w:val="00226D23"/>
    <w:rPr>
      <w:rFonts w:ascii="Times New Roman" w:eastAsia="Times New Roman" w:hAnsi="Times New Roman" w:cs="Times New Roman"/>
      <w:sz w:val="22"/>
      <w:szCs w:val="22"/>
      <w:lang w:val="vi"/>
    </w:rPr>
  </w:style>
  <w:style w:type="paragraph" w:styleId="Footer">
    <w:name w:val="footer"/>
    <w:basedOn w:val="Normal"/>
    <w:link w:val="FooterChar"/>
    <w:uiPriority w:val="99"/>
    <w:unhideWhenUsed/>
    <w:rsid w:val="00226D23"/>
    <w:pPr>
      <w:tabs>
        <w:tab w:val="center" w:pos="4680"/>
        <w:tab w:val="right" w:pos="9360"/>
      </w:tabs>
    </w:pPr>
  </w:style>
  <w:style w:type="character" w:customStyle="1" w:styleId="FooterChar">
    <w:name w:val="Footer Char"/>
    <w:basedOn w:val="DefaultParagraphFont"/>
    <w:link w:val="Footer"/>
    <w:uiPriority w:val="99"/>
    <w:rsid w:val="00226D23"/>
    <w:rPr>
      <w:rFonts w:ascii="Times New Roman" w:eastAsia="Times New Roman" w:hAnsi="Times New Roman" w:cs="Times New Roman"/>
      <w:sz w:val="22"/>
      <w:szCs w:val="22"/>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zvSamzXVJkCkKqAs6BSEqdzvg==">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cp:lastModifiedBy>
  <cp:revision>2</cp:revision>
  <dcterms:created xsi:type="dcterms:W3CDTF">2024-04-20T07:59:00Z</dcterms:created>
  <dcterms:modified xsi:type="dcterms:W3CDTF">2024-04-20T07:59:00Z</dcterms:modified>
</cp:coreProperties>
</file>