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Quy chế văn hóa doanh nghiệp</w:t>
      </w:r>
    </w:p>
    <w:p w:rsidR="00BC468C" w:rsidRPr="00BC468C" w:rsidRDefault="00BC468C" w:rsidP="00BC4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46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QUY CHẾ VĂN HÓA DOANH NGHIỆP</w:t>
      </w:r>
    </w:p>
    <w:p w:rsidR="00BC468C" w:rsidRPr="00BC468C" w:rsidRDefault="00BC468C" w:rsidP="00BC4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(Ban hành kèm </w:t>
      </w:r>
      <w:proofErr w:type="gramStart"/>
      <w:r w:rsidRPr="00BC468C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 Quyết định số .../QĐ-... ngày ... tháng ... năm ...)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68C">
        <w:rPr>
          <w:rFonts w:ascii="Times New Roman" w:eastAsia="Times New Roman" w:hAnsi="Times New Roman" w:cs="Times New Roman"/>
          <w:b/>
          <w:bCs/>
          <w:sz w:val="36"/>
          <w:szCs w:val="36"/>
        </w:rPr>
        <w:t>CHƯƠNG I: QUY ĐỊNH CHUNG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Điều 1. Phạm </w:t>
      </w:r>
      <w:proofErr w:type="gramStart"/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vi</w:t>
      </w:r>
      <w:proofErr w:type="gramEnd"/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và đối tượng áp dụng</w:t>
      </w:r>
    </w:p>
    <w:p w:rsidR="00BC468C" w:rsidRPr="00BC468C" w:rsidRDefault="00BC468C" w:rsidP="00BC4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Phạm </w:t>
      </w:r>
      <w:proofErr w:type="gramStart"/>
      <w:r w:rsidRPr="00BC468C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 áp dụng: Quy chế này áp dụng cho toàn bộ hoạt động trong Công ty.</w:t>
      </w:r>
    </w:p>
    <w:p w:rsidR="00BC468C" w:rsidRPr="00BC468C" w:rsidRDefault="00BC468C" w:rsidP="00BC4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Đối tượng áp dụng: Tất cả cán bộ, nhân viên đang làm việc tại Công ty.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2. Mục đích</w:t>
      </w:r>
    </w:p>
    <w:p w:rsidR="00BC468C" w:rsidRPr="00BC468C" w:rsidRDefault="00BC468C" w:rsidP="00BC4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Xây dựng môi trường làm việc chuyên nghiệp, văn minh</w:t>
      </w:r>
    </w:p>
    <w:p w:rsidR="00BC468C" w:rsidRPr="00BC468C" w:rsidRDefault="00BC468C" w:rsidP="00BC4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Tạo bản sắc văn hóa riêng của doanh nghiệp</w:t>
      </w:r>
    </w:p>
    <w:p w:rsidR="00BC468C" w:rsidRPr="00BC468C" w:rsidRDefault="00BC468C" w:rsidP="00BC4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Nâng cao hiệu quả công việc và sự gắn kết của nhân viên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68C">
        <w:rPr>
          <w:rFonts w:ascii="Times New Roman" w:eastAsia="Times New Roman" w:hAnsi="Times New Roman" w:cs="Times New Roman"/>
          <w:b/>
          <w:bCs/>
          <w:sz w:val="36"/>
          <w:szCs w:val="36"/>
        </w:rPr>
        <w:t>CHƯƠNG II: GIÁ TRỊ CỐT LÕI VÀ CHUẨN MỰC ỨNG XỬ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3. Giá trị cốt lõi</w:t>
      </w:r>
    </w:p>
    <w:p w:rsidR="00BC468C" w:rsidRPr="00BC468C" w:rsidRDefault="00BC468C" w:rsidP="00BC4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Chính trực và minh bạch</w:t>
      </w:r>
    </w:p>
    <w:p w:rsidR="00BC468C" w:rsidRPr="00BC468C" w:rsidRDefault="00BC468C" w:rsidP="00BC4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Chất lượng và hiệu quả</w:t>
      </w:r>
    </w:p>
    <w:p w:rsidR="00BC468C" w:rsidRPr="00BC468C" w:rsidRDefault="00BC468C" w:rsidP="00BC4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Đổi mới và sáng tạo</w:t>
      </w:r>
    </w:p>
    <w:p w:rsidR="00BC468C" w:rsidRPr="00BC468C" w:rsidRDefault="00BC468C" w:rsidP="00BC4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Tinh thần đồng đội</w:t>
      </w:r>
    </w:p>
    <w:p w:rsidR="00BC468C" w:rsidRPr="00BC468C" w:rsidRDefault="00BC468C" w:rsidP="00BC4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Trách nhiệm xã hội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Điều 4. Chuẩn mực ứng xử </w:t>
      </w:r>
      <w:proofErr w:type="gramStart"/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chung</w:t>
      </w:r>
      <w:proofErr w:type="gramEnd"/>
    </w:p>
    <w:p w:rsidR="00BC468C" w:rsidRPr="00BC468C" w:rsidRDefault="00BC468C" w:rsidP="00BC4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Trang phục: 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Mặc trang phục lịch sự, phù hợp môi trường công sở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Đeo thẻ nhân viên trong giờ làm việc</w:t>
      </w:r>
    </w:p>
    <w:p w:rsidR="00BC468C" w:rsidRPr="00BC468C" w:rsidRDefault="00BC468C" w:rsidP="00BC4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Giao tiếp: 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Sử dụng ngôn ngữ trong sáng, tôn trọng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Thái độ niềm nở, thân thiện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Lắng nghe và tôn trọng ý kiến người khác</w:t>
      </w:r>
    </w:p>
    <w:p w:rsidR="00BC468C" w:rsidRPr="00BC468C" w:rsidRDefault="00BC468C" w:rsidP="00BC4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Thời gian làm việc: 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Đúng giờ, không đi muộn về sớm</w:t>
      </w:r>
    </w:p>
    <w:p w:rsidR="00BC468C" w:rsidRPr="00BC468C" w:rsidRDefault="00BC468C" w:rsidP="00BC46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Sử dụng thời gian làm việc hiệu quả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68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CHƯƠNG III: QUY TẮC ỨNG XỬ CỤ THỂ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5. Ứng xử với khách hàng</w:t>
      </w:r>
    </w:p>
    <w:p w:rsidR="00BC468C" w:rsidRPr="00BC468C" w:rsidRDefault="00BC468C" w:rsidP="00BC4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Tôn trọng, lắng nghe nhu cầu khách hàng</w:t>
      </w:r>
    </w:p>
    <w:p w:rsidR="00BC468C" w:rsidRPr="00BC468C" w:rsidRDefault="00BC468C" w:rsidP="00BC4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Phục vụ chuyên nghiệp, tận tâm</w:t>
      </w:r>
    </w:p>
    <w:p w:rsidR="00BC468C" w:rsidRPr="00BC468C" w:rsidRDefault="00BC468C" w:rsidP="00BC4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Giữ bí mật thông tin khách hàng</w:t>
      </w:r>
    </w:p>
    <w:p w:rsidR="00BC468C" w:rsidRPr="00BC468C" w:rsidRDefault="00BC468C" w:rsidP="00BC4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Giải quyết khiếu nại nhanh chóng, thỏa đáng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6. Ứng xử với đồng nghiệp</w:t>
      </w:r>
    </w:p>
    <w:p w:rsidR="00BC468C" w:rsidRPr="00BC468C" w:rsidRDefault="00BC468C" w:rsidP="00BC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Tôn trọng, hỗ trợ lẫn nhau</w:t>
      </w:r>
    </w:p>
    <w:p w:rsidR="00BC468C" w:rsidRPr="00BC468C" w:rsidRDefault="00BC468C" w:rsidP="00BC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Chia sẻ kiến thức, kinh nghiệm</w:t>
      </w:r>
    </w:p>
    <w:p w:rsidR="00BC468C" w:rsidRPr="00BC468C" w:rsidRDefault="00BC468C" w:rsidP="00BC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Không lan truyền thông tin tiêu cực</w:t>
      </w:r>
    </w:p>
    <w:p w:rsidR="00BC468C" w:rsidRPr="00BC468C" w:rsidRDefault="00BC468C" w:rsidP="00BC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Góp ý xây dựng, thẳng thắn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7. Ứng xử với cấp trên</w:t>
      </w:r>
    </w:p>
    <w:p w:rsidR="00BC468C" w:rsidRPr="00BC468C" w:rsidRDefault="00BC468C" w:rsidP="00BC4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Tôn trọng, tuân thủ chỉ đạo</w:t>
      </w:r>
    </w:p>
    <w:p w:rsidR="00BC468C" w:rsidRPr="00BC468C" w:rsidRDefault="00BC468C" w:rsidP="00BC4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Báo cáo trung thực, kịp thời</w:t>
      </w:r>
    </w:p>
    <w:p w:rsidR="00BC468C" w:rsidRPr="00BC468C" w:rsidRDefault="00BC468C" w:rsidP="00BC4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Đề xuất ý kiến xây dựng</w:t>
      </w:r>
    </w:p>
    <w:p w:rsidR="00BC468C" w:rsidRPr="00BC468C" w:rsidRDefault="00BC468C" w:rsidP="00BC4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Bảo vệ uy tín lãnh đạo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68C">
        <w:rPr>
          <w:rFonts w:ascii="Times New Roman" w:eastAsia="Times New Roman" w:hAnsi="Times New Roman" w:cs="Times New Roman"/>
          <w:b/>
          <w:bCs/>
          <w:sz w:val="36"/>
          <w:szCs w:val="36"/>
        </w:rPr>
        <w:t>CHƯƠNG IV: MÔI TRƯỜNG LÀM VIỆC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8. Không gian làm việc</w:t>
      </w:r>
    </w:p>
    <w:p w:rsidR="00BC468C" w:rsidRPr="00BC468C" w:rsidRDefault="00BC468C" w:rsidP="00BC46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Giữ gìn vệ sinh chung</w:t>
      </w:r>
    </w:p>
    <w:p w:rsidR="00BC468C" w:rsidRPr="00BC468C" w:rsidRDefault="00BC468C" w:rsidP="00BC46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Sắp xếp gọn gàng, ngăn nắp</w:t>
      </w:r>
    </w:p>
    <w:p w:rsidR="00BC468C" w:rsidRPr="00BC468C" w:rsidRDefault="00BC468C" w:rsidP="00BC46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Tiết kiệm năng lượng, tài nguyên</w:t>
      </w:r>
    </w:p>
    <w:p w:rsidR="00BC468C" w:rsidRPr="00BC468C" w:rsidRDefault="00BC468C" w:rsidP="00BC46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Bảo vệ tài sản công ty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Điều 9. </w:t>
      </w:r>
      <w:proofErr w:type="gramStart"/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An</w:t>
      </w:r>
      <w:proofErr w:type="gramEnd"/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toàn và bảo mật</w:t>
      </w:r>
    </w:p>
    <w:p w:rsidR="00BC468C" w:rsidRPr="00BC468C" w:rsidRDefault="00BC468C" w:rsidP="00BC46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Tuân thủ quy định an toàn lao động</w:t>
      </w:r>
    </w:p>
    <w:p w:rsidR="00BC468C" w:rsidRPr="00BC468C" w:rsidRDefault="00BC468C" w:rsidP="00BC46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Bảo mật thông tin công ty</w:t>
      </w:r>
    </w:p>
    <w:p w:rsidR="00BC468C" w:rsidRPr="00BC468C" w:rsidRDefault="00BC468C" w:rsidP="00BC46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Bảo vệ tài sản trí tuệ</w:t>
      </w:r>
    </w:p>
    <w:p w:rsidR="00BC468C" w:rsidRPr="00BC468C" w:rsidRDefault="00BC468C" w:rsidP="00BC46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Phòng chống cháy nổ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68C">
        <w:rPr>
          <w:rFonts w:ascii="Times New Roman" w:eastAsia="Times New Roman" w:hAnsi="Times New Roman" w:cs="Times New Roman"/>
          <w:b/>
          <w:bCs/>
          <w:sz w:val="36"/>
          <w:szCs w:val="36"/>
        </w:rPr>
        <w:t>CHƯƠNG V: KHEN THƯỞNG VÀ KỶ LUẬT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10. Khen thưởng</w:t>
      </w:r>
    </w:p>
    <w:p w:rsidR="00BC468C" w:rsidRPr="00BC468C" w:rsidRDefault="00BC468C" w:rsidP="00BC46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Các hình thức khen thưởng</w:t>
      </w:r>
    </w:p>
    <w:p w:rsidR="00BC468C" w:rsidRPr="00BC468C" w:rsidRDefault="00BC468C" w:rsidP="00BC46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Tiêu chí khen thưởng</w:t>
      </w:r>
    </w:p>
    <w:p w:rsidR="00BC468C" w:rsidRPr="00BC468C" w:rsidRDefault="00BC468C" w:rsidP="00BC46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Quy trình xét khen thưởng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11. Kỷ luật</w:t>
      </w:r>
    </w:p>
    <w:p w:rsidR="00BC468C" w:rsidRPr="00BC468C" w:rsidRDefault="00BC468C" w:rsidP="00BC46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Các hình thức kỷ luật</w:t>
      </w:r>
    </w:p>
    <w:p w:rsidR="00BC468C" w:rsidRPr="00BC468C" w:rsidRDefault="00BC468C" w:rsidP="00BC46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Các hành vi vi phạm</w:t>
      </w:r>
    </w:p>
    <w:p w:rsidR="00BC468C" w:rsidRPr="00BC468C" w:rsidRDefault="00BC468C" w:rsidP="00BC46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Quy trình xử lý vi phạm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68C">
        <w:rPr>
          <w:rFonts w:ascii="Times New Roman" w:eastAsia="Times New Roman" w:hAnsi="Times New Roman" w:cs="Times New Roman"/>
          <w:b/>
          <w:bCs/>
          <w:sz w:val="36"/>
          <w:szCs w:val="36"/>
        </w:rPr>
        <w:t>CHƯƠNG VI: TỔ CHỨC THỰC HIỆN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12. Trách nhiệm thực hiện</w:t>
      </w:r>
    </w:p>
    <w:p w:rsidR="00BC468C" w:rsidRPr="00BC468C" w:rsidRDefault="00BC468C" w:rsidP="00BC46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Trách nhiệm của Ban Giám đốc</w:t>
      </w:r>
    </w:p>
    <w:p w:rsidR="00BC468C" w:rsidRPr="00BC468C" w:rsidRDefault="00BC468C" w:rsidP="00BC46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Trách nhiệm của các phòng ban</w:t>
      </w:r>
    </w:p>
    <w:p w:rsidR="00BC468C" w:rsidRPr="00BC468C" w:rsidRDefault="00BC468C" w:rsidP="00BC46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Trách nhiệm của nhân viên</w:t>
      </w:r>
    </w:p>
    <w:p w:rsidR="00BC468C" w:rsidRPr="00BC468C" w:rsidRDefault="00BC468C" w:rsidP="00BC4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68C">
        <w:rPr>
          <w:rFonts w:ascii="Times New Roman" w:eastAsia="Times New Roman" w:hAnsi="Times New Roman" w:cs="Times New Roman"/>
          <w:b/>
          <w:bCs/>
          <w:sz w:val="27"/>
          <w:szCs w:val="27"/>
        </w:rPr>
        <w:t>Điều 13. Hiệu lực thi hành</w:t>
      </w:r>
    </w:p>
    <w:p w:rsidR="00BC468C" w:rsidRPr="00BC468C" w:rsidRDefault="00BC468C" w:rsidP="00BC46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Quy chế có hiệu lực từ ngày ký</w:t>
      </w:r>
    </w:p>
    <w:p w:rsidR="00BC468C" w:rsidRPr="00BC468C" w:rsidRDefault="00BC468C" w:rsidP="00BC46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Sửa đổi, bổ sung khi cần thiết</w:t>
      </w:r>
    </w:p>
    <w:p w:rsidR="00BC468C" w:rsidRPr="00BC468C" w:rsidRDefault="00BC468C" w:rsidP="00BC46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>Thay thế các quy định trước đây</w:t>
      </w:r>
    </w:p>
    <w:p w:rsidR="00BC468C" w:rsidRPr="00BC468C" w:rsidRDefault="00BC468C" w:rsidP="00BC46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b/>
          <w:sz w:val="24"/>
          <w:szCs w:val="24"/>
        </w:rPr>
        <w:t xml:space="preserve">TM. BAN GIÁM ĐỐC </w:t>
      </w:r>
    </w:p>
    <w:p w:rsidR="00BC468C" w:rsidRDefault="00BC468C" w:rsidP="00BC4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C468C">
        <w:rPr>
          <w:rFonts w:ascii="Times New Roman" w:eastAsia="Times New Roman" w:hAnsi="Times New Roman" w:cs="Times New Roman"/>
          <w:sz w:val="24"/>
          <w:szCs w:val="24"/>
        </w:rPr>
        <w:t>GIÁM ĐỐC</w:t>
      </w:r>
    </w:p>
    <w:p w:rsidR="00BC468C" w:rsidRPr="00BC468C" w:rsidRDefault="00BC468C" w:rsidP="00BC46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68C">
        <w:rPr>
          <w:rFonts w:ascii="Times New Roman" w:eastAsia="Times New Roman" w:hAnsi="Times New Roman" w:cs="Times New Roman"/>
          <w:sz w:val="24"/>
          <w:szCs w:val="24"/>
        </w:rPr>
        <w:t xml:space="preserve"> (Ký tên, đóng dấu)</w:t>
      </w:r>
    </w:p>
    <w:p w:rsidR="006D4D39" w:rsidRDefault="006D4D39">
      <w:bookmarkStart w:id="0" w:name="_GoBack"/>
      <w:bookmarkEnd w:id="0"/>
    </w:p>
    <w:sectPr w:rsidR="006D4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3451"/>
    <w:multiLevelType w:val="multilevel"/>
    <w:tmpl w:val="88EA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7BA"/>
    <w:multiLevelType w:val="multilevel"/>
    <w:tmpl w:val="89AA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46F53"/>
    <w:multiLevelType w:val="multilevel"/>
    <w:tmpl w:val="406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714AA"/>
    <w:multiLevelType w:val="multilevel"/>
    <w:tmpl w:val="D3EC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04EFB"/>
    <w:multiLevelType w:val="multilevel"/>
    <w:tmpl w:val="5508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17529"/>
    <w:multiLevelType w:val="multilevel"/>
    <w:tmpl w:val="052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57CFB"/>
    <w:multiLevelType w:val="multilevel"/>
    <w:tmpl w:val="EFA4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C68C0"/>
    <w:multiLevelType w:val="multilevel"/>
    <w:tmpl w:val="A15C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7709B"/>
    <w:multiLevelType w:val="multilevel"/>
    <w:tmpl w:val="6B80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D1660"/>
    <w:multiLevelType w:val="multilevel"/>
    <w:tmpl w:val="218A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41E88"/>
    <w:multiLevelType w:val="multilevel"/>
    <w:tmpl w:val="1410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B15B4"/>
    <w:multiLevelType w:val="multilevel"/>
    <w:tmpl w:val="AB14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45679"/>
    <w:multiLevelType w:val="multilevel"/>
    <w:tmpl w:val="63C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C"/>
    <w:rsid w:val="006D4D39"/>
    <w:rsid w:val="00990CD6"/>
    <w:rsid w:val="00B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5F687B-E17D-4FA0-9D7D-40385D2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4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4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6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46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468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BC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4CC6-1D4E-4732-82AE-6844D391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        Quy chế văn hóa doanh nghiệp</vt:lpstr>
      <vt:lpstr>QUY CHẾ VĂN HÓA DOANH NGHIỆP</vt:lpstr>
      <vt:lpstr>    CHƯƠNG I: QUY ĐỊNH CHUNG</vt:lpstr>
      <vt:lpstr>        Điều 1. Phạm vi và đối tượng áp dụng</vt:lpstr>
      <vt:lpstr>        Điều 2. Mục đích</vt:lpstr>
      <vt:lpstr>    CHƯƠNG II: GIÁ TRỊ CỐT LÕI VÀ CHUẨN MỰC ỨNG XỬ</vt:lpstr>
      <vt:lpstr>        Điều 3. Giá trị cốt lõi</vt:lpstr>
      <vt:lpstr>        Điều 4. Chuẩn mực ứng xử chung</vt:lpstr>
      <vt:lpstr>    CHƯƠNG III: QUY TẮC ỨNG XỬ CỤ THỂ</vt:lpstr>
      <vt:lpstr>        Điều 5. Ứng xử với khách hàng</vt:lpstr>
      <vt:lpstr>        Điều 6. Ứng xử với đồng nghiệp</vt:lpstr>
      <vt:lpstr>        Điều 7. Ứng xử với cấp trên</vt:lpstr>
      <vt:lpstr>    CHƯƠNG IV: MÔI TRƯỜNG LÀM VIỆC</vt:lpstr>
      <vt:lpstr>        Điều 8. Không gian làm việc</vt:lpstr>
      <vt:lpstr>        Điều 9. An toàn và bảo mật</vt:lpstr>
      <vt:lpstr>    CHƯƠNG V: KHEN THƯỞNG VÀ KỶ LUẬT</vt:lpstr>
      <vt:lpstr>        Điều 10. Khen thưởng</vt:lpstr>
      <vt:lpstr>        Điều 11. Kỷ luật</vt:lpstr>
      <vt:lpstr>    CHƯƠNG VI: TỔ CHỨC THỰC HIỆN</vt:lpstr>
      <vt:lpstr>        Điều 12. Trách nhiệm thực hiện</vt:lpstr>
      <vt:lpstr>        Điều 13. Hiệu lực thi hành</vt:lpstr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2024-10-24T04:36:00Z</dcterms:created>
  <dcterms:modified xsi:type="dcterms:W3CDTF">2024-10-24T04:36:00Z</dcterms:modified>
</cp:coreProperties>
</file>