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6D" w:rsidRPr="00295E6D" w:rsidRDefault="00295E6D" w:rsidP="00295E6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295E6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1</w:t>
      </w:r>
      <w:bookmarkEnd w:id="0"/>
    </w:p>
    <w:p w:rsidR="00295E6D" w:rsidRPr="00295E6D" w:rsidRDefault="00295E6D" w:rsidP="00295E6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ĐÁNH GIÁ CÁC GIAI ĐOẠN VÀ MỨC ĐỘ XƠ HÓA GAN</w:t>
      </w:r>
      <w:bookmarkEnd w:id="1"/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 </w:t>
      </w:r>
      <w:proofErr w:type="spellStart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proofErr w:type="spellStart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28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55/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QĐ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-BY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T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ngày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25 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tháng 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9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năm 2024 của Bộ trưởng Bộ Y tế)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* Xơ hóa gan gồm 4 giai đoạn theo phân loại Metavir trên mô học: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F0: khôn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g 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xơ hoá.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F1: xơ hoá khoảng cửa (portal fibrosis).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F2: xơ hoá khoảng cửa với vài vách (portal fibrosis with few septa).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F3: xơ hoá vách (septal fibrosis).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F4: xơ gan.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* Các mức độ xơ </w:t>
      </w:r>
      <w:proofErr w:type="spellStart"/>
      <w:r w:rsidRPr="00295E6D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 gan gồm: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Xơ hoá nhẹ hay không xơ hoá: F0, F1.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Xơ hóa đáng kể (significant fibrosis): F 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≥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 2.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Xơ hóa tiến triển hay nặng (advanced fibrosis): F 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≥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 3 (có nguy cơ HCC rất cao).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Xơ gan (cirrhosis): F4.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Đo độ đàn hồi gan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 (FibroScan)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F0 - F1: &lt; 7,1 Kpa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F2: 7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1 - &lt; 9,5 Kpa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F3: 9,5 - &lt;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 1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2,5 KPa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F4: 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≥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 12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5 KPa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Chỉ số APRI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197"/>
        <w:gridCol w:w="5253"/>
      </w:tblGrid>
      <w:tr w:rsidR="00295E6D" w:rsidRPr="00295E6D" w:rsidTr="00295E6D">
        <w:trPr>
          <w:tblCellSpacing w:w="0" w:type="dxa"/>
        </w:trPr>
        <w:tc>
          <w:tcPr>
            <w:tcW w:w="1000" w:type="pct"/>
            <w:vMerge w:val="restart"/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APR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=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AST 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100/AST (ULN)*</w:t>
            </w:r>
          </w:p>
        </w:tc>
        <w:tc>
          <w:tcPr>
            <w:tcW w:w="2750" w:type="pct"/>
            <w:shd w:val="clear" w:color="auto" w:fill="FFFFFF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95E6D" w:rsidRPr="00295E6D" w:rsidTr="00295E6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Tiểu cầu (10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9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</w:t>
            </w:r>
          </w:p>
        </w:tc>
        <w:tc>
          <w:tcPr>
            <w:tcW w:w="2750" w:type="pct"/>
            <w:shd w:val="clear" w:color="auto" w:fill="FFFFFF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F0 - F1 : &lt; 0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5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F2 - F3 : 0,5 - 1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F4 : &gt; 1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 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U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LN (upper limit of normal): giới hạn </w:t>
      </w:r>
      <w:proofErr w:type="spellStart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bình</w:t>
      </w:r>
      <w:proofErr w:type="spellEnd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thường trên của phòng xét nghiệm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3. FIB-4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819400" cy="847725"/>
            <wp:effectExtent l="0" t="0" r="0" b="9525"/>
            <wp:docPr id="1" name="Picture 1" descr="https://files.thuvienphapluat.vn/doc2htm/00625605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25605_files/image00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FIB-4 &lt; 1,45 : F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-F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1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FIB-4 1,45 - 3,25 : F2-F3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FIB-4 &gt; 3,25 : F4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(Lưu 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ý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: F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B-4 sử dụng thận trọng ở những bệnh nhân &lt; 35 hoặc &gt; 65 tuổi, vì điểm 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FIB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-4 đã được </w:t>
      </w:r>
      <w:proofErr w:type="spellStart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chứng</w:t>
      </w:r>
      <w:proofErr w:type="spellEnd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minh là kém tin cậy </w:t>
      </w:r>
      <w:proofErr w:type="spellStart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hơn</w:t>
      </w:r>
      <w:proofErr w:type="spellEnd"/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Pr="00295E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ở những người bệnh này).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lastRenderedPageBreak/>
        <w:t>4. PHÂN LOẠI CHILD-PUGH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982"/>
        <w:gridCol w:w="1698"/>
        <w:gridCol w:w="1887"/>
        <w:gridCol w:w="1887"/>
      </w:tblGrid>
      <w:tr w:rsidR="00295E6D" w:rsidRPr="00295E6D" w:rsidTr="00295E6D">
        <w:trPr>
          <w:tblCellSpacing w:w="0" w:type="dxa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Tiêu chuẩn để đánh giá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 điểm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 điểm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 điểm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Bệnh não gan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Giai </w:t>
            </w:r>
            <w:proofErr w:type="spellStart"/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đoạn</w:t>
            </w:r>
            <w:proofErr w:type="spellEnd"/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1 - 2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Giai đoạn 3 - 4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Cổ chướng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Nhiều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Bilirubin huyết thanh (mg/dl)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&lt; 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2 -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&gt; 3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dotted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μ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mol/L)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&lt; 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35 - 50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&gt; 50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Albumin huyết thanh (g/dL)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&gt; 3,5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2,8 - 3,5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&lt; 2,8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prothrombin (%)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&gt; 64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44 - 64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&lt; 44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hay 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&lt; 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1,7 - 2,3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E6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&gt; 2,3</w:t>
            </w:r>
          </w:p>
        </w:tc>
      </w:tr>
      <w:tr w:rsidR="00295E6D" w:rsidRPr="00295E6D" w:rsidTr="00295E6D">
        <w:trPr>
          <w:tblCellSpacing w:w="0" w:type="dxa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5E6D" w:rsidRPr="00295E6D" w:rsidRDefault="00295E6D" w:rsidP="0029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Child - Pugh A: 5 - 6 </w:t>
      </w:r>
      <w:proofErr w:type="spellStart"/>
      <w:r w:rsidRPr="00295E6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Child - Pugh B: 7 - 9 </w:t>
      </w:r>
      <w:proofErr w:type="spellStart"/>
      <w:r w:rsidRPr="00295E6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- Child - Pugh C: </w:t>
      </w:r>
      <w:r w:rsidRPr="00295E6D">
        <w:rPr>
          <w:rFonts w:ascii="Arial" w:eastAsia="Times New Roman" w:hAnsi="Arial" w:cs="Arial"/>
          <w:color w:val="000000"/>
          <w:sz w:val="20"/>
          <w:szCs w:val="20"/>
        </w:rPr>
        <w:t>≥</w:t>
      </w: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 10 điểm</w:t>
      </w:r>
    </w:p>
    <w:p w:rsidR="00295E6D" w:rsidRPr="00295E6D" w:rsidRDefault="00295E6D" w:rsidP="00295E6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* Child - Pugh A: xơ gan còn bù; Child - Pugh B, C: xơ </w:t>
      </w:r>
      <w:proofErr w:type="spellStart"/>
      <w:r w:rsidRPr="00295E6D">
        <w:rPr>
          <w:rFonts w:ascii="Arial" w:eastAsia="Times New Roman" w:hAnsi="Arial" w:cs="Arial"/>
          <w:color w:val="000000"/>
          <w:sz w:val="20"/>
          <w:szCs w:val="20"/>
        </w:rPr>
        <w:t>gan</w:t>
      </w:r>
      <w:proofErr w:type="spellEnd"/>
      <w:r w:rsidRPr="00295E6D">
        <w:rPr>
          <w:rFonts w:ascii="Arial" w:eastAsia="Times New Roman" w:hAnsi="Arial" w:cs="Arial"/>
          <w:color w:val="000000"/>
          <w:sz w:val="20"/>
          <w:szCs w:val="20"/>
          <w:lang w:val="vi-VN"/>
        </w:rPr>
        <w:t> mất bù</w:t>
      </w:r>
    </w:p>
    <w:p w:rsidR="003901BA" w:rsidRDefault="003901BA">
      <w:bookmarkStart w:id="2" w:name="_GoBack"/>
      <w:bookmarkEnd w:id="2"/>
    </w:p>
    <w:sectPr w:rsidR="003901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6D"/>
    <w:rsid w:val="00295E6D"/>
    <w:rsid w:val="003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DECC-4836-42F9-9A17-23436E7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2025-02-22T10:28:00Z</dcterms:created>
  <dcterms:modified xsi:type="dcterms:W3CDTF">2025-02-22T10:28:00Z</dcterms:modified>
</cp:coreProperties>
</file>