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52C" w:rsidRPr="0076252C" w:rsidRDefault="0076252C" w:rsidP="0076252C">
      <w:pPr>
        <w:spacing w:after="120" w:line="240" w:lineRule="auto"/>
        <w:jc w:val="center"/>
        <w:rPr>
          <w:rFonts w:eastAsia="Times New Roman"/>
          <w:szCs w:val="24"/>
          <w:lang w:eastAsia="vi-VN"/>
        </w:rPr>
      </w:pPr>
      <w:bookmarkStart w:id="0" w:name="_GoBack"/>
      <w:r w:rsidRPr="0076252C">
        <w:rPr>
          <w:rFonts w:eastAsia="Times New Roman"/>
          <w:b/>
          <w:bCs/>
          <w:szCs w:val="24"/>
          <w:lang w:eastAsia="vi-VN"/>
        </w:rPr>
        <w:t>PHỤ LỤC 01</w:t>
      </w:r>
    </w:p>
    <w:p w:rsidR="0076252C" w:rsidRPr="0076252C" w:rsidRDefault="0076252C" w:rsidP="0076252C">
      <w:pPr>
        <w:spacing w:after="120" w:line="240" w:lineRule="auto"/>
        <w:jc w:val="center"/>
        <w:rPr>
          <w:rFonts w:eastAsia="Times New Roman"/>
          <w:szCs w:val="24"/>
          <w:lang w:eastAsia="vi-VN"/>
        </w:rPr>
      </w:pPr>
      <w:r w:rsidRPr="0076252C">
        <w:rPr>
          <w:rFonts w:eastAsia="Times New Roman"/>
          <w:szCs w:val="24"/>
          <w:lang w:eastAsia="vi-VN"/>
        </w:rPr>
        <w:t>DANH MỤC VẬT TƯ Y TẾ THUỘC PHẠM VI ĐƯỢC HƯỞNG CỦA NGƯỜI THAM GIA BẢO HIỂM Y TẾ</w:t>
      </w:r>
      <w:r w:rsidRPr="0076252C">
        <w:rPr>
          <w:rFonts w:eastAsia="Times New Roman"/>
          <w:szCs w:val="24"/>
          <w:lang w:eastAsia="vi-VN"/>
        </w:rPr>
        <w:br/>
        <w:t>(</w:t>
      </w:r>
      <w:r w:rsidRPr="0076252C">
        <w:rPr>
          <w:rFonts w:eastAsia="Times New Roman"/>
          <w:i/>
          <w:iCs/>
          <w:szCs w:val="24"/>
          <w:lang w:eastAsia="vi-VN"/>
        </w:rPr>
        <w:t>Ban hành kèm theo Thông tư số 04/2017/TT-BYT ngày 14 tháng 4 năm 2017 của Bộ trưởng Bộ Y tế)</w:t>
      </w:r>
    </w:p>
    <w:tbl>
      <w:tblPr>
        <w:tblW w:w="0" w:type="auto"/>
        <w:tblInd w:w="108" w:type="dxa"/>
        <w:tblCellMar>
          <w:left w:w="0" w:type="dxa"/>
          <w:right w:w="0" w:type="dxa"/>
        </w:tblCellMar>
        <w:tblLook w:val="04A0" w:firstRow="1" w:lastRow="0" w:firstColumn="1" w:lastColumn="0" w:noHBand="0" w:noVBand="1"/>
      </w:tblPr>
      <w:tblGrid>
        <w:gridCol w:w="636"/>
        <w:gridCol w:w="1523"/>
        <w:gridCol w:w="3085"/>
        <w:gridCol w:w="1425"/>
        <w:gridCol w:w="2451"/>
      </w:tblGrid>
      <w:tr w:rsidR="0076252C" w:rsidRPr="0076252C" w:rsidTr="0076252C">
        <w:tc>
          <w:tcPr>
            <w:tcW w:w="6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b/>
                <w:bCs/>
                <w:szCs w:val="24"/>
                <w:lang w:val="vi-VN" w:eastAsia="vi-VN"/>
              </w:rPr>
              <w:t>TT</w:t>
            </w:r>
          </w:p>
        </w:tc>
        <w:tc>
          <w:tcPr>
            <w:tcW w:w="15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b/>
                <w:bCs/>
                <w:szCs w:val="24"/>
                <w:lang w:val="vi-VN" w:eastAsia="vi-VN"/>
              </w:rPr>
              <w:t xml:space="preserve">Mã số </w:t>
            </w:r>
            <w:r w:rsidRPr="0076252C">
              <w:rPr>
                <w:rFonts w:eastAsia="Times New Roman"/>
                <w:b/>
                <w:bCs/>
                <w:szCs w:val="24"/>
                <w:lang w:val="vi-VN" w:eastAsia="vi-VN"/>
              </w:rPr>
              <w:br/>
              <w:t>theo nhóm</w:t>
            </w:r>
          </w:p>
        </w:tc>
        <w:tc>
          <w:tcPr>
            <w:tcW w:w="30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b/>
                <w:bCs/>
                <w:szCs w:val="24"/>
                <w:lang w:val="vi-VN" w:eastAsia="vi-VN"/>
              </w:rPr>
              <w:t>Nhóm, loại vật tư y tế</w:t>
            </w:r>
          </w:p>
        </w:tc>
        <w:tc>
          <w:tcPr>
            <w:tcW w:w="14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b/>
                <w:bCs/>
                <w:szCs w:val="24"/>
                <w:lang w:val="vi-VN" w:eastAsia="vi-VN"/>
              </w:rPr>
              <w:t>Đơn vị tính</w:t>
            </w:r>
          </w:p>
        </w:tc>
        <w:tc>
          <w:tcPr>
            <w:tcW w:w="24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b/>
                <w:bCs/>
                <w:szCs w:val="24"/>
                <w:lang w:val="vi-VN" w:eastAsia="vi-VN"/>
              </w:rPr>
              <w:t>Ghi chú</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(1)</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(2)</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(3)</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(4)</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(5)</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b/>
                <w:bCs/>
                <w:szCs w:val="24"/>
                <w:lang w:val="vi-VN" w:eastAsia="vi-VN"/>
              </w:rPr>
              <w:t>N01.00.000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b/>
                <w:bCs/>
                <w:szCs w:val="24"/>
                <w:lang w:val="vi-VN" w:eastAsia="vi-VN"/>
              </w:rPr>
              <w:t>Nhóm 1.</w:t>
            </w:r>
            <w:r w:rsidRPr="0076252C">
              <w:rPr>
                <w:rFonts w:eastAsia="Times New Roman"/>
                <w:szCs w:val="24"/>
                <w:lang w:val="vi-VN" w:eastAsia="vi-VN"/>
              </w:rPr>
              <w:t xml:space="preserve"> </w:t>
            </w:r>
            <w:r w:rsidRPr="0076252C">
              <w:rPr>
                <w:rFonts w:eastAsia="Times New Roman"/>
                <w:b/>
                <w:bCs/>
                <w:szCs w:val="24"/>
                <w:lang w:val="vi-VN" w:eastAsia="vi-VN"/>
              </w:rPr>
              <w:t>Bông, dung dịch sát khuẩn, rửa vết thương</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 </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Không thanh toán riêng.</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b/>
                <w:bCs/>
                <w:szCs w:val="24"/>
                <w:lang w:val="vi-VN" w:eastAsia="vi-VN"/>
              </w:rPr>
              <w:t>N01.01.000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b/>
                <w:bCs/>
                <w:szCs w:val="24"/>
                <w:lang w:val="vi-VN" w:eastAsia="vi-VN"/>
              </w:rPr>
              <w:t>1.1 Bông</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 </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1</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N01.01.010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Bông (gòn), bông tẩm dung dịch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Gram, kg, gói, cuộn</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2</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N01.01.020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Bông, tăm bông vô trùng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Que,cái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b/>
                <w:bCs/>
                <w:szCs w:val="24"/>
                <w:lang w:val="vi-VN" w:eastAsia="vi-VN"/>
              </w:rPr>
              <w:t>N01.02.000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b/>
                <w:bCs/>
                <w:szCs w:val="24"/>
                <w:lang w:val="vi-VN" w:eastAsia="vi-VN"/>
              </w:rPr>
              <w:t>1.2 Dung dịch sát khuẩn, rửa vết thương</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 </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3</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N01.02.010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Dung dịch rửa tay sát khuẩn dùng trong khám bệnh, thực hiện phẫu thuật, thủ thuật, xét nghiệm các loại</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Ml, lít</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4</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N01.02.020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Dung dịch rửa vết thương các loại</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Ml, lít, chai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5</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N01.02.030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Dung dịch sát khuẩn, khử trùng dụng cụ các loại</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Ml, lít</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6</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N01.02.040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Dung dịch sát khuẩn, khử trùng trong phòng xét nghiệm, buồng mổ, buồng bệnh các loại</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Ml, lít</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7</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N01.02.050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Dung dịch tẩy rửa dụng cụ các loại</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Ml, lít</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b/>
                <w:bCs/>
                <w:szCs w:val="24"/>
                <w:lang w:val="vi-VN" w:eastAsia="vi-VN"/>
              </w:rPr>
              <w:t>N02.00.000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b/>
                <w:bCs/>
                <w:szCs w:val="24"/>
                <w:lang w:val="vi-VN" w:eastAsia="vi-VN"/>
              </w:rPr>
              <w:t>Nhóm 2.</w:t>
            </w:r>
            <w:r w:rsidRPr="0076252C">
              <w:rPr>
                <w:rFonts w:eastAsia="Times New Roman"/>
                <w:szCs w:val="24"/>
                <w:lang w:val="vi-VN" w:eastAsia="vi-VN"/>
              </w:rPr>
              <w:t xml:space="preserve"> </w:t>
            </w:r>
            <w:r w:rsidRPr="0076252C">
              <w:rPr>
                <w:rFonts w:eastAsia="Times New Roman"/>
                <w:b/>
                <w:bCs/>
                <w:szCs w:val="24"/>
                <w:lang w:val="vi-VN" w:eastAsia="vi-VN"/>
              </w:rPr>
              <w:t>Băng, gạc, vật liệu cầm máu, điều trị vết thương</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 </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b/>
                <w:bCs/>
                <w:szCs w:val="24"/>
                <w:lang w:val="vi-VN" w:eastAsia="vi-VN"/>
              </w:rPr>
              <w:t>N02.01.000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b/>
                <w:bCs/>
                <w:szCs w:val="24"/>
                <w:lang w:val="vi-VN" w:eastAsia="vi-VN"/>
              </w:rPr>
              <w:t>2.1 Băng</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 </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Không thanh toán riêng.</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8</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N02.01.010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Băng bột bó, vải lót bó bột, tất lót bó bột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Cuộn</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9</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N02.01.020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Băng chun, băng đàn hồi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Cuộn, miếng</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10</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N02.01.030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Băng cố định khớp trong điều trị chấn thương chỉnh hình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Cuộn</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11</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N02.01.040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Băng cuộn, băng cá nhân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Cuộn, miếng</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12</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N02.01.050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xml:space="preserve">Băng dùng trong phẫu thuật, </w:t>
            </w:r>
            <w:r w:rsidRPr="0076252C">
              <w:rPr>
                <w:rFonts w:eastAsia="Times New Roman"/>
                <w:szCs w:val="24"/>
                <w:lang w:val="vi-VN" w:eastAsia="vi-VN"/>
              </w:rPr>
              <w:lastRenderedPageBreak/>
              <w:t>băng bó vết thương, vết bỏng, vết loét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lastRenderedPageBreak/>
              <w:t xml:space="preserve">Cuộn, </w:t>
            </w:r>
            <w:r w:rsidRPr="0076252C">
              <w:rPr>
                <w:rFonts w:eastAsia="Times New Roman"/>
                <w:szCs w:val="24"/>
                <w:lang w:val="vi-VN" w:eastAsia="vi-VN"/>
              </w:rPr>
              <w:lastRenderedPageBreak/>
              <w:t>miếng</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lastRenderedPageBreak/>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13</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N02.01.060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Băng rốn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Cuộn, miếng</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14</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N02.01.070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Băng vô trùng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Cuộn, miếng</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b/>
                <w:bCs/>
                <w:szCs w:val="24"/>
                <w:lang w:val="vi-VN" w:eastAsia="vi-VN"/>
              </w:rPr>
              <w:t>N02.02.000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b/>
                <w:bCs/>
                <w:szCs w:val="24"/>
                <w:lang w:val="vi-VN" w:eastAsia="vi-VN"/>
              </w:rPr>
              <w:t>2.2 Băng dính</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 </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Không thanh toán riêng.</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15</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N02.02.010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Băng dán mi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Miếng</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16</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N02.02.020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Băng dính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Cuộn, miếng</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b/>
                <w:bCs/>
                <w:szCs w:val="24"/>
                <w:lang w:val="vi-VN" w:eastAsia="vi-VN"/>
              </w:rPr>
              <w:t>N02.03.000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b/>
                <w:bCs/>
                <w:szCs w:val="24"/>
                <w:lang w:val="vi-VN" w:eastAsia="vi-VN"/>
              </w:rPr>
              <w:t>2.3 Gạc, băng gạc điều trị các vết thương</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 </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17</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N02.03.010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Gạc alginate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Miếng</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18</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N02.03.020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Gạc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Cuộn, gói, miếng</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19</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N02.03.030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Gạc gắn với băng dính vô khuẩn dùng để băng các vết thương, vết mổ, vết khâu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Miếng</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20</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N02.03.040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Gạc hydrocolloid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Miếng</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21</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N02.03.050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Gạc hydrogel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Miếng</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22</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N02.03.060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Gạc rốn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Miếng</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23</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N02.03.070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Gạc than hoạt tính (thấm hút, không thấm hút)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Miếng</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24</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N02.03.080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Gạc xốp, miếng xốp (foam)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Miếng</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25</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N02.03.090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Gạc, gạc lưới có tẩm kháng sinh hoặc chất sát khuẩn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Miếng</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26</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N02.03.100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Miếng dán sát khuẩn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Miếng</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b/>
                <w:bCs/>
                <w:szCs w:val="24"/>
                <w:lang w:val="vi-VN" w:eastAsia="vi-VN"/>
              </w:rPr>
              <w:t>N02.04.000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b/>
                <w:bCs/>
                <w:szCs w:val="24"/>
                <w:lang w:val="vi-VN" w:eastAsia="vi-VN"/>
              </w:rPr>
              <w:t>2.4 Vật liệu cầm máu, điều trị các vết thương</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 </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27</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N02.04.010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Dung dịch xịt dùng ngoài điều trị phòng ngừa loét do tỳ đè các loại</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Chai, lọ</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28</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N02.04.020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Gạc cầm máu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Miếng</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29</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N02.04.030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Keo (sinh học) dán da, dán mô dùng trong phẫu thuật các loại</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Lọ, miếng, kit</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30</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N02.04.040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Miếng cầm máu mũi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Miếng, thỏi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lastRenderedPageBreak/>
              <w:t>31</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N02.04.050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Vật liệu cầm máu các loại (sáp, bone, surgicel, merocel, spongostan, gelitacel, floseal heamostatic, liotit)</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Miếng, thỏi, kit</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32</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N02.04.060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Vật liệu sử dụng trong điều trị tổn thương bằng phương pháp hút áp lực âm (bao gồm: miếng xốp, đầu nối, dây dẫn dịch, băng dán cố định)</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Bộ</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b/>
                <w:bCs/>
                <w:szCs w:val="24"/>
                <w:lang w:val="vi-VN" w:eastAsia="vi-VN"/>
              </w:rPr>
              <w:t>N03.00.000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b/>
                <w:bCs/>
                <w:szCs w:val="24"/>
                <w:lang w:val="vi-VN" w:eastAsia="vi-VN"/>
              </w:rPr>
              <w:t>Nhóm 3.</w:t>
            </w:r>
            <w:r w:rsidRPr="0076252C">
              <w:rPr>
                <w:rFonts w:eastAsia="Times New Roman"/>
                <w:szCs w:val="24"/>
                <w:lang w:val="vi-VN" w:eastAsia="vi-VN"/>
              </w:rPr>
              <w:t xml:space="preserve"> </w:t>
            </w:r>
            <w:r w:rsidRPr="0076252C">
              <w:rPr>
                <w:rFonts w:eastAsia="Times New Roman"/>
                <w:b/>
                <w:bCs/>
                <w:szCs w:val="24"/>
                <w:lang w:val="vi-VN" w:eastAsia="vi-VN"/>
              </w:rPr>
              <w:t>Bơm, kim tiêm, dây truyền, găng tay và vật tư y tế sử dụng trong chăm sóc người bệnh</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 </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b/>
                <w:bCs/>
                <w:szCs w:val="24"/>
                <w:lang w:val="vi-VN" w:eastAsia="vi-VN"/>
              </w:rPr>
              <w:t>N03.01.000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b/>
                <w:bCs/>
                <w:szCs w:val="24"/>
                <w:lang w:val="vi-VN" w:eastAsia="vi-VN"/>
              </w:rPr>
              <w:t>3.1 Bơm tiêm</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 </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33</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N03.01.010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Bơm sử dụng để bơm thức ăn cho người bệnh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34</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N03.01.020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Bơm tiêm (syringe) dùng một lần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35</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N03.01.030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Bơm tiêm truyền áp lực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36</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N03.01.040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Bơm tiêm dùng cho máy tiêm điện tự động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37</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N03.01.050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Bơm tiêm dùng nhiều lần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38</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N03.01.060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Bơm tiêm insulin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39</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N03.01.070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Bơm tiêm liền kim dùng một lần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40</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N03.01.080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Bơm tiêm máy bơm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b/>
                <w:bCs/>
                <w:szCs w:val="24"/>
                <w:lang w:val="vi-VN" w:eastAsia="vi-VN"/>
              </w:rPr>
              <w:t>N03.02.000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b/>
                <w:bCs/>
                <w:szCs w:val="24"/>
                <w:lang w:val="vi-VN" w:eastAsia="vi-VN"/>
              </w:rPr>
              <w:t>3.2 Kim tiêm</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 </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41</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N03.02.010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Bút chích máu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42</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N03.02.020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Kim cánh bướm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43</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N03.02.030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Kim chích máu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44</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N03.02.040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Kim dùng cho buồng tiêm truyền cấy dưới da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45</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N03.02.050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Kim lẩy da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46</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N03.02.060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Kim lấy máu, lấy thuốc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47</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N03.02.070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xml:space="preserve">Kim luồn mạch máu các loại, </w:t>
            </w:r>
            <w:r w:rsidRPr="0076252C">
              <w:rPr>
                <w:rFonts w:eastAsia="Times New Roman"/>
                <w:szCs w:val="24"/>
                <w:lang w:val="vi-VN" w:eastAsia="vi-VN"/>
              </w:rPr>
              <w:lastRenderedPageBreak/>
              <w:t>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lastRenderedPageBreak/>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48</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N03.02.080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Kim tiêm dùng một lần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49</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N03.02.090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Nút chặn đuôi kim luồn (có hoặc không có heparin)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 chiếc</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b/>
                <w:bCs/>
                <w:szCs w:val="24"/>
                <w:lang w:val="vi-VN" w:eastAsia="vi-VN"/>
              </w:rPr>
              <w:t>N03.03.000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b/>
                <w:bCs/>
                <w:szCs w:val="24"/>
                <w:lang w:val="vi-VN" w:eastAsia="vi-VN"/>
              </w:rPr>
              <w:t>3.3 Kim chọc dò, sinh thiết và các loại kim khác</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 </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50</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N03.03.010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Kim chọc, kim chọc dò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51</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N03.03.020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Kim chọc hút tế bào qua nội soi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52</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N03.03.030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Kim chọc hút tủy xương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53</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N03.03.040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Kim dẫn lưu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54</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N03.03.050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Kim đo áp lực tĩnh mạch trung tâm (CPV)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55</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N03.03.060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Kim dùng trong thiết bị dẫn sóng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56</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N03.03.070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Kim gây tê, gây mê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57</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N03.03.080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Kim lọc thận nhân tạo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58</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N03.03.090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Kim sinh thiết dùng một lần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59</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N03.03.100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Kim sinh thiết dùng nhiều lần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60</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N03.03.110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Kim sinh thiết tủy xương dùng nhiều lần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61</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N03.03.120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Kim định vị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62</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N03.03.130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Kim đốt sóng cao tần, đầu đốt sóng cao tần, ống thông đốt sóng cao tần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63</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N03.03.140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Kim laser nội mạch, đầu đốt, dây đốt, ống thông laser nội mạch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64</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N03.03.150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Kim chọc và sinh thiết tạng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65</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N03.03.160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Kim chọc và sinh thiết xương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b/>
                <w:bCs/>
                <w:szCs w:val="24"/>
                <w:lang w:val="vi-VN" w:eastAsia="vi-VN"/>
              </w:rPr>
              <w:t>N03.04.000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b/>
                <w:bCs/>
                <w:szCs w:val="24"/>
                <w:lang w:val="vi-VN" w:eastAsia="vi-VN"/>
              </w:rPr>
              <w:t>3.4 Kim châm cứu</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 </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Không thanh toán riêng.</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lastRenderedPageBreak/>
              <w:t>66</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N03.04.010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Kim châm cứu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Bộ, 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b/>
                <w:bCs/>
                <w:szCs w:val="24"/>
                <w:lang w:val="vi-VN" w:eastAsia="vi-VN"/>
              </w:rPr>
              <w:t>N03.05.000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b/>
                <w:bCs/>
                <w:szCs w:val="24"/>
                <w:lang w:val="vi-VN" w:eastAsia="vi-VN"/>
              </w:rPr>
              <w:t>3.5 Dây truyền, dây dẫn</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 </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67</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N03.05.010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Dây dẫn, dây truyền dịch các loại, các cỡ (bao gồm cả chạc nối, bộ phân phối, cổng chia, ống nối đi kèm)</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Bộ</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68</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N03.05.020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Dây dẫn, dây truyền khí các loại, các cỡ (bao gồm cả chạc nối, ống nối đi kèm)</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Bộ</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69</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N03.05.030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Dây dẫn, dây truyền máu, truyền chế phẩm máu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Bộ</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70</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N03.05.040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Dây nối đi kèm dây truyền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71</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N03.05.050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Dây truyền dịch dùng cho máy truyền tự động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Bộ</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72</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N03.05.060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Khóa đi kèm dây dẫn, đi kèm hoặc không đi kèm dây truyền được dùng trong truyền dịch, truyền máu, truyền khí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b/>
                <w:bCs/>
                <w:szCs w:val="24"/>
                <w:lang w:val="vi-VN" w:eastAsia="vi-VN"/>
              </w:rPr>
              <w:t>N03.06.000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b/>
                <w:bCs/>
                <w:szCs w:val="24"/>
                <w:lang w:val="vi-VN" w:eastAsia="vi-VN"/>
              </w:rPr>
              <w:t>3.6 Găng tay</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 </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Không thanh toán riêng.</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73</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N03.06.010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Găng cao su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Đôi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74</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N03.06.020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Găng tay chăm sóc, điều trị người bệnh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Đôi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75</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N03.06.030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Găng tay sử dụng trong thăm khám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Đôi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76</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N03.06.040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Găng tay vô trùng dùng trong thăm dò chức năng, xét nghiệm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Đôi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77</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N03.06.050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Găng tay vô trùng dùng trong thủ thuật, phẫu thuật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Đôi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b/>
                <w:bCs/>
                <w:szCs w:val="24"/>
                <w:lang w:val="vi-VN" w:eastAsia="vi-VN"/>
              </w:rPr>
              <w:t>N03.07.000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b/>
                <w:bCs/>
                <w:szCs w:val="24"/>
                <w:lang w:val="vi-VN" w:eastAsia="vi-VN"/>
              </w:rPr>
              <w:t>3.7 Túi, lọ và vật tư bao gói khác</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 </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Không thanh toán riêng.</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78</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N03.07.010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Ống, dây cho ăn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 bộ</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79</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N03.07.020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Túi đo khối lượng máu sau sinh đẻ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80</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N03.07.030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Túi, bao gói tiệt trùng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81</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N03.07.040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Túi, lọ đựng thức ăn, đựng dung dịch nuôi dưỡng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lastRenderedPageBreak/>
              <w:t>82</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N03.07.050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Túi, lọ đựng thức ăn, dung dịch nuôi dưỡng tĩnh mạch theo máy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83</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N03.07.060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Túi, lọ, cát-sét (cassette) đựng hoặc đo lượng chất thải tiết, dịch xả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84</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N03.07.070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Túi, lọ, hộp đựng bệnh phẩm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85</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N03.07.080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Túi hậu môn nhân tạo</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b/>
                <w:bCs/>
                <w:szCs w:val="24"/>
                <w:lang w:val="vi-VN" w:eastAsia="vi-VN"/>
              </w:rPr>
              <w:t>N04.00.000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b/>
                <w:bCs/>
                <w:szCs w:val="24"/>
                <w:lang w:val="vi-VN" w:eastAsia="vi-VN"/>
              </w:rPr>
              <w:t>Nhóm 4.</w:t>
            </w:r>
            <w:r w:rsidRPr="0076252C">
              <w:rPr>
                <w:rFonts w:eastAsia="Times New Roman"/>
                <w:szCs w:val="24"/>
                <w:lang w:val="vi-VN" w:eastAsia="vi-VN"/>
              </w:rPr>
              <w:t xml:space="preserve"> </w:t>
            </w:r>
            <w:r w:rsidRPr="0076252C">
              <w:rPr>
                <w:rFonts w:eastAsia="Times New Roman"/>
                <w:b/>
                <w:bCs/>
                <w:szCs w:val="24"/>
                <w:lang w:val="vi-VN" w:eastAsia="vi-VN"/>
              </w:rPr>
              <w:t>Ống thông, ống dẫn lưu, ống nối, dây nối, chạc nối, catheter</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 </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b/>
                <w:bCs/>
                <w:szCs w:val="24"/>
                <w:lang w:val="vi-VN" w:eastAsia="vi-VN"/>
              </w:rPr>
              <w:t>N04.01.000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b/>
                <w:bCs/>
                <w:szCs w:val="24"/>
                <w:lang w:val="vi-VN" w:eastAsia="vi-VN"/>
              </w:rPr>
              <w:t>4.1 Ống thông</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 </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86</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N04.01.010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Ca-nuyn (cannula)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87</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N04.01.020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Ống ca-nuyn (cannula) mở khí quản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88</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N04.01.030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Ống nội khí quản sử dụng một lần các loại, các cỡ (bao gồm ống nội khí quản canlene)</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Bộ</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89</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N04.01.040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Ống nội khí quản sử dụng nhiều lần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Bộ</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90</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N04.01.050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Ống nong, bộ nong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 bộ</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91</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N04.01.070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Ống thông khí hòm nhĩ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92</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N04.01.080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Ống (sonde) thở ô-xy 02 gọng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93</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N04.01.090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Thông (sonde)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b/>
                <w:bCs/>
                <w:szCs w:val="24"/>
                <w:lang w:val="vi-VN" w:eastAsia="vi-VN"/>
              </w:rPr>
              <w:t>N04.02.000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b/>
                <w:bCs/>
                <w:szCs w:val="24"/>
                <w:lang w:val="vi-VN" w:eastAsia="vi-VN"/>
              </w:rPr>
              <w:t>4.2 Ống dẫn lưu, ống hút</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 </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94</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N04.02.010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Bộ rửa dạ dày sử dụng một lần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Bộ</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95</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N04.02.020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Ống (sonde) rửa dạ dày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96</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N04.02.030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Ống dẫn lưu (drain)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97</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N04.02.040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Ống dẫn lưu Kehr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98</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N04.02.050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Ống hút thai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99</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N04.02.060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Ống, dây hút đờm, dịch, khí, mỡ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 bộ</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100</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N04.02.070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xml:space="preserve">Ống, dây rửa hút dùng cho thiết bị thủ thuật, phẫu thuật </w:t>
            </w:r>
            <w:r w:rsidRPr="0076252C">
              <w:rPr>
                <w:rFonts w:eastAsia="Times New Roman"/>
                <w:szCs w:val="24"/>
                <w:lang w:val="vi-VN" w:eastAsia="vi-VN"/>
              </w:rPr>
              <w:lastRenderedPageBreak/>
              <w:t>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lastRenderedPageBreak/>
              <w:t>Bộ</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b/>
                <w:bCs/>
                <w:szCs w:val="24"/>
                <w:lang w:val="vi-VN" w:eastAsia="vi-VN"/>
              </w:rPr>
              <w:t>N04.03.000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b/>
                <w:bCs/>
                <w:szCs w:val="24"/>
                <w:lang w:val="vi-VN" w:eastAsia="vi-VN"/>
              </w:rPr>
              <w:t>4.3 Ống nối, dây nối, chạc nối</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 </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101</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N04.03.010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Bộ dây dẫn dịch vào khớp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Bộ</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102</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N04.03.020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Bộ dây lọc máu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Bộ</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103</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N04.03.030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Bộ dây thở ô-xy dùng một lần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Bộ</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104</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N04.03.040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Bộ phận chuyển tiếp (transfer set)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105</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N04.03.050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Chạc 2 dây có đầu nối an toàn sinh học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 bộ</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106</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N04.03.060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Đầu nối, ống nối titanium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107</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N04.03.070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Dây chạy máy tim phổi nhân tạo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Bộ</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108</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N04.03.080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Ống Gone (thủy tinh) đặt lệ quản</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Bộ</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109</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N04.03.090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Ống nối, dây nối, chạc nối (adapter) dùng trong thiết bị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110</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N04.03.100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Ống nối, dây nối, chạc nối (adapter), bộ phân phối (manifold) và cổng chia (stopcock) dùng trong thủ thuật, phẫu thuật, chăm sóc người bệnh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 bộ</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111</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N04.03.110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Bộ dây thẩm phân phúc mạc (cassette)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Bộ</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112</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N04.03.120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Bộ dây máy thở cao tần các loại, các cỡ (bao gồm: bộ dây thở, van chụp, màng rung)</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Bộ</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b/>
                <w:bCs/>
                <w:szCs w:val="24"/>
                <w:lang w:val="vi-VN" w:eastAsia="vi-VN"/>
              </w:rPr>
              <w:t>N04.04.000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b/>
                <w:bCs/>
                <w:szCs w:val="24"/>
                <w:lang w:val="vi-VN" w:eastAsia="vi-VN"/>
              </w:rPr>
              <w:t>4.4 Catheter</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 </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113</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N04.04.010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Ống thông (catheter)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114</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N04.04.020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Ống thông dẫn đường (guiding catheter)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115</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N04.04.030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Vi ống thông (micro-catheter)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116</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N04.04.040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Nắp đóng bộ chuyển tiếp của catheter chuyên dụng trong lọc màng bụng (minicap)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b/>
                <w:bCs/>
                <w:szCs w:val="24"/>
                <w:lang w:val="vi-VN" w:eastAsia="vi-VN"/>
              </w:rPr>
              <w:t> </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b/>
                <w:bCs/>
                <w:szCs w:val="24"/>
                <w:lang w:val="vi-VN" w:eastAsia="vi-VN"/>
              </w:rPr>
              <w:t>N05.00.000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b/>
                <w:bCs/>
                <w:szCs w:val="24"/>
                <w:lang w:val="vi-VN" w:eastAsia="vi-VN"/>
              </w:rPr>
              <w:t xml:space="preserve">Nhóm 5. Kim khâu, chỉ </w:t>
            </w:r>
            <w:r w:rsidRPr="0076252C">
              <w:rPr>
                <w:rFonts w:eastAsia="Times New Roman"/>
                <w:b/>
                <w:bCs/>
                <w:szCs w:val="24"/>
                <w:lang w:val="vi-VN" w:eastAsia="vi-VN"/>
              </w:rPr>
              <w:lastRenderedPageBreak/>
              <w:t>khâu, dao phẫu thuật</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b/>
                <w:bCs/>
                <w:szCs w:val="24"/>
                <w:lang w:val="vi-VN" w:eastAsia="vi-VN"/>
              </w:rPr>
              <w:lastRenderedPageBreak/>
              <w:t> </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b/>
                <w:bCs/>
                <w:szCs w:val="24"/>
                <w:lang w:val="vi-VN" w:eastAsia="vi-VN"/>
              </w:rPr>
              <w:t>N05.01.000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b/>
                <w:bCs/>
                <w:szCs w:val="24"/>
                <w:lang w:val="vi-VN" w:eastAsia="vi-VN"/>
              </w:rPr>
              <w:t>5.1 Kim khâu</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 </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Không thanh toán riêng.</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117</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N05.01.010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Kim khâu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b/>
                <w:bCs/>
                <w:szCs w:val="24"/>
                <w:lang w:val="vi-VN" w:eastAsia="vi-VN"/>
              </w:rPr>
              <w:t>N05.02.000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b/>
                <w:bCs/>
                <w:szCs w:val="24"/>
                <w:lang w:val="vi-VN" w:eastAsia="vi-VN"/>
              </w:rPr>
              <w:t>5.2 Chỉ khâu</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 </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Không thanh toán riêng.</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118</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N05.02.010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Chỉ cố định thủy tinh thể nhân tạo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Sợi, cuộn, tép</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119</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N05.02.020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Chỉ khâu đặc biệt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Sợi, cuộn, tép</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120</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N05.02.030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Chỉ khâu không tiêu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Sợi, cuộn, tép</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121</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N05.02.040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Chỉ khâu liền kim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Sợi, tép</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122</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N05.02.050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Chỉ khâu tiêu chậm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Sợi, cuộn, tép</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123</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N05.02.060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Chỉ khâu tiêu nhanh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Sợi, cuộn, tép</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124</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N05.02.070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Chỉ thép, dây thép dùng trong phẫu thuật</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Sợi, cuộn, tép</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125</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N05.02.080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Vật liệu thay thế chỉ khâu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Miếng</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126</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N05.02.090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Chỉ khâu tiêu trung bình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Sợi, cuộn, tép</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b/>
                <w:bCs/>
                <w:szCs w:val="24"/>
                <w:lang w:val="vi-VN" w:eastAsia="vi-VN"/>
              </w:rPr>
              <w:t>N05.03.000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b/>
                <w:bCs/>
                <w:szCs w:val="24"/>
                <w:lang w:val="vi-VN" w:eastAsia="vi-VN"/>
              </w:rPr>
              <w:t>5.3 Dao phẫu thuật</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 </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127</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N05.03.010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Bản cực trung tính cho dao mổ điện sử dụng một lần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128</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N05.03.020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Các loại dao, lưỡi dao sử dụng trong phẫu thuật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129</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N05.03.030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Dao mổ liền cán sử dụng một lần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130</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N05.03.040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Đầu đốt (đơn cực, lưỡng cực, kết hợp đơn cực lưỡng cực), lưỡi dao mổ điện, dao mổ laser, dao mổ siêu âm, dao mổ plasma, dao radio, dao cắt gan siêu âm, dao cắt hàn mạch, hàn mô các loại, các cỡ (bao gồm cả tay dao và dây dao)</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131</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N05.03.050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Dây cưa sử dụng trong thủ thuật, phẫu thuật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Sợi, dây</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132</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N05.03.060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xml:space="preserve">Lưỡi bào, lưỡi cắt, dao cắt sụn, lưỡi đốt dùng trong phẫu </w:t>
            </w:r>
            <w:r w:rsidRPr="0076252C">
              <w:rPr>
                <w:rFonts w:eastAsia="Times New Roman"/>
                <w:szCs w:val="24"/>
                <w:lang w:val="vi-VN" w:eastAsia="vi-VN"/>
              </w:rPr>
              <w:lastRenderedPageBreak/>
              <w:t>thuật các loại, các cỡ (bao gồm cả tay dao)</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lastRenderedPageBreak/>
              <w:t>Cái, bộ</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133</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N05.03.070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Lưỡi dao cắt mô, lưỡi nghiền mô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134</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N05.03.080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Lưỡi dao mổ sử dụng một lần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135</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N05.03.090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Lưỡi cắt, đốt bằng sóng radio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b/>
                <w:bCs/>
                <w:szCs w:val="24"/>
                <w:lang w:val="vi-VN" w:eastAsia="vi-VN"/>
              </w:rPr>
              <w:t> </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b/>
                <w:bCs/>
                <w:szCs w:val="24"/>
                <w:lang w:val="vi-VN" w:eastAsia="vi-VN"/>
              </w:rPr>
              <w:t>N06.00.000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b/>
                <w:bCs/>
                <w:szCs w:val="24"/>
                <w:lang w:val="vi-VN" w:eastAsia="vi-VN"/>
              </w:rPr>
              <w:t>Nhóm 6. Vật liệu thay thế, vật liệu cấy ghép nhân tạo</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b/>
                <w:bCs/>
                <w:szCs w:val="24"/>
                <w:lang w:val="vi-VN" w:eastAsia="vi-VN"/>
              </w:rPr>
              <w:t> </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b/>
                <w:bCs/>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b/>
                <w:bCs/>
                <w:szCs w:val="24"/>
                <w:lang w:val="vi-VN" w:eastAsia="vi-VN"/>
              </w:rPr>
              <w:t>N06.01.000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b/>
                <w:bCs/>
                <w:szCs w:val="24"/>
                <w:lang w:val="vi-VN" w:eastAsia="vi-VN"/>
              </w:rPr>
              <w:t>6.1 Van nhân tạo, mạch máu nhân tạo</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 </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136</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N06.01.010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Mạch máu nhân tạo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 đoạn</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137</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N06.01.020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Van dẫn lưu nhân tạo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Bộ</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138</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N06.01.030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Van tim nhân tạo, van động mạch nhân tạo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139</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N06.01.040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Vòng van tim nhân tạo</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140</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N06.01.050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Van tim nhân tạo kèm giá đỡ sinh học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shd w:val="clear" w:color="auto" w:fill="FFFFFF"/>
                <w:lang w:val="vi-VN" w:eastAsia="vi-VN"/>
              </w:rPr>
              <w:t xml:space="preserve">- Đối với phẫu thuật thay van động mạch chủ: </w:t>
            </w:r>
            <w:r w:rsidRPr="0076252C">
              <w:rPr>
                <w:rFonts w:eastAsia="Times New Roman"/>
                <w:szCs w:val="24"/>
                <w:lang w:val="vi-VN" w:eastAsia="vi-VN"/>
              </w:rPr>
              <w:t>thanh toán trong trường hợp có tổn thương hẹp hoặc hở do vôi hóa van động mạch chủ.</w:t>
            </w:r>
          </w:p>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shd w:val="clear" w:color="auto" w:fill="FFFFFF"/>
                <w:lang w:val="vi-VN" w:eastAsia="vi-VN"/>
              </w:rPr>
              <w:t>- Đối với phẫu thuật thay van động mạch phổi: </w:t>
            </w:r>
            <w:r w:rsidRPr="0076252C">
              <w:rPr>
                <w:rFonts w:eastAsia="Times New Roman"/>
                <w:szCs w:val="24"/>
                <w:lang w:val="vi-VN" w:eastAsia="vi-VN"/>
              </w:rPr>
              <w:t>thanh toán trong trường hợp có tổn thương gây hở hoặc hẹp van động mạch phổi.</w:t>
            </w:r>
            <w:r w:rsidRPr="0076252C">
              <w:rPr>
                <w:rFonts w:eastAsia="Times New Roman"/>
                <w:szCs w:val="24"/>
                <w:lang w:val="vi-VN" w:eastAsia="vi-VN"/>
              </w:rPr>
              <w:br w:type="page"/>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141</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N06.01.060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Ống van động mạch chủ cơ học hoặc sinh học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Thanh toán trong phẫu thuật các bệnh lý hở hoặc hẹp van động mạch chủ có kèm phồng gốc động mạch chủ hoặc lóc gốc động mạch chủ hoặc nhiễm trùng gốc động mạch chủ.</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142</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N06.01.070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Ống van động mạch phổi sinh học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Thanh toán trong phẫu thuật thay thế van hoặc thân động mạch phổi do các bệnh lý van động mạch phổi sau:</w:t>
            </w:r>
          </w:p>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xml:space="preserve">- Hẹp hoặc hở hoặc teo </w:t>
            </w:r>
            <w:r w:rsidRPr="0076252C">
              <w:rPr>
                <w:rFonts w:eastAsia="Times New Roman"/>
                <w:szCs w:val="24"/>
                <w:lang w:val="vi-VN" w:eastAsia="vi-VN"/>
              </w:rPr>
              <w:lastRenderedPageBreak/>
              <w:t>van động mạch phổi (ví dụ: trong các bệnh tứ chứng Fallot);</w:t>
            </w:r>
          </w:p>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Thiểu sản van động mạch phổi có liền vách liên thất hoặc hở vách liên thất;</w:t>
            </w:r>
          </w:p>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Viêm nội tâm mạc nhiễm trùng gây tổn thương van động mạch phổi;</w:t>
            </w:r>
          </w:p>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Thất phải hai đường ra;</w:t>
            </w:r>
          </w:p>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Chuyển vị đại động mạch có hẹp van động mạch phổi...</w:t>
            </w:r>
          </w:p>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Các bệnh lý khác mà không thể tạo hình van hoặc động mạch phổi bằng vật liệu khác.</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lastRenderedPageBreak/>
              <w:t> </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b/>
                <w:bCs/>
                <w:szCs w:val="24"/>
                <w:lang w:val="vi-VN" w:eastAsia="vi-VN"/>
              </w:rPr>
              <w:t>N06.02.000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b/>
                <w:bCs/>
                <w:szCs w:val="24"/>
                <w:lang w:val="vi-VN" w:eastAsia="vi-VN"/>
              </w:rPr>
              <w:t>6.2 Giá đỡ (stent)</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 </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143</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N06.02.010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Stent động mạch vành loại thường (không phủ thuốc)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Mức thanh toán 20.000.000 đồng/1 stent.</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144</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N06.02.020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Stent động mạch vành phủ thuốc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Mức thanh toán 36.000.000 đồng/1 stent.</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145</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N06.02.030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Stent động mạch thận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Mức thanh toán 20.000.000 đồng/1 stent.</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146</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N06.02.040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Stent động mạch chi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Mức thanh toán 20.000.000 đồng/1 stent.</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147</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N06.02.050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Stent động mạch cảnh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Mức thanh toán 30.000.000 đồng/1 stent.</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148</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N06.02.060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Stent graft động mạch chủ ngực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Mức thanh toán 260.000.000 đồng/1 stent.</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149</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N06.02.070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Stent graft động mạch chủ bụng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Mức thanh toán 280.000.000 đồng/1 stent.</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150</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N06.02.080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Stent nội mạch làm thay đổi hướng dòng chảy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Mức thanh toán 220.000.000 đồng/1 stent</w:t>
            </w:r>
          </w:p>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Thanh toán trong trường hợp:</w:t>
            </w:r>
          </w:p>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xml:space="preserve">- Phình động mạch não chưa vỡ có cổ rộng </w:t>
            </w:r>
            <w:r w:rsidRPr="0076252C">
              <w:rPr>
                <w:rFonts w:eastAsia="Times New Roman"/>
                <w:szCs w:val="24"/>
                <w:lang w:val="vi-VN" w:eastAsia="vi-VN"/>
              </w:rPr>
              <w:lastRenderedPageBreak/>
              <w:t>hoặc kích thước phình lớn có nguy cơ chèn ép hoặc hướng phình ngược với dòng chảy hoặc có tái thông sau nút mạch hoặc không thể điều trị bằng vòng xoắn kim loại;</w:t>
            </w:r>
          </w:p>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Phình động mạch đã vỡ trong giai đoạn ổn định;</w:t>
            </w:r>
          </w:p>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Phình động mạch đã vỡ chưa đến giai đoạn ổn định nhưng không thể sử dụng nút vòng xoắn kim loại đơn thuần.</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lastRenderedPageBreak/>
              <w:t>151</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N06.02.090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Khung giá đỡ (stent có màng bọc, cover stent)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Mức thanh toán 70.000.000 đồng/1 stent.</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152</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N06.02.100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Giá đỡ (stent) các loại, các cỡ khác</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b/>
                <w:bCs/>
                <w:szCs w:val="24"/>
                <w:lang w:val="vi-VN" w:eastAsia="vi-VN"/>
              </w:rPr>
              <w:t>N06.03.000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b/>
                <w:bCs/>
                <w:szCs w:val="24"/>
                <w:lang w:val="vi-VN" w:eastAsia="vi-VN"/>
              </w:rPr>
              <w:t>6.3 Thủy tinh thể nhân tạo</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 </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153</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N06.03.010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Thủy tinh thể nhân tạo (IOL, toric IOL) các loại, các cỡ (cứng, mềm, treo)</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Mức thanh toán 3.000.000 đồng/1 thủy tinh thể.</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b/>
                <w:bCs/>
                <w:szCs w:val="24"/>
                <w:lang w:val="vi-VN" w:eastAsia="vi-VN"/>
              </w:rPr>
              <w:t>N06.04.000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b/>
                <w:bCs/>
                <w:szCs w:val="24"/>
                <w:lang w:val="vi-VN" w:eastAsia="vi-VN"/>
              </w:rPr>
              <w:t>6.4 Xương, sụn, khớp, gân nhân tạo</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 </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154</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N06.04.010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Bộ chỏm xương nhân tạo các loại, các cỡ (chỏm xương và các bộ phận kèm theo chỏm xương)</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Bộ</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155</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N06.04.020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Đốt sống nhân tạo, miếng ghép cột sống, đĩa đệm trong phẫu thuật cột sống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 miếng, hộp</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156</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N06.04.030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Gân nhân tạo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Đoạn</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157</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N06.04.040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Gốm sinh học dùng thay thế xương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158</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N06.04.050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Khớp, ổ khớp (toàn phần hoặc bán phần) nhân tạo các loại, các cỡ (bao gồm cả chuôi khớp)</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Bộ</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N06.04.051</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Khớp háng toàn phần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Bộ</w:t>
            </w:r>
          </w:p>
        </w:tc>
        <w:tc>
          <w:tcPr>
            <w:tcW w:w="2451" w:type="dxa"/>
            <w:tcBorders>
              <w:top w:val="nil"/>
              <w:left w:val="nil"/>
              <w:bottom w:val="single" w:sz="8" w:space="0" w:color="auto"/>
              <w:right w:val="single" w:sz="8" w:space="0" w:color="auto"/>
            </w:tcBorders>
            <w:tcMar>
              <w:top w:w="0" w:type="dxa"/>
              <w:left w:w="108" w:type="dxa"/>
              <w:bottom w:w="0" w:type="dxa"/>
              <w:right w:w="108" w:type="dxa"/>
            </w:tcMa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Mức thanh toán 45.000.000 đồng/1bộ.</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N06.04.052</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Khớp háng bán phần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Bộ</w:t>
            </w:r>
          </w:p>
        </w:tc>
        <w:tc>
          <w:tcPr>
            <w:tcW w:w="2451" w:type="dxa"/>
            <w:tcBorders>
              <w:top w:val="nil"/>
              <w:left w:val="nil"/>
              <w:bottom w:val="single" w:sz="8" w:space="0" w:color="auto"/>
              <w:right w:val="single" w:sz="8" w:space="0" w:color="auto"/>
            </w:tcBorders>
            <w:tcMar>
              <w:top w:w="0" w:type="dxa"/>
              <w:left w:w="108" w:type="dxa"/>
              <w:bottom w:w="0" w:type="dxa"/>
              <w:right w:w="108" w:type="dxa"/>
            </w:tcMa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Mức thanh toán 35.000.000 đồng/1bộ.</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N06.04.053</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Khớp gối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Bộ</w:t>
            </w:r>
          </w:p>
        </w:tc>
        <w:tc>
          <w:tcPr>
            <w:tcW w:w="2451" w:type="dxa"/>
            <w:tcBorders>
              <w:top w:val="nil"/>
              <w:left w:val="nil"/>
              <w:bottom w:val="single" w:sz="8" w:space="0" w:color="auto"/>
              <w:right w:val="single" w:sz="8" w:space="0" w:color="auto"/>
            </w:tcBorders>
            <w:tcMar>
              <w:top w:w="0" w:type="dxa"/>
              <w:left w:w="108" w:type="dxa"/>
              <w:bottom w:w="0" w:type="dxa"/>
              <w:right w:w="108" w:type="dxa"/>
            </w:tcMa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xml:space="preserve">Mức thanh toán </w:t>
            </w:r>
            <w:r w:rsidRPr="0076252C">
              <w:rPr>
                <w:rFonts w:eastAsia="Times New Roman"/>
                <w:szCs w:val="24"/>
                <w:lang w:val="vi-VN" w:eastAsia="vi-VN"/>
              </w:rPr>
              <w:lastRenderedPageBreak/>
              <w:t>45.000.000 đồng/1bộ.</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lastRenderedPageBreak/>
              <w:t> </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N06.04.054</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Khớp vai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Bộ</w:t>
            </w:r>
          </w:p>
        </w:tc>
        <w:tc>
          <w:tcPr>
            <w:tcW w:w="2451" w:type="dxa"/>
            <w:tcBorders>
              <w:top w:val="nil"/>
              <w:left w:val="nil"/>
              <w:bottom w:val="single" w:sz="8" w:space="0" w:color="auto"/>
              <w:right w:val="single" w:sz="8" w:space="0" w:color="auto"/>
            </w:tcBorders>
            <w:tcMar>
              <w:top w:w="0" w:type="dxa"/>
              <w:left w:w="108" w:type="dxa"/>
              <w:bottom w:w="0" w:type="dxa"/>
              <w:right w:w="108" w:type="dxa"/>
            </w:tcMa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Mức thanh toán 35.000.000 đồng/1bộ.</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159</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N06.04.060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Sụn nhân tạo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Đoạn, miếng</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160</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N06.04.070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Xương bảo quản, sản phẩm sinh học thay thế xương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161</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N06.04.080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Xương con (dùng trong phẫu thuật tái tạo hệ thống truyền âm)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162</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N06.04.090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Xương nhân tạo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Đoạn, miếng</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b/>
                <w:bCs/>
                <w:szCs w:val="24"/>
                <w:lang w:val="vi-VN" w:eastAsia="vi-VN"/>
              </w:rPr>
              <w:t>N06.05.000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b/>
                <w:bCs/>
                <w:szCs w:val="24"/>
                <w:lang w:val="vi-VN" w:eastAsia="vi-VN"/>
              </w:rPr>
              <w:t>6.5 Miếng vá, mảnh ghép</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 </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163</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N06.05.010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Màng vá sinh học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Miếng</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164</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N06.05.020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Mảnh ghép thoát vị bẹn, thành bụng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165</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N06.05.030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Miếng vá khuyết sọ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Miếng</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166</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N06.05.040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Miếng vá tim, vá mạch máu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Miếng</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b/>
                <w:bCs/>
                <w:szCs w:val="24"/>
                <w:lang w:val="vi-VN" w:eastAsia="vi-VN"/>
              </w:rPr>
              <w:t>N06.06.000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b/>
                <w:bCs/>
                <w:szCs w:val="24"/>
                <w:lang w:val="vi-VN" w:eastAsia="vi-VN"/>
              </w:rPr>
              <w:t>6.6 Vật liệu thay thế, vật liệu cấy ghép nhân tạo khác</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 </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167</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N06.06.010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Da dùng trong cấy ghép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Tấm, miếng</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168</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N06.06.020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Màng sinh học khác dùng trong điều trị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Tấm, miếng</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169</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N06.06.030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Keo sinh học sử dụng trong điều trị các loại</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Lọ, tuýp</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170</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N06.06.040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Màng ối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Tấm, miếng</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171</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N06.06.050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Màng tái tạo mô nhân tạo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 miếng</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172</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N06.06.060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Tế bào sừng, tế bào sợi nuôi cấy dùng trong điều trị bỏng hay các tổn thương khác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Tấm, miếng</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173</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N06.06.070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Màng não nhân tạo, miếng vá nhân tạo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 miếng</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174</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N06.06.080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Màng nuôi, màng nuôi cấy, sản phẩm nuôi cấy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 miếng</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b/>
                <w:bCs/>
                <w:szCs w:val="24"/>
                <w:lang w:val="vi-VN" w:eastAsia="vi-VN"/>
              </w:rPr>
              <w:t> </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b/>
                <w:bCs/>
                <w:szCs w:val="24"/>
                <w:lang w:val="vi-VN" w:eastAsia="vi-VN"/>
              </w:rPr>
              <w:t>N07.00.000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b/>
                <w:bCs/>
                <w:szCs w:val="24"/>
                <w:lang w:val="vi-VN" w:eastAsia="vi-VN"/>
              </w:rPr>
              <w:t>Nhóm 7. Vật tư y tế sử dụng trong một số chuyên khoa</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b/>
                <w:bCs/>
                <w:szCs w:val="24"/>
                <w:lang w:val="vi-VN" w:eastAsia="vi-VN"/>
              </w:rPr>
              <w:t> </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b/>
                <w:bCs/>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lastRenderedPageBreak/>
              <w:t> </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b/>
                <w:bCs/>
                <w:szCs w:val="24"/>
                <w:lang w:val="vi-VN" w:eastAsia="vi-VN"/>
              </w:rPr>
              <w:t>N07.01.000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b/>
                <w:bCs/>
                <w:szCs w:val="24"/>
                <w:lang w:val="vi-VN" w:eastAsia="vi-VN"/>
              </w:rPr>
              <w:t>7.1 Tim mạch và X- quang can thiệp</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 </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175</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N07.01.010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Bộ dụng cụ siêu âm trong lòng mạch các loại, các cỡ (bao gồm: đầu dò siêu âm và hệ thống máng trượt)</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Bộ</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176</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N07.01.020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Bộ dây truyền dung dịch liệt tim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Bộ</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177</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N07.01.030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Bộ điều trị nội mạch</w:t>
            </w:r>
            <w:r w:rsidRPr="0076252C">
              <w:rPr>
                <w:rFonts w:eastAsia="Times New Roman"/>
                <w:b/>
                <w:bCs/>
                <w:szCs w:val="24"/>
                <w:lang w:val="vi-VN" w:eastAsia="vi-VN"/>
              </w:rPr>
              <w:t xml:space="preserve"> </w:t>
            </w:r>
            <w:r w:rsidRPr="0076252C">
              <w:rPr>
                <w:rFonts w:eastAsia="Times New Roman"/>
                <w:szCs w:val="24"/>
                <w:lang w:val="vi-VN" w:eastAsia="vi-VN"/>
              </w:rPr>
              <w:t>các loại, các cỡ (bao gồm: kim chọc, dây dẫn, catheter để luồn cáp quang, dây đốt)</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Bộ</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178</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N07.01.040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Bộ dụng cụ bít thông liên nhĩ, thông liên thất, bít ống động mạch, bít tiểu nhĩ trái, bít các đường rò bất thường trong tim mạch</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Bộ</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179</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N07.01.050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Bộ dụng cụ đặt stent graft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Bộ</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180</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N07.01.060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Bộ dụng cụ điều trị rối loạn nhịp tim bằng RF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Bộ</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181</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N07.01.070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Bộ dụng cụ điều trị rung nhĩ qua đường ống thông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Bộ</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182</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N07.01.080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Bộ dụng cụ đo dự trữ lưu lượng động mạch vành và dụng cụ để đưa vào lòng mạch (FFR)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Bộ</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183</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N07.01.090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Bộ dụng cụ dùng trong khoan phá động mạch vành các loại, các cỡ (bao gồm: dây dẫn cho đầu mũi khoan (rotawire), dung dịch bôi trơn (lubricant rotaglide), đầu mũi khoan (rotalink burr), thiết bị đẩy và hệ thống khí nén (rotalink rotablator advancer))</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Bộ</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184</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N07.01.100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Bộ dụng cụ lấy huyết khối trong lòng mạch máu các loại, các cỡ (bao gồm: ống hút, vi ống thông, khoan huyết khối, giá đỡ kéo huyết khối...)</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Bộ</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185</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N07.01.110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xml:space="preserve">Bộ dụng cụ mở đường vào mạch máu các loại, các cỡ (bao gồm: kim chọc, dây dẫn, ống có van tạo đường vào lòng mạch - introducer </w:t>
            </w:r>
            <w:r w:rsidRPr="0076252C">
              <w:rPr>
                <w:rFonts w:eastAsia="Times New Roman"/>
                <w:szCs w:val="24"/>
                <w:lang w:val="vi-VN" w:eastAsia="vi-VN"/>
              </w:rPr>
              <w:lastRenderedPageBreak/>
              <w:t>sheath)</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lastRenderedPageBreak/>
              <w:t>Bộ</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186</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N07.01.120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Bộ dụng cụ nong van tim các loại, các cỡ (bao gồm: bóng nong và các phụ kiện đi kèm)</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Bộ</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187</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N07.01.130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Bộ dụng cụ nút mạch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Bộ</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188</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N07.01.140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Bộ dụng cụ thả coil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189</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N07.01.150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Bộ dụng cụ thăm dò điện sinh lý tim (máy, điện cực, ...)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Bộ</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190</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N07.01.160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Bộ dụng cụ thay van tim qua đường ống thông, sửa van tim qua đường ống thông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Bộ</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191</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N07.01.170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Bộ dụng cụ thông tim thăm dò huyết động và chụp động mạch (ống thông để chụp động mạch vành, các động mạch khác, buồng tim)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Bộ</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192</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N07.01.180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Bộ dụng cụ thông tim thăm dò huyết động và chụp buồng tim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Bộ</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193</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N07.01.190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Bộ thả dù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Bộ</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194</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N07.01.200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Bộ thắt tĩnh mạch thực quản dùng một lần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Bộ</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195</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N07.01.210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Bộ tim phổi nhân tạo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Bộ</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N07.01.211</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Bộ tim phổi nhân tạo trong phẫu thuật tim</w:t>
            </w:r>
          </w:p>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(bao gồm:</w:t>
            </w:r>
          </w:p>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Phổi nhân tạo (bao gồm: bình chứa máu (reservoir), bộ phận trộn khí, bộ phận trao đổi nhiệt);</w:t>
            </w:r>
          </w:p>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Hệ thống dây dẫn (circuit) kèm theo bộ phận bẫy khí;</w:t>
            </w:r>
          </w:p>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Bộ phận lọc, quả lọc máu (fillter);</w:t>
            </w:r>
          </w:p>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Cannuyn kết nối vào mạch máu (động mạch, tĩnh mạch);</w:t>
            </w:r>
          </w:p>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Bộ phận kết nối (connector), các chạc ba nối vào dây)</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Bộ</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N07.01.212</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Bộ tim phổi nhân tạo ECMO trong hồi sức cấp cứu</w:t>
            </w:r>
          </w:p>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lastRenderedPageBreak/>
              <w:t>(bao gồm:</w:t>
            </w:r>
          </w:p>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Phổi nhân tạo (bộ phận trộn khí, bộ phận trao đổi nhiệt);</w:t>
            </w:r>
          </w:p>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Dây dẫn (Circuit);</w:t>
            </w:r>
          </w:p>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Bộ phận kết nối canuyn vào mạch máu (động mạch, tĩnh mạch);</w:t>
            </w:r>
          </w:p>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Bình chứa máu kín (reservoir);</w:t>
            </w:r>
          </w:p>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Hệ thống bơm ly tâm;</w:t>
            </w:r>
          </w:p>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Bộ phận lọc máu, quả lọc máu (filter);</w:t>
            </w:r>
          </w:p>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Hệ thống cảm biến dòng)</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lastRenderedPageBreak/>
              <w:t>Bộ</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196</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N07.01.220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Bơm áp lực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 bộ</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197</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N07.01.230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Bơm áp lực cao trong chụp buồng tim mạch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Bộ</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198</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N07.01.240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Bóng nong (balloon), bóng bơm ngược dòng động mạch chủ, bóng tách rời, bóng chẹn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 bộ</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199</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N07.01.250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Dây bơm áp lực cao, dây bơm cản quang áp lực cao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200</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N07.01.260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Dây dẫn áp lực để đo dự trữ dòng chảy động mạch vành (FFR)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Bộ</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201</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N07.01.270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Dây dẫn đường (guide wire)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202</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N07.01.280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Dù amplatzer, dù dạng lưới kim loại tự nở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 bộ</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203</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N07.01.290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Dù bảo vệ chống tắc mạch hạ lưu động mạch vành và các động mạch khác để ngăn ngừa biến cố tắc mạch đoạn xa khi can thiệp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204</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N07.01.300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Dụng cụ cố định mạch vành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205</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N07.01.310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Dụng cụ để thả hoặc cắt vòng xoắn kim loại (dây đẩy coils, dụng cụ cắt coils)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206</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N07.01.320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Dụng cụ đóng lòng mạch (angioseal; perclose…)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Bộ</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lastRenderedPageBreak/>
              <w:t>207</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N07.01.330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Dụng cụ lấy dị vật (multi-snare) trong tim mạch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208</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N07.01.340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Dụng cụ bào gọt lấy mảng xơ vữa thành mạch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209</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N07.01.350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Dụng cụ thổi CO</w:t>
            </w:r>
            <w:r w:rsidRPr="0076252C">
              <w:rPr>
                <w:rFonts w:eastAsia="Times New Roman"/>
                <w:szCs w:val="24"/>
                <w:vertAlign w:val="subscript"/>
                <w:lang w:val="vi-VN" w:eastAsia="vi-VN"/>
              </w:rPr>
              <w:t>2</w:t>
            </w:r>
            <w:r w:rsidRPr="0076252C">
              <w:rPr>
                <w:rFonts w:eastAsia="Times New Roman"/>
                <w:szCs w:val="24"/>
                <w:lang w:val="vi-VN" w:eastAsia="vi-VN"/>
              </w:rPr>
              <w:t xml:space="preserve"> (blower) có đường bổ sung nước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210</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N07.01.360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Dụng cụ treo mỏm tim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211</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N07.01.370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Keo nút mạch các loại (onyx, histoacryl…)</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Lọ, tuýp</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212</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N07.01.380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Kim hút khí gốc động mạch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213</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N07.01.390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Lưới lọc tĩnh mạch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214</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N07.01.400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Máy tạo nhịp các loại, các cỡ (bao gồm: máy và hệ thống dây)</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Bộ</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N07.01.401</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Máy tạo nhịp 1 buồng</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Bộ</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Mức thanh toán 42.000.000 đồng/1 bộ.</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N07.01.402</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Máy tạo nhịp 2 buồng</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Bộ</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Mức thanh toán 70.000.000 đồng/1 bộ.</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N07.01.403</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Máy tạo nhịp 3 buồng tái đồng bộ cơ tim trong điều trị suy tim</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Bộ</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Mức thanh toán 240.000.000 đồng/1 bộ.</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N07.01.404</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Máy tạo nhịp có phá rung cấy vào cơ thể</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Bộ</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Mức thanh toán 260.000.000 đồng/1 bộ.</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215</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N07.01.420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Shunt trong lòng động mạch vành, mạch cảnh, mạch ngoại biên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216</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N07.01.430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Vật liệu nút mạch (hạt nhựa PVA, lipiodol,…)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Miếng, thỏi, lọ</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217</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N07.01.440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Vật liệu nút mạch điều trị ung thư gan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Miếng, thỏi, lọ</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218</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N07.01.450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Vật liệu nút mạch tạm thời (spongel)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Miếng, thỏi, lọ</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219</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N07.01.460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Vi dây dẫn đường (micro guide wire)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220</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N07.01.470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Vòng xoắn kim loại (coils, matrix coils)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221</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N07.01.480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xml:space="preserve">Bộ dụng cụ điều trị rối loạn nhịp tim sử dụng hệ thống lập bản đồ ba chiều giải phẫu </w:t>
            </w:r>
            <w:r w:rsidRPr="0076252C">
              <w:rPr>
                <w:rFonts w:eastAsia="Times New Roman"/>
                <w:szCs w:val="24"/>
                <w:lang w:val="vi-VN" w:eastAsia="vi-VN"/>
              </w:rPr>
              <w:lastRenderedPageBreak/>
              <w:t>- điện học các buồng tim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lastRenderedPageBreak/>
              <w:t>Bộ</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222</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N07.01.490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Bóng kéo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 bộ</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223</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N07.01.500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Phim X- quang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Không thanh toán riêng.</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b/>
                <w:bCs/>
                <w:szCs w:val="24"/>
                <w:lang w:val="vi-VN" w:eastAsia="vi-VN"/>
              </w:rPr>
              <w:t>N07.02.000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b/>
                <w:bCs/>
                <w:szCs w:val="24"/>
                <w:lang w:val="vi-VN" w:eastAsia="vi-VN"/>
              </w:rPr>
              <w:t>7.2 Lọc máu, lọc màng bụng</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 </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224</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N07.02.010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Bộ lọc màng bụng cấp cứu sử dụng một lần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Bộ</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225</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N07.02.020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Bộ lọc màng bụng, bộ thẩm phân phúc mạc (bao gồm: catheter chuyên dụng, đầu nối titanium, hệ thống dây nối)</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Bộ</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226</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N07.02.030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Bộ thay máu sử dụng một lần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Bộ</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227</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N07.02.040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Quả lọc tách huyết tương và bộ dây dẫn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Quả, bộ</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228</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N07.02.050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Quả lọc và hệ thống dây dẫn trong kỹ thuật hấp thụ phân tử liên tục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Bộ</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229</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N07.02.060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Quả lọc, màng lọc máu và hệ thống dây dẫn đi kèm trong siêu lọc máu, lọc máu liên tục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Quả, bộ</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230</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N07.02.070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Quả lọc, màng lọc máu và hệ thống dây dẫn trong lọc máu (hemodialysis) định kỳ (thận nhân tạo)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Bộ</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231</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N07.02.080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Quả lọc thận nhân tạo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Quả</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b/>
                <w:bCs/>
                <w:szCs w:val="24"/>
                <w:lang w:val="vi-VN" w:eastAsia="vi-VN"/>
              </w:rPr>
              <w:t>N07.03.000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b/>
                <w:bCs/>
                <w:szCs w:val="24"/>
                <w:lang w:val="vi-VN" w:eastAsia="vi-VN"/>
              </w:rPr>
              <w:t>7.3 Mắt, Tai Mũi Họng, Răng Hàm Mặt</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 </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232</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N07.03.010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Bộ cố định ngoài kiểu cọc ép răng sử dụng trong điều trị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Bộ</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233</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N07.03.020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Bộ dao củng mạc dùng một lần dùng trong phẫu thuật cắt dịch kính, võng mạc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Bộ</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234</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N07.03.030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Bộ tiền phòng nhân tạo dùng trong ghép giác mạc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Bộ</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235</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N07.03.040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Chất nhầy, dung dịch hỗ trợ dùng trong phẫu thuật đặt thủy tinh thể nhân tạo Phaco các loại</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Lọ, ống</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lastRenderedPageBreak/>
              <w:t>236</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N07.03.050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Chất nhuộm màu dùng trong phẫu thuật mắt các loại</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Lọ, ml</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237</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N07.03.060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Đầu cắt, bộ cắt (dịch kính, bao sau, màng đồng tử, thủy tinh thể) dùng một lần, nhiều lần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Bộ, 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238</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N07.03.070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Đầu cắt, nạo amidan nhanh, cắt cuốn mũi nhanh dùng một lần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Bộ, 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239</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N07.03.080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Đầu đốt điện đông nội nhãn dùng trong phẫu thuật cắt dịch kính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240</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N07.03.090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Đầu kim Phaco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Chiếc</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241</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N07.03.100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Đầu lạnh đông củng mạc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Chiếc</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242</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N07.03.110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Đầu lưỡi cắt sử dụng trong cắt thanh quản, hút nạo mũi xoang, nạo VA dùng một lần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243</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N07.03.130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Dây cáp, dây dẫn sáng; đầu laser, đầu phát quang laser dùng trong phẫu thuật mắt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244</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N07.03.140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Đinh nước củng mạc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Chiếc</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245</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N07.03.150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Kéo nội nhãn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Chiếc</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246</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N07.03.160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Kẹp bóc màng ngăn trong (dùng trong phẫu thuật cắt dịch kính, võng mạc) dùng một lần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247</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N07.03.170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Meroches và các loại xốp mũi, tai, xoang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248</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N07.03.180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Nam châm đặt trong nội nhãn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Bộ</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249</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N07.03.190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Ống dẫn lưu, van dẫn lưu, dụng cụ thông áp lực nội nhãn dùng trong phẫu thuật Glôcôm (shunt, express Glaucoma filtration device)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250</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N07.03.200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Ống silicon, dầu silicon, đai silicon, tấm silicon dùng trong phẫu thuật mắt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 lọ</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251</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N07.03.210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xml:space="preserve">Pince bóc màng dùng một lần hoặc nhiều lần trong phẫu </w:t>
            </w:r>
            <w:r w:rsidRPr="0076252C">
              <w:rPr>
                <w:rFonts w:eastAsia="Times New Roman"/>
                <w:szCs w:val="24"/>
                <w:lang w:val="vi-VN" w:eastAsia="vi-VN"/>
              </w:rPr>
              <w:lastRenderedPageBreak/>
              <w:t>thuật mắt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lastRenderedPageBreak/>
              <w:t>Chiếc</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252</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N07.03.220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Vòng căng bao thủy tinh thể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253</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N07.03.230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Dung dịch nhũ tương tích điện dương bảo vệ bề mặt nhãn cầu</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Ống, lọ</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Thanh toán trong các dịch vụ kỹ thuật là thủ thuật, phẫu thuật có can thiệp bề mặt nhãn cầu. Không thanh toán riêng.</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254</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N07.03.240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Điện cực của máy dò thần kinh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255</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N07.03.250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Tấm lót hút VAC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Tấm, miếng</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256</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N07.03.260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Van phát âm, thanh quản điện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257</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N07.03.270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Vật liệu độn dùng trong phẫu thuật múc nội nhãn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 miếng</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b/>
                <w:bCs/>
                <w:szCs w:val="24"/>
                <w:lang w:val="vi-VN" w:eastAsia="vi-VN"/>
              </w:rPr>
              <w:t>N07.04.000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b/>
                <w:bCs/>
                <w:szCs w:val="24"/>
                <w:lang w:val="vi-VN" w:eastAsia="vi-VN"/>
              </w:rPr>
              <w:t>7.4 Tiêu hóa</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b/>
                <w:bCs/>
                <w:szCs w:val="24"/>
                <w:lang w:val="vi-VN" w:eastAsia="vi-VN"/>
              </w:rPr>
              <w:t> </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b/>
                <w:bCs/>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258</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N07.04.010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Bộ dụng cụ phẫu thuật trĩ bằng dòng điện cao tần các loại, các cỡ (bao gồm: Bộ phẫu thuật trĩ (HCPT), kẹp cầm máu phẫu thuật trĩ, dụng cụ đông ngưng, bộ dây dẫn cao tần)</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Bộ</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259</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N07.04.020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Bộ mở thông dạ dày qua da các loại, các cỡ (bao gồm: Kim chọc, ống thông để nong, dây gắn miếng cố định)</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Bộ</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260</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N07.04.030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Bộ van nong hậu môn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Bộ</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261</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N07.04.040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Dụng cụ, máy khâu cắt nối tự động sử dụng trong kỹ thuật Longo các loại, các cỡ (bao gồm cả vòng, băng ghim khâu kèm theo)</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Bộ</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262</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N07.04.050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Dụng cụ, máy cắt, khâu nối tự động sử dụng trong kỹ thuật Doppler các loại, các cỡ (bao gồm cả bộ đầu dò Doppler động mạch búi trĩ)</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Bộ</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263</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N07.04.060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Lọng cắt polyp ống tiêu hóa (thực quản, dạ dày, tá tràng, ruột non, trực tràng, đại tràng)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264</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N07.04.070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Tấm nâng, màng nâng, lưới dùng trong điều trị và phẫu thuật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Miếng, tấm</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lastRenderedPageBreak/>
              <w:t>265</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N07.04.090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Dụng cụ lấy giun, sán, dị vật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Bộ, 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266</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N07.04.100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Rọ, bóng lấy sỏi, dị vật, polyp, bệnh phẩm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b/>
                <w:bCs/>
                <w:szCs w:val="24"/>
                <w:lang w:val="vi-VN" w:eastAsia="vi-VN"/>
              </w:rPr>
              <w:t> </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b/>
                <w:bCs/>
                <w:szCs w:val="24"/>
                <w:lang w:val="vi-VN" w:eastAsia="vi-VN"/>
              </w:rPr>
              <w:t>N07.05.000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b/>
                <w:bCs/>
                <w:szCs w:val="24"/>
                <w:lang w:val="vi-VN" w:eastAsia="vi-VN"/>
              </w:rPr>
              <w:t>7.5 Tiết niệu</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b/>
                <w:bCs/>
                <w:szCs w:val="24"/>
                <w:lang w:val="vi-VN" w:eastAsia="vi-VN"/>
              </w:rPr>
              <w:t> </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b/>
                <w:bCs/>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267</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N07.05.010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Băng đạn, ghim và dụng cụ cắt khâu nối trong tiết niệu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268</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N07.05.020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Bộ đặt dẫn lưu thận qua da các loại, các cỡ (bao gồm: Kim chọc, ống thông để nong, ống thông (sonde) J-J, ống thông để đặt dẫn lưu ra ngoài)</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Bộ, 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269</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N07.05.030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Bộ dụng cụ dùng trong thẩm phân phúc mạc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Bộ</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270</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N07.05.040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Bộ nong nhựa kèm amplatzer dùng trong tán sỏi thận qua da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Bộ</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271</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N07.05.050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Bộ nong niệu quản bằng nhựa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Bộ</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272</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N07.05.060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Đầu dò tán sỏi niệu quản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273</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N07.05.070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Đầu tán sỏi, điện cực tán sỏi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274</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N07.05.080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Dây cáp, đầu phát quang laser trong điều trị u xơ tuyến tiền liệt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275</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N07.05.090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Điện cực cắt, đốt trong phẫu thuật nội soi cắt u tuyến tiền liệt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276</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N07.05.100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Thông giỏ dormia trong nội soi lấy sỏi niệu quản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b/>
                <w:bCs/>
                <w:szCs w:val="24"/>
                <w:lang w:val="vi-VN" w:eastAsia="vi-VN"/>
              </w:rPr>
              <w:t> </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b/>
                <w:bCs/>
                <w:szCs w:val="24"/>
                <w:lang w:val="vi-VN" w:eastAsia="vi-VN"/>
              </w:rPr>
              <w:t>N07.06.000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b/>
                <w:bCs/>
                <w:szCs w:val="24"/>
                <w:lang w:val="vi-VN" w:eastAsia="vi-VN"/>
              </w:rPr>
              <w:t>7.6 Chấn thương, chỉnh hình</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b/>
                <w:bCs/>
                <w:szCs w:val="24"/>
                <w:lang w:val="vi-VN" w:eastAsia="vi-VN"/>
              </w:rPr>
              <w:t> </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b/>
                <w:bCs/>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277</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N07.06.010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Áo bột, nẹp bột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278</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N07.06.020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Áo chỉnh hình cột sống, giày chỉnh hình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Chiếc</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279</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N07.06.030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Bộ dụng cụ đổ xi măng các loại, các cỡ (bao gồm: Kim chọc, xi măng, bơm áp lực đẩy xi măng)</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Bộ</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280</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N07.06.040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xml:space="preserve">Đinh, nẹp, ghim, kim, khóa, ốc, vít, lồng dùng trong phẫu </w:t>
            </w:r>
            <w:r w:rsidRPr="0076252C">
              <w:rPr>
                <w:rFonts w:eastAsia="Times New Roman"/>
                <w:szCs w:val="24"/>
                <w:lang w:val="vi-VN" w:eastAsia="vi-VN"/>
              </w:rPr>
              <w:lastRenderedPageBreak/>
              <w:t>thuật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lastRenderedPageBreak/>
              <w:t>Cái, bộ</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281</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N07.06.050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Khung, đai, nẹp, thanh luồn dùng trong chấn thương - chỉnh hình và phục hồi chức năng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 bộ</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282</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N07.06.060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Thanh nâng ngực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283</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N07.06.070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Xi-măng (cement) hóa học (dùng trong tạo hình thân đốt sống, tạo hình vòm sọ, khớp)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Gram, lọ</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284</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N07.06.080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Bộ dây bơm nước, đầu đốt điện, tay dao đốt điện dùng trong phẫu thuật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285</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N07.06.090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Vật liệu tạo hình xương hốc mắt (tấm lót sàn), vật liệu tạo hình hộp sọ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Miếng, 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b/>
                <w:bCs/>
                <w:szCs w:val="24"/>
                <w:lang w:val="vi-VN" w:eastAsia="vi-VN"/>
              </w:rPr>
              <w:t> </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b/>
                <w:bCs/>
                <w:szCs w:val="24"/>
                <w:lang w:val="vi-VN" w:eastAsia="vi-VN"/>
              </w:rPr>
              <w:t>N07.07.000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b/>
                <w:bCs/>
                <w:szCs w:val="24"/>
                <w:lang w:val="vi-VN" w:eastAsia="vi-VN"/>
              </w:rPr>
              <w:t>7.7 Huyết học, truyền máu</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b/>
                <w:bCs/>
                <w:szCs w:val="24"/>
                <w:lang w:val="vi-VN" w:eastAsia="vi-VN"/>
              </w:rPr>
              <w:t> </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b/>
                <w:bCs/>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286</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N07.07.010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Bộ kít tách bạch cầu, tách tiểu cầu, tách huyết tương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Bộ</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287</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N07.07.020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Bộ kít tách tế bào gốc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Bộ</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288</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N07.07.030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Bộ kít xác định hòa hợp tổ chức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Bộ</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289</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N07.07.040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Phin lọc bạch cầu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b/>
                <w:bCs/>
                <w:szCs w:val="24"/>
                <w:lang w:val="vi-VN" w:eastAsia="vi-VN"/>
              </w:rPr>
              <w:t> </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b/>
                <w:bCs/>
                <w:szCs w:val="24"/>
                <w:lang w:val="vi-VN" w:eastAsia="vi-VN"/>
              </w:rPr>
              <w:t>N08.00.000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b/>
                <w:bCs/>
                <w:szCs w:val="24"/>
                <w:lang w:val="vi-VN" w:eastAsia="vi-VN"/>
              </w:rPr>
              <w:t>Nhóm 8. Vật tư y tế sử dụng trong chẩn đoán, điều trị khác</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b/>
                <w:bCs/>
                <w:szCs w:val="24"/>
                <w:lang w:val="vi-VN" w:eastAsia="vi-VN"/>
              </w:rPr>
              <w:t> </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b/>
                <w:bCs/>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290</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N08.00.010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Băng đạn, ghim khâu dùng trong phẫu thuật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291</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N08.00.020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Băng ép tĩnh mạch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292</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N08.00.030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Băng keo thử nhiệt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Cuộn</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293</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N08.00.040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Bao áp lực truyền dịch nhanh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294</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N08.00.050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Bao bọc camera dùng trong thủ thuật, phẫu thuật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295</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N08.00.060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Bao bọc đầu thiết bị siêu âm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296</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N08.00.070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xml:space="preserve">Bao đo huyết áp sơ sinh, người lớn dùng một lần các </w:t>
            </w:r>
            <w:r w:rsidRPr="0076252C">
              <w:rPr>
                <w:rFonts w:eastAsia="Times New Roman"/>
                <w:szCs w:val="24"/>
                <w:lang w:val="vi-VN" w:eastAsia="vi-VN"/>
              </w:rPr>
              <w:lastRenderedPageBreak/>
              <w:t>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lastRenderedPageBreak/>
              <w:t>Chiếc</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297</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N08.00.080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Bộ đặt dẫn lưu ổ dịch hoặc áp xe các loại, các cỡ (bao gồm: Kim chọc, ống nong, ống dẫn lưu)</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Bộ</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298</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N08.00.090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Bộ đặt đường truyền hóa chất các loại, các cỡ (bao gồm: Kim chọc, ống thông, dây dẫn)</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Bộ</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299</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N08.00.100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Bộ đầu dò dùng một lần, nhiều lần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Bộ</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300</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N08.00.110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Bộ đo áp lực nội sọ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Bộ</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301</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N08.00.120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Bộ đo dung lượng khí, bộ đo khí động mạch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Bộ</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302</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N08.00.130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Bộ đốt nhiệt điều trị khối u (bao gồm: Kim đốt nhiệt, dây nối, điện cực dán)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Bộ</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303</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N08.00.140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Bộ mở khí quản sử dụng một lần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Bộ</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304</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N08.00.150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Buồng tiêm truyền hóa chất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Bộ</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305</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N08.00.160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Đầu đo SpO</w:t>
            </w:r>
            <w:r w:rsidRPr="0076252C">
              <w:rPr>
                <w:rFonts w:eastAsia="Times New Roman"/>
                <w:szCs w:val="24"/>
                <w:vertAlign w:val="subscript"/>
                <w:lang w:val="vi-VN" w:eastAsia="vi-VN"/>
              </w:rPr>
              <w:t>2</w:t>
            </w:r>
            <w:r w:rsidRPr="0076252C">
              <w:rPr>
                <w:rFonts w:eastAsia="Times New Roman"/>
                <w:szCs w:val="24"/>
                <w:lang w:val="vi-VN" w:eastAsia="vi-VN"/>
              </w:rPr>
              <w:t xml:space="preserve"> (sensor) dùng một lần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306</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N08.00.170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Dây dẫn ánh sáng lạnh dùng trong thủ thuật, phẫu thuật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Chiếc</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307</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N08.00.180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Đầu camera trong thủ thuật, phẫu thuật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Bộ</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308</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N08.00.190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Đầu côn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309</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N08.00.200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Đầu dây tán sỏi đường mật nội soi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310</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N08.00.210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Đầu đốt, dao hàn mạch các loại dùng trong thủ thuật, phẫu thuật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Chiếc</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311</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N08.00.220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Đầu kim rửa hút dùng một lần sử dụng trong phẫu thuật chuyên khoa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312</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N08.00.230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Dây cáp, đầu đo huyết áp xâm nhập (dome)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Bộ</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313</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N08.00.240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Đè lưỡi (gỗ, inox, sắt)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314</w:t>
            </w:r>
          </w:p>
        </w:tc>
        <w:tc>
          <w:tcPr>
            <w:tcW w:w="15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N08.00.250</w:t>
            </w:r>
          </w:p>
        </w:tc>
        <w:tc>
          <w:tcPr>
            <w:tcW w:w="30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xml:space="preserve">Miếng dán điện cực, điện cực dán, đệm điện cực các loại, </w:t>
            </w:r>
            <w:r w:rsidRPr="0076252C">
              <w:rPr>
                <w:rFonts w:eastAsia="Times New Roman"/>
                <w:szCs w:val="24"/>
                <w:lang w:val="vi-VN" w:eastAsia="vi-VN"/>
              </w:rPr>
              <w:lastRenderedPageBreak/>
              <w:t>các cỡ</w:t>
            </w:r>
          </w:p>
        </w:tc>
        <w:tc>
          <w:tcPr>
            <w:tcW w:w="1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lastRenderedPageBreak/>
              <w:t>Cái, miếng, chiếc</w:t>
            </w:r>
          </w:p>
        </w:tc>
        <w:tc>
          <w:tcPr>
            <w:tcW w:w="24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315</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N08.00.260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Kìm, khóa, kẹp (clip, clamp)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316</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N08.00.300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Máng đặt ống thông</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317</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N08.00.310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Mặt nạ (mask)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 chiếc</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318</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N08.00.330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Mũi khoan dùng trong thủ thuật, phẫu thuật các loại, các cỡ (bao gồm cả tay cắt)</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 bộ</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319</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N08.00.340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Phin lọc khí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320</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N08.00.350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Phin lọc vi khuẩn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321</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N08.00.360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Stapler dùng một lần trong phẫu thuật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Bộ</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322</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N08.00.370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Tấm giữ nhiệt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323</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N08.00.380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Bộ gây tê ngoài màng cứng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Bộ</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324</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N08.00.400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Dây dẫn tín hiệu dùng trong đốt sóng cao tần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Bộ</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325</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N08.00.410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Dịch lọc máu liên tục các loại</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Túi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326</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N08.00.420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Dung dịch bảo quản mô, tạng, giác mạc; dung dịch liệt tim các loại</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Ml, lít</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327</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N08.00.430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Dụng cụ cấy hạt phóng xạ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Bộ</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328</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N08.00.440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Dụng cụ dẫn đường dùng trong phẫu thuật vi phẫu u não thất và quang động học (PTD) trong điều trị u não ác tính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Bộ</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329</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N08.00.450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Dụng cụ dùng trong xạ trị áp sát (dụng cụ cấy, kim cấy cho cổ tử cung, tử cung, âm đạo, trực tràng, vú, các xoang, phần mềm, da, vòm mũi họng, thực quản, khí quản, phế quản, phổi, hạch …)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Bộ</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330</w:t>
            </w:r>
          </w:p>
        </w:tc>
        <w:tc>
          <w:tcPr>
            <w:tcW w:w="15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N08.00.460</w:t>
            </w:r>
          </w:p>
        </w:tc>
        <w:tc>
          <w:tcPr>
            <w:tcW w:w="30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Hạt vi cầu Resin gắn đồng vị phóng xạ Y-90 (kèm theo hộp bảo vệ phóng xạ, bình chia liều, ống đựng liều chuẩn, dây dẫn, kim-bơm tiêm hạt phóng xạ chuyên dụng)</w:t>
            </w:r>
          </w:p>
        </w:tc>
        <w:tc>
          <w:tcPr>
            <w:tcW w:w="1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Bộ</w:t>
            </w:r>
          </w:p>
        </w:tc>
        <w:tc>
          <w:tcPr>
            <w:tcW w:w="24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Thanh toán với tỷ lệ 40% trong trường hợp hợp ung thư gan nguyên phát chưa di căn hoặc ung thư gan thứ phát chưa di căn ngoài gan, không thể phẫu thuật.</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lastRenderedPageBreak/>
              <w:t>331</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N08.00.470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Troca nhựa dùng trong phẫu thuật nội soi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Bộ, 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b/>
                <w:bCs/>
                <w:szCs w:val="24"/>
                <w:lang w:val="vi-VN" w:eastAsia="vi-VN"/>
              </w:rPr>
              <w:t>N09.00.000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b/>
                <w:bCs/>
                <w:szCs w:val="24"/>
                <w:lang w:val="vi-VN" w:eastAsia="vi-VN"/>
              </w:rPr>
              <w:t>Nhóm 9. Các loại vật tư y tế thay thế sử dụng trong một số thiết bị chẩn đoán, điều trị</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b/>
                <w:bCs/>
                <w:szCs w:val="24"/>
                <w:lang w:val="vi-VN" w:eastAsia="vi-VN"/>
              </w:rPr>
              <w:t> </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Không thanh toán riêng.</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332</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N09.00.010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Bóng đèn hồng ngoại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Chiếc</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333</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N09.00.020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Bóng đèn tử ngoại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Chiếc</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334</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N09.00.030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Bóng phát tia máy xạ trị gia tốc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335</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N09.00.040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Bút phóng xạ đánh dấu chụp SPECT (pen point marker)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336</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N09.00.050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Phantom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Bộ</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tr w:rsidR="0076252C" w:rsidRPr="0076252C" w:rsidTr="0076252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337</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N09.00.060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Tấm cố định phần thân dùng trong xạ trị gia tốc các loại, các cỡ</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jc w:val="center"/>
              <w:rPr>
                <w:rFonts w:eastAsia="Times New Roman"/>
                <w:szCs w:val="24"/>
                <w:lang w:val="vi-VN" w:eastAsia="vi-VN"/>
              </w:rPr>
            </w:pPr>
            <w:r w:rsidRPr="0076252C">
              <w:rPr>
                <w:rFonts w:eastAsia="Times New Roman"/>
                <w:szCs w:val="24"/>
                <w:lang w:val="vi-VN" w:eastAsia="vi-VN"/>
              </w:rPr>
              <w:t>Cái</w:t>
            </w:r>
          </w:p>
        </w:tc>
        <w:tc>
          <w:tcPr>
            <w:tcW w:w="2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52C" w:rsidRPr="0076252C" w:rsidRDefault="0076252C" w:rsidP="0076252C">
            <w:pPr>
              <w:spacing w:after="120" w:line="240" w:lineRule="auto"/>
              <w:rPr>
                <w:rFonts w:eastAsia="Times New Roman"/>
                <w:szCs w:val="24"/>
                <w:lang w:val="vi-VN" w:eastAsia="vi-VN"/>
              </w:rPr>
            </w:pPr>
            <w:r w:rsidRPr="0076252C">
              <w:rPr>
                <w:rFonts w:eastAsia="Times New Roman"/>
                <w:szCs w:val="24"/>
                <w:lang w:val="vi-VN" w:eastAsia="vi-VN"/>
              </w:rPr>
              <w:t> </w:t>
            </w:r>
          </w:p>
        </w:tc>
      </w:tr>
      <w:bookmarkEnd w:id="0"/>
    </w:tbl>
    <w:p w:rsidR="00463719" w:rsidRPr="0076252C" w:rsidRDefault="0076252C">
      <w:pPr>
        <w:rPr>
          <w:szCs w:val="24"/>
        </w:rPr>
      </w:pPr>
    </w:p>
    <w:sectPr w:rsidR="00463719" w:rsidRPr="0076252C" w:rsidSect="00075CAC">
      <w:pgSz w:w="11907" w:h="16840" w:code="9"/>
      <w:pgMar w:top="567" w:right="1134" w:bottom="567" w:left="1134" w:header="0"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H">
    <w:altName w:val="Times New Roman"/>
    <w:charset w:val="00"/>
    <w:family w:val="auto"/>
    <w:pitch w:val="default"/>
  </w:font>
  <w:font w:name=".VnTime">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nArial">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52C"/>
    <w:rsid w:val="00055719"/>
    <w:rsid w:val="00075CAC"/>
    <w:rsid w:val="000F73F5"/>
    <w:rsid w:val="00201544"/>
    <w:rsid w:val="00281ECF"/>
    <w:rsid w:val="00354F6E"/>
    <w:rsid w:val="003C7BA0"/>
    <w:rsid w:val="003F1D87"/>
    <w:rsid w:val="00456468"/>
    <w:rsid w:val="0049221B"/>
    <w:rsid w:val="00602DE5"/>
    <w:rsid w:val="0076252C"/>
    <w:rsid w:val="008176AC"/>
    <w:rsid w:val="00B13016"/>
    <w:rsid w:val="00BC0956"/>
    <w:rsid w:val="00CB472F"/>
    <w:rsid w:val="00F22C95"/>
    <w:rsid w:val="00FC6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956284-82C3-401D-900A-EAA9692A3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6"/>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0956"/>
  </w:style>
  <w:style w:type="paragraph" w:styleId="Heading1">
    <w:name w:val="heading 1"/>
    <w:basedOn w:val="Normal"/>
    <w:link w:val="Heading1Char"/>
    <w:uiPriority w:val="9"/>
    <w:qFormat/>
    <w:rsid w:val="0076252C"/>
    <w:pPr>
      <w:keepNext/>
      <w:spacing w:after="0" w:line="240" w:lineRule="auto"/>
      <w:outlineLvl w:val="0"/>
    </w:pPr>
    <w:rPr>
      <w:rFonts w:ascii=".VnTimeH" w:eastAsia="Times New Roman" w:hAnsi=".VnTimeH"/>
      <w:b/>
      <w:bCs/>
      <w:kern w:val="36"/>
      <w:szCs w:val="24"/>
      <w:lang w:val="vi-VN" w:eastAsia="vi-VN"/>
    </w:rPr>
  </w:style>
  <w:style w:type="paragraph" w:styleId="Heading2">
    <w:name w:val="heading 2"/>
    <w:basedOn w:val="Normal"/>
    <w:link w:val="Heading2Char"/>
    <w:uiPriority w:val="9"/>
    <w:qFormat/>
    <w:rsid w:val="0076252C"/>
    <w:pPr>
      <w:keepNext/>
      <w:snapToGrid w:val="0"/>
      <w:spacing w:before="120" w:after="0" w:line="240" w:lineRule="auto"/>
      <w:ind w:right="244" w:firstLine="54"/>
      <w:jc w:val="both"/>
      <w:outlineLvl w:val="1"/>
    </w:pPr>
    <w:rPr>
      <w:rFonts w:ascii=".VnTime" w:eastAsia="Times New Roman" w:hAnsi=".VnTime"/>
      <w:sz w:val="28"/>
      <w:szCs w:val="28"/>
      <w:lang w:val="vi-VN" w:eastAsia="vi-VN"/>
    </w:rPr>
  </w:style>
  <w:style w:type="paragraph" w:styleId="Heading3">
    <w:name w:val="heading 3"/>
    <w:basedOn w:val="Normal"/>
    <w:link w:val="Heading3Char"/>
    <w:uiPriority w:val="9"/>
    <w:qFormat/>
    <w:rsid w:val="0076252C"/>
    <w:pPr>
      <w:keepNext/>
      <w:spacing w:after="0" w:line="240" w:lineRule="auto"/>
      <w:jc w:val="center"/>
      <w:outlineLvl w:val="2"/>
    </w:pPr>
    <w:rPr>
      <w:rFonts w:ascii=".VnTimeH" w:eastAsia="Times New Roman" w:hAnsi=".VnTimeH"/>
      <w:b/>
      <w:bCs/>
      <w:sz w:val="28"/>
      <w:szCs w:val="28"/>
      <w:lang w:val="vi-VN" w:eastAsia="vi-VN"/>
    </w:rPr>
  </w:style>
  <w:style w:type="paragraph" w:styleId="Heading4">
    <w:name w:val="heading 4"/>
    <w:basedOn w:val="Normal"/>
    <w:link w:val="Heading4Char"/>
    <w:uiPriority w:val="9"/>
    <w:qFormat/>
    <w:rsid w:val="0076252C"/>
    <w:pPr>
      <w:keepNext/>
      <w:spacing w:after="0" w:line="240" w:lineRule="auto"/>
      <w:ind w:left="396"/>
      <w:jc w:val="center"/>
      <w:outlineLvl w:val="3"/>
    </w:pPr>
    <w:rPr>
      <w:rFonts w:ascii=".VnTime" w:eastAsia="Times New Roman" w:hAnsi=".VnTime"/>
      <w:b/>
      <w:bCs/>
      <w:sz w:val="28"/>
      <w:szCs w:val="28"/>
      <w:lang w:val="vi-VN" w:eastAsia="vi-VN"/>
    </w:rPr>
  </w:style>
  <w:style w:type="paragraph" w:styleId="Heading5">
    <w:name w:val="heading 5"/>
    <w:basedOn w:val="Normal"/>
    <w:link w:val="Heading5Char"/>
    <w:uiPriority w:val="9"/>
    <w:qFormat/>
    <w:rsid w:val="0076252C"/>
    <w:pPr>
      <w:keepNext/>
      <w:spacing w:after="0" w:line="240" w:lineRule="auto"/>
      <w:outlineLvl w:val="4"/>
    </w:pPr>
    <w:rPr>
      <w:rFonts w:ascii=".VnTime" w:eastAsia="Times New Roman" w:hAnsi=".VnTime"/>
      <w:b/>
      <w:bCs/>
      <w:sz w:val="28"/>
      <w:szCs w:val="28"/>
      <w:lang w:val="vi-VN" w:eastAsia="vi-VN"/>
    </w:rPr>
  </w:style>
  <w:style w:type="paragraph" w:styleId="Heading6">
    <w:name w:val="heading 6"/>
    <w:basedOn w:val="Normal"/>
    <w:link w:val="Heading6Char"/>
    <w:uiPriority w:val="9"/>
    <w:qFormat/>
    <w:rsid w:val="0076252C"/>
    <w:pPr>
      <w:keepNext/>
      <w:spacing w:after="0" w:line="240" w:lineRule="auto"/>
      <w:ind w:left="396"/>
      <w:outlineLvl w:val="5"/>
    </w:pPr>
    <w:rPr>
      <w:rFonts w:ascii=".VnTime" w:eastAsia="Times New Roman" w:hAnsi=".VnTime"/>
      <w:sz w:val="28"/>
      <w:szCs w:val="28"/>
      <w:lang w:val="vi-VN" w:eastAsia="vi-VN"/>
    </w:rPr>
  </w:style>
  <w:style w:type="paragraph" w:styleId="Heading7">
    <w:name w:val="heading 7"/>
    <w:basedOn w:val="Normal"/>
    <w:link w:val="Heading7Char"/>
    <w:uiPriority w:val="9"/>
    <w:qFormat/>
    <w:rsid w:val="0076252C"/>
    <w:pPr>
      <w:keepNext/>
      <w:spacing w:after="0" w:line="360" w:lineRule="atLeast"/>
      <w:ind w:firstLine="720"/>
      <w:jc w:val="center"/>
      <w:outlineLvl w:val="6"/>
    </w:pPr>
    <w:rPr>
      <w:rFonts w:ascii=".VnTimeH" w:eastAsia="Times New Roman" w:hAnsi=".VnTimeH"/>
      <w:b/>
      <w:bCs/>
      <w:szCs w:val="24"/>
      <w:lang w:val="vi-VN" w:eastAsia="vi-VN"/>
    </w:rPr>
  </w:style>
  <w:style w:type="paragraph" w:styleId="Heading8">
    <w:name w:val="heading 8"/>
    <w:basedOn w:val="Normal"/>
    <w:link w:val="Heading8Char"/>
    <w:uiPriority w:val="9"/>
    <w:qFormat/>
    <w:rsid w:val="0076252C"/>
    <w:pPr>
      <w:keepNext/>
      <w:spacing w:after="0" w:line="240" w:lineRule="auto"/>
      <w:jc w:val="both"/>
      <w:outlineLvl w:val="7"/>
    </w:pPr>
    <w:rPr>
      <w:rFonts w:ascii=".VnTime" w:eastAsia="Times New Roman" w:hAnsi=".VnTime"/>
      <w:b/>
      <w:bCs/>
      <w:color w:val="000000"/>
      <w:sz w:val="28"/>
      <w:szCs w:val="28"/>
      <w:lang w:val="vi-VN" w:eastAsia="vi-VN"/>
    </w:rPr>
  </w:style>
  <w:style w:type="paragraph" w:styleId="Heading9">
    <w:name w:val="heading 9"/>
    <w:basedOn w:val="Normal"/>
    <w:link w:val="Heading9Char"/>
    <w:uiPriority w:val="9"/>
    <w:qFormat/>
    <w:rsid w:val="0076252C"/>
    <w:pPr>
      <w:keepNext/>
      <w:spacing w:after="0" w:line="240" w:lineRule="auto"/>
      <w:outlineLvl w:val="8"/>
    </w:pPr>
    <w:rPr>
      <w:rFonts w:ascii=".VnTime" w:eastAsia="Times New Roman" w:hAnsi=".VnTime"/>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252C"/>
    <w:rPr>
      <w:rFonts w:ascii=".VnTimeH" w:eastAsia="Times New Roman" w:hAnsi=".VnTimeH"/>
      <w:b/>
      <w:bCs/>
      <w:kern w:val="36"/>
      <w:szCs w:val="24"/>
      <w:lang w:val="vi-VN" w:eastAsia="vi-VN"/>
    </w:rPr>
  </w:style>
  <w:style w:type="character" w:customStyle="1" w:styleId="Heading2Char">
    <w:name w:val="Heading 2 Char"/>
    <w:basedOn w:val="DefaultParagraphFont"/>
    <w:link w:val="Heading2"/>
    <w:uiPriority w:val="9"/>
    <w:rsid w:val="0076252C"/>
    <w:rPr>
      <w:rFonts w:ascii=".VnTime" w:eastAsia="Times New Roman" w:hAnsi=".VnTime"/>
      <w:sz w:val="28"/>
      <w:szCs w:val="28"/>
      <w:lang w:val="vi-VN" w:eastAsia="vi-VN"/>
    </w:rPr>
  </w:style>
  <w:style w:type="character" w:customStyle="1" w:styleId="Heading3Char">
    <w:name w:val="Heading 3 Char"/>
    <w:basedOn w:val="DefaultParagraphFont"/>
    <w:link w:val="Heading3"/>
    <w:uiPriority w:val="9"/>
    <w:rsid w:val="0076252C"/>
    <w:rPr>
      <w:rFonts w:ascii=".VnTimeH" w:eastAsia="Times New Roman" w:hAnsi=".VnTimeH"/>
      <w:b/>
      <w:bCs/>
      <w:sz w:val="28"/>
      <w:szCs w:val="28"/>
      <w:lang w:val="vi-VN" w:eastAsia="vi-VN"/>
    </w:rPr>
  </w:style>
  <w:style w:type="character" w:customStyle="1" w:styleId="Heading4Char">
    <w:name w:val="Heading 4 Char"/>
    <w:basedOn w:val="DefaultParagraphFont"/>
    <w:link w:val="Heading4"/>
    <w:uiPriority w:val="9"/>
    <w:rsid w:val="0076252C"/>
    <w:rPr>
      <w:rFonts w:ascii=".VnTime" w:eastAsia="Times New Roman" w:hAnsi=".VnTime"/>
      <w:b/>
      <w:bCs/>
      <w:sz w:val="28"/>
      <w:szCs w:val="28"/>
      <w:lang w:val="vi-VN" w:eastAsia="vi-VN"/>
    </w:rPr>
  </w:style>
  <w:style w:type="character" w:customStyle="1" w:styleId="Heading5Char">
    <w:name w:val="Heading 5 Char"/>
    <w:basedOn w:val="DefaultParagraphFont"/>
    <w:link w:val="Heading5"/>
    <w:uiPriority w:val="9"/>
    <w:rsid w:val="0076252C"/>
    <w:rPr>
      <w:rFonts w:ascii=".VnTime" w:eastAsia="Times New Roman" w:hAnsi=".VnTime"/>
      <w:b/>
      <w:bCs/>
      <w:sz w:val="28"/>
      <w:szCs w:val="28"/>
      <w:lang w:val="vi-VN" w:eastAsia="vi-VN"/>
    </w:rPr>
  </w:style>
  <w:style w:type="character" w:customStyle="1" w:styleId="Heading6Char">
    <w:name w:val="Heading 6 Char"/>
    <w:basedOn w:val="DefaultParagraphFont"/>
    <w:link w:val="Heading6"/>
    <w:uiPriority w:val="9"/>
    <w:rsid w:val="0076252C"/>
    <w:rPr>
      <w:rFonts w:ascii=".VnTime" w:eastAsia="Times New Roman" w:hAnsi=".VnTime"/>
      <w:sz w:val="28"/>
      <w:szCs w:val="28"/>
      <w:lang w:val="vi-VN" w:eastAsia="vi-VN"/>
    </w:rPr>
  </w:style>
  <w:style w:type="character" w:customStyle="1" w:styleId="Heading7Char">
    <w:name w:val="Heading 7 Char"/>
    <w:basedOn w:val="DefaultParagraphFont"/>
    <w:link w:val="Heading7"/>
    <w:uiPriority w:val="9"/>
    <w:rsid w:val="0076252C"/>
    <w:rPr>
      <w:rFonts w:ascii=".VnTimeH" w:eastAsia="Times New Roman" w:hAnsi=".VnTimeH"/>
      <w:b/>
      <w:bCs/>
      <w:szCs w:val="24"/>
      <w:lang w:val="vi-VN" w:eastAsia="vi-VN"/>
    </w:rPr>
  </w:style>
  <w:style w:type="character" w:customStyle="1" w:styleId="Heading8Char">
    <w:name w:val="Heading 8 Char"/>
    <w:basedOn w:val="DefaultParagraphFont"/>
    <w:link w:val="Heading8"/>
    <w:uiPriority w:val="9"/>
    <w:rsid w:val="0076252C"/>
    <w:rPr>
      <w:rFonts w:ascii=".VnTime" w:eastAsia="Times New Roman" w:hAnsi=".VnTime"/>
      <w:b/>
      <w:bCs/>
      <w:color w:val="000000"/>
      <w:sz w:val="28"/>
      <w:szCs w:val="28"/>
      <w:lang w:val="vi-VN" w:eastAsia="vi-VN"/>
    </w:rPr>
  </w:style>
  <w:style w:type="character" w:customStyle="1" w:styleId="Heading9Char">
    <w:name w:val="Heading 9 Char"/>
    <w:basedOn w:val="DefaultParagraphFont"/>
    <w:link w:val="Heading9"/>
    <w:uiPriority w:val="9"/>
    <w:rsid w:val="0076252C"/>
    <w:rPr>
      <w:rFonts w:ascii=".VnTime" w:eastAsia="Times New Roman" w:hAnsi=".VnTime"/>
      <w:sz w:val="28"/>
      <w:szCs w:val="28"/>
      <w:lang w:val="vi-VN" w:eastAsia="vi-VN"/>
    </w:rPr>
  </w:style>
  <w:style w:type="paragraph" w:customStyle="1" w:styleId="msonormal0">
    <w:name w:val="msonormal"/>
    <w:basedOn w:val="Normal"/>
    <w:rsid w:val="0076252C"/>
    <w:pPr>
      <w:spacing w:before="100" w:beforeAutospacing="1" w:after="100" w:afterAutospacing="1" w:line="240" w:lineRule="auto"/>
    </w:pPr>
    <w:rPr>
      <w:rFonts w:eastAsia="Times New Roman"/>
      <w:szCs w:val="24"/>
      <w:lang w:val="vi-VN" w:eastAsia="vi-VN"/>
    </w:rPr>
  </w:style>
  <w:style w:type="paragraph" w:styleId="NormalWeb">
    <w:name w:val="Normal (Web)"/>
    <w:basedOn w:val="Normal"/>
    <w:uiPriority w:val="99"/>
    <w:semiHidden/>
    <w:unhideWhenUsed/>
    <w:rsid w:val="0076252C"/>
    <w:pPr>
      <w:spacing w:before="100" w:beforeAutospacing="1" w:after="100" w:afterAutospacing="1" w:line="240" w:lineRule="auto"/>
    </w:pPr>
    <w:rPr>
      <w:rFonts w:eastAsia="Times New Roman"/>
      <w:szCs w:val="24"/>
      <w:lang w:val="vi-VN" w:eastAsia="vi-VN"/>
    </w:rPr>
  </w:style>
  <w:style w:type="paragraph" w:styleId="CommentText">
    <w:name w:val="annotation text"/>
    <w:basedOn w:val="Normal"/>
    <w:link w:val="CommentTextChar"/>
    <w:uiPriority w:val="99"/>
    <w:semiHidden/>
    <w:unhideWhenUsed/>
    <w:rsid w:val="0076252C"/>
    <w:pPr>
      <w:spacing w:after="0" w:line="240" w:lineRule="auto"/>
    </w:pPr>
    <w:rPr>
      <w:rFonts w:eastAsia="Times New Roman"/>
      <w:sz w:val="20"/>
      <w:szCs w:val="20"/>
      <w:lang w:val="vi-VN" w:eastAsia="vi-VN"/>
    </w:rPr>
  </w:style>
  <w:style w:type="character" w:customStyle="1" w:styleId="CommentTextChar">
    <w:name w:val="Comment Text Char"/>
    <w:basedOn w:val="DefaultParagraphFont"/>
    <w:link w:val="CommentText"/>
    <w:uiPriority w:val="99"/>
    <w:semiHidden/>
    <w:rsid w:val="0076252C"/>
    <w:rPr>
      <w:rFonts w:eastAsia="Times New Roman"/>
      <w:sz w:val="20"/>
      <w:szCs w:val="20"/>
      <w:lang w:val="vi-VN" w:eastAsia="vi-VN"/>
    </w:rPr>
  </w:style>
  <w:style w:type="paragraph" w:styleId="Header">
    <w:name w:val="header"/>
    <w:basedOn w:val="Normal"/>
    <w:link w:val="HeaderChar"/>
    <w:uiPriority w:val="99"/>
    <w:semiHidden/>
    <w:unhideWhenUsed/>
    <w:rsid w:val="0076252C"/>
    <w:pPr>
      <w:spacing w:after="0" w:line="240" w:lineRule="auto"/>
    </w:pPr>
    <w:rPr>
      <w:rFonts w:eastAsia="Times New Roman"/>
      <w:szCs w:val="24"/>
      <w:lang w:val="vi-VN" w:eastAsia="vi-VN"/>
    </w:rPr>
  </w:style>
  <w:style w:type="character" w:customStyle="1" w:styleId="HeaderChar">
    <w:name w:val="Header Char"/>
    <w:basedOn w:val="DefaultParagraphFont"/>
    <w:link w:val="Header"/>
    <w:uiPriority w:val="99"/>
    <w:semiHidden/>
    <w:rsid w:val="0076252C"/>
    <w:rPr>
      <w:rFonts w:eastAsia="Times New Roman"/>
      <w:szCs w:val="24"/>
      <w:lang w:val="vi-VN" w:eastAsia="vi-VN"/>
    </w:rPr>
  </w:style>
  <w:style w:type="paragraph" w:styleId="Footer">
    <w:name w:val="footer"/>
    <w:basedOn w:val="Normal"/>
    <w:link w:val="FooterChar"/>
    <w:uiPriority w:val="99"/>
    <w:semiHidden/>
    <w:unhideWhenUsed/>
    <w:rsid w:val="0076252C"/>
    <w:pPr>
      <w:spacing w:after="0" w:line="240" w:lineRule="auto"/>
    </w:pPr>
    <w:rPr>
      <w:rFonts w:ascii=".VnTime" w:eastAsia="Times New Roman" w:hAnsi=".VnTime"/>
      <w:sz w:val="28"/>
      <w:szCs w:val="28"/>
      <w:lang w:val="vi-VN" w:eastAsia="vi-VN"/>
    </w:rPr>
  </w:style>
  <w:style w:type="character" w:customStyle="1" w:styleId="FooterChar">
    <w:name w:val="Footer Char"/>
    <w:basedOn w:val="DefaultParagraphFont"/>
    <w:link w:val="Footer"/>
    <w:uiPriority w:val="99"/>
    <w:semiHidden/>
    <w:rsid w:val="0076252C"/>
    <w:rPr>
      <w:rFonts w:ascii=".VnTime" w:eastAsia="Times New Roman" w:hAnsi=".VnTime"/>
      <w:sz w:val="28"/>
      <w:szCs w:val="28"/>
      <w:lang w:val="vi-VN" w:eastAsia="vi-VN"/>
    </w:rPr>
  </w:style>
  <w:style w:type="paragraph" w:styleId="Caption">
    <w:name w:val="caption"/>
    <w:basedOn w:val="Normal"/>
    <w:uiPriority w:val="35"/>
    <w:qFormat/>
    <w:rsid w:val="0076252C"/>
    <w:pPr>
      <w:spacing w:after="0" w:line="240" w:lineRule="auto"/>
    </w:pPr>
    <w:rPr>
      <w:rFonts w:ascii=".VnTimeH" w:eastAsia="Times New Roman" w:hAnsi=".VnTimeH"/>
      <w:b/>
      <w:bCs/>
      <w:sz w:val="28"/>
      <w:szCs w:val="28"/>
      <w:lang w:val="vi-VN" w:eastAsia="vi-VN"/>
    </w:rPr>
  </w:style>
  <w:style w:type="paragraph" w:styleId="Title">
    <w:name w:val="Title"/>
    <w:basedOn w:val="Normal"/>
    <w:link w:val="TitleChar"/>
    <w:uiPriority w:val="10"/>
    <w:qFormat/>
    <w:rsid w:val="0076252C"/>
    <w:pPr>
      <w:spacing w:after="0" w:line="240" w:lineRule="auto"/>
      <w:jc w:val="center"/>
    </w:pPr>
    <w:rPr>
      <w:rFonts w:ascii=".VnTime" w:eastAsia="Times New Roman" w:hAnsi=".VnTime"/>
      <w:b/>
      <w:bCs/>
      <w:sz w:val="28"/>
      <w:szCs w:val="28"/>
      <w:lang w:val="vi-VN" w:eastAsia="vi-VN"/>
    </w:rPr>
  </w:style>
  <w:style w:type="character" w:customStyle="1" w:styleId="TitleChar">
    <w:name w:val="Title Char"/>
    <w:basedOn w:val="DefaultParagraphFont"/>
    <w:link w:val="Title"/>
    <w:uiPriority w:val="10"/>
    <w:rsid w:val="0076252C"/>
    <w:rPr>
      <w:rFonts w:ascii=".VnTime" w:eastAsia="Times New Roman" w:hAnsi=".VnTime"/>
      <w:b/>
      <w:bCs/>
      <w:sz w:val="28"/>
      <w:szCs w:val="28"/>
      <w:lang w:val="vi-VN" w:eastAsia="vi-VN"/>
    </w:rPr>
  </w:style>
  <w:style w:type="paragraph" w:styleId="BodyText">
    <w:name w:val="Body Text"/>
    <w:basedOn w:val="Normal"/>
    <w:link w:val="BodyTextChar"/>
    <w:uiPriority w:val="99"/>
    <w:semiHidden/>
    <w:unhideWhenUsed/>
    <w:rsid w:val="0076252C"/>
    <w:pPr>
      <w:spacing w:after="0" w:line="240" w:lineRule="auto"/>
      <w:jc w:val="both"/>
    </w:pPr>
    <w:rPr>
      <w:rFonts w:ascii=".VnTime" w:eastAsia="Times New Roman" w:hAnsi=".VnTime"/>
      <w:szCs w:val="24"/>
      <w:lang w:val="vi-VN" w:eastAsia="vi-VN"/>
    </w:rPr>
  </w:style>
  <w:style w:type="character" w:customStyle="1" w:styleId="BodyTextChar">
    <w:name w:val="Body Text Char"/>
    <w:basedOn w:val="DefaultParagraphFont"/>
    <w:link w:val="BodyText"/>
    <w:uiPriority w:val="99"/>
    <w:semiHidden/>
    <w:rsid w:val="0076252C"/>
    <w:rPr>
      <w:rFonts w:ascii=".VnTime" w:eastAsia="Times New Roman" w:hAnsi=".VnTime"/>
      <w:szCs w:val="24"/>
      <w:lang w:val="vi-VN" w:eastAsia="vi-VN"/>
    </w:rPr>
  </w:style>
  <w:style w:type="paragraph" w:styleId="BodyTextIndent">
    <w:name w:val="Body Text Indent"/>
    <w:basedOn w:val="Normal"/>
    <w:link w:val="BodyTextIndentChar"/>
    <w:uiPriority w:val="99"/>
    <w:semiHidden/>
    <w:unhideWhenUsed/>
    <w:rsid w:val="0076252C"/>
    <w:pPr>
      <w:spacing w:before="60" w:after="0" w:line="300" w:lineRule="atLeast"/>
      <w:ind w:firstLine="720"/>
      <w:jc w:val="both"/>
    </w:pPr>
    <w:rPr>
      <w:rFonts w:ascii=".VnTime" w:eastAsia="Times New Roman" w:hAnsi=".VnTime"/>
      <w:sz w:val="28"/>
      <w:szCs w:val="28"/>
      <w:lang w:val="vi-VN" w:eastAsia="vi-VN"/>
    </w:rPr>
  </w:style>
  <w:style w:type="character" w:customStyle="1" w:styleId="BodyTextIndentChar">
    <w:name w:val="Body Text Indent Char"/>
    <w:basedOn w:val="DefaultParagraphFont"/>
    <w:link w:val="BodyTextIndent"/>
    <w:uiPriority w:val="99"/>
    <w:semiHidden/>
    <w:rsid w:val="0076252C"/>
    <w:rPr>
      <w:rFonts w:ascii=".VnTime" w:eastAsia="Times New Roman" w:hAnsi=".VnTime"/>
      <w:sz w:val="28"/>
      <w:szCs w:val="28"/>
      <w:lang w:val="vi-VN" w:eastAsia="vi-VN"/>
    </w:rPr>
  </w:style>
  <w:style w:type="paragraph" w:styleId="BodyText2">
    <w:name w:val="Body Text 2"/>
    <w:basedOn w:val="Normal"/>
    <w:link w:val="BodyText2Char"/>
    <w:uiPriority w:val="99"/>
    <w:semiHidden/>
    <w:unhideWhenUsed/>
    <w:rsid w:val="0076252C"/>
    <w:pPr>
      <w:spacing w:after="0" w:line="240" w:lineRule="auto"/>
      <w:jc w:val="both"/>
    </w:pPr>
    <w:rPr>
      <w:rFonts w:ascii=".VnTime" w:eastAsia="Times New Roman" w:hAnsi=".VnTime"/>
      <w:sz w:val="28"/>
      <w:szCs w:val="28"/>
      <w:lang w:val="vi-VN" w:eastAsia="vi-VN"/>
    </w:rPr>
  </w:style>
  <w:style w:type="character" w:customStyle="1" w:styleId="BodyText2Char">
    <w:name w:val="Body Text 2 Char"/>
    <w:basedOn w:val="DefaultParagraphFont"/>
    <w:link w:val="BodyText2"/>
    <w:uiPriority w:val="99"/>
    <w:semiHidden/>
    <w:rsid w:val="0076252C"/>
    <w:rPr>
      <w:rFonts w:ascii=".VnTime" w:eastAsia="Times New Roman" w:hAnsi=".VnTime"/>
      <w:sz w:val="28"/>
      <w:szCs w:val="28"/>
      <w:lang w:val="vi-VN" w:eastAsia="vi-VN"/>
    </w:rPr>
  </w:style>
  <w:style w:type="paragraph" w:styleId="BodyText3">
    <w:name w:val="Body Text 3"/>
    <w:basedOn w:val="Normal"/>
    <w:link w:val="BodyText3Char"/>
    <w:uiPriority w:val="99"/>
    <w:semiHidden/>
    <w:unhideWhenUsed/>
    <w:rsid w:val="0076252C"/>
    <w:pPr>
      <w:spacing w:after="0" w:line="240" w:lineRule="auto"/>
      <w:jc w:val="both"/>
    </w:pPr>
    <w:rPr>
      <w:rFonts w:ascii=".VnTimeH" w:eastAsia="Times New Roman" w:hAnsi=".VnTimeH"/>
      <w:b/>
      <w:bCs/>
      <w:szCs w:val="24"/>
      <w:lang w:val="vi-VN" w:eastAsia="vi-VN"/>
    </w:rPr>
  </w:style>
  <w:style w:type="character" w:customStyle="1" w:styleId="BodyText3Char">
    <w:name w:val="Body Text 3 Char"/>
    <w:basedOn w:val="DefaultParagraphFont"/>
    <w:link w:val="BodyText3"/>
    <w:uiPriority w:val="99"/>
    <w:semiHidden/>
    <w:rsid w:val="0076252C"/>
    <w:rPr>
      <w:rFonts w:ascii=".VnTimeH" w:eastAsia="Times New Roman" w:hAnsi=".VnTimeH"/>
      <w:b/>
      <w:bCs/>
      <w:szCs w:val="24"/>
      <w:lang w:val="vi-VN" w:eastAsia="vi-VN"/>
    </w:rPr>
  </w:style>
  <w:style w:type="paragraph" w:styleId="BodyTextIndent2">
    <w:name w:val="Body Text Indent 2"/>
    <w:basedOn w:val="Normal"/>
    <w:link w:val="BodyTextIndent2Char"/>
    <w:uiPriority w:val="99"/>
    <w:semiHidden/>
    <w:unhideWhenUsed/>
    <w:rsid w:val="0076252C"/>
    <w:pPr>
      <w:spacing w:after="0" w:line="240" w:lineRule="auto"/>
      <w:ind w:firstLine="720"/>
      <w:jc w:val="both"/>
    </w:pPr>
    <w:rPr>
      <w:rFonts w:ascii=".VnTime" w:eastAsia="Times New Roman" w:hAnsi=".VnTime"/>
      <w:sz w:val="28"/>
      <w:szCs w:val="28"/>
      <w:lang w:val="vi-VN" w:eastAsia="vi-VN"/>
    </w:rPr>
  </w:style>
  <w:style w:type="character" w:customStyle="1" w:styleId="BodyTextIndent2Char">
    <w:name w:val="Body Text Indent 2 Char"/>
    <w:basedOn w:val="DefaultParagraphFont"/>
    <w:link w:val="BodyTextIndent2"/>
    <w:uiPriority w:val="99"/>
    <w:semiHidden/>
    <w:rsid w:val="0076252C"/>
    <w:rPr>
      <w:rFonts w:ascii=".VnTime" w:eastAsia="Times New Roman" w:hAnsi=".VnTime"/>
      <w:sz w:val="28"/>
      <w:szCs w:val="28"/>
      <w:lang w:val="vi-VN" w:eastAsia="vi-VN"/>
    </w:rPr>
  </w:style>
  <w:style w:type="paragraph" w:styleId="BodyTextIndent3">
    <w:name w:val="Body Text Indent 3"/>
    <w:basedOn w:val="Normal"/>
    <w:link w:val="BodyTextIndent3Char"/>
    <w:uiPriority w:val="99"/>
    <w:semiHidden/>
    <w:unhideWhenUsed/>
    <w:rsid w:val="0076252C"/>
    <w:pPr>
      <w:spacing w:after="0" w:line="240" w:lineRule="auto"/>
      <w:ind w:firstLine="360"/>
      <w:jc w:val="both"/>
    </w:pPr>
    <w:rPr>
      <w:rFonts w:ascii=".VnTime" w:eastAsia="Times New Roman" w:hAnsi=".VnTime"/>
      <w:sz w:val="28"/>
      <w:szCs w:val="28"/>
      <w:lang w:val="vi-VN" w:eastAsia="vi-VN"/>
    </w:rPr>
  </w:style>
  <w:style w:type="character" w:customStyle="1" w:styleId="BodyTextIndent3Char">
    <w:name w:val="Body Text Indent 3 Char"/>
    <w:basedOn w:val="DefaultParagraphFont"/>
    <w:link w:val="BodyTextIndent3"/>
    <w:uiPriority w:val="99"/>
    <w:semiHidden/>
    <w:rsid w:val="0076252C"/>
    <w:rPr>
      <w:rFonts w:ascii=".VnTime" w:eastAsia="Times New Roman" w:hAnsi=".VnTime"/>
      <w:sz w:val="28"/>
      <w:szCs w:val="28"/>
      <w:lang w:val="vi-VN" w:eastAsia="vi-VN"/>
    </w:rPr>
  </w:style>
  <w:style w:type="paragraph" w:styleId="CommentSubject">
    <w:name w:val="annotation subject"/>
    <w:basedOn w:val="Normal"/>
    <w:link w:val="CommentSubjectChar"/>
    <w:uiPriority w:val="99"/>
    <w:semiHidden/>
    <w:unhideWhenUsed/>
    <w:rsid w:val="0076252C"/>
    <w:pPr>
      <w:spacing w:after="0" w:line="240" w:lineRule="auto"/>
    </w:pPr>
    <w:rPr>
      <w:rFonts w:eastAsia="Times New Roman"/>
      <w:b/>
      <w:bCs/>
      <w:sz w:val="20"/>
      <w:szCs w:val="20"/>
      <w:lang w:val="vi-VN" w:eastAsia="vi-VN"/>
    </w:rPr>
  </w:style>
  <w:style w:type="character" w:customStyle="1" w:styleId="CommentSubjectChar">
    <w:name w:val="Comment Subject Char"/>
    <w:basedOn w:val="CommentTextChar"/>
    <w:link w:val="CommentSubject"/>
    <w:uiPriority w:val="99"/>
    <w:semiHidden/>
    <w:rsid w:val="0076252C"/>
    <w:rPr>
      <w:rFonts w:eastAsia="Times New Roman"/>
      <w:b/>
      <w:bCs/>
      <w:sz w:val="20"/>
      <w:szCs w:val="20"/>
      <w:lang w:val="vi-VN" w:eastAsia="vi-VN"/>
    </w:rPr>
  </w:style>
  <w:style w:type="paragraph" w:styleId="BalloonText">
    <w:name w:val="Balloon Text"/>
    <w:basedOn w:val="Normal"/>
    <w:link w:val="BalloonTextChar"/>
    <w:uiPriority w:val="99"/>
    <w:semiHidden/>
    <w:unhideWhenUsed/>
    <w:rsid w:val="0076252C"/>
    <w:pPr>
      <w:spacing w:after="0" w:line="240" w:lineRule="auto"/>
    </w:pPr>
    <w:rPr>
      <w:rFonts w:ascii="Tahoma" w:eastAsia="Times New Roman" w:hAnsi="Tahoma" w:cs="Tahoma"/>
      <w:sz w:val="16"/>
      <w:szCs w:val="16"/>
      <w:lang w:val="vi-VN" w:eastAsia="vi-VN"/>
    </w:rPr>
  </w:style>
  <w:style w:type="character" w:customStyle="1" w:styleId="BalloonTextChar">
    <w:name w:val="Balloon Text Char"/>
    <w:basedOn w:val="DefaultParagraphFont"/>
    <w:link w:val="BalloonText"/>
    <w:uiPriority w:val="99"/>
    <w:semiHidden/>
    <w:rsid w:val="0076252C"/>
    <w:rPr>
      <w:rFonts w:ascii="Tahoma" w:eastAsia="Times New Roman" w:hAnsi="Tahoma" w:cs="Tahoma"/>
      <w:sz w:val="16"/>
      <w:szCs w:val="16"/>
      <w:lang w:val="vi-VN" w:eastAsia="vi-VN"/>
    </w:rPr>
  </w:style>
  <w:style w:type="paragraph" w:customStyle="1" w:styleId="Char">
    <w:name w:val="Char"/>
    <w:basedOn w:val="Normal"/>
    <w:rsid w:val="0076252C"/>
    <w:pPr>
      <w:spacing w:after="160" w:line="240" w:lineRule="atLeast"/>
    </w:pPr>
    <w:rPr>
      <w:rFonts w:ascii="Verdana" w:eastAsia="Times New Roman" w:hAnsi="Verdana"/>
      <w:sz w:val="20"/>
      <w:szCs w:val="20"/>
      <w:lang w:val="vi-VN" w:eastAsia="vi-VN"/>
    </w:rPr>
  </w:style>
  <w:style w:type="paragraph" w:customStyle="1" w:styleId="CharCharCharChar">
    <w:name w:val="Char Char Char Char"/>
    <w:basedOn w:val="Normal"/>
    <w:rsid w:val="0076252C"/>
    <w:pPr>
      <w:spacing w:after="160" w:line="240" w:lineRule="atLeast"/>
    </w:pPr>
    <w:rPr>
      <w:rFonts w:ascii=".VnArial" w:eastAsia="Times New Roman" w:hAnsi=".VnArial"/>
      <w:sz w:val="22"/>
      <w:szCs w:val="22"/>
      <w:lang w:val="vi-VN" w:eastAsia="vi-VN"/>
    </w:rPr>
  </w:style>
  <w:style w:type="paragraph" w:customStyle="1" w:styleId="Muc">
    <w:name w:val="Muc"/>
    <w:basedOn w:val="Normal"/>
    <w:rsid w:val="0076252C"/>
    <w:pPr>
      <w:spacing w:after="0" w:line="240" w:lineRule="auto"/>
      <w:jc w:val="both"/>
    </w:pPr>
    <w:rPr>
      <w:rFonts w:eastAsia="Times New Roman"/>
      <w:b/>
      <w:bCs/>
      <w:sz w:val="28"/>
      <w:szCs w:val="28"/>
      <w:lang w:val="vi-VN" w:eastAsia="vi-VN"/>
    </w:rPr>
  </w:style>
  <w:style w:type="character" w:customStyle="1" w:styleId="st1">
    <w:name w:val="st1"/>
    <w:basedOn w:val="DefaultParagraphFont"/>
    <w:rsid w:val="0076252C"/>
  </w:style>
  <w:style w:type="character" w:customStyle="1" w:styleId="apple-converted-space">
    <w:name w:val="apple-converted-space"/>
    <w:basedOn w:val="DefaultParagraphFont"/>
    <w:rsid w:val="00762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93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5112</Words>
  <Characters>29141</Characters>
  <Application>Microsoft Office Word</Application>
  <DocSecurity>0</DocSecurity>
  <Lines>242</Lines>
  <Paragraphs>68</Paragraphs>
  <ScaleCrop>false</ScaleCrop>
  <Company/>
  <LinksUpToDate>false</LinksUpToDate>
  <CharactersWithSpaces>34185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2017-11-10T07:58:00Z</dcterms:created>
  <dcterms:modified xsi:type="dcterms:W3CDTF">2017-11-10T07:59:00Z</dcterms:modified>
</cp:coreProperties>
</file>