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C" w:rsidRDefault="009B280C" w:rsidP="009B28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muc_1"/>
      <w:r>
        <w:rPr>
          <w:rFonts w:ascii="Arial" w:hAnsi="Arial" w:cs="Arial"/>
          <w:b/>
          <w:bCs/>
          <w:color w:val="000000"/>
          <w:sz w:val="18"/>
          <w:szCs w:val="18"/>
          <w:lang w:val="vi-VN"/>
        </w:rPr>
        <w:t>CÁC CHUẨN MỰC THUỘC TÍNH</w:t>
      </w:r>
      <w:bookmarkEnd w:id="0"/>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1000 - Mục đích, quyền hạn và trách nhiệm của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Mục đích, quyền hạn và trách nhiệm của kiểm toán nội bộ phải được quy định chính thức trong quy chế kiểm toán nội bộ, nhất quán với sứ mệnh kiểm toán nội bộ và những hướng dẫn bắt buộc trong chuẩn mực kiểm toán nội bộ Việt Nam và các nguyên tắc đạo đức nghề nghiệp kiểm toán nội bộ. Định kỳ, người phụ trách kiểm toán nội bộ phải rà soát và thuyết trình quy chế kiểm toán nội bộ với ban điều hành cấp cao và cấp quản trị cao nhất để phê duyệt.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Quy chế kiểm toán nội bộ là một văn bản chính thức quy định về mục đích, quyền hạn và trách nhiệm của hoạt động kiểm toán nội bộ. Quy chế kiểm toán nội bộ cũng xác định vị trí của kiểm toán nội bộ trong đơn vị bao gồm cả mối quan hệ báo cáo về trách nhiệm chuyên môn của người phụ trách kiểm toán nội bộ với cấp quản trị cao nhất; quy định thẩm quyền được truy cập vào các sổ sách, chứng từ, tiếp cận nhân sự và tài sản liên quan đến việc thực hiện các hoạt động đảm bảo, hoạt động tư vấn; xác định phạm vi của các hoạt động kiểm toán nội bộ. Cấp quản trị cao nhất là cấp phê duyệt cao nhất đối với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1000.A1 </w:t>
      </w:r>
      <w:r>
        <w:rPr>
          <w:rFonts w:ascii="Arial" w:hAnsi="Arial" w:cs="Arial"/>
          <w:color w:val="000000"/>
          <w:sz w:val="18"/>
          <w:szCs w:val="18"/>
          <w:lang w:val="vi-VN"/>
        </w:rPr>
        <w:t>- Bản chất của hoạt động đảm bảo cung cấp cho đơn vị phải được quy định trong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1000.C1 - </w:t>
      </w:r>
      <w:r>
        <w:rPr>
          <w:rFonts w:ascii="Arial" w:hAnsi="Arial" w:cs="Arial"/>
          <w:color w:val="000000"/>
          <w:sz w:val="18"/>
          <w:szCs w:val="18"/>
          <w:lang w:val="vi-VN"/>
        </w:rPr>
        <w:t>Bản chất của hoạt động tư vấn cho đơn vị phải được quy định trong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1010 - Ghi nhận hư</w:t>
      </w:r>
      <w:r>
        <w:rPr>
          <w:rFonts w:ascii="Arial" w:hAnsi="Arial" w:cs="Arial"/>
          <w:b/>
          <w:bCs/>
          <w:color w:val="000000"/>
          <w:sz w:val="18"/>
          <w:szCs w:val="18"/>
        </w:rPr>
        <w:t>ớ</w:t>
      </w:r>
      <w:r>
        <w:rPr>
          <w:rFonts w:ascii="Arial" w:hAnsi="Arial" w:cs="Arial"/>
          <w:b/>
          <w:bCs/>
          <w:color w:val="000000"/>
          <w:sz w:val="18"/>
          <w:szCs w:val="18"/>
          <w:lang w:val="vi-VN"/>
        </w:rPr>
        <w:t>ng dẫn bắt buộc trong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Những nội dung bắt buộc của chuẩn mực kiểm toán nội bộ Việt Nam và các nguyên tắc đạo đức nghề nghiệp kiểm toán nội bộ phải được đề cập trong quy chế kiểm toán nội bộ. Người phụ trách kiểm toán nội bộ nên thảo luận với ban điều hành cấp cao của đơn vị và cấp quản trị cao nhất về mục đích, nhiệm vụ, phạm vi, quyền hạn và trách nhiệm của kiểm toán nội bộ và những hướng dẫn bắt buộc của chuẩn mực kiểm toán nội bộ Việt Nam và các nguyên tắc đạo đức nghề nghiệp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1100 - Tính độc lập và khách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Bộ phận kiểm toán nội bộ phải độc lập và người làm công tác kiểm toán nội bộ phải khách quan trong thực hiện công việc.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Tính độc lập là việc bộ phận kiểm toán nội bộ không bị ràng buộc bởi các điều kiện có thể đe dọa khả năng thực hiện các trách nhiệm kiểm toán nội bộ một cách không thiên vị. Để có thể đạt được mức độ độc lập cần thiết cho việc thực hiện một cách hiệu quả các trách nhiệm kiểm toán nội bộ, người phụ trách kiểm toán nội bộ có quyền tiếp cận ban điều hành cấp cao và cấp quản trị cao nhất một cách trực tiếp và không bị hạn chế. Điều này có thể đạt được qua mối quan hệ báo cáo song song. Các nguy cơ đe dọa tính độc lập cần phải được kiểm soát và quản lý ở tất cả các cấp độ từ người làm công tác kiểm toán nội bộ đến các hoạt động đảm bảo, hoạt động tư vấn, đến chức năng kiểm toán nội bộ và đến cấp độ tổ chức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Tính khách quan được thể hiện ở thái độ không thiên vị, cho phép người làm công tác kiểm toán nội bộ thực hiện các hoạt động đảm bảo, hoạt động tư vấn theo cách mà họ tin tưởng về kết quả công việc mà không có bất kỳ sự thỏa hiệp nào về chất lượng công việc. Tính khách quan yêu cầu người làm công tác kiểm toán nội bộ không bị người khác chi phối khi đưa ra đánh giá của mình về các vấn đề kiểm toán. Nguy cơ đe dọa tính khách quan cần phải được kiểm soát và quản lý ở tất cả các cấp độ từ người làm công tác kiểm toán nội bộ đến các hoạt động đảm bảo, hoạt động tư vấn, đến chức năng kiểm toán nội bộ và đến cấp độ tổ chức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1110 - Tính độc lập về mặt tổ chức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báo cáo cho cấp có thẩm quyền trong đơn vị cho phép bộ phận kiểm toán nội bộ thực hiện các trách nhiệm của mình. Ít nhất mỗi năm một lần, người phụ trách kiểm toán nội bộ phải xác nhận tính độc lập về mặt tổ chức của bộ phận kiểm toán nội bộ với cấp quản trị cao nhất.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Tính độc lập về mặt tổ chức đạt được một cách hiệu quả khi người phụ trách kiểm toán nội bộ báo cáo chuyên môn cho cấp quản trị cao nhất. Ví dụ báo cáo chuyên môn cho cấp quản trị cao nhất được thể hiện thông qua việc cấp quản trị cao nhất tham gia:</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Phê duyệt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Phê duyệt kế hoạch kiểm toán nội bộ theo định hướng rủi ro;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Phê duyệt ngân sách và kế hoạch nguồn lực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Nhận các báo cáo từ người phụ trách kiểm toán nội bộ về việc thực hiện kiểm toán nội bộ theo kế hoạch kiểm toán và các vấn đề khác có liên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Phê duyệt các quyết định liên quan đến việc bổ nhiệm và miễn nhiệm vị trí người phụ trách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Phê duyệt mức lương của người phụ trách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Thực hiện các chất vấn cần thiết đối với ban điều hành cấp cao của đơn vị và người phụ trách kiểm toán nội bộ nhằm xác định liệu phạm vi kiểm toán có không phù hợp hay có tồn tại những hạn chế về nguồn lực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1110.A1 </w:t>
      </w:r>
      <w:r>
        <w:rPr>
          <w:rFonts w:ascii="Arial" w:hAnsi="Arial" w:cs="Arial"/>
          <w:color w:val="000000"/>
          <w:sz w:val="18"/>
          <w:szCs w:val="18"/>
          <w:lang w:val="vi-VN"/>
        </w:rPr>
        <w:t>- Bộ phận kiểm toán nội bộ không bị can thiệp trong việc xác định phạm vi công việc, thực hiện nhiệm vụ cũng như báo cáo kết quả trao đổi. Nếu có sự can thiệp, người phụ trách kiểm toán nội bộ phải trình bày với cấp quản trị cao nhất và thảo luận những ảnh hưởng của sự can thiệp đó.</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1111 - Báo cáo trực tiếp với cấp quản trị cao nhất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báo cáo trực tiếp với cấp quản trị cao nhất.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1112 - Vai trò của người phụ trách kiểm toán nội bộ ngoài phạm vi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Khi người phụ trách kiểm toán nội bộ đang hoặc sẽ kiêm nhiệm công việc ngoài phạm vi hoạt động kiểm toán nội bộ thì cần phải có biện pháp kiểm soát để hạn chế nguy cơ ảnh hưởng đến tính độc lập hoặc khách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có thể được yêu cầu giữ thêm vai trò và trách nhiệm ngoài hoạt động kiểm toán nội bộ như thực hiện các hoạt động tuân thủ hoặc quản lý rủi ro. Những vai trò và trách nhiệm này có thể làm suy giảm hoặc có biểu hiện suy giảm đến tính độc lập về mặt tổ chức của bộ phận kiểm toán nội bộ hoặc tính khách quan của người làm công tác kiểm toán nội bộ. Các biện pháp bảo vệ là những hoạt động giám sát thường được cấp quản trị cao nhất thực hiện để xử lý với những suy giảm tiềm ẩn và có thể bao gồm các hoạt động như đánh giá định kỳ các kênh báo cáo, các trách nhiệm và xây dựng các quy trình thay thế để có được sự đảm bảo liên quan đến lĩnh vực mà người phụ trách kiểm toán nội bộ kiêm nhiệm.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1120 - Tính khách quan của người làm công tác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đảm bảo công bằng, vô tư, không thiên vị và tránh các xung đột lợi ích.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có thể gặp phải xung đột lợi ích trong khi thực hiện hoạt động chuyên môn. Xung đột lợi ích này gây khó khăn cho người làm công tác kiểm toán nội bộ trong việc thực hiện nhiệm vụ của mình. Xung đột lợi ích tồn tại ngay cả khi không gây ra một hậu quả nghiêm trọng nào về mặt đạo đức lẫn hoạt động chuyên môn. Xung đột lợi ích có thể dẫn tới việc phản ánh sai lệch thực tiễn, qua đó làm sụt giảm mức độ tín nhiệm đối với người làm công tác kiểm toán nội bộ, bộ phận kiểm toán nội bộ và chuyên môn kiểm toán nội bộ. Xung đột lợi ích cũng làm suy giảm năng lực của người làm công tác kiểm toán nội bộ trong việc thực hiện nhiệm vụ và trách nhiệm của mình một cách khách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1130 - Sự suy giảm tính độc lập hoặc khách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Nếu tính độc lập hoặc khách quan bị suy giảm về bản chất hoặc biểu hiện bên ngoài thì sự suy giảm đó phải được giải trình cho các cấp thích hợp. Nội dung được trình bày sẽ tùy thuộc vào tình huống và bản chất của việc suy giảm.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Sự suy giảm tính độc lập của tổ chức và tính khách quan của người làm công tác kiểm toán nội bộ có thể bao gồm nhưng không giới hạn ở các xung đột lợi ích cá nhân; phạm vi kiểm toán; hạn chế truy cập thông tin, tiếp cận nhân sự, tài sản và nguồn lực (ví dụ như ngân sách dành cho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Việc xác định các cấp thích hợp để giải trình về sự suy giảm tính độc lập hoặc khách quan phụ thuộc vào các kỳ vọng về trách nhiệm của bộ phận kiểm toán nội bộ và người phụ trách kiểm toán nội bộ đối với ban điều hành cấp cao và cấp quản trị cao nhất được quy định trong quy chế kiểm toán nội bộ cũng như phụ thuộc vào bản chất và nội dung của việc suy giảm.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1130.A1 </w:t>
      </w:r>
      <w:r>
        <w:rPr>
          <w:rFonts w:ascii="Arial" w:hAnsi="Arial" w:cs="Arial"/>
          <w:color w:val="000000"/>
          <w:sz w:val="18"/>
          <w:szCs w:val="18"/>
          <w:lang w:val="vi-VN"/>
        </w:rPr>
        <w:t>- Người làm công tác kiểm toán nội bộ phải tránh không tham gia đánh giá chính các hoạt động mà họ đã tham gia và chịu trách nhiệm trước đây. Tính khách quan được cho là bị suy giảm nếu người làm công tác kiểm toán nội bộ thực hiện hoạt động đảm bảo cho một hoạt động do chính họ đã tham gia hoặc chịu trách nhiệm trong thời hạn 03 năm kể từ khi có quyết định không thực hiện hoạt động hoặc quản lý bộ phận đó.</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1130.A2</w:t>
      </w:r>
      <w:r>
        <w:rPr>
          <w:rFonts w:ascii="Arial" w:hAnsi="Arial" w:cs="Arial"/>
          <w:color w:val="000000"/>
          <w:sz w:val="18"/>
          <w:szCs w:val="18"/>
          <w:lang w:val="vi-VN"/>
        </w:rPr>
        <w:t> - Các hoạt động đảm bảo có đối tượng được kiểm toán mà thuộc trách nhiệm quản lý của người phụ trách kiểm toán nội bộ thì cần phải chịu sự giám sát của một bộ phận khác độc lập với bộ phận kiểm toán nội bộ đối với các hoạt động đảm bảo đó.</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1130.A3</w:t>
      </w:r>
      <w:r>
        <w:rPr>
          <w:rFonts w:ascii="Arial" w:hAnsi="Arial" w:cs="Arial"/>
          <w:color w:val="000000"/>
          <w:sz w:val="18"/>
          <w:szCs w:val="18"/>
          <w:lang w:val="vi-VN"/>
        </w:rPr>
        <w:t> - Bộ phận kiểm toán nội bộ có thể thực hiện hoạt động đảm bảo cho chính bộ phận mà đã từng tư vấn trước đây nếu bản chất của hoạt động tư vấn không làm suy giảm tính khách quan và tính khách quan của cá nhân được duy trì khi phân công nguồn lực cho hoạt động đảm bảo.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1130.C1</w:t>
      </w:r>
      <w:r>
        <w:rPr>
          <w:rFonts w:ascii="Arial" w:hAnsi="Arial" w:cs="Arial"/>
          <w:color w:val="000000"/>
          <w:sz w:val="18"/>
          <w:szCs w:val="18"/>
          <w:lang w:val="vi-VN"/>
        </w:rPr>
        <w:t> - Người làm công tác kiểm toán nội bộ có thể thực hiện hoạt động tư vấn liên quan tới các hoạt động trước đây thuộc trách nhiệm của họ.</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1130.C2</w:t>
      </w:r>
      <w:r>
        <w:rPr>
          <w:rFonts w:ascii="Arial" w:hAnsi="Arial" w:cs="Arial"/>
          <w:color w:val="000000"/>
          <w:sz w:val="18"/>
          <w:szCs w:val="18"/>
          <w:lang w:val="vi-VN"/>
        </w:rPr>
        <w:t> - Nếu có các nguy cơ làm suy giảm tính độc lập hoặc khách quan của người làm công tác kiểm toán nội bộ liên quan tới hoạt động tư vấn thì người làm công tác kiểm toán nội bộ phải trình bày với đối tượng cần tư vấn trước khi chấp nhận công việc.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1200 - Năng lực chuyên môn và tính thận trọng nghề nghiệp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Kiểm toán nội bộ phải được thực hiện với năng lực chuyên môn ở mức độ thành thạo và thận trọng nghề nghiệp cần thiết.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1210 - Năng lực chuyên môn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thực hiện công tác kiểm toán nội bộ phải có kiến thức, kỹ năng và năng lực chuyên môn khác cần thiết để thực hiện trách nhiệm của mình. Bộ phận kiểm toán nội bộ phải có hoặc huy động được kiến thức, kỹ năng và năng lực chuyên môn cần thiết khác để thực hiện các trách nhiệm của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Năng lực chuyên môn là một thuật ngữ chung về kiến thức, kỹ năng và năng lực chuyên môn khác cần thiết cho người thực hiện công tác kiểm toán nội bộ thực hiện các trách nhiệm chuyên môn của mình một cách hiệu quả. Năng lực chuyên môn cũng bao gồm cả việc cân nhắc các hoạt động hiện tại, xu hướng và các vấn đề mang tính thời sự để có thể đưa ra tư vấn và khuyến nghị liên quan. Người thực hiện công tác kiểm toán nội bộ được khuyến khích thể hiện năng lực chuyên môn của mình thông qua việc đạt được các bằng cấp và chứng chỉ chuyên môn về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1210.A1</w:t>
      </w:r>
      <w:r>
        <w:rPr>
          <w:rFonts w:ascii="Arial" w:hAnsi="Arial" w:cs="Arial"/>
          <w:color w:val="000000"/>
          <w:sz w:val="18"/>
          <w:szCs w:val="18"/>
          <w:lang w:val="vi-VN"/>
        </w:rPr>
        <w:t> - Người phụ trách kiểm toán nội bộ phải tìm kiếm tư vấn và sự trợ giúp phù hợp về chuyên môn nếu đội ngũ người làm công tác kiểm toán nội bộ không có đủ kiến thức, kỹ năng và các năng lực chuyên môn khác cần thiết trong việc thực hiện toàn bộ hoặc một phần công việc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1210.A2</w:t>
      </w:r>
      <w:r>
        <w:rPr>
          <w:rFonts w:ascii="Arial" w:hAnsi="Arial" w:cs="Arial"/>
          <w:color w:val="000000"/>
          <w:sz w:val="18"/>
          <w:szCs w:val="18"/>
          <w:lang w:val="vi-VN"/>
        </w:rPr>
        <w:t> - Mặc dù không được kỳ vọng phải có kiến thức chuyên môn của một người chuyên trách về điều tra và phát hiện gian lận, người phụ trách kiểm toán nội bộ phải có đủ kiến thức để đánh giá rủi ro gian lận và các cách thức quản lý rủi ro của tổ chức.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1210.A3 </w:t>
      </w:r>
      <w:r>
        <w:rPr>
          <w:rFonts w:ascii="Arial" w:hAnsi="Arial" w:cs="Arial"/>
          <w:color w:val="000000"/>
          <w:sz w:val="18"/>
          <w:szCs w:val="18"/>
          <w:lang w:val="vi-VN"/>
        </w:rPr>
        <w:t>- Người làm công tác kiểm toán nội bộ cần có đủ kiến thức về các rủi ro và kiểm soát chính liên quan đến công nghệ thông tin cũng như các kỹ thuật kiểm toán sử dụng công nghệ thông tin để thực hiện công việc được giao. Tuy nhiên, không phải tất cả người làm công tác kiểm toán nội bộ đều được kỳ vọng có chuyên môn của một chuyên gia kiểm toán nội bộ chuyên về công nghệ thông tin.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1210.C1 </w:t>
      </w:r>
      <w:r>
        <w:rPr>
          <w:rFonts w:ascii="Arial" w:hAnsi="Arial" w:cs="Arial"/>
          <w:color w:val="000000"/>
          <w:sz w:val="18"/>
          <w:szCs w:val="18"/>
          <w:lang w:val="vi-VN"/>
        </w:rPr>
        <w:t>- Nếu người làm công tác kiểm toán nội bộ không có đủ kiến thức, kỹ năng và các năng lực chuyên môn khác cần thiết để thực hiện toàn bộ hoặc một phần nhiệm vụ tư vấn, người phụ trách kiểm toán nội bộ phải từ chối nhiệm vụ hoặc tìm kiếm sự trợ giúp hoặc tư vấn năng lực cần thiết.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1220 - Tính thận trọng nghề nghiệp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Người làm công tác kiểm toán nội bộ phải áp dụng sự thận trọng và kỹ năng chuyên môn cần thiết của một người làm công tác kiểm toán nội bộ có năng lực và thận trọng ở mức độ hợp lý. Nhưng tính thận trọng nghề nghiệp không hàm ý là không có những sai sót.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1220.A1 </w:t>
      </w:r>
      <w:r>
        <w:rPr>
          <w:rFonts w:ascii="Arial" w:hAnsi="Arial" w:cs="Arial"/>
          <w:color w:val="000000"/>
          <w:sz w:val="18"/>
          <w:szCs w:val="18"/>
          <w:lang w:val="vi-VN"/>
        </w:rPr>
        <w:t>- Người làm công tác kiểm toán nội bộ phải thể hiện tính thận trọng nghề nghiệp thông qua việc xem xét: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Phạm vi công việc cần thiết để đạt được các mục tiêu của hoạt động đảm bảo.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phức tạp, mức trọng yếu hoặc vấn đề đáng kể mà thủ tục kiểm toán được áp dụng.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Tính đầy đủ và hiệu quả của các quy trình quản trị, quản lý rủi ro và kiểm soát.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Khả năng xảy ra các sai sót, gian lận và các vấn đề không tuân thủ đáng kể.</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Mối tương quan giữa chi phí với lợi ích tiềm tàng của hoạt động đảm bảo.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1220.A2 - </w:t>
      </w:r>
      <w:r>
        <w:rPr>
          <w:rFonts w:ascii="Arial" w:hAnsi="Arial" w:cs="Arial"/>
          <w:color w:val="000000"/>
          <w:sz w:val="18"/>
          <w:szCs w:val="18"/>
          <w:lang w:val="vi-VN"/>
        </w:rPr>
        <w:t>Trong việc thể hiện tính thận trọng nghề nghiệp, người làm công tác kiểm toán nội bộ cần phải xem xét áp dụng các kỹ thuật phân tích dữ liệu cũng như kỹ thuật kiểm toán sử dụng công nghệ thông tin.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1220.A3 </w:t>
      </w:r>
      <w:r>
        <w:rPr>
          <w:rFonts w:ascii="Arial" w:hAnsi="Arial" w:cs="Arial"/>
          <w:color w:val="000000"/>
          <w:sz w:val="18"/>
          <w:szCs w:val="18"/>
          <w:lang w:val="vi-VN"/>
        </w:rPr>
        <w:t>- Người làm công tác kiểm toán nội bộ luôn phải chú trọng đến những rủi ro đáng kể có thể ảnh hưởng đến các mục tiêu, các hoạt động cũng như nguồn lực của tổ chức. Tuy nhiên, cho dù các thủ tục kiểm toán có được thực hiện với tính thận trọng nghề nghiệp phù hợp thì vẫn không đảm bảo rằng tất cả rủi ro đáng kể sẽ được phát hiện.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1220.C1 </w:t>
      </w:r>
      <w:r>
        <w:rPr>
          <w:rFonts w:ascii="Arial" w:hAnsi="Arial" w:cs="Arial"/>
          <w:color w:val="000000"/>
          <w:sz w:val="18"/>
          <w:szCs w:val="18"/>
          <w:lang w:val="vi-VN"/>
        </w:rPr>
        <w:t>- Đối với các hoạt động tư vấn, người làm công tác kiểm toán nội bộ cần phải thể hiện tính thận trọng nghề nghiệp thông qua việc xem xét: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Sự cần thiết và kỳ vọng của đối tượng cần tư vấn bao gồm nội dung, thời gian và báo cáo kết quả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phức tạp liên quan và mức độ công việc cần thiết để đạt được các mục tiêu của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Mối tương quan giữa chi phí với lợi ích tiềm tàng của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1230 - Cập nhật kiến thức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nâng cao kiến thức, kỹ năng và các năng lực chuyên môn khác bằng cách liên tục bồi dưỡng chuyên môn.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1300 - Chương trình đảm bảo và nâng cao chất lượng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xây dựng và duy trì một chương trình đảm bảo và nâng cao chất lượng cho tất cả các khía cạnh của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Một chương trình đảm bảo và nâng cao chất lượng được thiết kế nhằm đánh giá mức độ tuân thủ của bộ phận kiểm toán nội bộ đối với các chuẩn mực kiểm toán nội bộ cũng như đánh giá việc người làm công tác kiểm toán nội bộ áp dụng các nguyên tắc đạo đức nghề nghiệp của kiểm toán nội bộ như thế nào. Chương trình cũng đánh giá tính hiệu quả và hiệu suất của bộ phận kiểm toán nội bộ và nhận diện các cơ hội cải thiện. Người phụ trách kiểm toán nội bộ nên đề xuất cấp quản trị cao nhất giám sát chương trình đảm bảo và nâng cao chất lượng.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1310 - Các yêu cầu của chương trình đảm bảo và nâng cao chất lượng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Chương trình đảm bảo và nâng cao chất lượng nên bao gồm cả những đánh giá nội bộ và đánh giá độc lập.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1311 - Đánh giá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Đánh giá nội bộ phải bao gồm: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Giám sát thường xuyên việc thực hiện của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Đánh giá định kỳ do kiểm toán nội bộ tự thực hiện.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ml:space="preserve">Hoạt động giám sát thường xuyên là một phần không tách rời của hoạt động giám sát, soát xét và đánh giá hàng ngày của bộ phận kiểm toán nội bộ. Hoạt động giám sát thường xuyên được lồng ghép trong các chính sách và hướng dẫn mang tính chất liên tục được sử dụng để quản lý bộ phận kiểm toán nội bộ. Hoạt động giám sát sử dụng </w:t>
      </w:r>
      <w:r>
        <w:rPr>
          <w:rFonts w:ascii="Arial" w:hAnsi="Arial" w:cs="Arial"/>
          <w:color w:val="000000"/>
          <w:sz w:val="18"/>
          <w:szCs w:val="18"/>
          <w:lang w:val="vi-VN"/>
        </w:rPr>
        <w:lastRenderedPageBreak/>
        <w:t>các quy trình, công cụ và thông tin cần thiết để đánh giá mức độ tuân thủ chuẩn mực kiểm toán nội bộ và các nguyên tắc đạo đức nghề nghiệp.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đánh giá định kỳ được thực hiện để đánh g</w:t>
      </w:r>
      <w:r>
        <w:rPr>
          <w:rFonts w:ascii="Arial" w:hAnsi="Arial" w:cs="Arial"/>
          <w:color w:val="000000"/>
          <w:sz w:val="18"/>
          <w:szCs w:val="18"/>
        </w:rPr>
        <w:t>i</w:t>
      </w:r>
      <w:r>
        <w:rPr>
          <w:rFonts w:ascii="Arial" w:hAnsi="Arial" w:cs="Arial"/>
          <w:color w:val="000000"/>
          <w:sz w:val="18"/>
          <w:szCs w:val="18"/>
          <w:lang w:val="vi-VN"/>
        </w:rPr>
        <w:t>á việc tuân thủ chuẩn mực kiểm toán nội bộ và các nguyên tắc đạo đức nghề nghiệp.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Kiến thức chuyên môn về kiểm toán nội bộ đầy đủ đòi hỏi tối thiểu phải hiểu về tất cả các nội dung của chuẩn mực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lang w:val="vi-VN"/>
        </w:rPr>
        <w:t>1312</w:t>
      </w:r>
      <w:r>
        <w:rPr>
          <w:rFonts w:ascii="Arial" w:hAnsi="Arial" w:cs="Arial"/>
          <w:b/>
          <w:bCs/>
          <w:color w:val="000000"/>
          <w:sz w:val="18"/>
          <w:szCs w:val="18"/>
          <w:lang w:val="vi-VN"/>
        </w:rPr>
        <w:t> - Đánh giá độc lập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Việc đánh giá độc lập có thể được một chuyên gia hoặc một nhóm chuyên gia độc lập có chuyên môn từ bên ngoài đơn vị thực hiện ít nhất năm (05) năm một lần. Người phụ trách kiểm toán nội bộ phải thảo luận với cấp quản trị cao nhất về:</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Hình thức và tần suất của việc đánh giá độc lập.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Bằng cấp, trình độ chuyên môn, các kỹ năng cũng như tính độc lập của chuyên gia hoặc nhóm chuyên gia đánh giá độc lập, bao gồm cả các xung đột lợi ích có thể xảy ra.</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đánh giá độc lập có thể đạt được thông qua một cuộc đánh giá toàn diện do chuyên gia đánh giá độc lập thực hiện hoặc do đơn vị tự đánh giá và được chuyên gia đánh giá độc lập xác nhận.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Một chuyên gia hay một nhóm chuyên gia đánh giá độc lập có chuyên môn thể hiện năng lực chuyên môn ở hai nội dung gồm: thực hành chuyên môn về kiểm toán nội bộ và quy trình đánh giá độc lập. Năng lực chuyên môn có thể được thể hiện thông qua việc kết hợp giữa kinh nghi</w:t>
      </w:r>
      <w:r>
        <w:rPr>
          <w:rFonts w:ascii="Arial" w:hAnsi="Arial" w:cs="Arial"/>
          <w:color w:val="000000"/>
          <w:sz w:val="18"/>
          <w:szCs w:val="18"/>
        </w:rPr>
        <w:t>ệ</w:t>
      </w:r>
      <w:r>
        <w:rPr>
          <w:rFonts w:ascii="Arial" w:hAnsi="Arial" w:cs="Arial"/>
          <w:color w:val="000000"/>
          <w:sz w:val="18"/>
          <w:szCs w:val="18"/>
          <w:lang w:val="vi-VN"/>
        </w:rPr>
        <w:t>m thực tế và lý thuyết chuyên môn. Kinh nghiệm thực tế từ các đơn vị có cùng quy mô, cùng tính chất phức tạp, cùng ngành nghề hay lĩnh vực cũng như các vấn đề kỹ thuật phù hợp sẽ mang lại nhiều giá trị hơn trong công tác đánh giá độc lập. Trong trường hợp một nhóm chuyên gia độc lập thì không nhất thiết từng chuyên gia phải có đủ tất cả các năng lực cần thiết mà năng lực chuyên môn được xét tổng thể cho cả nhóm. Người phụ trách kiểm toán nội bộ sử dụng xét đoán nghề nghiệp của mình để đánh giá xem liệu chuyên gia hoặc nhóm chuyên gia đánh giá độc lập có thể hiện được các năng lực chuyên môn cần thiết hay không.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Chuyên gia hoặc nhóm chuyên gia đánh giá độc lập là những người không có bất kỳ một xung đột lợi ích nào cũng như không là người của đơn vị hoặc chịu sự kiểm soát của đơn vị có hoạt động kiểm toán nội bộ cần được đánh giá. Người phụ trách kiểm toán nội bộ nên đề xuất cấp quản trị cao nhất giám sát đánh giá độc lập để làm giảm các xung đột lợi ích hiện hữu hoặc tiềm tàng.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1320 - Báo cáo về chương trình đảm bảo và nâng cao chất lượng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báo cáo kết quả của chương trình đảm bảo và nâng cao chất lượng kiểm toán nội bộ với ban điều hành cấp cao và cấp quản trị cao nhất của đơn vị. Báo cáo nên bao gồm: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Phạm vi và tần suất của các báo cáo đánh giá nội bộ và báo cáo đánh giá độc lập.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Trình độ và tính độc lập của chuyên gia hoặc nhóm chuyên gia đánh giá độc lập, bao gồm cả các xung đột lợi ích tiềm tàng.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Những kết luận của chuyên gia đánh giá.</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biện pháp khắc phục.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Hình thức, nội dung và tần suất báo cáo kết quả của chương trình đảm bảo và nâng cao chất lượng kiểm toán nội bộ được xác định thông qua việc trao đổi và lấy ý kiến của ban điều hành cấp cao đơn vị và cấp quản trị cao nhất có xem xét đến trách nhiệm của bộ phận kiểm toán nội bộ và của người phụ trách kiểm toán nội bộ được quy định trong quy chế kiểm toán nội bộ. Để đảm bảo tính tuân thủ chuẩn mực và các nguyên tắc đạo đức nghề nghiệp kiểm toán nội bộ, kết quả đánh giá độc lập và đánh giá nội bộ định kỳ được báo cáo ngay khi các cuộc đánh giá được hoàn tất và kết quả của các hoạt động giám sát thường xuyên được báo cáo ít nhất một năm một lần. Các kết quả bao gồm đánh giá của chuyên gia hoặc nhóm chuyên gia về mức độ tuân thủ của hoạt động kiểm toán nội bộ.</w:t>
      </w:r>
    </w:p>
    <w:p w:rsidR="009B280C" w:rsidRDefault="009B280C" w:rsidP="009B28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muc_2"/>
      <w:r>
        <w:rPr>
          <w:rFonts w:ascii="Arial" w:hAnsi="Arial" w:cs="Arial"/>
          <w:b/>
          <w:bCs/>
          <w:color w:val="000000"/>
          <w:sz w:val="18"/>
          <w:szCs w:val="18"/>
          <w:lang w:val="vi-VN"/>
        </w:rPr>
        <w:t>CÁC CHUẨN MỰC HOẠT ĐỘNG</w:t>
      </w:r>
      <w:bookmarkEnd w:id="1"/>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lastRenderedPageBreak/>
        <w:t>2000 - Quản lý hoạt động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quản lý hoạt động kiểm toán nội bộ một cách hiệu quả nhằm đảm bảo tạo thêm giá trị cho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được quản lý một cách hiệu quả khi: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Đạt được mục tiêu và hoàn thành trách nhiệm đề ra trong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Tuân thủ chuẩn mực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Người làm công tác kiểm toán nội bộ tuân thủ chuẩn mực và các nguyên tắc đạo đức nghề nghiệp.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Xem xét đến xu hướng và các vấn đề thời sự có thể ảnh hưởng tới đ</w:t>
      </w:r>
      <w:r>
        <w:rPr>
          <w:rFonts w:ascii="Arial" w:hAnsi="Arial" w:cs="Arial"/>
          <w:color w:val="000000"/>
          <w:sz w:val="18"/>
          <w:szCs w:val="18"/>
        </w:rPr>
        <w:t>ơn </w:t>
      </w:r>
      <w:r>
        <w:rPr>
          <w:rFonts w:ascii="Arial" w:hAnsi="Arial" w:cs="Arial"/>
          <w:color w:val="000000"/>
          <w:sz w:val="18"/>
          <w:szCs w:val="18"/>
          <w:lang w:val="vi-VN"/>
        </w:rPr>
        <w:t>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tạo thêm giá trị cho đơn vị cũng như cho các bên có lợi ích liên quan khi xem xét đến chiến lược, mục tiêu và rủi ro; Nỗ lực đưa ra những giải pháp hoàn thiện quy trình quản trị, quy trình quản lý rủi ro và quy trình kiểm soát nội bộ và đưa ra được các đảm bảo phù hợp một cách khách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2010 - Lập kế hoạch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thiết lập kế hoạch kiểm toán nội bộ theo định hướng rủi ro nhằm xác định mức độ ưu tiên của hoạt động kiểm toán nội bộ, nhất quán với các mục tiêu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Để xây dựng kế hoạch kiểm toán nội bộ theo định hướng rủi ro, người phụ trách kiểm toán nội bộ tham vấn với ban điều hành cấp cao và cấp quản trị cao nhất và tìm hiểu về chiến lược, mục tiêu, rủi ro và quy trình quản lý rủi ro của đơn vị. Người phụ trách kiểm toán nội bộ phải rà soát và điều chỉnh kế hoạch, khi cần thiết, đảm bảo phù hợp với những thay đổi của đơn vị về các khía cạnh kinh doanh, rủi ro, hoạt động, các chương trình, hệ thống và kiểm soát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2010.A1 </w:t>
      </w:r>
      <w:r>
        <w:rPr>
          <w:rFonts w:ascii="Arial" w:hAnsi="Arial" w:cs="Arial"/>
          <w:color w:val="000000"/>
          <w:sz w:val="18"/>
          <w:szCs w:val="18"/>
          <w:lang w:val="vi-VN"/>
        </w:rPr>
        <w:t>- Kế hoạch của kiểm toán nội bộ phải được xây dựng căn cứ vào đánh giá rủ</w:t>
      </w:r>
      <w:r>
        <w:rPr>
          <w:rFonts w:ascii="Arial" w:hAnsi="Arial" w:cs="Arial"/>
          <w:color w:val="000000"/>
          <w:sz w:val="18"/>
          <w:szCs w:val="18"/>
        </w:rPr>
        <w:t>i</w:t>
      </w:r>
      <w:r>
        <w:rPr>
          <w:rFonts w:ascii="Arial" w:hAnsi="Arial" w:cs="Arial"/>
          <w:color w:val="000000"/>
          <w:sz w:val="18"/>
          <w:szCs w:val="18"/>
          <w:lang w:val="vi-VN"/>
        </w:rPr>
        <w:t> ro đã được ghi chép lại và thực hiện ít nhất mỗi năm một lần. Những ý kiến của ban điều hành cấp cao và cấp quản trị cao nhất phải được xem xét trong quy trình này.</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2010.A2 - </w:t>
      </w:r>
      <w:r>
        <w:rPr>
          <w:rFonts w:ascii="Arial" w:hAnsi="Arial" w:cs="Arial"/>
          <w:color w:val="000000"/>
          <w:sz w:val="18"/>
          <w:szCs w:val="18"/>
          <w:lang w:val="vi-VN"/>
        </w:rPr>
        <w:t>Người phụ trách kiểm toán nội bộ phải nhận biết và cân nhắc các kỳ vọng của ban điều hành cấp cao, cấp quản trị cao nhất và các bên có lợi ích liên quan khác khi đưa ra các ý kiến kiểm toán nội bộ và các kết luận khác.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2010.C1 </w:t>
      </w:r>
      <w:r>
        <w:rPr>
          <w:rFonts w:ascii="Arial" w:hAnsi="Arial" w:cs="Arial"/>
          <w:color w:val="000000"/>
          <w:sz w:val="18"/>
          <w:szCs w:val="18"/>
          <w:lang w:val="vi-VN"/>
        </w:rPr>
        <w:t>- Người phụ trách kiểm toán nội bộ nên cân nhắc chấp nhận các đề nghị tư vấn dựa trên khả năng các hoạt động tư vấn đó có giúp cải thiện quản lý rủi ro, có tạo thêm giá trị và cải thiện các hoạt động của đơn vị hay không. Kế hoạch kiểm toán nội bộ phải bao gồm cả những hoạt động tư vấn đã được chấp nhận.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2020 - Báo cáo và phê duyệt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báo cáo các kế hoạch kiểm toán nội bộ và các yêu cầu về nguồn lực, bao gồm các thay đổi đáng kể giữa kỳ, cho ban điều hành cấp cao và cấp quản trị cao nhất để soát xét và phê duyệt. Người phụ trách kiểm toán nội bộ cũng phải báo cáo ảnh hưởng của những hạn chế về nguồn lực.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2030 - Quản lý nguồn lực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đảm bảo rằng các nguồn lực của kiểm toán nội bộ là phù hợp, đầy đủ và được sử dụng một cách hiệu quả để hoàn thành kế hoạch đã được duyệt.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Tính phù hợp nói đến việc kết hợp các kiến thức, kỹ năng và các năng lực chuyên môn khác cần thiết để thực hiện kế hoạch. Tính đầy đủ nói đến số lượng của các nguồn lực cần thiết để thực hiện kế hoạch. Các nguồn lực được sử dụng một cách hiệu quả khi chúng được sử dụng theo cách thức giúp cho kiểm toán nội bộ hoàn thành kế hoạch được phê duyệt một cách tối ưu.</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2040 - Các chính sách và thủ tục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Người phụ trách kiểm toán nội bộ phải thiết lập các chính sách và các thủ tục để hướng dẫn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Hình thức và nội dung của các chính sách và các thủ tục kiểm toán nội bộ phụ thuộc vào quy mô và cơ cấu tổ chức của bộ phận kiểm toán nội bộ cũng như mức độ phức tạp đối với công việc của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2050 - Công tác điều phối và mức độ tin cậy</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của đơn vị nên chia sẻ thông tin, điều phối hoạt động và cân nhắc sử dụng kết quả công việc của các bên cung cấp hoạt động tư vấn và hoạt động đảm bảo bên trong, bên ngoài đơn vị để bảo đảm thực hiện đầy đủ các hoạt động và giảm thiểu sự trùng lặp.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có thể dựa vào kết quả công việc của các bên khác cung cấp hoạt động tư vấn và hoạt động đảm bảo trong khi điều phối hoạt động. Một quy trình nhất quán về căn cứ xác định mức độ tin cậy nên được thiết lập và người phụ trách kiểm toán nội bộ nên cân nhắc năng lực chuyên môn, tính khách quan, sự thận trọng nghề nghiệp của các bên cung cấp hoạt động tư vấn và hoạt động đảm bảo. Người phụ trách kiểm toán nội bộ cũng nên hiểu rõ về phạm vi, mục tiêu và kết quả công việc của các bên khác cung cấp hoạt động tư vấn và hoạt động đảm bảo. Khi sử dụng kết quả công việc của các bên khác, người phụ trách kiểm toán nội bộ vẫn phải chịu trách nhiệm đảm bảo đầy đủ cơ sở cho những kết luận và ý kiến của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2060 - Báo cáo ban điều hành cấp cao và cấp quản trị cao nhất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Định kỳ, người phụ trách kiểm toán nội bộ phải báo cáo cho ban điều hành cấp cao và/hoặc cấp quản trị cao nhất về mục đích, thẩm quyền, trách nhiệm và tình hình thực hiện liên quan đến kế hoạch của bộ phận kiểm toán nội bộ cũng như việc tuân thủ chuẩn mực kiểm toán nội bộ và các nguyên tắc đạo đức nghề nghiệp kiểm toán nội bộ. Các báo cáo này phải gồm các rủi ro đáng kể, các vấn đề về kiểm soát, các rủi ro về gian lận, các vấn đề về quản trị và các vấn đề khác đòi hỏi ban điều hành cấp cao và/hoặc cấp quản trị cao nhất lưu ý.</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ban điều hành cấp cao của đơn vị và cấp quản trị cao nhất cùng nhau xác định tần suất và nội dung báo cáo. Tần suất và nội dung báo cáo phụ thuộc vào tầm quan trọng của các thông tin cần trao đổi cũng như mức độ cấp thiết của các hành động cần được ban điều hành cấp cao và cấp quản trị cao nhất thực hiện.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báo cáo và trao đối với ban điều hành cấp cao của đơn vị và cấp quản trị cao nhất những nội dung sau:</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Quy chế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Tính độc lập của bộ phận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 hoạch kiểm toán nội bộ và tiến độ thực hiện so với kế hoạch.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Yêu cầu về nguồn lực.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Kết quả của các hoạt động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Tuân thủ chuẩn mực kiểm toán nội bộ và các nguyên tắc đạo đức nghề nghiệp và kế hoạch hành động để giải quyết những vấn đề đáng kể liên quan đến việc tuân thủ.</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Biện pháp xử lý của ban điều hành đối với những rủi ro có thể không chấp nhận được đối với đơn vị theo xét đoán của người phụ trách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Những yêu cầu này và các yêu cầu báo cáo khác của người phụ trách kiểm toán nội bộ được tham chiếu xuyên suốt trong các chuẩn mực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2070 - Bên cung cấp dịch vụ bên ngoài và trách nhiệm của đơn vị với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trường hợp hoạt động kiểm toán nội bộ được thuê ngoài, bên cung cấp dịch vụ bên ngoài phải thông báo cho đơn vị về trách nhiệm của đơn vị trong việc duy trì hoạt động kiểm toán nội bộ một cách hiệu quả.</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lastRenderedPageBreak/>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Trách nhiệm này được thể hiện thông qua chương trình đảm bảo và nâng cao chất lượng, qua đó đánh giá việc tuân thủ chuẩn mực kiểm toán nội bộ và các nguyên tắc đạo đức nghề nghiệp.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2100 - Bản chất của công tác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phải đánh giá và đóng góp vào việc cải tiến các quy trình quản trị, quy trình quản lý rủi ro và các quy trình kiểm soát thông qua phương pháp tiếp cận mang tính hệ thống, có nguyên tắc chặt chẽ và định hướng theo rủi ro. Sự tín nhiệm và giá trị của kiểm toán nội bộ được nâng cao khi người làm công tác kiểm toán nội bộ là những người chủ động và những đánh giá của họ cho thấy những hiểu biết mới, sâu sắc và có xem xét đến ảnh hưởng trong tương lai.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2110 - Quản trị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phải đánh giá và đưa ra các khuyến nghị phù hợp nhằm cải tiến các quy trình quản trị cho các vấn đề:</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Đưa ra quyết định chiến lược và hoạt động.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Giám sát quản lý rủi ro và kiểm soát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Tăng cường các giá trị và đạo đức phù hợp trong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Đảm bảo công tác tổ chức quản lý và tính chịu trách nhiệm một cách hiệu quả trong thực hiện hoạt động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Báo cáo về rủi ro và kiểm soát với các bộ phận phù hợp trong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Điều phối các hoạt động và trao đổi thông tin giữa cấp quản trị cao nhất, kiểm toán độc lập, kiểm toán nội bộ, các đơn vị cung cấp dịch vụ đảm bảo khác và các cấp quản lý.</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2110.A1 </w:t>
      </w:r>
      <w:r>
        <w:rPr>
          <w:rFonts w:ascii="Arial" w:hAnsi="Arial" w:cs="Arial"/>
          <w:color w:val="000000"/>
          <w:sz w:val="18"/>
          <w:szCs w:val="18"/>
          <w:lang w:val="vi-VN"/>
        </w:rPr>
        <w:t>- Hoạt động kiểm toán nội bộ phải đánh giá việc thiết kế, triển khai cũng như tính hiệu quả của các hoạt động, chương trình và mục tiêu liên quan đến đạo đức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2110.A2 - </w:t>
      </w:r>
      <w:r>
        <w:rPr>
          <w:rFonts w:ascii="Arial" w:hAnsi="Arial" w:cs="Arial"/>
          <w:color w:val="000000"/>
          <w:sz w:val="18"/>
          <w:szCs w:val="18"/>
          <w:lang w:val="vi-VN"/>
        </w:rPr>
        <w:t>Hoạt động kiểm toán nội bộ phải đánh giá công tác quản trị công nghệ thông tin có hỗ trợ các chiến lược và mục tiêu của đơn vị hay không.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2120 - Quản lý rủi ro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phải đánh giá và góp phần hoàn thiện tính hiệu quả của các quy trình quản lý rủi ro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Việc xác định quy trình quản lý rủi ro có hiệu quả hay không là một xét đoán được rút ra từ đánh giá của người làm công tác kiểm toán nội bộ về việc: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mục tiêu của đơn vị hỗ trợ và gắn kết với sứ mệnh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rủi ro đáng kể được phát hiện và đánh giá.</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giải pháp rủi ro phù hợp được lựa chọn và gắn kết với mức độ đánh giá rủi ro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thông tin về rủi ro liên quan được nắm bắt và trao đổi kịp thời trong phạm vi toàn đơn vị giúp cho các cá nhân, bộ phận liên quan, các cấp quản lý và cấp quản trị cao nhất thực hiện trách nhiệm của mình.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có thể thu thập thông tin cho việc đánh giá này thông qua nhiều hoạt động đảm bảo, hoạt động tư vấn khác nhau. Có thể hiểu về các quy trình quản lý rủi ro của đơn vị cũng như tính hiệu quả của các quy trình đó khi xem xét kết quả của các hoạt động đảm bảo, hoạt động tư vấn này một cách tổng thể.</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quy trình quản lý rủi ro được giám sát thông qua những hoạt động quản lý thường xuyên cũng như các đánh giá riêng rẽ hoặc cả hai hoạt động này.</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2120.A1 </w:t>
      </w:r>
      <w:r>
        <w:rPr>
          <w:rFonts w:ascii="Arial" w:hAnsi="Arial" w:cs="Arial"/>
          <w:color w:val="000000"/>
          <w:sz w:val="18"/>
          <w:szCs w:val="18"/>
          <w:lang w:val="vi-VN"/>
        </w:rPr>
        <w:t>- Hoạt động kiểm toán nội bộ phải đánh giá các rủi ro có tác động đến các khía cạnh sau trong hệ thống quản trị, hệ thống hoạt động và hệ thống thông tin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Việc đạt được các mục tiêu chiến lược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Độ tin cậy và tính minh bạch của các thông tin tài chính và thông tin hoạt động.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Tính hiệu quả và hiệu suất của các hoạt động và chương trình.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Việc quản lý bảo vệ tài sản.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Tính tuân thủ pháp luật, các quy định, chính sách, các thủ tục và tuân thủ hợp đồng.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2120.A2 </w:t>
      </w:r>
      <w:r>
        <w:rPr>
          <w:rFonts w:ascii="Arial" w:hAnsi="Arial" w:cs="Arial"/>
          <w:color w:val="000000"/>
          <w:sz w:val="18"/>
          <w:szCs w:val="18"/>
          <w:lang w:val="vi-VN"/>
        </w:rPr>
        <w:t>- Hoạt động kiểm toán nội bộ phải đánh giá khả năng tiềm ẩn dẫn đến phát sinh các gian lận cũng như đánh giá việc đơn vị quản lý các rủi ro gian lận như thế nào.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2120.C1 </w:t>
      </w:r>
      <w:r>
        <w:rPr>
          <w:rFonts w:ascii="Arial" w:hAnsi="Arial" w:cs="Arial"/>
          <w:color w:val="000000"/>
          <w:sz w:val="18"/>
          <w:szCs w:val="18"/>
          <w:lang w:val="vi-VN"/>
        </w:rPr>
        <w:t>- Trong hoạt động tư vấn, người làm công tác kiểm toán nội bộ phải xem xét các rủi ro nhất quán với các mục tiêu hoạt động tư vấn và phải luôn lưu ý đến sự tồn tại của những rủi ro đáng kể khác.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2120.C2 </w:t>
      </w:r>
      <w:r>
        <w:rPr>
          <w:rFonts w:ascii="Arial" w:hAnsi="Arial" w:cs="Arial"/>
          <w:color w:val="000000"/>
          <w:sz w:val="18"/>
          <w:szCs w:val="18"/>
          <w:lang w:val="vi-VN"/>
        </w:rPr>
        <w:t>- Người làm công tác kiểm toán nội bộ phải kết hợp kiến thức về rủi ro có được từ những hoạt động tư vấn khác nhau để đánh giá quy trình quản lý rủi ro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2120.C3 - </w:t>
      </w:r>
      <w:r>
        <w:rPr>
          <w:rFonts w:ascii="Arial" w:hAnsi="Arial" w:cs="Arial"/>
          <w:color w:val="000000"/>
          <w:sz w:val="18"/>
          <w:szCs w:val="18"/>
          <w:lang w:val="vi-VN"/>
        </w:rPr>
        <w:t>Khi hỗ trợ các cấp quản lý trong việc thiết lập và cải tiến các quy trình quản lý rủi ro, người làm công tác kiểm toán nội bộ phải tránh tham gia bất kỳ trách nhiệm quản lý nào trong các hoạt động quản lý rủi ro.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2130 - Kiểm soát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Hoạt động kiểm toán nội bộ phải trợ giúp đơn vị duy trì các kiểm soát hiệu quả thông qua việc đánh giá tính hiệu quả và hiệu suất của các kiểm soát và đề xuất các cải tiến liên tục.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2130.A1 - </w:t>
      </w:r>
      <w:r>
        <w:rPr>
          <w:rFonts w:ascii="Arial" w:hAnsi="Arial" w:cs="Arial"/>
          <w:color w:val="000000"/>
          <w:sz w:val="18"/>
          <w:szCs w:val="18"/>
          <w:lang w:val="vi-VN"/>
        </w:rPr>
        <w:t>Hoạt động kiểm toán nội bộ phải đánh giá mức độ đầy đủ và hiệu quả của các kiểm soát được đặt ra cho các rủi ro trong hệ thống quản trị, hệ thống hoạt động và hệ thống thông tin của đơn vị liên quan đến: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Việc đạt được các mục tiêu chiến lược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tin cậy và tính minh bạch của các thông tin tài chính và thông tin hoạt động.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Tính hiệu quả và hiệu suất của các hoạt động và các chương trình.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Việc quản lý bảo vệ tài sản.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Tính tuân thủ pháp luật, các qui định, các chính sách, các thủ tục và tuân thủ các hợp đồng.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2130.C1 </w:t>
      </w:r>
      <w:r>
        <w:rPr>
          <w:rFonts w:ascii="Arial" w:hAnsi="Arial" w:cs="Arial"/>
          <w:color w:val="000000"/>
          <w:sz w:val="18"/>
          <w:szCs w:val="18"/>
          <w:lang w:val="vi-VN"/>
        </w:rPr>
        <w:t>- Người làm công tác kiểm toán nội bộ phải kết hợp kiến thức về kiểm soát thu thập được từ những hoạt động tư vấn khác nhau để đánh giá quy trình kiểm soát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2200 - Lập kế hoạch cho các hoạt đ</w:t>
      </w:r>
      <w:r>
        <w:rPr>
          <w:rFonts w:ascii="Arial" w:hAnsi="Arial" w:cs="Arial"/>
          <w:b/>
          <w:bCs/>
          <w:color w:val="000000"/>
          <w:sz w:val="18"/>
          <w:szCs w:val="18"/>
        </w:rPr>
        <w:t>ộ</w:t>
      </w:r>
      <w:r>
        <w:rPr>
          <w:rFonts w:ascii="Arial" w:hAnsi="Arial" w:cs="Arial"/>
          <w:b/>
          <w:bCs/>
          <w:color w:val="000000"/>
          <w:sz w:val="18"/>
          <w:szCs w:val="18"/>
          <w:lang w:val="vi-VN"/>
        </w:rPr>
        <w:t>ng đảm bảo hoặc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lập và ghi chép kế hoạch của từng hoạt động đảm bảo hoặc hoạt động tư vấn bao gồm mục tiêu, phạm vi, thời gian hoạt động đảm bảo, hoạt động tư vấn và việc phân bổ nguồn lực. Kế hoạch phải cân nhắc đến chiến lược, mục tiêu và rủi ro của đơn vị liên quan đến hoạt động đảm bảo hoặc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2201 - Các vấn đề cân nhắc khi lập kế hoạch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Khi lập kế hoạch người làm công tác kiểm toán nội bộ phải cân nhắc những vấn đề sau:</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Chiến lược và mục tiêu của đối tượng cần được rà soát và công cụ kiểm soát việc triển khai hoạt động của đối tượng đó.</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rủi ro đáng kể đối với mục tiêu, nguồn lực, và hoạt động của đối tượng được rà soát cũng như công cụ được sử dụng để kiểm soát ảnh hưởng có thể có của các rủi ro đó ở mức độ có thể chấp nhận được.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chính xác và hiệu quả của các quy trình quản trị, quản lý rủi ro và quy trình kiểm soát của đối tượng được rà soát so với khung quy định hoặc mô hình liên quan.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cơ hội để áp dụng những cải tiến đáng kể trong các quy trình quản trị, quản lý rủi ro và quy trình kiểm soát nội bộ của đối tượng được rà soát.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lastRenderedPageBreak/>
        <w:t>2201.C1 </w:t>
      </w:r>
      <w:r>
        <w:rPr>
          <w:rFonts w:ascii="Arial" w:hAnsi="Arial" w:cs="Arial"/>
          <w:color w:val="000000"/>
          <w:sz w:val="18"/>
          <w:szCs w:val="18"/>
          <w:lang w:val="vi-VN"/>
        </w:rPr>
        <w:t>- Người làm công tác kiểm toán nội bộ xác nhận hiểu biết của mình với những đối tượng cần tư vấn về mục đích, phạm vi, trách nhiệm của từng bên và các kỳ vọng khác của đơn vị. Đối với những hợp đồng tư vấn lớn, nội dung này phải được ghi chép thành văn bản.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2210 - Các mục tiêu của hoạt động đảm bảo,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mục tiêu phải được thiết lập cho mỗi hoạt động đảm bảo hoặc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2210.A1 </w:t>
      </w:r>
      <w:r>
        <w:rPr>
          <w:rFonts w:ascii="Arial" w:hAnsi="Arial" w:cs="Arial"/>
          <w:color w:val="000000"/>
          <w:sz w:val="18"/>
          <w:szCs w:val="18"/>
          <w:lang w:val="vi-VN"/>
        </w:rPr>
        <w:t>- Người làm công tác kiểm toán nội bộ phải tiến hành các đánh giá sơ bộ về những rủi ro liên quan đến đối tượng kiểm toán. Mục tiêu kiểm toán phải phản ánh kết quả của đánh giá sơ bộ này.</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2210.A2</w:t>
      </w:r>
      <w:r>
        <w:rPr>
          <w:rFonts w:ascii="Arial" w:hAnsi="Arial" w:cs="Arial"/>
          <w:color w:val="000000"/>
          <w:sz w:val="18"/>
          <w:szCs w:val="18"/>
          <w:lang w:val="vi-VN"/>
        </w:rPr>
        <w:t> - Người làm công tác kiểm toán nội bộ phải cân nhắc khả năng xảy ra các sai sót đáng kể, gian lận, vấn đề không tuân thủ và những rủi ro đáng kể khác trong khi xây dựng mục tiêu kiểm toán.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2210.A3</w:t>
      </w:r>
      <w:r>
        <w:rPr>
          <w:rFonts w:ascii="Arial" w:hAnsi="Arial" w:cs="Arial"/>
          <w:color w:val="000000"/>
          <w:sz w:val="18"/>
          <w:szCs w:val="18"/>
          <w:lang w:val="vi-VN"/>
        </w:rPr>
        <w:t> - Cần phải có các tiêu chí phù hợp để đánh giá kiểm soát nội bộ, quản lý rủi ro và quản trị. Người làm công tác kiểm toán nội bộ cần phải chắc chắn về mức độ phù hợp của những tiêu chí do các cấp quản lý thiết lập để xác định liệu các mục tiêu và mục đích có đạt được hay không. Nếu thấy phù hợp thì người làm công tác kiểm toán nội bộ phải sử dụng những tiêu chí này để đánh giá. Nếu thấy chưa phù hợp thì người làm công tác kiểm toán nội bộ phải thảo luận với các cấp quản lý và/hoặc cấp quản trị cao nhất để xây dựng những tiêu chí đánh giá thích hợp.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loại tiêu chí có thể bao gồm: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Nội bộ (như quy trình và chính sách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Từ bên ngoài (như luật pháp và quy định do các cơ quan có thẩm quyền ban hành).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thông lệ (như hướng dẫn chuyên môn và theo ngành nghề).</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2210.C1 </w:t>
      </w:r>
      <w:r>
        <w:rPr>
          <w:rFonts w:ascii="Arial" w:hAnsi="Arial" w:cs="Arial"/>
          <w:color w:val="000000"/>
          <w:sz w:val="18"/>
          <w:szCs w:val="18"/>
          <w:lang w:val="vi-VN"/>
        </w:rPr>
        <w:t>- Các mục tiêu tư vấn phải nhằm vào quy trình quản trị, quy trình quản lý rủi ro và quy trình kiểm soát ở mức độ được thống nhất trước với đối tượng cần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2210.C2 - </w:t>
      </w:r>
      <w:r>
        <w:rPr>
          <w:rFonts w:ascii="Arial" w:hAnsi="Arial" w:cs="Arial"/>
          <w:color w:val="000000"/>
          <w:sz w:val="18"/>
          <w:szCs w:val="18"/>
          <w:lang w:val="vi-VN"/>
        </w:rPr>
        <w:t>Các mục tiêu tư vấn phải nhất quán với giá trị, chiến lược và mục tiêu của đối tượng cần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2220 - Phạm vi công việc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Phạm vi công việc được xác lập cho mỗi hoạt động đảm bảo, hoạt động tư vấn phải đầy đủ để đảm bảo đạt được các mục tiêu đề ra.</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2220.A1</w:t>
      </w:r>
      <w:r>
        <w:rPr>
          <w:rFonts w:ascii="Arial" w:hAnsi="Arial" w:cs="Arial"/>
          <w:color w:val="000000"/>
          <w:sz w:val="18"/>
          <w:szCs w:val="18"/>
          <w:lang w:val="vi-VN"/>
        </w:rPr>
        <w:t> - Phạm vi công việc phải bao gồm việc xem xét hệ thống, sổ sách chứng từ, nhân sự và các tài sản hữu hình liên quan bao gồm cả tài sản thuộc quyền kiểm soát của bên thứ ba.</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2220.A2</w:t>
      </w:r>
      <w:r>
        <w:rPr>
          <w:rFonts w:ascii="Arial" w:hAnsi="Arial" w:cs="Arial"/>
          <w:color w:val="000000"/>
          <w:sz w:val="18"/>
          <w:szCs w:val="18"/>
          <w:lang w:val="vi-VN"/>
        </w:rPr>
        <w:t> - Trong quá trình triển khai một hoạt động đảm bảo, nếu phát sinh hoạt động tư vấn thì mục tiêu, phạm vi, trách nhiệm của từng bên, cũng như các kỳ vọng khác nên được thỏa thuận bằng văn bản và kết quả hoạt động tư vấn được trao đổi theo các chuẩn mực liên quan tới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2220.C1 </w:t>
      </w:r>
      <w:r>
        <w:rPr>
          <w:rFonts w:ascii="Arial" w:hAnsi="Arial" w:cs="Arial"/>
          <w:color w:val="000000"/>
          <w:sz w:val="18"/>
          <w:szCs w:val="18"/>
          <w:lang w:val="vi-VN"/>
        </w:rPr>
        <w:t>- Khi thực hiện hoạt động tư vấn, người làm công tác kiểm toán nội bộ cần phải đảm bảo phạm vi công việc được xác định đầy đủ để đạt được những mục tiêu đã thỏa thuận trước. Nếu trong quá trình thực hiện công việc, người làm công tác kiểm toán nội bộ xác định có những hạn chế trong phạm vi tư vấn thì phải trao đổi những hạn chế này với đối tượng cần tư vấn để quyết định xem có tiếp tục nhiệm vụ nữa không.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2220.C2 </w:t>
      </w:r>
      <w:r>
        <w:rPr>
          <w:rFonts w:ascii="Arial" w:hAnsi="Arial" w:cs="Arial"/>
          <w:color w:val="000000"/>
          <w:sz w:val="18"/>
          <w:szCs w:val="18"/>
          <w:lang w:val="vi-VN"/>
        </w:rPr>
        <w:t>- Trong quá trình thực hiện hoạt động tư vấn, người làm công tác kiểm toán nội bộ phải xem xét các kiểm soát nhất quán với mục tiêu của hoạt động tư vấn và cần phải luôn chú ý đến những vấn đề kiểm soát trọng yếu.</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2230 - Phân bổ nguồn lực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xác định nguồn lực cần thiết và thích hợp để hoàn thành mục tiêu đặt ra căn cứ vào bản đánh giá về bản chất và mức độ phức tạp của từng hoạt động đảm bảo hoặc hoạt động tư vấn, cũng như những hạn chế về mặt thời gian và nguồn lực sẵn có.</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Tính thích hợp đề cập đến việc kết hợp kiến thức, các kỹ năng và năng lực chuyên môn khác cần thiết để thực hiện công việc kiểm toán nội bộ. Tính đầy đủ nói về số lượng của các nguồn lực cần thiết để thực hiện công việc kiểm toán nội bộ với sự thận trọng chuyên môn cần thiết.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lastRenderedPageBreak/>
        <w:t>2240 - Chương trình kiểm toán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lập và ghi chép lại các chương trình kiểm toán nhằm đạt được mục tiêu của từng hoạt động đảm bảo hoặc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2240.A1 - </w:t>
      </w:r>
      <w:r>
        <w:rPr>
          <w:rFonts w:ascii="Arial" w:hAnsi="Arial" w:cs="Arial"/>
          <w:color w:val="000000"/>
          <w:sz w:val="18"/>
          <w:szCs w:val="18"/>
          <w:lang w:val="vi-VN"/>
        </w:rPr>
        <w:t>Các chương trình kiểm toán phải bao gồm thủ tục nhận diện, phân tích, đánh giá và ghi chép thông tin trong quá trình thực hiện hoạt động đảm bảo. Các chương trình này phải được phê duyệt trước khi triển khai và ngay khi có bất kỳ điều chỉnh nào.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2240.C1 </w:t>
      </w:r>
      <w:r>
        <w:rPr>
          <w:rFonts w:ascii="Arial" w:hAnsi="Arial" w:cs="Arial"/>
          <w:color w:val="000000"/>
          <w:sz w:val="18"/>
          <w:szCs w:val="18"/>
          <w:lang w:val="vi-VN"/>
        </w:rPr>
        <w:t>- Chương trình thực hiện công việc cho các hoạt động tư vấn có thể khác nhau về hình thức cũng như nội dung, tùy thuộc vào bản chất của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2300 - Thực hiện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cần nhận diện, phân tích, đánh giá và ghi chép thông tin đầy đủ nhằm đạt được những mục tiêu đề ra.</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2310 - Nhận diện thông tin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được yêu cầu phải nhận diện thông tin đầy đủ, tin cậy, phù hợp và hữu ích cho việc đạt được những mục tiêu của hoạt động đảm bảo hoặc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Thông tin đầy đủ là thông tin phản ánh sự thực, chính xác và thuyết phục mà dựa vào đó một người thận trọng nếu được nhận thông tin đầy đủ có thể cũng đưa ra được kết luận tương tự như của một người làm công tác kiểm toán nội bộ. Thông tin tin cậy là thông tin tốt nhất có thể thu thập được thông qua việc sử dụng các kỹ thuật phù hợp trong các hoạt động đảm bảo hoặc hoạt động tư vấn. Thông tin phù hợp chứng minh cho những phát hiện và khuyến nghị của người làm công tác kiểm toán nội bộ, đồng thời nhất quán với mục tiêu của hoạt động đảm bảo hoặc hoạt động tư vấn. Thông tin hữu ích sẽ giúp đơn vị đạt được các mục tiêu của mình.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2320 - Phân tích và đánh giá thông tin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đưa ra kết luận và kết quả của hoạt động đảm bảo hoặc hoạt động tư vấn căn cứ vào những phân tích và đánh giá phù hợp.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2330 - Ghi chép thông tin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ghi chép thông tin đầy đủ, tin cậy, phù hợp và hữu ích để chứng minh cho những kết quả và kết luận của mình.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2330.A1 </w:t>
      </w:r>
      <w:r>
        <w:rPr>
          <w:rFonts w:ascii="Arial" w:hAnsi="Arial" w:cs="Arial"/>
          <w:color w:val="000000"/>
          <w:sz w:val="18"/>
          <w:szCs w:val="18"/>
          <w:lang w:val="vi-VN"/>
        </w:rPr>
        <w:t>- Người phụ trách kiểm toán nội bộ phải kiểm soát việc truy cập vào hồ sơ kiểm toán. Người phụ trách kiểm toán nội bộ phải xin phê duyệt của ban điều hành cấp cao của đơn vị và/hoặc bộ phận pháp chế nếu phù hợp, trước khi cung cấp thông tin trong hồ sơ kiểm toán ra bên ngoài,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2330.A2 </w:t>
      </w:r>
      <w:r>
        <w:rPr>
          <w:rFonts w:ascii="Arial" w:hAnsi="Arial" w:cs="Arial"/>
          <w:color w:val="000000"/>
          <w:sz w:val="18"/>
          <w:szCs w:val="18"/>
          <w:lang w:val="vi-VN"/>
        </w:rPr>
        <w:t>- Người phụ trách kiểm toán nội bộ phải xây dựng các yêu cầu lưu trữ cho hồ sơ kiểm toán, bất kể dưới hình thức lưu trữ nào. Những yêu cầu lưu trữ này phải nhất quán với hướng dẫn của đơn vị cũng như quy định lưu trữ của pháp luật và của các cơ quan có thẩm quyền.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2330.C1 </w:t>
      </w:r>
      <w:r>
        <w:rPr>
          <w:rFonts w:ascii="Arial" w:hAnsi="Arial" w:cs="Arial"/>
          <w:color w:val="000000"/>
          <w:sz w:val="18"/>
          <w:szCs w:val="18"/>
          <w:lang w:val="vi-VN"/>
        </w:rPr>
        <w:t>- Người phụ trách kiểm toán nội bộ phải xây dựng chính sách bảo quản và lưu trữ hồ sơ tư vấn cũng như việc cung cấp thông tin cho các bên có lợi ích liên quan trong và ngoài đơn vị. Những chính sách này phải nhất quán với hướng dẫn của đơn vị cũng như quy định lưu trữ của pháp luật và của các cơ quan có thẩm quyền.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2340 - Giám sát thực hiện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hoạt động đảm bảo và hoạt động tư vấn phải được giám sát một cách thích hợp nhằm đảm bảo đạt được những mục tiêu đề ra, yêu cầu về chất lượng và phát triển nhân sự.</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Yêu cầu về cấp độ giám sát phụ thuộc vào kỹ năng thành thạo chuyên môn và kinh nghiệm của người làm công tác kiểm toán nội bộ cũng như mức độ phức tạp của hoạt động đảm bảo hoặc hoạt động tư vấn. Người phụ trách kiểm toán nội bộ chịu trách nhiệm chung về giám sát hoạt động đảm bảo hoặc hoạt động tư vấn, bất kể có phải do bộ phận kiểm toán nội bộ thực hiện hay không, nhưng có thể ủy quyền cho những thành viên kiểm toán nội bộ có kinh nghiệm phù hợp thực hiện công việc soát xét. Bằng chứng của việc giám sát phải được lưu giữ và ghi chép lại.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lastRenderedPageBreak/>
        <w:t>2400 - Báo các kết quả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làm công tác kiểm toán nội bộ phải báo cáo kết quả của hoạt động đảm bảo, hoạt động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2410 - Các tiêu chí báo cáo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báo cáo phải bao gồm mục tiêu, phạm vi công việc cũng như kết luận.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2410.A1 - </w:t>
      </w:r>
      <w:r>
        <w:rPr>
          <w:rFonts w:ascii="Arial" w:hAnsi="Arial" w:cs="Arial"/>
          <w:color w:val="000000"/>
          <w:sz w:val="18"/>
          <w:szCs w:val="18"/>
          <w:lang w:val="vi-VN"/>
        </w:rPr>
        <w:t>Báo cáo kết quả kiểm toán cuối cùng phải bao gồm những kết luận thích hợp cũng như các khuyến nghị và kế hoạch hành động phù hợp. Khi cần thiết, ý kiến kiểm toán nên được đưa ra. Ý kiến kiểm toán nội bộ phải tính đến kỳ vọng của ban điều hành cấp cao, cấp quản trị cao nhất và của các bên có lợi ích liên quan và phải căn cứ vào thông tin đầy đủ, tin cậy, hợp lý và hữu ích.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ý kiến ở cấp độ hoạt động đảm bảo có thể là việc xếp hạng, kết luận, hoặc mô tả khác về kết quả kiểm toán. Hoạt động đảm bảo đó có thể liên quan đến các kiểm soát nội bộ của một quy trình, một rủi ro hoặc một bộ phận cụ thể. Việc xây dựng những ý kiến đó đòi hỏi phải cân nhắc các kết quả kiểm toán và mức độ ảnh hưởng đáng kể của chúng.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2410.A2 </w:t>
      </w:r>
      <w:r>
        <w:rPr>
          <w:rFonts w:ascii="Arial" w:hAnsi="Arial" w:cs="Arial"/>
          <w:color w:val="000000"/>
          <w:sz w:val="18"/>
          <w:szCs w:val="18"/>
          <w:lang w:val="vi-VN"/>
        </w:rPr>
        <w:t>- Khuyến khích người làm công tác kiểm toán nội bộ xác nhận việc thực hiện đầy đủ trong báo cáo kiểm toán.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2410.A3 - </w:t>
      </w:r>
      <w:r>
        <w:rPr>
          <w:rFonts w:ascii="Arial" w:hAnsi="Arial" w:cs="Arial"/>
          <w:color w:val="000000"/>
          <w:sz w:val="18"/>
          <w:szCs w:val="18"/>
          <w:lang w:val="vi-VN"/>
        </w:rPr>
        <w:t>Trong trường hợp kết quả kiểm toán được cung cấp ra bên ngoài, báo cáo phải bao gồm giới hạn về đối tượng nhận và sử dụng báo cáo.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2410.C1 </w:t>
      </w:r>
      <w:r>
        <w:rPr>
          <w:rFonts w:ascii="Arial" w:hAnsi="Arial" w:cs="Arial"/>
          <w:color w:val="000000"/>
          <w:sz w:val="18"/>
          <w:szCs w:val="18"/>
          <w:lang w:val="vi-VN"/>
        </w:rPr>
        <w:t>- Việc báo cáo và cập nhật tiến độ và kết quả tư vấn có thể linh hoạt về mặt hình thức và nội dung tùy thuộc vào bản chất của nhiệm vụ tư vấn và các yêu cầu của đối tượng cần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2420 - Chất lượng báo cáo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báo cáo kiểm toán nội bộ phải chính xác, khách quan, rõ ràng, súc tích, mang tính xây dựng, đầy đủ và kịp thời.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Báo cáo chính xác không có các sai lệch hoặc sai sót và phản ánh cốt lõi sự việc một cách trung thực. Báo cáo khách quan thể hiện tính công bằng, vô tư và không thiên vị, là kết quả của một đánh giá mang tính công tâm và không thiên lệch căn cứ vào các tình huống và thông tin thực tiễn phù hợp. Báo cáo rõ ràng là việc trình bày nội dung một cách dễ hiểu và có lô-gíc, tránh những thuật ngữ chuyên môn không cần thiết, đồng thời cung cấp tất cả các thông tin phù hợp và trọng yếu. Báo cáo súc tích đề cập thẳng vào vấn đề, ngắn gọn, tránh rườm rà một cách không cần thiết. Báo cáo mang tính xây dựng sẽ hữu ích đối với đối tượng kiểm toán và đơn vị, đồng thời đưa ra những cải tiến cần thiết. Báo cáo đầy đủ là việc không bỏ sót nội dung nào được coi là quan trọng đối với người nhận báo cáo và bao gồm tất cả những phát hiện, thông tin quan trọng và phù hợp làm cơ sở cho các khuyến nghị và các kết luận của kiểm toán nội bộ. Báo cáo kịp thời là đúng lúc và thích hợp, tùy thuộc vào mức độ đáng kể của vấn đề được báo cáo, cho phép các cấp quản lý thực hiện biện pháp khắc phục một cách phù hợp.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2421 - Sai sót và bỏ sót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Nếu báo cáo chính thức cuối cùng có sai sót hoặc bị bỏ sót đáng kể thì người phụ trách kiểm toán nội bộ phải trao đổi thông tin điều chỉnh cho tất cả các bên đã nhận báo cáo trước đó.</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2430 - Việc sử dụng cụm từ "Tuân thủ các chuẩn mực kiểm toán nội bộ Việt Nam"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hoạt động đảm bảo, hoạt động tư vấn được thực hiện phải đảm bảo tuân thủ các chuẩn mực kiểm toán nội bộ Việt Nam.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2431 - Trình bày các vấn đề không tuân thủ</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Khi vấn đề không tuân thủ chuẩn mực kiểm toán nội bộ và các nguyên tắc đạo đức nghề nghiệp kiểm toán nội bộ ảnh hưởng đến một hoạt động đảm bảo hoặc hoạt động tư vấn thì báo cáo kết quả của kiểm toán nội bộ phải trình bày về:</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Quy định hoặc nguyên tắc nào trong chuẩn mực kiểm toán nội bộ hoặc các nguyên tắc đạo đức nghề nghiệp kiểm toán nội bộ không được thực hiện;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Nguyên nhân của việc không tuân thủ;</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Ảnh hưởng của việc không tuân thủ đến hoạt động đảm bảo, hoạt động tư vấn cũng như đến báo cáo kết quả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2440 - Phát hành và gửi báo cáo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báo cáo kết quả kiểm toán nội bộ cho các bên thích hợp.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có trách nhiệm rà soát và phê duyệt báo cáo chính thức cuối cùng trước khi phát hành đồng thời quyết định cách thức gửi báo cáo cũng như người nhận báo cáo. Người phụ trách kiểm toán nội bộ vẫn phải chịu trách nhiệm chung nếu ủy quyền trách nhiệm này cho người khác thực hiện.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2440.A1 </w:t>
      </w:r>
      <w:r>
        <w:rPr>
          <w:rFonts w:ascii="Arial" w:hAnsi="Arial" w:cs="Arial"/>
          <w:color w:val="000000"/>
          <w:sz w:val="18"/>
          <w:szCs w:val="18"/>
          <w:lang w:val="vi-VN"/>
        </w:rPr>
        <w:t>- Người phụ trách kiểm toán nội bộ chịu trách nhiệm về việc trao đổi và báo cáo kết quả hoạt động đảm bảo cuối cùng cho các bên để đảm bảo các kết quả này được xem xét một cách thận trọng.</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2440.A2 </w:t>
      </w:r>
      <w:r>
        <w:rPr>
          <w:rFonts w:ascii="Arial" w:hAnsi="Arial" w:cs="Arial"/>
          <w:color w:val="000000"/>
          <w:sz w:val="18"/>
          <w:szCs w:val="18"/>
          <w:lang w:val="vi-VN"/>
        </w:rPr>
        <w:t>- Nếu không có các quy định pháp lý hoặc quy định của các cơ quan chức năng có thẩm quyền thì trước khi cung cấp kết quả hoạt động đảm bảo ra bên ngoài đơn vị, người phụ trách kiểm toán nội bộ phải: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Đánh giá các rủi ro tiềm ẩn đối với đơn vị phát sinh từ việc cung cấp kết quả ra bên ngoài;</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Tham vấn ban điều hành cấp cao của đơn vị và/hoặc phụ trách pháp chế nếu phù hợp;</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soát việc phát hành và gửi báo cáo thông qua việc giới hạn việc sử dụng kết quả kiểm toán.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2440.C1 </w:t>
      </w:r>
      <w:r>
        <w:rPr>
          <w:rFonts w:ascii="Arial" w:hAnsi="Arial" w:cs="Arial"/>
          <w:color w:val="000000"/>
          <w:sz w:val="18"/>
          <w:szCs w:val="18"/>
          <w:lang w:val="vi-VN"/>
        </w:rPr>
        <w:t>- Người phụ trách kiểm toán nội bộ chịu trách nhiệm báo cáo kết quả tư vấn cuối cùng cho đối tượng cần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2440.C2 </w:t>
      </w:r>
      <w:r>
        <w:rPr>
          <w:rFonts w:ascii="Arial" w:hAnsi="Arial" w:cs="Arial"/>
          <w:color w:val="000000"/>
          <w:sz w:val="18"/>
          <w:szCs w:val="18"/>
          <w:lang w:val="vi-VN"/>
        </w:rPr>
        <w:t>- Trong trường hợp có các vấn đề liên quan đến quản trị, quản lý rủi ro và kiểm soát được phát hiện trong quá trình triển khai tư vấn, người làm công tác kiểm toán nội bộ phải trao đổi và báo cáo với ban điều hành cấp cao của đơn vị và cấp quản trị cao nhất nếu các vấn đề này là đáng kể đối với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2450 - Ý kiến tổng thể</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trường hợp phát hành ý kiến tổng thể, ý kiến này cần xem xét chiến lược, mục tiêu, rủi ro của đơn vị; các kỳ vọng của ban điều hành cấp cao của đơn vị, cấp quản trị cao nhất và các bên có lợi ích liên quan khác. Ý kiến tổng thể được đưa ra cần căn cứ vào các thông tin đầy đủ, tin cậy, phù hợp và hữu ích.</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Ý kiến tổng thể sẽ bao gồm:</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Phạm vi công việc, bao gồm cả khung thời gian mà ý kiến đề cập đến.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giới hạn hoặc hạn chế về phạm vi công việc.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Cân nhắc đến tất cả các dự án liên quan, bao gồm cả việc sử dụng công việc của các bên khác cung cấp hoạt động đảm bảo.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tóm tắt thông tin làm cơ sở cho ý kiến của kiểm toán nội bộ.</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Khung quy định kiểm soát hoặc rủi ro hoặc các tiêu chí khác được sử dụng làm cơ sở cho ý kiến tổng thể.</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Ý kiến, xét đoán hoặc kết luận tổng thể đưa ra.</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nguyên nhân dẫn đến một ý kiến tổng thể có những điểm tiêu cực cần phải được nêu rõ trong báo cáo.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2500 - Giám sát kết quả thực hiện khuyến nghị kiểm toán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phụ trách kiểm toán nội bộ phải thiết lập và duy trì một hệ thống giám sát kết quả thực hiện khuyến nghị kiểm toán đã được báo cáo cho ban điều hành cấp cao của đơn vị.</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2500.A1 </w:t>
      </w:r>
      <w:r>
        <w:rPr>
          <w:rFonts w:ascii="Arial" w:hAnsi="Arial" w:cs="Arial"/>
          <w:color w:val="000000"/>
          <w:sz w:val="18"/>
          <w:szCs w:val="18"/>
          <w:lang w:val="vi-VN"/>
        </w:rPr>
        <w:t>- Người phụ trách kiểm toán nội bộ phải thiết lập một quy trình theo dõi để giám sát và đảm bảo các cấp quản lý của đơn vị thực hiện các khuyến nghị kiểm toán một cách hiệu quả cũng như việc ban điều hành cấp cao của đơn vị đã chấp nhận các rủi ro của việc không triển khai các khuyến nghị kiểm toán.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lastRenderedPageBreak/>
        <w:t>2500.C1 </w:t>
      </w:r>
      <w:r>
        <w:rPr>
          <w:rFonts w:ascii="Arial" w:hAnsi="Arial" w:cs="Arial"/>
          <w:color w:val="000000"/>
          <w:sz w:val="18"/>
          <w:szCs w:val="18"/>
          <w:lang w:val="vi-VN"/>
        </w:rPr>
        <w:t>- Hoạt động kiểm toán nội bộ phải giám sát kết quả thực hiện các khuyến nghị của những hoạt động tư vấn theo phạm vi thỏa thuận trước với đối tượng cần tư vấn.</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2600 - Trao đổi về việc chấp nhận rủi ro</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trường hợp người phụ trách kiểm toán nội bộ kết luận rằng các cấp quản lý của đơn vị đã chấp nhận một mức độ rủi ro có thể không thể chấp nhận được đối với đơn vị, người phụ trách kiểm toán nội bộ phải báo cáo vấn đề này với ban điều hành cấp cao của đơn vị. Nếu nhận thấy vấn đề này không được giải quyết thì người phụ trách kiểm toán nội bộ phải báo cáo lên cấp quản trị cao nhất.</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Diễn giải chuẩn mực:</w:t>
      </w:r>
    </w:p>
    <w:p w:rsidR="009B280C" w:rsidRDefault="009B280C" w:rsidP="009B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Việc nhận diện rủi ro được ban điều hành cấp cao chấp nhận có thể thấy được thông qua một hoạt động đảm bảo, hoạt động tư vấn, qua việc giám sát kết quả thực hiện khuyến nghị kiểm toán của kỳ trước do các cấp quản lý thực hiện hoặc qua các biện pháp khác. Việc xử lý rủi ro đó không thuộc trách nhiệm của người phụ trách kiểm toán nội bộ.</w:t>
      </w:r>
    </w:p>
    <w:p w:rsidR="005B6519" w:rsidRDefault="009B280C">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3D"/>
    <w:rsid w:val="00233F69"/>
    <w:rsid w:val="00543B0B"/>
    <w:rsid w:val="00642AE5"/>
    <w:rsid w:val="009B280C"/>
    <w:rsid w:val="00C4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345EA-0E59-40ED-93E8-31296A03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7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7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72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47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46218">
      <w:bodyDiv w:val="1"/>
      <w:marLeft w:val="0"/>
      <w:marRight w:val="0"/>
      <w:marTop w:val="0"/>
      <w:marBottom w:val="0"/>
      <w:divBdr>
        <w:top w:val="none" w:sz="0" w:space="0" w:color="auto"/>
        <w:left w:val="none" w:sz="0" w:space="0" w:color="auto"/>
        <w:bottom w:val="none" w:sz="0" w:space="0" w:color="auto"/>
        <w:right w:val="none" w:sz="0" w:space="0" w:color="auto"/>
      </w:divBdr>
    </w:div>
    <w:div w:id="906035779">
      <w:bodyDiv w:val="1"/>
      <w:marLeft w:val="0"/>
      <w:marRight w:val="0"/>
      <w:marTop w:val="0"/>
      <w:marBottom w:val="0"/>
      <w:divBdr>
        <w:top w:val="none" w:sz="0" w:space="0" w:color="auto"/>
        <w:left w:val="none" w:sz="0" w:space="0" w:color="auto"/>
        <w:bottom w:val="none" w:sz="0" w:space="0" w:color="auto"/>
        <w:right w:val="none" w:sz="0" w:space="0" w:color="auto"/>
      </w:divBdr>
    </w:div>
    <w:div w:id="1452162924">
      <w:bodyDiv w:val="1"/>
      <w:marLeft w:val="0"/>
      <w:marRight w:val="0"/>
      <w:marTop w:val="0"/>
      <w:marBottom w:val="0"/>
      <w:divBdr>
        <w:top w:val="none" w:sz="0" w:space="0" w:color="auto"/>
        <w:left w:val="none" w:sz="0" w:space="0" w:color="auto"/>
        <w:bottom w:val="none" w:sz="0" w:space="0" w:color="auto"/>
        <w:right w:val="none" w:sz="0" w:space="0" w:color="auto"/>
      </w:divBdr>
    </w:div>
    <w:div w:id="1531453652">
      <w:bodyDiv w:val="1"/>
      <w:marLeft w:val="0"/>
      <w:marRight w:val="0"/>
      <w:marTop w:val="0"/>
      <w:marBottom w:val="0"/>
      <w:divBdr>
        <w:top w:val="none" w:sz="0" w:space="0" w:color="auto"/>
        <w:left w:val="none" w:sz="0" w:space="0" w:color="auto"/>
        <w:bottom w:val="none" w:sz="0" w:space="0" w:color="auto"/>
        <w:right w:val="none" w:sz="0" w:space="0" w:color="auto"/>
      </w:divBdr>
    </w:div>
    <w:div w:id="2120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7032</Words>
  <Characters>40087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2024-03-13T14:56:00Z</dcterms:created>
  <dcterms:modified xsi:type="dcterms:W3CDTF">2024-03-13T16:08:00Z</dcterms:modified>
</cp:coreProperties>
</file>