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CellSpacing w:w="0" w:type="dxa"/>
        <w:shd w:val="clear" w:color="auto" w:fill="FFFFFF"/>
        <w:tblCellMar>
          <w:left w:w="0" w:type="dxa"/>
          <w:right w:w="0" w:type="dxa"/>
        </w:tblCellMar>
        <w:tblLook w:val="04A0" w:firstRow="1" w:lastRow="0" w:firstColumn="1" w:lastColumn="0" w:noHBand="0" w:noVBand="1"/>
      </w:tblPr>
      <w:tblGrid>
        <w:gridCol w:w="3348"/>
        <w:gridCol w:w="5724"/>
      </w:tblGrid>
      <w:tr w:rsidR="0087090B" w:rsidRPr="0087090B" w14:paraId="485E6CA8" w14:textId="77777777" w:rsidTr="007277E9">
        <w:trPr>
          <w:trHeight w:val="851"/>
          <w:tblCellSpacing w:w="0" w:type="dxa"/>
        </w:trPr>
        <w:tc>
          <w:tcPr>
            <w:tcW w:w="3348" w:type="dxa"/>
            <w:shd w:val="clear" w:color="auto" w:fill="FFFFFF"/>
            <w:tcMar>
              <w:top w:w="0" w:type="dxa"/>
              <w:left w:w="108" w:type="dxa"/>
              <w:bottom w:w="0" w:type="dxa"/>
              <w:right w:w="108" w:type="dxa"/>
            </w:tcMar>
            <w:hideMark/>
          </w:tcPr>
          <w:bookmarkStart w:id="0" w:name="_Hlk175563863"/>
          <w:p w14:paraId="72735159" w14:textId="77777777" w:rsidR="008F25B7" w:rsidRPr="0087090B" w:rsidRDefault="008F25B7" w:rsidP="007277E9">
            <w:pPr>
              <w:spacing w:before="120" w:after="120" w:line="240" w:lineRule="auto"/>
              <w:ind w:firstLine="680"/>
              <w:rPr>
                <w:rFonts w:ascii="Times New Roman" w:eastAsia="Times New Roman" w:hAnsi="Times New Roman" w:cs="Times New Roman"/>
                <w:kern w:val="0"/>
                <w:sz w:val="28"/>
                <w:szCs w:val="28"/>
                <w:lang w:eastAsia="vi-VN"/>
              </w:rPr>
            </w:pPr>
            <w:r w:rsidRPr="0087090B">
              <w:rPr>
                <w:rFonts w:ascii="Times New Roman" w:eastAsia="Times New Roman" w:hAnsi="Times New Roman" w:cs="Times New Roman"/>
                <w:b/>
                <w:bCs/>
                <w:noProof/>
                <w:kern w:val="0"/>
                <w:sz w:val="28"/>
                <w:szCs w:val="28"/>
              </w:rPr>
              <mc:AlternateContent>
                <mc:Choice Requires="wps">
                  <w:drawing>
                    <wp:anchor distT="4294967295" distB="4294967295" distL="114300" distR="114300" simplePos="0" relativeHeight="251660288" behindDoc="0" locked="0" layoutInCell="1" allowOverlap="1" wp14:anchorId="02E1544E" wp14:editId="196BF5D3">
                      <wp:simplePos x="0" y="0"/>
                      <wp:positionH relativeFrom="column">
                        <wp:posOffset>708660</wp:posOffset>
                      </wp:positionH>
                      <wp:positionV relativeFrom="paragraph">
                        <wp:posOffset>308609</wp:posOffset>
                      </wp:positionV>
                      <wp:extent cx="476250" cy="0"/>
                      <wp:effectExtent l="0" t="0" r="0" b="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08E62AA"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pt,24.3pt" to="93.3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" strokecolor="black [3200]" strokeweight=".5pt">
                      <v:stroke joinstyle="miter"/>
                      <o:lock v:ext="edit" shapetype="f"/>
                    </v:line>
                  </w:pict>
                </mc:Fallback>
              </mc:AlternateContent>
            </w:r>
            <w:r w:rsidRPr="0087090B">
              <w:rPr>
                <w:rFonts w:ascii="Times New Roman" w:eastAsia="Times New Roman" w:hAnsi="Times New Roman" w:cs="Times New Roman"/>
                <w:b/>
                <w:bCs/>
                <w:kern w:val="0"/>
                <w:sz w:val="28"/>
                <w:szCs w:val="28"/>
                <w:lang w:eastAsia="vi-VN"/>
              </w:rPr>
              <w:t>CHÍNH PHỦ</w:t>
            </w:r>
            <w:r w:rsidRPr="0087090B">
              <w:rPr>
                <w:rFonts w:ascii="Times New Roman" w:eastAsia="Times New Roman" w:hAnsi="Times New Roman" w:cs="Times New Roman"/>
                <w:b/>
                <w:bCs/>
                <w:kern w:val="0"/>
                <w:sz w:val="28"/>
                <w:szCs w:val="28"/>
                <w:lang w:eastAsia="vi-VN"/>
              </w:rPr>
              <w:br/>
            </w:r>
          </w:p>
        </w:tc>
        <w:tc>
          <w:tcPr>
            <w:tcW w:w="5724" w:type="dxa"/>
            <w:shd w:val="clear" w:color="auto" w:fill="FFFFFF"/>
            <w:tcMar>
              <w:top w:w="0" w:type="dxa"/>
              <w:left w:w="108" w:type="dxa"/>
              <w:bottom w:w="0" w:type="dxa"/>
              <w:right w:w="108" w:type="dxa"/>
            </w:tcMar>
            <w:hideMark/>
          </w:tcPr>
          <w:p w14:paraId="4D04B346" w14:textId="77777777" w:rsidR="008F25B7" w:rsidRPr="0087090B" w:rsidRDefault="008F25B7" w:rsidP="007277E9">
            <w:pPr>
              <w:spacing w:before="120" w:after="120" w:line="240" w:lineRule="auto"/>
              <w:jc w:val="center"/>
              <w:rPr>
                <w:rFonts w:ascii="Times New Roman" w:eastAsia="Times New Roman" w:hAnsi="Times New Roman" w:cs="Times New Roman"/>
                <w:kern w:val="0"/>
                <w:sz w:val="28"/>
                <w:szCs w:val="28"/>
                <w:lang w:eastAsia="vi-VN"/>
              </w:rPr>
            </w:pPr>
            <w:r w:rsidRPr="0087090B">
              <w:rPr>
                <w:rFonts w:ascii="Times New Roman" w:eastAsia="Times New Roman" w:hAnsi="Times New Roman" w:cs="Times New Roman"/>
                <w:b/>
                <w:bCs/>
                <w:noProof/>
                <w:spacing w:val="-8"/>
                <w:kern w:val="0"/>
                <w:sz w:val="26"/>
                <w:szCs w:val="26"/>
              </w:rPr>
              <mc:AlternateContent>
                <mc:Choice Requires="wps">
                  <w:drawing>
                    <wp:anchor distT="4294967295" distB="4294967295" distL="114300" distR="114300" simplePos="0" relativeHeight="251661312" behindDoc="0" locked="0" layoutInCell="1" allowOverlap="1" wp14:anchorId="5DC2700D" wp14:editId="55010608">
                      <wp:simplePos x="0" y="0"/>
                      <wp:positionH relativeFrom="column">
                        <wp:posOffset>695250</wp:posOffset>
                      </wp:positionH>
                      <wp:positionV relativeFrom="paragraph">
                        <wp:posOffset>502128</wp:posOffset>
                      </wp:positionV>
                      <wp:extent cx="2095336" cy="0"/>
                      <wp:effectExtent l="0" t="0" r="0" b="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953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0C5B9BF" id="Straight Connector 4"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75pt,39.55pt" to="219.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" strokecolor="black [3200]" strokeweight=".5pt">
                      <v:stroke joinstyle="miter"/>
                      <o:lock v:ext="edit" shapetype="f"/>
                    </v:line>
                  </w:pict>
                </mc:Fallback>
              </mc:AlternateContent>
            </w:r>
            <w:r w:rsidRPr="0087090B">
              <w:rPr>
                <w:rFonts w:ascii="Times New Roman" w:eastAsia="Times New Roman" w:hAnsi="Times New Roman" w:cs="Times New Roman"/>
                <w:b/>
                <w:bCs/>
                <w:spacing w:val="-8"/>
                <w:kern w:val="0"/>
                <w:sz w:val="26"/>
                <w:szCs w:val="26"/>
                <w:lang w:eastAsia="vi-VN"/>
              </w:rPr>
              <w:t>CỘNG HÒA XÃ HỘI CHỦ NGHĨA VIỆT NAM</w:t>
            </w:r>
            <w:r w:rsidRPr="0087090B">
              <w:rPr>
                <w:rFonts w:ascii="Times New Roman" w:eastAsia="Times New Roman" w:hAnsi="Times New Roman" w:cs="Times New Roman"/>
                <w:b/>
                <w:bCs/>
                <w:spacing w:val="-8"/>
                <w:kern w:val="0"/>
                <w:sz w:val="28"/>
                <w:szCs w:val="28"/>
                <w:lang w:eastAsia="vi-VN"/>
              </w:rPr>
              <w:br/>
            </w:r>
            <w:r w:rsidRPr="0087090B">
              <w:rPr>
                <w:rFonts w:ascii="Times New Roman" w:eastAsia="Times New Roman" w:hAnsi="Times New Roman" w:cs="Times New Roman"/>
                <w:b/>
                <w:bCs/>
                <w:kern w:val="0"/>
                <w:sz w:val="28"/>
                <w:szCs w:val="28"/>
                <w:lang w:eastAsia="vi-VN"/>
              </w:rPr>
              <w:t>Độc lập - Tự do - Hạnh phúc</w:t>
            </w:r>
          </w:p>
        </w:tc>
      </w:tr>
      <w:tr w:rsidR="0087090B" w:rsidRPr="0087090B" w14:paraId="090E8EE1" w14:textId="77777777" w:rsidTr="007277E9">
        <w:trPr>
          <w:tblCellSpacing w:w="0" w:type="dxa"/>
        </w:trPr>
        <w:tc>
          <w:tcPr>
            <w:tcW w:w="3348" w:type="dxa"/>
            <w:shd w:val="clear" w:color="auto" w:fill="FFFFFF"/>
            <w:tcMar>
              <w:top w:w="0" w:type="dxa"/>
              <w:left w:w="108" w:type="dxa"/>
              <w:bottom w:w="0" w:type="dxa"/>
              <w:right w:w="108" w:type="dxa"/>
            </w:tcMar>
            <w:hideMark/>
          </w:tcPr>
          <w:p w14:paraId="697B35E8" w14:textId="77777777" w:rsidR="008F25B7" w:rsidRPr="0087090B" w:rsidRDefault="008F25B7" w:rsidP="007277E9">
            <w:pPr>
              <w:spacing w:before="360" w:after="120" w:line="240" w:lineRule="auto"/>
              <w:jc w:val="center"/>
              <w:rPr>
                <w:rFonts w:ascii="Times New Roman" w:eastAsia="Times New Roman" w:hAnsi="Times New Roman" w:cs="Times New Roman"/>
                <w:kern w:val="0"/>
                <w:sz w:val="28"/>
                <w:szCs w:val="28"/>
                <w:lang w:eastAsia="vi-VN"/>
              </w:rPr>
            </w:pPr>
            <w:r w:rsidRPr="0087090B">
              <w:rPr>
                <w:rFonts w:ascii="Times New Roman" w:eastAsia="Times New Roman" w:hAnsi="Times New Roman" w:cs="Times New Roman"/>
                <w:kern w:val="0"/>
                <w:sz w:val="28"/>
                <w:szCs w:val="28"/>
                <w:lang w:eastAsia="vi-VN"/>
              </w:rPr>
              <w:t>Số:           /2025/NĐ-CP</w:t>
            </w:r>
          </w:p>
          <w:p w14:paraId="36CFED0F" w14:textId="1BC22F81" w:rsidR="008F25B7" w:rsidRPr="0087090B" w:rsidRDefault="008F25B7" w:rsidP="007277E9">
            <w:pPr>
              <w:spacing w:before="480" w:after="120" w:line="240" w:lineRule="auto"/>
              <w:ind w:firstLine="680"/>
              <w:rPr>
                <w:rFonts w:ascii="Times New Roman" w:eastAsia="Times New Roman" w:hAnsi="Times New Roman" w:cs="Times New Roman"/>
                <w:b/>
                <w:bCs/>
                <w:kern w:val="0"/>
                <w:sz w:val="28"/>
                <w:szCs w:val="28"/>
                <w:lang w:eastAsia="vi-VN"/>
              </w:rPr>
            </w:pPr>
            <w:r w:rsidRPr="0087090B">
              <w:rPr>
                <w:rFonts w:ascii="Times New Roman" w:eastAsia="Times New Roman" w:hAnsi="Times New Roman" w:cs="Times New Roman"/>
                <w:b/>
                <w:bCs/>
                <w:kern w:val="0"/>
                <w:sz w:val="28"/>
                <w:szCs w:val="28"/>
                <w:lang w:eastAsia="vi-VN"/>
              </w:rPr>
              <w:t>DỰ THẢO</w:t>
            </w:r>
            <w:r w:rsidR="00DF0F9D" w:rsidRPr="0087090B">
              <w:rPr>
                <w:rFonts w:ascii="Times New Roman" w:eastAsia="Times New Roman" w:hAnsi="Times New Roman" w:cs="Times New Roman"/>
                <w:b/>
                <w:bCs/>
                <w:kern w:val="0"/>
                <w:sz w:val="28"/>
                <w:szCs w:val="28"/>
                <w:lang w:eastAsia="vi-VN"/>
              </w:rPr>
              <w:t xml:space="preserve"> </w:t>
            </w:r>
            <w:r w:rsidR="00266827" w:rsidRPr="0087090B">
              <w:rPr>
                <w:rFonts w:ascii="Times New Roman" w:eastAsia="Times New Roman" w:hAnsi="Times New Roman" w:cs="Times New Roman"/>
                <w:b/>
                <w:bCs/>
                <w:kern w:val="0"/>
                <w:sz w:val="28"/>
                <w:szCs w:val="28"/>
                <w:lang w:eastAsia="vi-VN"/>
              </w:rPr>
              <w:t>LẦN 2</w:t>
            </w:r>
          </w:p>
        </w:tc>
        <w:tc>
          <w:tcPr>
            <w:tcW w:w="5724" w:type="dxa"/>
            <w:shd w:val="clear" w:color="auto" w:fill="FFFFFF"/>
            <w:tcMar>
              <w:top w:w="0" w:type="dxa"/>
              <w:left w:w="108" w:type="dxa"/>
              <w:bottom w:w="0" w:type="dxa"/>
              <w:right w:w="108" w:type="dxa"/>
            </w:tcMar>
            <w:hideMark/>
          </w:tcPr>
          <w:p w14:paraId="61C621E1" w14:textId="77777777" w:rsidR="008F25B7" w:rsidRPr="0087090B" w:rsidRDefault="008F25B7" w:rsidP="007277E9">
            <w:pPr>
              <w:spacing w:before="360" w:after="120" w:line="240" w:lineRule="auto"/>
              <w:ind w:firstLine="680"/>
              <w:jc w:val="center"/>
              <w:rPr>
                <w:rFonts w:ascii="Times New Roman" w:eastAsia="Times New Roman" w:hAnsi="Times New Roman" w:cs="Times New Roman"/>
                <w:kern w:val="0"/>
                <w:sz w:val="28"/>
                <w:szCs w:val="28"/>
                <w:lang w:eastAsia="vi-VN"/>
              </w:rPr>
            </w:pPr>
            <w:r w:rsidRPr="0087090B">
              <w:rPr>
                <w:rFonts w:ascii="Times New Roman" w:eastAsia="Times New Roman" w:hAnsi="Times New Roman" w:cs="Times New Roman"/>
                <w:i/>
                <w:iCs/>
                <w:kern w:val="0"/>
                <w:sz w:val="28"/>
                <w:szCs w:val="28"/>
                <w:lang w:eastAsia="vi-VN"/>
              </w:rPr>
              <w:t>Hà Nội, ngày        tháng      năm 2025</w:t>
            </w:r>
          </w:p>
        </w:tc>
      </w:tr>
    </w:tbl>
    <w:p w14:paraId="082AD014" w14:textId="77777777" w:rsidR="006A6930" w:rsidRPr="0087090B" w:rsidRDefault="006A6930" w:rsidP="008F25B7">
      <w:pPr>
        <w:shd w:val="clear" w:color="auto" w:fill="FFFFFF"/>
        <w:spacing w:before="240" w:after="0" w:line="240" w:lineRule="auto"/>
        <w:jc w:val="center"/>
        <w:rPr>
          <w:rFonts w:ascii="Times New Roman" w:eastAsia="Times New Roman" w:hAnsi="Times New Roman" w:cs="Times New Roman"/>
          <w:b/>
          <w:bCs/>
          <w:kern w:val="0"/>
          <w:sz w:val="28"/>
          <w:szCs w:val="28"/>
          <w:lang w:eastAsia="vi-VN"/>
        </w:rPr>
      </w:pPr>
      <w:bookmarkStart w:id="1" w:name="loai_1"/>
    </w:p>
    <w:p w14:paraId="0E8C14EC" w14:textId="0C53DBFA" w:rsidR="008F25B7" w:rsidRPr="0087090B" w:rsidRDefault="008F25B7" w:rsidP="008F25B7">
      <w:pPr>
        <w:shd w:val="clear" w:color="auto" w:fill="FFFFFF"/>
        <w:spacing w:before="240" w:after="0" w:line="240" w:lineRule="auto"/>
        <w:jc w:val="center"/>
        <w:rPr>
          <w:rFonts w:ascii="Times New Roman" w:eastAsia="Times New Roman" w:hAnsi="Times New Roman" w:cs="Times New Roman"/>
          <w:b/>
          <w:bCs/>
          <w:kern w:val="0"/>
          <w:sz w:val="28"/>
          <w:szCs w:val="28"/>
          <w:lang w:eastAsia="vi-VN"/>
        </w:rPr>
      </w:pPr>
      <w:r w:rsidRPr="0087090B">
        <w:rPr>
          <w:rFonts w:ascii="Times New Roman" w:eastAsia="Times New Roman" w:hAnsi="Times New Roman" w:cs="Times New Roman"/>
          <w:b/>
          <w:bCs/>
          <w:kern w:val="0"/>
          <w:sz w:val="28"/>
          <w:szCs w:val="28"/>
          <w:lang w:eastAsia="vi-VN"/>
        </w:rPr>
        <w:t>NGHỊ ĐỊNH</w:t>
      </w:r>
      <w:bookmarkEnd w:id="1"/>
    </w:p>
    <w:p w14:paraId="31C9B8FD" w14:textId="77777777" w:rsidR="008F25B7" w:rsidRPr="0087090B" w:rsidRDefault="008F25B7" w:rsidP="008F25B7">
      <w:pPr>
        <w:spacing w:after="0" w:line="240" w:lineRule="auto"/>
        <w:jc w:val="center"/>
        <w:rPr>
          <w:rFonts w:ascii="Times New Roman" w:eastAsia="Times New Roman" w:hAnsi="Times New Roman" w:cs="Times New Roman"/>
          <w:b/>
          <w:bCs/>
          <w:kern w:val="0"/>
          <w:sz w:val="28"/>
          <w:szCs w:val="28"/>
          <w:lang w:eastAsia="vi-VN"/>
        </w:rPr>
      </w:pPr>
      <w:r w:rsidRPr="0087090B">
        <w:rPr>
          <w:rFonts w:ascii="Times New Roman" w:eastAsia="Times New Roman" w:hAnsi="Times New Roman" w:cs="Times New Roman"/>
          <w:b/>
          <w:bCs/>
          <w:kern w:val="0"/>
          <w:sz w:val="28"/>
          <w:szCs w:val="28"/>
          <w:lang w:eastAsia="vi-VN"/>
        </w:rPr>
        <w:t xml:space="preserve">Quy định xử phạt vi phạm hành chính trong lĩnh vực </w:t>
      </w:r>
    </w:p>
    <w:p w14:paraId="2F0B6AA4" w14:textId="05EB2727" w:rsidR="008F25B7" w:rsidRPr="0087090B" w:rsidRDefault="000939FF" w:rsidP="008F25B7">
      <w:pPr>
        <w:spacing w:after="0" w:line="240" w:lineRule="auto"/>
        <w:jc w:val="center"/>
        <w:rPr>
          <w:rFonts w:ascii="Times New Roman" w:eastAsia="Times New Roman" w:hAnsi="Times New Roman" w:cs="Times New Roman"/>
          <w:b/>
          <w:bCs/>
          <w:kern w:val="0"/>
          <w:sz w:val="28"/>
          <w:szCs w:val="28"/>
          <w:lang w:eastAsia="vi-VN"/>
        </w:rPr>
      </w:pPr>
      <w:r w:rsidRPr="0087090B">
        <w:rPr>
          <w:rFonts w:ascii="Times New Roman" w:eastAsia="Times New Roman" w:hAnsi="Times New Roman" w:cs="Times New Roman"/>
          <w:b/>
          <w:bCs/>
          <w:kern w:val="0"/>
          <w:sz w:val="28"/>
          <w:szCs w:val="28"/>
          <w:lang w:eastAsia="vi-VN"/>
        </w:rPr>
        <w:t>phòng cháy, chữa cháy</w:t>
      </w:r>
      <w:r w:rsidR="00302C6E">
        <w:rPr>
          <w:rFonts w:ascii="Times New Roman" w:eastAsia="Times New Roman" w:hAnsi="Times New Roman" w:cs="Times New Roman"/>
          <w:b/>
          <w:bCs/>
          <w:kern w:val="0"/>
          <w:sz w:val="28"/>
          <w:szCs w:val="28"/>
          <w:lang w:eastAsia="vi-VN"/>
        </w:rPr>
        <w:t xml:space="preserve">, </w:t>
      </w:r>
      <w:r w:rsidRPr="0087090B">
        <w:rPr>
          <w:rFonts w:ascii="Times New Roman" w:eastAsia="Times New Roman" w:hAnsi="Times New Roman" w:cs="Times New Roman"/>
          <w:b/>
          <w:bCs/>
          <w:kern w:val="0"/>
          <w:sz w:val="28"/>
          <w:szCs w:val="28"/>
          <w:lang w:eastAsia="vi-VN"/>
        </w:rPr>
        <w:t>cứu nạn, cứu hộ</w:t>
      </w:r>
    </w:p>
    <w:p w14:paraId="6406E54D" w14:textId="77777777" w:rsidR="008F25B7" w:rsidRPr="0087090B" w:rsidRDefault="008F25B7" w:rsidP="008F25B7">
      <w:pPr>
        <w:shd w:val="clear" w:color="auto" w:fill="FFFFFF"/>
        <w:spacing w:before="480" w:after="120" w:line="360" w:lineRule="exact"/>
        <w:ind w:firstLine="709"/>
        <w:jc w:val="both"/>
        <w:rPr>
          <w:rFonts w:ascii="Times New Roman" w:eastAsia="Times New Roman" w:hAnsi="Times New Roman" w:cs="Times New Roman"/>
          <w:i/>
          <w:iCs/>
          <w:kern w:val="0"/>
          <w:sz w:val="28"/>
          <w:szCs w:val="28"/>
          <w:lang w:eastAsia="vi-VN"/>
        </w:rPr>
      </w:pPr>
      <w:r w:rsidRPr="0087090B">
        <w:rPr>
          <w:rFonts w:ascii="Times New Roman" w:eastAsia="Times New Roman" w:hAnsi="Times New Roman" w:cs="Times New Roman"/>
          <w:b/>
          <w:bCs/>
          <w:noProof/>
          <w:kern w:val="0"/>
          <w:sz w:val="28"/>
          <w:szCs w:val="28"/>
        </w:rPr>
        <mc:AlternateContent>
          <mc:Choice Requires="wps">
            <w:drawing>
              <wp:anchor distT="4294967295" distB="4294967295" distL="114300" distR="114300" simplePos="0" relativeHeight="251659264" behindDoc="0" locked="0" layoutInCell="1" allowOverlap="1" wp14:anchorId="5F0450E0" wp14:editId="439F8DF2">
                <wp:simplePos x="0" y="0"/>
                <wp:positionH relativeFrom="column">
                  <wp:posOffset>2334260</wp:posOffset>
                </wp:positionH>
                <wp:positionV relativeFrom="paragraph">
                  <wp:posOffset>18414</wp:posOffset>
                </wp:positionV>
                <wp:extent cx="1152525"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5C618B9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3.8pt,1.45pt" to="274.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" strokecolor="black [3200]" strokeweight=".5pt">
                <v:stroke joinstyle="miter"/>
                <o:lock v:ext="edit" shapetype="f"/>
              </v:line>
            </w:pict>
          </mc:Fallback>
        </mc:AlternateContent>
      </w:r>
      <w:r w:rsidRPr="0087090B">
        <w:rPr>
          <w:rFonts w:ascii="Times New Roman" w:eastAsia="Times New Roman" w:hAnsi="Times New Roman" w:cs="Times New Roman"/>
          <w:i/>
          <w:iCs/>
          <w:kern w:val="0"/>
          <w:sz w:val="28"/>
          <w:szCs w:val="28"/>
          <w:lang w:eastAsia="vi-VN"/>
        </w:rPr>
        <w:t>Căn cứ </w:t>
      </w:r>
      <w:bookmarkStart w:id="2" w:name="tvpllink_jofmpsyqcp"/>
      <w:r w:rsidRPr="0087090B">
        <w:rPr>
          <w:rFonts w:ascii="Times New Roman" w:eastAsia="Times New Roman" w:hAnsi="Times New Roman" w:cs="Times New Roman"/>
          <w:i/>
          <w:iCs/>
          <w:kern w:val="0"/>
          <w:sz w:val="28"/>
          <w:szCs w:val="28"/>
          <w:lang w:eastAsia="vi-VN"/>
        </w:rPr>
        <w:fldChar w:fldCharType="begin"/>
      </w:r>
      <w:r w:rsidRPr="0087090B">
        <w:rPr>
          <w:rFonts w:ascii="Times New Roman" w:eastAsia="Times New Roman" w:hAnsi="Times New Roman" w:cs="Times New Roman"/>
          <w:i/>
          <w:iCs/>
          <w:kern w:val="0"/>
          <w:sz w:val="28"/>
          <w:szCs w:val="28"/>
          <w:lang w:eastAsia="vi-VN"/>
        </w:rPr>
        <w:instrText>HYPERLINK "https://thuvienphapluat.vn/van-ban/Bo-may-hanh-chinh/Luat-to-chuc-Chinh-phu-2015-282379.aspx" \t "_blank"</w:instrText>
      </w:r>
      <w:r w:rsidRPr="0087090B">
        <w:rPr>
          <w:rFonts w:ascii="Times New Roman" w:eastAsia="Times New Roman" w:hAnsi="Times New Roman" w:cs="Times New Roman"/>
          <w:i/>
          <w:iCs/>
          <w:kern w:val="0"/>
          <w:sz w:val="28"/>
          <w:szCs w:val="28"/>
          <w:lang w:eastAsia="vi-VN"/>
        </w:rPr>
      </w:r>
      <w:r w:rsidRPr="0087090B">
        <w:rPr>
          <w:rFonts w:ascii="Times New Roman" w:eastAsia="Times New Roman" w:hAnsi="Times New Roman" w:cs="Times New Roman"/>
          <w:i/>
          <w:iCs/>
          <w:kern w:val="0"/>
          <w:sz w:val="28"/>
          <w:szCs w:val="28"/>
          <w:lang w:eastAsia="vi-VN"/>
        </w:rPr>
        <w:fldChar w:fldCharType="separate"/>
      </w:r>
      <w:r w:rsidRPr="0087090B">
        <w:rPr>
          <w:rFonts w:ascii="Times New Roman" w:eastAsia="Times New Roman" w:hAnsi="Times New Roman" w:cs="Times New Roman"/>
          <w:i/>
          <w:iCs/>
          <w:kern w:val="0"/>
          <w:sz w:val="28"/>
          <w:szCs w:val="28"/>
          <w:lang w:eastAsia="vi-VN"/>
        </w:rPr>
        <w:t>Luật Tổ chức Chính phủ</w:t>
      </w:r>
      <w:r w:rsidRPr="0087090B">
        <w:rPr>
          <w:rFonts w:ascii="Times New Roman" w:eastAsia="Times New Roman" w:hAnsi="Times New Roman" w:cs="Times New Roman"/>
          <w:i/>
          <w:iCs/>
          <w:kern w:val="0"/>
          <w:sz w:val="28"/>
          <w:szCs w:val="28"/>
          <w:lang w:eastAsia="vi-VN"/>
        </w:rPr>
        <w:fldChar w:fldCharType="end"/>
      </w:r>
      <w:bookmarkEnd w:id="2"/>
      <w:r w:rsidRPr="0087090B">
        <w:rPr>
          <w:rFonts w:ascii="Times New Roman" w:eastAsia="Times New Roman" w:hAnsi="Times New Roman" w:cs="Times New Roman"/>
          <w:i/>
          <w:iCs/>
          <w:kern w:val="0"/>
          <w:sz w:val="28"/>
          <w:szCs w:val="28"/>
          <w:lang w:eastAsia="vi-VN"/>
        </w:rPr>
        <w:t> ngày 19 tháng 6 năm 2015; </w:t>
      </w:r>
      <w:bookmarkStart w:id="3" w:name="tvpllink_cdgudmonqm"/>
    </w:p>
    <w:p w14:paraId="77979F00" w14:textId="77777777" w:rsidR="008F25B7" w:rsidRPr="0087090B" w:rsidRDefault="008F25B7" w:rsidP="008F25B7">
      <w:pPr>
        <w:shd w:val="clear" w:color="auto" w:fill="FFFFFF"/>
        <w:spacing w:after="120" w:line="360" w:lineRule="exact"/>
        <w:ind w:firstLine="709"/>
        <w:jc w:val="both"/>
        <w:rPr>
          <w:rFonts w:ascii="Times New Roman" w:eastAsia="Times New Roman" w:hAnsi="Times New Roman" w:cs="Times New Roman"/>
          <w:i/>
          <w:iCs/>
          <w:kern w:val="0"/>
          <w:sz w:val="28"/>
          <w:szCs w:val="28"/>
          <w:lang w:eastAsia="vi-VN"/>
        </w:rPr>
      </w:pPr>
      <w:r w:rsidRPr="0087090B">
        <w:rPr>
          <w:rFonts w:ascii="Times New Roman" w:eastAsia="Times New Roman" w:hAnsi="Times New Roman" w:cs="Times New Roman"/>
          <w:i/>
          <w:iCs/>
          <w:kern w:val="0"/>
          <w:sz w:val="28"/>
          <w:szCs w:val="28"/>
          <w:lang w:eastAsia="vi-VN"/>
        </w:rPr>
        <w:t xml:space="preserve">Căn cứ </w:t>
      </w:r>
      <w:hyperlink r:id="rId8" w:tgtFrame="_blank" w:history="1">
        <w:r w:rsidRPr="0087090B">
          <w:rPr>
            <w:rFonts w:ascii="Times New Roman" w:eastAsia="Times New Roman" w:hAnsi="Times New Roman" w:cs="Times New Roman"/>
            <w:i/>
            <w:iCs/>
            <w:kern w:val="0"/>
            <w:sz w:val="28"/>
            <w:szCs w:val="28"/>
            <w:lang w:eastAsia="vi-VN"/>
          </w:rPr>
          <w:t>Luật sửa đổi, bổ sung một số điều của Luật Tổ chức Chính phủ và Luật Tổ chức chính quyền địa phương</w:t>
        </w:r>
      </w:hyperlink>
      <w:bookmarkEnd w:id="3"/>
      <w:r w:rsidRPr="0087090B">
        <w:rPr>
          <w:rFonts w:ascii="Times New Roman" w:eastAsia="Times New Roman" w:hAnsi="Times New Roman" w:cs="Times New Roman"/>
          <w:i/>
          <w:iCs/>
          <w:kern w:val="0"/>
          <w:sz w:val="28"/>
          <w:szCs w:val="28"/>
          <w:lang w:eastAsia="vi-VN"/>
        </w:rPr>
        <w:t> ngày 22 tháng 11 năm 2019;</w:t>
      </w:r>
    </w:p>
    <w:p w14:paraId="0EBBAFA6" w14:textId="77777777" w:rsidR="008F25B7" w:rsidRPr="0087090B" w:rsidRDefault="008F25B7" w:rsidP="008F25B7">
      <w:pPr>
        <w:shd w:val="clear" w:color="auto" w:fill="FFFFFF"/>
        <w:spacing w:after="120" w:line="360" w:lineRule="exact"/>
        <w:ind w:firstLine="709"/>
        <w:jc w:val="both"/>
        <w:rPr>
          <w:rFonts w:ascii="Times New Roman" w:eastAsia="Times New Roman" w:hAnsi="Times New Roman" w:cs="Times New Roman"/>
          <w:i/>
          <w:iCs/>
          <w:kern w:val="0"/>
          <w:sz w:val="28"/>
          <w:szCs w:val="28"/>
          <w:lang w:eastAsia="vi-VN"/>
        </w:rPr>
      </w:pPr>
      <w:r w:rsidRPr="0087090B">
        <w:rPr>
          <w:rFonts w:ascii="Times New Roman" w:eastAsia="Times New Roman" w:hAnsi="Times New Roman" w:cs="Times New Roman"/>
          <w:i/>
          <w:iCs/>
          <w:kern w:val="0"/>
          <w:sz w:val="28"/>
          <w:szCs w:val="28"/>
          <w:lang w:eastAsia="vi-VN"/>
        </w:rPr>
        <w:t>Căn cứ </w:t>
      </w:r>
      <w:bookmarkStart w:id="4" w:name="tvpllink_ceimhmlxeb"/>
      <w:r w:rsidRPr="0087090B">
        <w:rPr>
          <w:rFonts w:ascii="Times New Roman" w:eastAsia="Times New Roman" w:hAnsi="Times New Roman" w:cs="Times New Roman"/>
          <w:i/>
          <w:iCs/>
          <w:kern w:val="0"/>
          <w:sz w:val="28"/>
          <w:szCs w:val="28"/>
          <w:lang w:eastAsia="vi-VN"/>
        </w:rPr>
        <w:fldChar w:fldCharType="begin"/>
      </w:r>
      <w:r w:rsidRPr="0087090B">
        <w:rPr>
          <w:rFonts w:ascii="Times New Roman" w:eastAsia="Times New Roman" w:hAnsi="Times New Roman" w:cs="Times New Roman"/>
          <w:i/>
          <w:iCs/>
          <w:kern w:val="0"/>
          <w:sz w:val="28"/>
          <w:szCs w:val="28"/>
          <w:lang w:eastAsia="vi-VN"/>
        </w:rPr>
        <w:instrText>HYPERLINK "https://thuvienphapluat.vn/van-ban/Vi-pham-hanh-chinh/Luat-xu-ly-vi-pham-hanh-chinh-2012-142766.aspx" \t "_blank"</w:instrText>
      </w:r>
      <w:r w:rsidRPr="0087090B">
        <w:rPr>
          <w:rFonts w:ascii="Times New Roman" w:eastAsia="Times New Roman" w:hAnsi="Times New Roman" w:cs="Times New Roman"/>
          <w:i/>
          <w:iCs/>
          <w:kern w:val="0"/>
          <w:sz w:val="28"/>
          <w:szCs w:val="28"/>
          <w:lang w:eastAsia="vi-VN"/>
        </w:rPr>
      </w:r>
      <w:r w:rsidRPr="0087090B">
        <w:rPr>
          <w:rFonts w:ascii="Times New Roman" w:eastAsia="Times New Roman" w:hAnsi="Times New Roman" w:cs="Times New Roman"/>
          <w:i/>
          <w:iCs/>
          <w:kern w:val="0"/>
          <w:sz w:val="28"/>
          <w:szCs w:val="28"/>
          <w:lang w:eastAsia="vi-VN"/>
        </w:rPr>
        <w:fldChar w:fldCharType="separate"/>
      </w:r>
      <w:r w:rsidRPr="0087090B">
        <w:rPr>
          <w:rFonts w:ascii="Times New Roman" w:eastAsia="Times New Roman" w:hAnsi="Times New Roman" w:cs="Times New Roman"/>
          <w:i/>
          <w:iCs/>
          <w:kern w:val="0"/>
          <w:sz w:val="28"/>
          <w:szCs w:val="28"/>
          <w:lang w:eastAsia="vi-VN"/>
        </w:rPr>
        <w:t>Luật Xử lý vi phạm hành chính</w:t>
      </w:r>
      <w:r w:rsidRPr="0087090B">
        <w:rPr>
          <w:rFonts w:ascii="Times New Roman" w:eastAsia="Times New Roman" w:hAnsi="Times New Roman" w:cs="Times New Roman"/>
          <w:i/>
          <w:iCs/>
          <w:kern w:val="0"/>
          <w:sz w:val="28"/>
          <w:szCs w:val="28"/>
          <w:lang w:eastAsia="vi-VN"/>
        </w:rPr>
        <w:fldChar w:fldCharType="end"/>
      </w:r>
      <w:bookmarkEnd w:id="4"/>
      <w:r w:rsidRPr="0087090B">
        <w:rPr>
          <w:rFonts w:ascii="Times New Roman" w:eastAsia="Times New Roman" w:hAnsi="Times New Roman" w:cs="Times New Roman"/>
          <w:i/>
          <w:iCs/>
          <w:kern w:val="0"/>
          <w:sz w:val="28"/>
          <w:szCs w:val="28"/>
          <w:lang w:eastAsia="vi-VN"/>
        </w:rPr>
        <w:t> ngày 20 tháng 6 năm 2012; </w:t>
      </w:r>
      <w:bookmarkStart w:id="5" w:name="tvpllink_ziujubsckf"/>
    </w:p>
    <w:p w14:paraId="514E3577" w14:textId="77777777" w:rsidR="008F25B7" w:rsidRPr="0087090B" w:rsidRDefault="008F25B7" w:rsidP="008F25B7">
      <w:pPr>
        <w:shd w:val="clear" w:color="auto" w:fill="FFFFFF"/>
        <w:spacing w:after="120" w:line="360" w:lineRule="exact"/>
        <w:ind w:firstLine="709"/>
        <w:jc w:val="both"/>
        <w:rPr>
          <w:rFonts w:ascii="Times New Roman" w:eastAsia="Times New Roman" w:hAnsi="Times New Roman" w:cs="Times New Roman"/>
          <w:i/>
          <w:iCs/>
          <w:kern w:val="0"/>
          <w:sz w:val="28"/>
          <w:szCs w:val="28"/>
          <w:lang w:eastAsia="vi-VN"/>
        </w:rPr>
      </w:pPr>
      <w:r w:rsidRPr="0087090B">
        <w:rPr>
          <w:rFonts w:ascii="Times New Roman" w:eastAsia="Times New Roman" w:hAnsi="Times New Roman" w:cs="Times New Roman"/>
          <w:i/>
          <w:iCs/>
          <w:kern w:val="0"/>
          <w:sz w:val="28"/>
          <w:szCs w:val="28"/>
          <w:lang w:eastAsia="vi-VN"/>
        </w:rPr>
        <w:t xml:space="preserve">Căn cứ </w:t>
      </w:r>
      <w:hyperlink r:id="rId9" w:tgtFrame="_blank" w:history="1">
        <w:r w:rsidRPr="0087090B">
          <w:rPr>
            <w:rFonts w:ascii="Times New Roman" w:eastAsia="Times New Roman" w:hAnsi="Times New Roman" w:cs="Times New Roman"/>
            <w:i/>
            <w:iCs/>
            <w:kern w:val="0"/>
            <w:sz w:val="28"/>
            <w:szCs w:val="28"/>
            <w:lang w:eastAsia="vi-VN"/>
          </w:rPr>
          <w:t>Luật sửa đổi, bổ sung một số điều của Luật Xử lý vi phạm hành chính</w:t>
        </w:r>
      </w:hyperlink>
      <w:bookmarkEnd w:id="5"/>
      <w:r w:rsidRPr="0087090B">
        <w:rPr>
          <w:rFonts w:ascii="Times New Roman" w:eastAsia="Times New Roman" w:hAnsi="Times New Roman" w:cs="Times New Roman"/>
          <w:i/>
          <w:iCs/>
          <w:kern w:val="0"/>
          <w:sz w:val="28"/>
          <w:szCs w:val="28"/>
          <w:lang w:eastAsia="vi-VN"/>
        </w:rPr>
        <w:t> ngày 13 tháng 11 năm 2020;</w:t>
      </w:r>
    </w:p>
    <w:p w14:paraId="4065FEFB" w14:textId="1E051759" w:rsidR="008F25B7" w:rsidRPr="0087090B" w:rsidRDefault="008F25B7" w:rsidP="008F25B7">
      <w:pPr>
        <w:shd w:val="clear" w:color="auto" w:fill="FFFFFF"/>
        <w:spacing w:after="120" w:line="360" w:lineRule="exact"/>
        <w:ind w:firstLine="709"/>
        <w:jc w:val="both"/>
        <w:rPr>
          <w:rFonts w:ascii="Times New Roman" w:eastAsia="Times New Roman" w:hAnsi="Times New Roman" w:cs="Times New Roman"/>
          <w:i/>
          <w:iCs/>
          <w:spacing w:val="-8"/>
          <w:kern w:val="0"/>
          <w:sz w:val="28"/>
          <w:szCs w:val="28"/>
          <w:lang w:eastAsia="vi-VN"/>
        </w:rPr>
      </w:pPr>
      <w:r w:rsidRPr="0087090B">
        <w:rPr>
          <w:rFonts w:ascii="Times New Roman" w:eastAsia="Times New Roman" w:hAnsi="Times New Roman" w:cs="Times New Roman"/>
          <w:i/>
          <w:iCs/>
          <w:spacing w:val="-8"/>
          <w:kern w:val="0"/>
          <w:sz w:val="28"/>
          <w:szCs w:val="28"/>
          <w:lang w:eastAsia="vi-VN"/>
        </w:rPr>
        <w:t>Căn cứ Luật Phòng cháy, chữa cháy và cứu nạn, cứu hộ ngày</w:t>
      </w:r>
      <w:r w:rsidR="003D2BA4" w:rsidRPr="0087090B">
        <w:rPr>
          <w:rFonts w:ascii="Times New Roman" w:eastAsia="Times New Roman" w:hAnsi="Times New Roman" w:cs="Times New Roman"/>
          <w:i/>
          <w:iCs/>
          <w:spacing w:val="-8"/>
          <w:kern w:val="0"/>
          <w:sz w:val="28"/>
          <w:szCs w:val="28"/>
          <w:lang w:eastAsia="vi-VN"/>
        </w:rPr>
        <w:t xml:space="preserve"> 29 </w:t>
      </w:r>
      <w:r w:rsidRPr="0087090B">
        <w:rPr>
          <w:rFonts w:ascii="Times New Roman" w:eastAsia="Times New Roman" w:hAnsi="Times New Roman" w:cs="Times New Roman"/>
          <w:i/>
          <w:iCs/>
          <w:spacing w:val="-8"/>
          <w:kern w:val="0"/>
          <w:sz w:val="28"/>
          <w:szCs w:val="28"/>
          <w:lang w:eastAsia="vi-VN"/>
        </w:rPr>
        <w:t>tháng</w:t>
      </w:r>
      <w:r w:rsidR="003D2BA4" w:rsidRPr="0087090B">
        <w:rPr>
          <w:rFonts w:ascii="Times New Roman" w:eastAsia="Times New Roman" w:hAnsi="Times New Roman" w:cs="Times New Roman"/>
          <w:i/>
          <w:iCs/>
          <w:spacing w:val="-8"/>
          <w:kern w:val="0"/>
          <w:sz w:val="28"/>
          <w:szCs w:val="28"/>
          <w:lang w:eastAsia="vi-VN"/>
        </w:rPr>
        <w:t xml:space="preserve"> 11 </w:t>
      </w:r>
      <w:r w:rsidRPr="0087090B">
        <w:rPr>
          <w:rFonts w:ascii="Times New Roman" w:eastAsia="Times New Roman" w:hAnsi="Times New Roman" w:cs="Times New Roman"/>
          <w:i/>
          <w:iCs/>
          <w:spacing w:val="-8"/>
          <w:kern w:val="0"/>
          <w:sz w:val="28"/>
          <w:szCs w:val="28"/>
          <w:lang w:eastAsia="vi-VN"/>
        </w:rPr>
        <w:t>năm 2024;</w:t>
      </w:r>
    </w:p>
    <w:p w14:paraId="23F3BA7A" w14:textId="77777777" w:rsidR="008F25B7" w:rsidRPr="0087090B" w:rsidRDefault="008F25B7" w:rsidP="008F25B7">
      <w:pPr>
        <w:shd w:val="clear" w:color="auto" w:fill="FFFFFF"/>
        <w:spacing w:after="120" w:line="360" w:lineRule="exact"/>
        <w:ind w:firstLine="709"/>
        <w:jc w:val="both"/>
        <w:rPr>
          <w:rFonts w:ascii="Times New Roman" w:eastAsia="Times New Roman" w:hAnsi="Times New Roman" w:cs="Times New Roman"/>
          <w:i/>
          <w:iCs/>
          <w:kern w:val="0"/>
          <w:sz w:val="28"/>
          <w:szCs w:val="28"/>
          <w:lang w:eastAsia="vi-VN"/>
        </w:rPr>
      </w:pPr>
      <w:r w:rsidRPr="0087090B">
        <w:rPr>
          <w:rFonts w:ascii="Times New Roman" w:eastAsia="Times New Roman" w:hAnsi="Times New Roman" w:cs="Times New Roman"/>
          <w:i/>
          <w:iCs/>
          <w:kern w:val="0"/>
          <w:sz w:val="28"/>
          <w:szCs w:val="28"/>
          <w:lang w:eastAsia="vi-VN"/>
        </w:rPr>
        <w:t>Theo đề nghị của Bộ trưởng Bộ Công an;</w:t>
      </w:r>
    </w:p>
    <w:p w14:paraId="5845A53F" w14:textId="4AA56BF5" w:rsidR="008F25B7" w:rsidRPr="0087090B" w:rsidRDefault="008F25B7" w:rsidP="008F25B7">
      <w:pPr>
        <w:shd w:val="clear" w:color="auto" w:fill="FFFFFF"/>
        <w:spacing w:after="120" w:line="360" w:lineRule="exact"/>
        <w:ind w:firstLine="709"/>
        <w:jc w:val="both"/>
        <w:rPr>
          <w:rFonts w:ascii="Times New Roman" w:eastAsia="Times New Roman" w:hAnsi="Times New Roman" w:cs="Times New Roman"/>
          <w:i/>
          <w:iCs/>
          <w:spacing w:val="-8"/>
          <w:kern w:val="0"/>
          <w:sz w:val="28"/>
          <w:szCs w:val="28"/>
          <w:lang w:eastAsia="vi-VN"/>
        </w:rPr>
      </w:pPr>
      <w:r w:rsidRPr="0087090B">
        <w:rPr>
          <w:rFonts w:ascii="Times New Roman" w:eastAsia="Times New Roman" w:hAnsi="Times New Roman" w:cs="Times New Roman"/>
          <w:i/>
          <w:iCs/>
          <w:spacing w:val="-8"/>
          <w:kern w:val="0"/>
          <w:sz w:val="28"/>
          <w:szCs w:val="28"/>
          <w:lang w:eastAsia="vi-VN"/>
        </w:rPr>
        <w:t xml:space="preserve">Chính phủ ban hành Nghị định </w:t>
      </w:r>
      <w:r w:rsidR="00DD3389" w:rsidRPr="0087090B">
        <w:rPr>
          <w:rFonts w:ascii="Times New Roman" w:eastAsia="Times New Roman" w:hAnsi="Times New Roman" w:cs="Times New Roman"/>
          <w:i/>
          <w:iCs/>
          <w:spacing w:val="-8"/>
          <w:kern w:val="0"/>
          <w:sz w:val="28"/>
          <w:szCs w:val="28"/>
          <w:lang w:eastAsia="vi-VN"/>
        </w:rPr>
        <w:t>q</w:t>
      </w:r>
      <w:r w:rsidRPr="0087090B">
        <w:rPr>
          <w:rFonts w:ascii="Times New Roman" w:eastAsia="Times New Roman" w:hAnsi="Times New Roman" w:cs="Times New Roman"/>
          <w:i/>
          <w:iCs/>
          <w:spacing w:val="-8"/>
          <w:kern w:val="0"/>
          <w:sz w:val="28"/>
          <w:szCs w:val="28"/>
          <w:lang w:eastAsia="vi-VN"/>
        </w:rPr>
        <w:t>uy định xử phạt vi phạm hành chính trong lĩnh</w:t>
      </w:r>
      <w:r w:rsidR="00DE1108" w:rsidRPr="0087090B">
        <w:rPr>
          <w:rFonts w:ascii="Times New Roman" w:eastAsia="Times New Roman" w:hAnsi="Times New Roman" w:cs="Times New Roman"/>
          <w:i/>
          <w:iCs/>
          <w:spacing w:val="-8"/>
          <w:kern w:val="0"/>
          <w:sz w:val="28"/>
          <w:szCs w:val="28"/>
          <w:lang w:eastAsia="vi-VN"/>
        </w:rPr>
        <w:t xml:space="preserve"> </w:t>
      </w:r>
      <w:r w:rsidRPr="0087090B">
        <w:rPr>
          <w:rFonts w:ascii="Times New Roman" w:eastAsia="Times New Roman" w:hAnsi="Times New Roman" w:cs="Times New Roman"/>
          <w:i/>
          <w:iCs/>
          <w:spacing w:val="-8"/>
          <w:kern w:val="0"/>
          <w:sz w:val="28"/>
          <w:szCs w:val="28"/>
          <w:lang w:eastAsia="vi-VN"/>
        </w:rPr>
        <w:t xml:space="preserve">vực </w:t>
      </w:r>
      <w:r w:rsidR="000939FF" w:rsidRPr="0087090B">
        <w:rPr>
          <w:rFonts w:ascii="Times New Roman" w:eastAsia="Times New Roman" w:hAnsi="Times New Roman" w:cs="Times New Roman"/>
          <w:i/>
          <w:iCs/>
          <w:spacing w:val="-8"/>
          <w:kern w:val="0"/>
          <w:sz w:val="28"/>
          <w:szCs w:val="28"/>
          <w:lang w:eastAsia="vi-VN"/>
        </w:rPr>
        <w:t>phòng cháy</w:t>
      </w:r>
      <w:r w:rsidR="00C25AC1" w:rsidRPr="0087090B">
        <w:rPr>
          <w:rFonts w:ascii="Times New Roman" w:eastAsia="Times New Roman" w:hAnsi="Times New Roman" w:cs="Times New Roman"/>
          <w:i/>
          <w:iCs/>
          <w:spacing w:val="-8"/>
          <w:kern w:val="0"/>
          <w:sz w:val="28"/>
          <w:szCs w:val="28"/>
          <w:lang w:eastAsia="vi-VN"/>
        </w:rPr>
        <w:t>,</w:t>
      </w:r>
      <w:r w:rsidR="000939FF" w:rsidRPr="0087090B">
        <w:rPr>
          <w:rFonts w:ascii="Times New Roman" w:eastAsia="Times New Roman" w:hAnsi="Times New Roman" w:cs="Times New Roman"/>
          <w:i/>
          <w:iCs/>
          <w:spacing w:val="-8"/>
          <w:kern w:val="0"/>
          <w:sz w:val="28"/>
          <w:szCs w:val="28"/>
          <w:lang w:eastAsia="vi-VN"/>
        </w:rPr>
        <w:t xml:space="preserve"> chữa cháy</w:t>
      </w:r>
      <w:r w:rsidR="00302C6E">
        <w:rPr>
          <w:rFonts w:ascii="Times New Roman" w:eastAsia="Times New Roman" w:hAnsi="Times New Roman" w:cs="Times New Roman"/>
          <w:i/>
          <w:iCs/>
          <w:spacing w:val="-8"/>
          <w:kern w:val="0"/>
          <w:sz w:val="28"/>
          <w:szCs w:val="28"/>
          <w:lang w:eastAsia="vi-VN"/>
        </w:rPr>
        <w:t xml:space="preserve">, </w:t>
      </w:r>
      <w:r w:rsidR="000939FF" w:rsidRPr="0087090B">
        <w:rPr>
          <w:rFonts w:ascii="Times New Roman" w:eastAsia="Times New Roman" w:hAnsi="Times New Roman" w:cs="Times New Roman"/>
          <w:i/>
          <w:iCs/>
          <w:spacing w:val="-8"/>
          <w:kern w:val="0"/>
          <w:sz w:val="28"/>
          <w:szCs w:val="28"/>
          <w:lang w:eastAsia="vi-VN"/>
        </w:rPr>
        <w:t>cứu nạn, cứu hộ</w:t>
      </w:r>
      <w:r w:rsidR="00CE2A24" w:rsidRPr="0087090B">
        <w:rPr>
          <w:rFonts w:ascii="Times New Roman" w:eastAsia="Times New Roman" w:hAnsi="Times New Roman" w:cs="Times New Roman"/>
          <w:i/>
          <w:iCs/>
          <w:spacing w:val="-8"/>
          <w:kern w:val="0"/>
          <w:sz w:val="28"/>
          <w:szCs w:val="28"/>
          <w:lang w:eastAsia="vi-VN"/>
        </w:rPr>
        <w:t>.</w:t>
      </w:r>
    </w:p>
    <w:p w14:paraId="797EE44E" w14:textId="77777777" w:rsidR="006A6930" w:rsidRPr="0087090B" w:rsidRDefault="006A6930" w:rsidP="00572428">
      <w:pPr>
        <w:widowControl w:val="0"/>
        <w:spacing w:before="120" w:after="0" w:line="240" w:lineRule="auto"/>
        <w:jc w:val="center"/>
        <w:rPr>
          <w:rFonts w:ascii="Times New Roman" w:hAnsi="Times New Roman" w:cs="Times New Roman"/>
          <w:b/>
          <w:bCs/>
          <w:sz w:val="28"/>
          <w:szCs w:val="28"/>
        </w:rPr>
      </w:pPr>
    </w:p>
    <w:p w14:paraId="1EBE89D1" w14:textId="6D7D42F7" w:rsidR="00C83979" w:rsidRPr="0087090B" w:rsidRDefault="000A3381" w:rsidP="00960D7B">
      <w:pPr>
        <w:widowControl w:val="0"/>
        <w:spacing w:before="120" w:after="0" w:line="240" w:lineRule="auto"/>
        <w:jc w:val="center"/>
        <w:rPr>
          <w:rFonts w:ascii="Times New Roman" w:hAnsi="Times New Roman" w:cs="Times New Roman"/>
          <w:b/>
          <w:bCs/>
          <w:sz w:val="28"/>
          <w:szCs w:val="28"/>
        </w:rPr>
      </w:pPr>
      <w:r w:rsidRPr="0087090B">
        <w:rPr>
          <w:rFonts w:ascii="Times New Roman" w:hAnsi="Times New Roman" w:cs="Times New Roman"/>
          <w:b/>
          <w:bCs/>
          <w:sz w:val="28"/>
          <w:szCs w:val="28"/>
        </w:rPr>
        <w:t xml:space="preserve">CHƯƠNG </w:t>
      </w:r>
      <w:r w:rsidR="00C83979" w:rsidRPr="0087090B">
        <w:rPr>
          <w:rFonts w:ascii="Times New Roman" w:hAnsi="Times New Roman" w:cs="Times New Roman"/>
          <w:b/>
          <w:bCs/>
          <w:sz w:val="28"/>
          <w:szCs w:val="28"/>
        </w:rPr>
        <w:t>I</w:t>
      </w:r>
      <w:r w:rsidRPr="0087090B">
        <w:rPr>
          <w:rFonts w:ascii="Times New Roman" w:hAnsi="Times New Roman" w:cs="Times New Roman"/>
          <w:b/>
          <w:bCs/>
          <w:sz w:val="28"/>
          <w:szCs w:val="28"/>
        </w:rPr>
        <w:t xml:space="preserve"> </w:t>
      </w:r>
    </w:p>
    <w:p w14:paraId="6FFCDE1D" w14:textId="3DEE3321" w:rsidR="000A3381" w:rsidRPr="0087090B" w:rsidRDefault="000A3381" w:rsidP="00960D7B">
      <w:pPr>
        <w:widowControl w:val="0"/>
        <w:spacing w:before="120" w:after="0" w:line="240" w:lineRule="auto"/>
        <w:jc w:val="center"/>
        <w:rPr>
          <w:rFonts w:ascii="Times New Roman" w:hAnsi="Times New Roman" w:cs="Times New Roman"/>
          <w:b/>
          <w:bCs/>
          <w:sz w:val="28"/>
          <w:szCs w:val="28"/>
        </w:rPr>
      </w:pPr>
      <w:r w:rsidRPr="0087090B">
        <w:rPr>
          <w:rFonts w:ascii="Times New Roman" w:hAnsi="Times New Roman" w:cs="Times New Roman"/>
          <w:b/>
          <w:bCs/>
          <w:sz w:val="28"/>
          <w:szCs w:val="28"/>
        </w:rPr>
        <w:t>QUY ĐỊNH CHUNG</w:t>
      </w:r>
    </w:p>
    <w:p w14:paraId="3CB2409D" w14:textId="77777777" w:rsidR="00572428" w:rsidRPr="0087090B" w:rsidRDefault="00572428" w:rsidP="00960D7B">
      <w:pPr>
        <w:widowControl w:val="0"/>
        <w:spacing w:before="120" w:after="0" w:line="240" w:lineRule="auto"/>
        <w:jc w:val="center"/>
        <w:rPr>
          <w:rFonts w:ascii="Times New Roman" w:hAnsi="Times New Roman" w:cs="Times New Roman"/>
          <w:sz w:val="28"/>
          <w:szCs w:val="28"/>
        </w:rPr>
      </w:pPr>
    </w:p>
    <w:p w14:paraId="77A19093" w14:textId="77777777" w:rsidR="009D4A63" w:rsidRPr="0087090B" w:rsidRDefault="009D4A63" w:rsidP="00DD765C">
      <w:pPr>
        <w:spacing w:before="120" w:after="0" w:line="240" w:lineRule="auto"/>
        <w:ind w:firstLine="720"/>
        <w:jc w:val="both"/>
        <w:rPr>
          <w:rFonts w:ascii="Times New Roman" w:hAnsi="Times New Roman" w:cs="Times New Roman"/>
          <w:b/>
          <w:sz w:val="28"/>
          <w:szCs w:val="28"/>
        </w:rPr>
      </w:pPr>
      <w:r w:rsidRPr="0087090B">
        <w:rPr>
          <w:rFonts w:ascii="Times New Roman" w:hAnsi="Times New Roman" w:cs="Times New Roman"/>
          <w:b/>
          <w:bCs/>
          <w:sz w:val="28"/>
          <w:szCs w:val="28"/>
        </w:rPr>
        <w:t>Điều 1.</w:t>
      </w:r>
      <w:r w:rsidRPr="0087090B">
        <w:rPr>
          <w:rFonts w:ascii="Times New Roman" w:hAnsi="Times New Roman" w:cs="Times New Roman"/>
          <w:b/>
          <w:sz w:val="28"/>
          <w:szCs w:val="28"/>
        </w:rPr>
        <w:t xml:space="preserve"> Phạm vi điều chỉnh</w:t>
      </w:r>
    </w:p>
    <w:p w14:paraId="0C344BD8" w14:textId="24B42F5F" w:rsidR="009D4A63" w:rsidRPr="0087090B" w:rsidRDefault="009D4A63" w:rsidP="00DD765C">
      <w:pPr>
        <w:spacing w:before="120" w:after="0" w:line="240" w:lineRule="auto"/>
        <w:ind w:firstLine="720"/>
        <w:jc w:val="both"/>
        <w:rPr>
          <w:rFonts w:ascii="Times New Roman" w:hAnsi="Times New Roman" w:cs="Times New Roman"/>
          <w:sz w:val="28"/>
          <w:szCs w:val="28"/>
        </w:rPr>
      </w:pPr>
      <w:r w:rsidRPr="0087090B">
        <w:rPr>
          <w:rFonts w:ascii="Times New Roman" w:hAnsi="Times New Roman" w:cs="Times New Roman"/>
          <w:sz w:val="28"/>
          <w:szCs w:val="28"/>
        </w:rPr>
        <w:t>1. Nghị định này quy định</w:t>
      </w:r>
      <w:r w:rsidR="000137E8" w:rsidRPr="0087090B">
        <w:rPr>
          <w:rFonts w:ascii="Times New Roman" w:hAnsi="Times New Roman" w:cs="Times New Roman"/>
          <w:sz w:val="28"/>
          <w:szCs w:val="28"/>
        </w:rPr>
        <w:t xml:space="preserve"> xử phạt vi phạm hành chính trong lĩnh vực phòng cháy, chữa cháy</w:t>
      </w:r>
      <w:r w:rsidR="00C25AC1" w:rsidRPr="0087090B">
        <w:rPr>
          <w:rFonts w:ascii="Times New Roman" w:hAnsi="Times New Roman" w:cs="Times New Roman"/>
          <w:sz w:val="28"/>
          <w:szCs w:val="28"/>
        </w:rPr>
        <w:t xml:space="preserve">, </w:t>
      </w:r>
      <w:r w:rsidR="000137E8" w:rsidRPr="0087090B">
        <w:rPr>
          <w:rFonts w:ascii="Times New Roman" w:hAnsi="Times New Roman" w:cs="Times New Roman"/>
          <w:sz w:val="28"/>
          <w:szCs w:val="28"/>
        </w:rPr>
        <w:t>cứu nạn, cứu hộ</w:t>
      </w:r>
      <w:r w:rsidR="00C25AC1" w:rsidRPr="0087090B">
        <w:rPr>
          <w:rFonts w:ascii="Times New Roman" w:hAnsi="Times New Roman" w:cs="Times New Roman"/>
          <w:sz w:val="28"/>
          <w:szCs w:val="28"/>
        </w:rPr>
        <w:t>,</w:t>
      </w:r>
      <w:r w:rsidR="000137E8" w:rsidRPr="0087090B">
        <w:rPr>
          <w:rFonts w:ascii="Times New Roman" w:hAnsi="Times New Roman" w:cs="Times New Roman"/>
          <w:sz w:val="28"/>
          <w:szCs w:val="28"/>
        </w:rPr>
        <w:t xml:space="preserve"> bao gồm:</w:t>
      </w:r>
      <w:r w:rsidRPr="0087090B">
        <w:rPr>
          <w:rFonts w:ascii="Times New Roman" w:hAnsi="Times New Roman" w:cs="Times New Roman"/>
          <w:sz w:val="28"/>
          <w:szCs w:val="28"/>
        </w:rPr>
        <w:t xml:space="preserve"> hành vi vi phạm hành chính, hình thức</w:t>
      </w:r>
      <w:r w:rsidR="00BA1025" w:rsidRPr="0087090B">
        <w:rPr>
          <w:rFonts w:ascii="Times New Roman" w:hAnsi="Times New Roman" w:cs="Times New Roman"/>
          <w:sz w:val="28"/>
          <w:szCs w:val="28"/>
        </w:rPr>
        <w:t>, mức</w:t>
      </w:r>
      <w:r w:rsidRPr="0087090B">
        <w:rPr>
          <w:rFonts w:ascii="Times New Roman" w:hAnsi="Times New Roman" w:cs="Times New Roman"/>
          <w:sz w:val="28"/>
          <w:szCs w:val="28"/>
        </w:rPr>
        <w:t xml:space="preserve"> xử phạt, biện pháp khắc phục hậu quả đối với từng hành vi vi phạm hành chính, thẩm quyền lập biên bản, thẩm quyền xử phạt, mức phạt tiền cụ thể theo từng chức danh đối với hành vi vi phạm hành chính trong lĩnh vực phòng cháy, chữa cháy</w:t>
      </w:r>
      <w:r w:rsidR="000939FF" w:rsidRPr="0087090B">
        <w:rPr>
          <w:rFonts w:ascii="Times New Roman" w:hAnsi="Times New Roman" w:cs="Times New Roman"/>
          <w:sz w:val="28"/>
          <w:szCs w:val="28"/>
        </w:rPr>
        <w:t>,</w:t>
      </w:r>
      <w:r w:rsidRPr="0087090B">
        <w:rPr>
          <w:rFonts w:ascii="Times New Roman" w:hAnsi="Times New Roman" w:cs="Times New Roman"/>
          <w:sz w:val="28"/>
          <w:szCs w:val="28"/>
        </w:rPr>
        <w:t xml:space="preserve"> cứu nạn, cứu hộ.</w:t>
      </w:r>
    </w:p>
    <w:p w14:paraId="4D4E5B6F" w14:textId="2812D8FD" w:rsidR="009D4A63" w:rsidRPr="0087090B" w:rsidRDefault="009D4A63" w:rsidP="00DD765C">
      <w:pPr>
        <w:spacing w:before="120" w:after="0" w:line="240" w:lineRule="auto"/>
        <w:ind w:firstLine="720"/>
        <w:jc w:val="both"/>
        <w:rPr>
          <w:rFonts w:ascii="Times New Roman" w:hAnsi="Times New Roman" w:cs="Times New Roman"/>
          <w:sz w:val="28"/>
          <w:szCs w:val="28"/>
        </w:rPr>
      </w:pPr>
      <w:r w:rsidRPr="0087090B">
        <w:rPr>
          <w:rFonts w:ascii="Times New Roman" w:hAnsi="Times New Roman" w:cs="Times New Roman"/>
          <w:sz w:val="28"/>
          <w:szCs w:val="28"/>
        </w:rPr>
        <w:t>2. Các hành vi vi phạm hành chính trong lĩnh vực</w:t>
      </w:r>
      <w:r w:rsidR="000137E8" w:rsidRPr="0087090B">
        <w:rPr>
          <w:rFonts w:ascii="Times New Roman" w:hAnsi="Times New Roman" w:cs="Times New Roman"/>
          <w:sz w:val="28"/>
          <w:szCs w:val="28"/>
        </w:rPr>
        <w:t xml:space="preserve"> quản lý nhà nước</w:t>
      </w:r>
      <w:r w:rsidRPr="0087090B">
        <w:rPr>
          <w:rFonts w:ascii="Times New Roman" w:hAnsi="Times New Roman" w:cs="Times New Roman"/>
          <w:sz w:val="28"/>
          <w:szCs w:val="28"/>
        </w:rPr>
        <w:t xml:space="preserve"> khác liên quan đến lĩnh vực phòng cháy, chữa cháy</w:t>
      </w:r>
      <w:r w:rsidR="000939FF" w:rsidRPr="0087090B">
        <w:rPr>
          <w:rFonts w:ascii="Times New Roman" w:hAnsi="Times New Roman" w:cs="Times New Roman"/>
          <w:sz w:val="28"/>
          <w:szCs w:val="28"/>
        </w:rPr>
        <w:t>,</w:t>
      </w:r>
      <w:r w:rsidRPr="0087090B">
        <w:rPr>
          <w:rFonts w:ascii="Times New Roman" w:hAnsi="Times New Roman" w:cs="Times New Roman"/>
          <w:sz w:val="28"/>
          <w:szCs w:val="28"/>
        </w:rPr>
        <w:t xml:space="preserve"> cứu nạn, cứu hộ </w:t>
      </w:r>
      <w:r w:rsidR="000137E8" w:rsidRPr="0087090B">
        <w:rPr>
          <w:rFonts w:ascii="Times New Roman" w:hAnsi="Times New Roman" w:cs="Times New Roman"/>
          <w:sz w:val="28"/>
          <w:szCs w:val="28"/>
        </w:rPr>
        <w:t xml:space="preserve">mà </w:t>
      </w:r>
      <w:r w:rsidRPr="0087090B">
        <w:rPr>
          <w:rFonts w:ascii="Times New Roman" w:hAnsi="Times New Roman" w:cs="Times New Roman"/>
          <w:sz w:val="28"/>
          <w:szCs w:val="28"/>
        </w:rPr>
        <w:t xml:space="preserve">không quy </w:t>
      </w:r>
      <w:r w:rsidRPr="0087090B">
        <w:rPr>
          <w:rFonts w:ascii="Times New Roman" w:hAnsi="Times New Roman" w:cs="Times New Roman"/>
          <w:sz w:val="28"/>
          <w:szCs w:val="28"/>
        </w:rPr>
        <w:lastRenderedPageBreak/>
        <w:t>định tại Nghị định này thì áp dụng quy định tại</w:t>
      </w:r>
      <w:r w:rsidR="000137E8" w:rsidRPr="0087090B">
        <w:rPr>
          <w:rFonts w:ascii="Times New Roman" w:hAnsi="Times New Roman" w:cs="Times New Roman"/>
          <w:sz w:val="28"/>
          <w:szCs w:val="28"/>
        </w:rPr>
        <w:t xml:space="preserve"> các</w:t>
      </w:r>
      <w:r w:rsidRPr="0087090B">
        <w:rPr>
          <w:rFonts w:ascii="Times New Roman" w:hAnsi="Times New Roman" w:cs="Times New Roman"/>
          <w:sz w:val="28"/>
          <w:szCs w:val="28"/>
        </w:rPr>
        <w:t xml:space="preserve"> Nghị định </w:t>
      </w:r>
      <w:r w:rsidR="000137E8" w:rsidRPr="0087090B">
        <w:rPr>
          <w:rFonts w:ascii="Times New Roman" w:hAnsi="Times New Roman" w:cs="Times New Roman"/>
          <w:sz w:val="28"/>
          <w:szCs w:val="28"/>
        </w:rPr>
        <w:t>quy định về</w:t>
      </w:r>
      <w:r w:rsidRPr="0087090B">
        <w:rPr>
          <w:rFonts w:ascii="Times New Roman" w:hAnsi="Times New Roman" w:cs="Times New Roman"/>
          <w:sz w:val="28"/>
          <w:szCs w:val="28"/>
        </w:rPr>
        <w:t xml:space="preserve"> xử phạt vi phạm hành chính trong</w:t>
      </w:r>
      <w:r w:rsidR="000137E8" w:rsidRPr="0087090B">
        <w:rPr>
          <w:rFonts w:ascii="Times New Roman" w:hAnsi="Times New Roman" w:cs="Times New Roman"/>
          <w:sz w:val="28"/>
          <w:szCs w:val="28"/>
        </w:rPr>
        <w:t xml:space="preserve"> các</w:t>
      </w:r>
      <w:r w:rsidRPr="0087090B">
        <w:rPr>
          <w:rFonts w:ascii="Times New Roman" w:hAnsi="Times New Roman" w:cs="Times New Roman"/>
          <w:sz w:val="28"/>
          <w:szCs w:val="28"/>
        </w:rPr>
        <w:t xml:space="preserve"> lĩnh vực </w:t>
      </w:r>
      <w:r w:rsidR="000137E8" w:rsidRPr="0087090B">
        <w:rPr>
          <w:rFonts w:ascii="Times New Roman" w:hAnsi="Times New Roman" w:cs="Times New Roman"/>
          <w:sz w:val="28"/>
          <w:szCs w:val="28"/>
        </w:rPr>
        <w:t>đó</w:t>
      </w:r>
      <w:r w:rsidRPr="0087090B">
        <w:rPr>
          <w:rFonts w:ascii="Times New Roman" w:hAnsi="Times New Roman" w:cs="Times New Roman"/>
          <w:sz w:val="28"/>
          <w:szCs w:val="28"/>
        </w:rPr>
        <w:t xml:space="preserve"> để xử phạt.</w:t>
      </w:r>
    </w:p>
    <w:p w14:paraId="63B0C1CB" w14:textId="636705E9" w:rsidR="00326774" w:rsidRPr="0087090B" w:rsidRDefault="00326774" w:rsidP="00DD765C">
      <w:pPr>
        <w:spacing w:before="120" w:after="0" w:line="240" w:lineRule="auto"/>
        <w:ind w:firstLine="720"/>
        <w:jc w:val="both"/>
        <w:rPr>
          <w:rFonts w:ascii="Times New Roman" w:hAnsi="Times New Roman"/>
          <w:sz w:val="28"/>
          <w:szCs w:val="28"/>
          <w:shd w:val="clear" w:color="auto" w:fill="FFFFFF"/>
        </w:rPr>
      </w:pPr>
      <w:r w:rsidRPr="0087090B">
        <w:rPr>
          <w:rFonts w:ascii="Times New Roman" w:hAnsi="Times New Roman"/>
          <w:sz w:val="28"/>
          <w:szCs w:val="28"/>
          <w:shd w:val="clear" w:color="auto" w:fill="FFFFFF"/>
        </w:rPr>
        <w:t>3. Đối với trường hợp có</w:t>
      </w:r>
      <w:r w:rsidR="00A40108" w:rsidRPr="0087090B">
        <w:rPr>
          <w:rFonts w:ascii="Times New Roman" w:hAnsi="Times New Roman"/>
          <w:sz w:val="28"/>
          <w:szCs w:val="28"/>
          <w:shd w:val="clear" w:color="auto" w:fill="FFFFFF"/>
        </w:rPr>
        <w:t xml:space="preserve"> hành vi vi phạm trong lĩnh vực</w:t>
      </w:r>
      <w:r w:rsidR="00A40108" w:rsidRPr="0087090B">
        <w:rPr>
          <w:rFonts w:ascii="Times New Roman" w:hAnsi="Times New Roman" w:cs="Times New Roman"/>
          <w:sz w:val="28"/>
          <w:szCs w:val="28"/>
        </w:rPr>
        <w:t xml:space="preserve"> phòng cháy, chữa cháy, cứu nạn, cứu hộ</w:t>
      </w:r>
      <w:r w:rsidRPr="0087090B">
        <w:rPr>
          <w:rFonts w:ascii="Times New Roman" w:hAnsi="Times New Roman"/>
          <w:sz w:val="28"/>
          <w:szCs w:val="28"/>
          <w:shd w:val="clear" w:color="auto" w:fill="FFFFFF"/>
        </w:rPr>
        <w:t xml:space="preserve"> quy định khác nhau giữa Nghị định này với</w:t>
      </w:r>
      <w:r w:rsidR="00A40108" w:rsidRPr="0087090B">
        <w:rPr>
          <w:rFonts w:ascii="Times New Roman" w:hAnsi="Times New Roman"/>
          <w:sz w:val="28"/>
          <w:szCs w:val="28"/>
          <w:shd w:val="clear" w:color="auto" w:fill="FFFFFF"/>
        </w:rPr>
        <w:t xml:space="preserve"> </w:t>
      </w:r>
      <w:r w:rsidR="00A40108" w:rsidRPr="0087090B">
        <w:rPr>
          <w:rFonts w:ascii="Times New Roman" w:hAnsi="Times New Roman" w:cs="Times New Roman"/>
          <w:sz w:val="28"/>
          <w:szCs w:val="28"/>
        </w:rPr>
        <w:t xml:space="preserve">các Nghị định quy định về xử phạt vi phạm hành chính trong các lĩnh vực khác </w:t>
      </w:r>
      <w:r w:rsidRPr="0087090B">
        <w:rPr>
          <w:rFonts w:ascii="Times New Roman" w:hAnsi="Times New Roman"/>
          <w:sz w:val="28"/>
          <w:szCs w:val="28"/>
          <w:shd w:val="clear" w:color="auto" w:fill="FFFFFF"/>
        </w:rPr>
        <w:t>thì thực hiện theo quy định tại Nghị định này.</w:t>
      </w:r>
    </w:p>
    <w:p w14:paraId="4724AD93" w14:textId="77777777" w:rsidR="009D4A63" w:rsidRPr="0087090B" w:rsidRDefault="009D4A63" w:rsidP="00DD765C">
      <w:pPr>
        <w:spacing w:before="120" w:after="0" w:line="240" w:lineRule="auto"/>
        <w:ind w:firstLine="720"/>
        <w:jc w:val="both"/>
        <w:rPr>
          <w:rFonts w:ascii="Times New Roman" w:hAnsi="Times New Roman" w:cs="Times New Roman"/>
          <w:b/>
          <w:sz w:val="28"/>
          <w:szCs w:val="28"/>
        </w:rPr>
      </w:pPr>
      <w:r w:rsidRPr="0087090B">
        <w:rPr>
          <w:rFonts w:ascii="Times New Roman" w:hAnsi="Times New Roman" w:cs="Times New Roman"/>
          <w:b/>
          <w:bCs/>
          <w:sz w:val="28"/>
          <w:szCs w:val="28"/>
        </w:rPr>
        <w:t>Điều 2.</w:t>
      </w:r>
      <w:r w:rsidRPr="0087090B">
        <w:rPr>
          <w:rFonts w:ascii="Times New Roman" w:hAnsi="Times New Roman" w:cs="Times New Roman"/>
          <w:b/>
          <w:sz w:val="28"/>
          <w:szCs w:val="28"/>
        </w:rPr>
        <w:t xml:space="preserve"> Đối tượng áp dụng</w:t>
      </w:r>
    </w:p>
    <w:p w14:paraId="6523BCB6" w14:textId="2690F751" w:rsidR="009D4A63" w:rsidRPr="0087090B" w:rsidRDefault="009D4A63" w:rsidP="00DD765C">
      <w:pPr>
        <w:spacing w:before="120" w:after="0" w:line="240" w:lineRule="auto"/>
        <w:ind w:firstLine="720"/>
        <w:jc w:val="both"/>
        <w:rPr>
          <w:rFonts w:ascii="Times New Roman" w:hAnsi="Times New Roman" w:cs="Times New Roman"/>
          <w:sz w:val="28"/>
          <w:szCs w:val="28"/>
        </w:rPr>
      </w:pPr>
      <w:r w:rsidRPr="0087090B">
        <w:rPr>
          <w:rFonts w:ascii="Times New Roman" w:hAnsi="Times New Roman" w:cs="Times New Roman"/>
          <w:sz w:val="28"/>
          <w:szCs w:val="28"/>
        </w:rPr>
        <w:t xml:space="preserve">1. Cá nhân, tổ chức Việt Nam; cá nhân, tổ chức nước ngoài có hành vi vi phạm hành chính trong lĩnh </w:t>
      </w:r>
      <w:r w:rsidR="000939FF" w:rsidRPr="0087090B">
        <w:rPr>
          <w:rFonts w:ascii="Times New Roman" w:hAnsi="Times New Roman" w:cs="Times New Roman"/>
          <w:sz w:val="28"/>
          <w:szCs w:val="28"/>
        </w:rPr>
        <w:t>phòng cháy, chữa cháy, cứu nạn, cứu hộ</w:t>
      </w:r>
      <w:r w:rsidRPr="0087090B">
        <w:rPr>
          <w:rFonts w:ascii="Times New Roman" w:hAnsi="Times New Roman" w:cs="Times New Roman"/>
          <w:sz w:val="28"/>
          <w:szCs w:val="28"/>
        </w:rPr>
        <w:t xml:space="preserve"> trong phạm vi lãnh thổ, vùng nội thủy, lãnh hải, vùng tiếp giáp lãnh hải, vùng đặc quyền kinh tế và thềm lục địa của nước Cộng hòa xã hội chủ nghĩa Việt Nam; trên tàu bay mang quốc tịch Việt Nam, tàu biển mang cờ quốc tịch Việt Nam.</w:t>
      </w:r>
    </w:p>
    <w:p w14:paraId="55F4472A" w14:textId="78431FD1" w:rsidR="00684047" w:rsidRPr="0087090B" w:rsidRDefault="003E64F3" w:rsidP="00DD765C">
      <w:pPr>
        <w:spacing w:before="120" w:after="0" w:line="240" w:lineRule="auto"/>
        <w:ind w:firstLine="720"/>
        <w:jc w:val="both"/>
        <w:rPr>
          <w:rFonts w:ascii="Times New Roman" w:hAnsi="Times New Roman" w:cs="Times New Roman"/>
          <w:sz w:val="28"/>
          <w:szCs w:val="28"/>
          <w:lang w:val="vi-VN"/>
        </w:rPr>
      </w:pPr>
      <w:r w:rsidRPr="0087090B">
        <w:rPr>
          <w:rFonts w:ascii="Times New Roman" w:hAnsi="Times New Roman" w:cs="Times New Roman"/>
          <w:sz w:val="28"/>
          <w:szCs w:val="28"/>
        </w:rPr>
        <w:t>2</w:t>
      </w:r>
      <w:r w:rsidR="00684047" w:rsidRPr="0087090B">
        <w:rPr>
          <w:rFonts w:ascii="Times New Roman" w:hAnsi="Times New Roman" w:cs="Times New Roman"/>
          <w:sz w:val="28"/>
          <w:szCs w:val="28"/>
          <w:lang w:val="vi-VN"/>
        </w:rPr>
        <w:t xml:space="preserve">. Tổ chức quy định tại khoản </w:t>
      </w:r>
      <w:r w:rsidRPr="0087090B">
        <w:rPr>
          <w:rFonts w:ascii="Times New Roman" w:hAnsi="Times New Roman" w:cs="Times New Roman"/>
          <w:sz w:val="28"/>
          <w:szCs w:val="28"/>
        </w:rPr>
        <w:t xml:space="preserve">1 </w:t>
      </w:r>
      <w:r w:rsidR="00684047" w:rsidRPr="0087090B">
        <w:rPr>
          <w:rFonts w:ascii="Times New Roman" w:hAnsi="Times New Roman" w:cs="Times New Roman"/>
          <w:sz w:val="28"/>
          <w:szCs w:val="28"/>
          <w:lang w:val="vi-VN"/>
        </w:rPr>
        <w:t>Điều này bao gồm:</w:t>
      </w:r>
    </w:p>
    <w:p w14:paraId="175AE802" w14:textId="2BD67B78" w:rsidR="00684047" w:rsidRPr="0087090B" w:rsidRDefault="00684047" w:rsidP="00DD765C">
      <w:pPr>
        <w:spacing w:before="120" w:after="0" w:line="240" w:lineRule="auto"/>
        <w:ind w:firstLine="720"/>
        <w:jc w:val="both"/>
        <w:rPr>
          <w:rFonts w:ascii="Times New Roman" w:hAnsi="Times New Roman" w:cs="Times New Roman"/>
          <w:sz w:val="28"/>
          <w:szCs w:val="28"/>
        </w:rPr>
      </w:pPr>
      <w:r w:rsidRPr="0087090B">
        <w:rPr>
          <w:rFonts w:ascii="Times New Roman" w:hAnsi="Times New Roman" w:cs="Times New Roman"/>
          <w:sz w:val="28"/>
          <w:szCs w:val="28"/>
          <w:lang w:val="vi-VN"/>
        </w:rPr>
        <w:t>a)</w:t>
      </w:r>
      <w:r w:rsidR="00A36E86">
        <w:rPr>
          <w:rFonts w:ascii="Times New Roman" w:hAnsi="Times New Roman" w:cs="Times New Roman"/>
          <w:sz w:val="28"/>
          <w:szCs w:val="28"/>
        </w:rPr>
        <w:t xml:space="preserve"> </w:t>
      </w:r>
      <w:r w:rsidRPr="0087090B">
        <w:rPr>
          <w:rFonts w:ascii="Times New Roman" w:hAnsi="Times New Roman" w:cs="Times New Roman"/>
          <w:sz w:val="28"/>
          <w:szCs w:val="28"/>
          <w:lang w:val="vi-VN"/>
        </w:rPr>
        <w:t>Tổ chức kinh tế được thành lập theo quy định của </w:t>
      </w:r>
      <w:bookmarkStart w:id="6" w:name="tvpllink_vschxswiyw"/>
      <w:r w:rsidRPr="0087090B">
        <w:rPr>
          <w:rFonts w:ascii="Times New Roman" w:hAnsi="Times New Roman" w:cs="Times New Roman"/>
          <w:sz w:val="28"/>
          <w:szCs w:val="28"/>
        </w:rPr>
        <w:fldChar w:fldCharType="begin"/>
      </w:r>
      <w:r w:rsidRPr="0087090B">
        <w:rPr>
          <w:rFonts w:ascii="Times New Roman" w:hAnsi="Times New Roman" w:cs="Times New Roman"/>
          <w:sz w:val="28"/>
          <w:szCs w:val="28"/>
          <w:lang w:val="vi-VN"/>
        </w:rPr>
        <w:instrText>HYPERLINK "https://thuvienphapluat.vn/van-ban/Doanh-nghiep/Luat-Doanh-nghiep-so-59-2020-QH14-427301.aspx" \t "_blank"</w:instrText>
      </w:r>
      <w:r w:rsidRPr="0087090B">
        <w:rPr>
          <w:rFonts w:ascii="Times New Roman" w:hAnsi="Times New Roman" w:cs="Times New Roman"/>
          <w:sz w:val="28"/>
          <w:szCs w:val="28"/>
        </w:rPr>
      </w:r>
      <w:r w:rsidRPr="0087090B">
        <w:rPr>
          <w:rFonts w:ascii="Times New Roman" w:hAnsi="Times New Roman" w:cs="Times New Roman"/>
          <w:sz w:val="28"/>
          <w:szCs w:val="28"/>
        </w:rPr>
        <w:fldChar w:fldCharType="separate"/>
      </w:r>
      <w:r w:rsidRPr="0087090B">
        <w:rPr>
          <w:rStyle w:val="Hyperlink"/>
          <w:rFonts w:ascii="Times New Roman" w:hAnsi="Times New Roman" w:cs="Times New Roman"/>
          <w:color w:val="auto"/>
          <w:sz w:val="28"/>
          <w:szCs w:val="28"/>
          <w:u w:val="none"/>
          <w:lang w:val="vi-VN"/>
        </w:rPr>
        <w:t>Luật Doanh nghiệp</w:t>
      </w:r>
      <w:r w:rsidRPr="0087090B">
        <w:rPr>
          <w:rFonts w:ascii="Times New Roman" w:hAnsi="Times New Roman" w:cs="Times New Roman"/>
          <w:sz w:val="28"/>
          <w:szCs w:val="28"/>
        </w:rPr>
        <w:fldChar w:fldCharType="end"/>
      </w:r>
      <w:bookmarkEnd w:id="6"/>
      <w:r w:rsidRPr="0087090B">
        <w:rPr>
          <w:rFonts w:ascii="Times New Roman" w:hAnsi="Times New Roman" w:cs="Times New Roman"/>
          <w:sz w:val="28"/>
          <w:szCs w:val="28"/>
          <w:lang w:val="vi-VN"/>
        </w:rPr>
        <w:t> gồm: Doanh nghiệp tư nhân, công ty cổ phần, công ty trách nhiệm hữu hạn, công ty hợp danh và các đơn vị phụ thuộc doanh nghiệp;</w:t>
      </w:r>
    </w:p>
    <w:p w14:paraId="15834EB9" w14:textId="77777777" w:rsidR="00684047" w:rsidRPr="0087090B" w:rsidRDefault="00684047" w:rsidP="00DD765C">
      <w:pPr>
        <w:spacing w:before="120" w:after="0" w:line="240" w:lineRule="auto"/>
        <w:ind w:firstLine="720"/>
        <w:jc w:val="both"/>
        <w:rPr>
          <w:rFonts w:ascii="Times New Roman" w:hAnsi="Times New Roman" w:cs="Times New Roman"/>
          <w:iCs/>
          <w:sz w:val="28"/>
          <w:szCs w:val="28"/>
          <w:shd w:val="solid" w:color="FFFFFF" w:fill="auto"/>
          <w:lang w:val="vi-VN"/>
        </w:rPr>
      </w:pPr>
      <w:r w:rsidRPr="0087090B">
        <w:rPr>
          <w:rFonts w:ascii="Times New Roman" w:hAnsi="Times New Roman" w:cs="Times New Roman"/>
          <w:iCs/>
          <w:sz w:val="28"/>
          <w:szCs w:val="28"/>
          <w:shd w:val="solid" w:color="FFFFFF" w:fill="auto"/>
          <w:lang w:val="vi-VN"/>
        </w:rPr>
        <w:t>b) Tổ chức kinh tế được thành lập theo quy định của Luật Hợp tác xã gồm: Hợp tác xã, liên hiệp hợp tác xã, tổ hợp tác;</w:t>
      </w:r>
    </w:p>
    <w:p w14:paraId="696FD94F" w14:textId="77777777" w:rsidR="00684047" w:rsidRPr="0087090B" w:rsidRDefault="00684047" w:rsidP="00DD765C">
      <w:pPr>
        <w:spacing w:before="120" w:after="0" w:line="240" w:lineRule="auto"/>
        <w:ind w:firstLine="720"/>
        <w:jc w:val="both"/>
        <w:rPr>
          <w:rFonts w:ascii="Times New Roman" w:hAnsi="Times New Roman" w:cs="Times New Roman"/>
          <w:iCs/>
          <w:sz w:val="28"/>
          <w:szCs w:val="28"/>
          <w:shd w:val="solid" w:color="FFFFFF" w:fill="auto"/>
          <w:lang w:val="vi-VN"/>
        </w:rPr>
      </w:pPr>
      <w:r w:rsidRPr="0087090B">
        <w:rPr>
          <w:rFonts w:ascii="Times New Roman" w:hAnsi="Times New Roman" w:cs="Times New Roman"/>
          <w:iCs/>
          <w:sz w:val="28"/>
          <w:szCs w:val="28"/>
          <w:shd w:val="solid" w:color="FFFFFF" w:fill="auto"/>
          <w:lang w:val="vi-VN"/>
        </w:rPr>
        <w:t xml:space="preserve">c) Tổ chức được thành lập theo quy định của Luật Đầu tư gồm: Nhà đầu tư trong nước, nhà đầu tư nước ngoài (trừ cá nhân) và tổ chức kinh tế có vốn đầu tư nước ngoài; </w:t>
      </w:r>
    </w:p>
    <w:p w14:paraId="02F09E32" w14:textId="77777777" w:rsidR="00684047" w:rsidRPr="0087090B" w:rsidRDefault="00684047" w:rsidP="00DD765C">
      <w:pPr>
        <w:spacing w:before="120" w:after="0" w:line="240" w:lineRule="auto"/>
        <w:ind w:firstLine="720"/>
        <w:jc w:val="both"/>
        <w:rPr>
          <w:rFonts w:ascii="Times New Roman" w:hAnsi="Times New Roman" w:cs="Times New Roman"/>
          <w:sz w:val="28"/>
          <w:szCs w:val="28"/>
          <w:lang w:val="vi-VN"/>
        </w:rPr>
      </w:pPr>
      <w:r w:rsidRPr="0087090B">
        <w:rPr>
          <w:rFonts w:ascii="Times New Roman" w:hAnsi="Times New Roman" w:cs="Times New Roman"/>
          <w:sz w:val="28"/>
          <w:szCs w:val="28"/>
        </w:rPr>
        <w:t>d</w:t>
      </w:r>
      <w:r w:rsidRPr="0087090B">
        <w:rPr>
          <w:rFonts w:ascii="Times New Roman" w:hAnsi="Times New Roman" w:cs="Times New Roman"/>
          <w:sz w:val="28"/>
          <w:szCs w:val="28"/>
          <w:lang w:val="vi-VN"/>
        </w:rPr>
        <w:t>) Tổ chức</w:t>
      </w:r>
      <w:r w:rsidRPr="0087090B">
        <w:rPr>
          <w:rFonts w:ascii="Times New Roman" w:hAnsi="Times New Roman" w:cs="Times New Roman"/>
          <w:sz w:val="28"/>
          <w:szCs w:val="28"/>
        </w:rPr>
        <w:t xml:space="preserve"> chính trị, </w:t>
      </w:r>
      <w:r w:rsidRPr="0087090B">
        <w:rPr>
          <w:rFonts w:ascii="Times New Roman" w:hAnsi="Times New Roman" w:cs="Times New Roman"/>
          <w:sz w:val="28"/>
          <w:szCs w:val="28"/>
          <w:lang w:val="vi-VN"/>
        </w:rPr>
        <w:t>tổ chức chính trị - xã hội,</w:t>
      </w:r>
      <w:r w:rsidRPr="0087090B">
        <w:rPr>
          <w:rFonts w:ascii="Times New Roman" w:hAnsi="Times New Roman" w:cs="Times New Roman"/>
          <w:sz w:val="28"/>
          <w:szCs w:val="28"/>
        </w:rPr>
        <w:t xml:space="preserve"> tổ chức</w:t>
      </w:r>
      <w:r w:rsidRPr="0087090B">
        <w:rPr>
          <w:rFonts w:ascii="Times New Roman" w:hAnsi="Times New Roman" w:cs="Times New Roman"/>
          <w:sz w:val="28"/>
          <w:szCs w:val="28"/>
          <w:lang w:val="vi-VN"/>
        </w:rPr>
        <w:t xml:space="preserve"> xã hội, tổ chức xã hội - nghề nghiệp;</w:t>
      </w:r>
    </w:p>
    <w:p w14:paraId="63F18641" w14:textId="77777777" w:rsidR="00684047" w:rsidRPr="0087090B" w:rsidRDefault="00684047" w:rsidP="00DD765C">
      <w:pPr>
        <w:spacing w:before="120" w:after="0" w:line="240" w:lineRule="auto"/>
        <w:ind w:firstLine="720"/>
        <w:jc w:val="both"/>
        <w:rPr>
          <w:rFonts w:ascii="Times New Roman" w:hAnsi="Times New Roman" w:cs="Times New Roman"/>
          <w:sz w:val="28"/>
          <w:szCs w:val="28"/>
          <w:lang w:val="vi-VN"/>
        </w:rPr>
      </w:pPr>
      <w:r w:rsidRPr="0087090B">
        <w:rPr>
          <w:rFonts w:ascii="Times New Roman" w:hAnsi="Times New Roman" w:cs="Times New Roman"/>
          <w:sz w:val="28"/>
          <w:szCs w:val="28"/>
        </w:rPr>
        <w:t>đ</w:t>
      </w:r>
      <w:r w:rsidRPr="0087090B">
        <w:rPr>
          <w:rFonts w:ascii="Times New Roman" w:hAnsi="Times New Roman" w:cs="Times New Roman"/>
          <w:sz w:val="28"/>
          <w:szCs w:val="28"/>
          <w:lang w:val="vi-VN"/>
        </w:rPr>
        <w:t>) Đơn vị sự nghiệp;</w:t>
      </w:r>
    </w:p>
    <w:p w14:paraId="43B85E42" w14:textId="77777777" w:rsidR="00684047" w:rsidRPr="0087090B" w:rsidRDefault="00684047" w:rsidP="00DD765C">
      <w:pPr>
        <w:spacing w:before="120" w:after="0" w:line="240" w:lineRule="auto"/>
        <w:ind w:firstLine="720"/>
        <w:jc w:val="both"/>
        <w:rPr>
          <w:rFonts w:ascii="Times New Roman" w:hAnsi="Times New Roman" w:cs="Times New Roman"/>
          <w:sz w:val="28"/>
          <w:szCs w:val="28"/>
          <w:lang w:val="vi-VN"/>
        </w:rPr>
      </w:pPr>
      <w:r w:rsidRPr="0087090B">
        <w:rPr>
          <w:rFonts w:ascii="Times New Roman" w:hAnsi="Times New Roman" w:cs="Times New Roman"/>
          <w:sz w:val="28"/>
          <w:szCs w:val="28"/>
        </w:rPr>
        <w:t>e</w:t>
      </w:r>
      <w:r w:rsidRPr="0087090B">
        <w:rPr>
          <w:rFonts w:ascii="Times New Roman" w:hAnsi="Times New Roman" w:cs="Times New Roman"/>
          <w:sz w:val="28"/>
          <w:szCs w:val="28"/>
          <w:lang w:val="vi-VN"/>
        </w:rPr>
        <w:t>) Cơ quan nhà nước</w:t>
      </w:r>
      <w:r w:rsidRPr="0087090B">
        <w:rPr>
          <w:rStyle w:val="TitleChar"/>
          <w:sz w:val="28"/>
          <w:szCs w:val="28"/>
          <w:highlight w:val="white"/>
          <w:lang w:val="fr-BE" w:eastAsia="vi-VN"/>
        </w:rPr>
        <w:t xml:space="preserve"> </w:t>
      </w:r>
      <w:r w:rsidRPr="0087090B">
        <w:rPr>
          <w:rStyle w:val="Vnbnnidung"/>
          <w:sz w:val="28"/>
          <w:szCs w:val="28"/>
          <w:highlight w:val="white"/>
          <w:lang w:val="fr-BE" w:eastAsia="vi-VN"/>
        </w:rPr>
        <w:t>có hành vi vi phạm mà hành vi đó không thuộc nhiệm vụ quản lý nhà nước được giao</w:t>
      </w:r>
      <w:r w:rsidRPr="0087090B">
        <w:rPr>
          <w:rFonts w:ascii="Times New Roman" w:hAnsi="Times New Roman" w:cs="Times New Roman"/>
          <w:sz w:val="28"/>
          <w:szCs w:val="28"/>
          <w:lang w:val="vi-VN"/>
        </w:rPr>
        <w:t>;</w:t>
      </w:r>
    </w:p>
    <w:p w14:paraId="1304D103" w14:textId="77777777" w:rsidR="00684047" w:rsidRPr="0087090B" w:rsidRDefault="00684047" w:rsidP="00DD765C">
      <w:pPr>
        <w:spacing w:before="120" w:after="0" w:line="240" w:lineRule="auto"/>
        <w:ind w:firstLine="720"/>
        <w:jc w:val="both"/>
        <w:rPr>
          <w:rFonts w:ascii="Times New Roman" w:hAnsi="Times New Roman" w:cs="Times New Roman"/>
          <w:sz w:val="28"/>
          <w:szCs w:val="28"/>
        </w:rPr>
      </w:pPr>
      <w:r w:rsidRPr="0087090B">
        <w:rPr>
          <w:rFonts w:ascii="Times New Roman" w:hAnsi="Times New Roman" w:cs="Times New Roman"/>
          <w:sz w:val="28"/>
          <w:szCs w:val="28"/>
        </w:rPr>
        <w:t>g) Ban Quản trị nhà chung cư, đơn vị quản lý vận hành nhà chung cư;</w:t>
      </w:r>
    </w:p>
    <w:p w14:paraId="3AD31B0F" w14:textId="77777777" w:rsidR="00684047" w:rsidRPr="0087090B" w:rsidRDefault="00684047" w:rsidP="00DD765C">
      <w:pPr>
        <w:spacing w:before="120" w:after="0" w:line="240" w:lineRule="auto"/>
        <w:ind w:firstLine="720"/>
        <w:jc w:val="both"/>
        <w:rPr>
          <w:rFonts w:ascii="Times New Roman" w:hAnsi="Times New Roman" w:cs="Times New Roman"/>
          <w:sz w:val="28"/>
          <w:szCs w:val="28"/>
        </w:rPr>
      </w:pPr>
      <w:r w:rsidRPr="0087090B">
        <w:rPr>
          <w:rFonts w:ascii="Times New Roman" w:hAnsi="Times New Roman" w:cs="Times New Roman"/>
          <w:sz w:val="28"/>
          <w:szCs w:val="28"/>
        </w:rPr>
        <w:t>h</w:t>
      </w:r>
      <w:r w:rsidRPr="0087090B">
        <w:rPr>
          <w:rFonts w:ascii="Times New Roman" w:hAnsi="Times New Roman" w:cs="Times New Roman"/>
          <w:sz w:val="28"/>
          <w:szCs w:val="28"/>
          <w:lang w:val="vi-VN"/>
        </w:rPr>
        <w:t>) Các tổ chức khác</w:t>
      </w:r>
      <w:r w:rsidRPr="0087090B">
        <w:rPr>
          <w:rFonts w:ascii="Times New Roman" w:hAnsi="Times New Roman" w:cs="Times New Roman"/>
          <w:sz w:val="28"/>
          <w:szCs w:val="28"/>
        </w:rPr>
        <w:t xml:space="preserve"> được thành lập</w:t>
      </w:r>
      <w:r w:rsidRPr="0087090B">
        <w:rPr>
          <w:rFonts w:ascii="Times New Roman" w:hAnsi="Times New Roman" w:cs="Times New Roman"/>
          <w:sz w:val="28"/>
          <w:szCs w:val="28"/>
          <w:lang w:val="vi-VN"/>
        </w:rPr>
        <w:t xml:space="preserve"> theo quy định. </w:t>
      </w:r>
    </w:p>
    <w:p w14:paraId="19E839B6" w14:textId="1B4EB572" w:rsidR="00684047" w:rsidRPr="0087090B" w:rsidRDefault="003E64F3" w:rsidP="00DD765C">
      <w:pPr>
        <w:spacing w:before="120" w:after="0" w:line="240" w:lineRule="auto"/>
        <w:ind w:firstLine="720"/>
        <w:jc w:val="both"/>
        <w:rPr>
          <w:rFonts w:ascii="Times New Roman" w:hAnsi="Times New Roman" w:cs="Times New Roman"/>
          <w:sz w:val="28"/>
          <w:szCs w:val="28"/>
        </w:rPr>
      </w:pPr>
      <w:r w:rsidRPr="0087090B">
        <w:rPr>
          <w:rFonts w:ascii="Times New Roman" w:hAnsi="Times New Roman" w:cs="Times New Roman"/>
          <w:sz w:val="28"/>
          <w:szCs w:val="28"/>
        </w:rPr>
        <w:t>3</w:t>
      </w:r>
      <w:r w:rsidR="00684047" w:rsidRPr="0087090B">
        <w:rPr>
          <w:rFonts w:ascii="Times New Roman" w:hAnsi="Times New Roman" w:cs="Times New Roman"/>
          <w:sz w:val="28"/>
          <w:szCs w:val="28"/>
        </w:rPr>
        <w:t>. Người có thẩm quyền lập biên bản vi phạm, thẩm quyền xử phạt vi phạm hành chính và tổ chức, cá nhân có liên quan đến việc xử phạt vi phạm hành chính</w:t>
      </w:r>
      <w:r w:rsidR="00684047" w:rsidRPr="0087090B">
        <w:rPr>
          <w:rFonts w:ascii="Times New Roman" w:hAnsi="Times New Roman"/>
          <w:sz w:val="28"/>
          <w:szCs w:val="28"/>
          <w:shd w:val="clear" w:color="auto" w:fill="FFFFFF"/>
        </w:rPr>
        <w:t xml:space="preserve"> trong lĩnh vực phòng cháy, chữa cháy, cứu nạn, cứu hộ</w:t>
      </w:r>
      <w:r w:rsidR="00684047" w:rsidRPr="0087090B">
        <w:rPr>
          <w:rFonts w:ascii="Times New Roman" w:hAnsi="Times New Roman" w:cs="Times New Roman"/>
          <w:sz w:val="28"/>
          <w:szCs w:val="28"/>
        </w:rPr>
        <w:t xml:space="preserve"> theo quy định tại Nghị định này.</w:t>
      </w:r>
    </w:p>
    <w:p w14:paraId="00B733F3" w14:textId="77777777" w:rsidR="009D4A63" w:rsidRPr="0087090B" w:rsidRDefault="009D4A63" w:rsidP="00DD765C">
      <w:pPr>
        <w:spacing w:before="120" w:after="0" w:line="240" w:lineRule="auto"/>
        <w:ind w:firstLine="720"/>
        <w:jc w:val="both"/>
        <w:rPr>
          <w:rFonts w:ascii="Times New Roman" w:hAnsi="Times New Roman" w:cs="Times New Roman"/>
          <w:b/>
          <w:sz w:val="28"/>
          <w:szCs w:val="28"/>
        </w:rPr>
      </w:pPr>
      <w:r w:rsidRPr="0087090B">
        <w:rPr>
          <w:rFonts w:ascii="Times New Roman" w:hAnsi="Times New Roman" w:cs="Times New Roman"/>
          <w:b/>
          <w:bCs/>
          <w:sz w:val="28"/>
          <w:szCs w:val="28"/>
        </w:rPr>
        <w:t>Điều 3.</w:t>
      </w:r>
      <w:r w:rsidRPr="0087090B">
        <w:rPr>
          <w:rFonts w:ascii="Times New Roman" w:hAnsi="Times New Roman" w:cs="Times New Roman"/>
          <w:b/>
          <w:sz w:val="28"/>
          <w:szCs w:val="28"/>
        </w:rPr>
        <w:t xml:space="preserve"> Hình thức xử phạt vi phạm hành chính và biện pháp khắc phục hậu quả </w:t>
      </w:r>
    </w:p>
    <w:p w14:paraId="0F50A581" w14:textId="3F05A476" w:rsidR="009D4A63" w:rsidRPr="0087090B" w:rsidRDefault="009D4A63" w:rsidP="00DD765C">
      <w:pPr>
        <w:spacing w:before="120" w:after="0" w:line="240" w:lineRule="auto"/>
        <w:ind w:firstLine="720"/>
        <w:jc w:val="both"/>
        <w:rPr>
          <w:rFonts w:ascii="Times New Roman" w:hAnsi="Times New Roman" w:cs="Times New Roman"/>
          <w:sz w:val="28"/>
          <w:szCs w:val="28"/>
        </w:rPr>
      </w:pPr>
      <w:r w:rsidRPr="0087090B">
        <w:rPr>
          <w:rFonts w:ascii="Times New Roman" w:hAnsi="Times New Roman" w:cs="Times New Roman"/>
          <w:sz w:val="28"/>
          <w:szCs w:val="28"/>
        </w:rPr>
        <w:t xml:space="preserve">1. Đối với mỗi hành vi vi phạm hành chính trong lĩnh vực </w:t>
      </w:r>
      <w:r w:rsidR="000939FF" w:rsidRPr="0087090B">
        <w:rPr>
          <w:rFonts w:ascii="Times New Roman" w:hAnsi="Times New Roman" w:cs="Times New Roman"/>
          <w:sz w:val="28"/>
          <w:szCs w:val="28"/>
        </w:rPr>
        <w:t>phòng cháy, chữa cháy, cứu nạn, cứu hộ</w:t>
      </w:r>
      <w:r w:rsidRPr="0087090B">
        <w:rPr>
          <w:rFonts w:ascii="Times New Roman" w:hAnsi="Times New Roman" w:cs="Times New Roman"/>
          <w:sz w:val="28"/>
          <w:szCs w:val="28"/>
        </w:rPr>
        <w:t>, cá nhân, tổ chức vi phạm phải chịu một trong các hình thức xử phạt chính sau đây:</w:t>
      </w:r>
    </w:p>
    <w:p w14:paraId="23EA107F" w14:textId="77777777" w:rsidR="009D4A63" w:rsidRPr="0087090B" w:rsidRDefault="009D4A63" w:rsidP="00DD765C">
      <w:pPr>
        <w:spacing w:before="120" w:after="0" w:line="240" w:lineRule="auto"/>
        <w:ind w:firstLine="720"/>
        <w:jc w:val="both"/>
        <w:rPr>
          <w:rFonts w:ascii="Times New Roman" w:hAnsi="Times New Roman" w:cs="Times New Roman"/>
          <w:sz w:val="28"/>
          <w:szCs w:val="28"/>
        </w:rPr>
      </w:pPr>
      <w:r w:rsidRPr="0087090B">
        <w:rPr>
          <w:rFonts w:ascii="Times New Roman" w:hAnsi="Times New Roman" w:cs="Times New Roman"/>
          <w:sz w:val="28"/>
          <w:szCs w:val="28"/>
        </w:rPr>
        <w:t>a) Phạt cảnh cáo;</w:t>
      </w:r>
    </w:p>
    <w:p w14:paraId="658793D1" w14:textId="77777777" w:rsidR="009D4A63" w:rsidRPr="0087090B" w:rsidRDefault="009D4A63" w:rsidP="00DD765C">
      <w:pPr>
        <w:spacing w:before="120" w:after="0" w:line="240" w:lineRule="auto"/>
        <w:ind w:firstLine="720"/>
        <w:jc w:val="both"/>
        <w:rPr>
          <w:rFonts w:ascii="Times New Roman" w:hAnsi="Times New Roman" w:cs="Times New Roman"/>
          <w:sz w:val="28"/>
          <w:szCs w:val="28"/>
        </w:rPr>
      </w:pPr>
      <w:r w:rsidRPr="0087090B">
        <w:rPr>
          <w:rFonts w:ascii="Times New Roman" w:hAnsi="Times New Roman" w:cs="Times New Roman"/>
          <w:sz w:val="28"/>
          <w:szCs w:val="28"/>
        </w:rPr>
        <w:lastRenderedPageBreak/>
        <w:t>b) Phạt tiền.</w:t>
      </w:r>
    </w:p>
    <w:p w14:paraId="25F25ED6" w14:textId="54A81E28" w:rsidR="009D4A63" w:rsidRPr="0087090B" w:rsidRDefault="009D4A63" w:rsidP="00DD765C">
      <w:pPr>
        <w:spacing w:before="120" w:after="0" w:line="240" w:lineRule="auto"/>
        <w:ind w:firstLine="720"/>
        <w:jc w:val="both"/>
        <w:rPr>
          <w:rFonts w:ascii="Times New Roman" w:hAnsi="Times New Roman" w:cs="Times New Roman"/>
          <w:sz w:val="28"/>
          <w:szCs w:val="28"/>
        </w:rPr>
      </w:pPr>
      <w:r w:rsidRPr="0087090B">
        <w:rPr>
          <w:rFonts w:ascii="Times New Roman" w:hAnsi="Times New Roman" w:cs="Times New Roman"/>
          <w:sz w:val="28"/>
          <w:szCs w:val="28"/>
        </w:rPr>
        <w:t xml:space="preserve">2. Căn cứ vào tính chất, mức độ vi phạm, cá nhân, tổ chức vi phạm hành chính trong lĩnh vực </w:t>
      </w:r>
      <w:r w:rsidR="000939FF" w:rsidRPr="0087090B">
        <w:rPr>
          <w:rFonts w:ascii="Times New Roman" w:hAnsi="Times New Roman" w:cs="Times New Roman"/>
          <w:sz w:val="28"/>
          <w:szCs w:val="28"/>
        </w:rPr>
        <w:t>phòng cháy, chữa cháy, cứu nạn, cứu hộ</w:t>
      </w:r>
      <w:r w:rsidRPr="0087090B">
        <w:rPr>
          <w:rFonts w:ascii="Times New Roman" w:hAnsi="Times New Roman" w:cs="Times New Roman"/>
          <w:sz w:val="28"/>
          <w:szCs w:val="28"/>
        </w:rPr>
        <w:t xml:space="preserve"> còn có thể bị áp dụng hình thức xử phạt bổ sung </w:t>
      </w:r>
      <w:bookmarkStart w:id="7" w:name="_Hlk178019219"/>
      <w:r w:rsidR="0070637F" w:rsidRPr="0087090B">
        <w:rPr>
          <w:rFonts w:ascii="Times New Roman" w:hAnsi="Times New Roman" w:cs="Times New Roman"/>
          <w:sz w:val="28"/>
          <w:szCs w:val="28"/>
        </w:rPr>
        <w:t>t</w:t>
      </w:r>
      <w:r w:rsidRPr="0087090B">
        <w:rPr>
          <w:rFonts w:ascii="Times New Roman" w:hAnsi="Times New Roman" w:cs="Times New Roman"/>
          <w:sz w:val="28"/>
          <w:szCs w:val="28"/>
        </w:rPr>
        <w:t>ịch thu tang vật vi phạm hành chính, phương tiện được sử dụng để vi phạm hành chính (sau đây gọi chung là tang vật, phương tiện vi phạm hành chính)</w:t>
      </w:r>
      <w:r w:rsidR="00E33388" w:rsidRPr="0087090B">
        <w:rPr>
          <w:rFonts w:ascii="Times New Roman" w:hAnsi="Times New Roman" w:cs="Times New Roman"/>
          <w:sz w:val="28"/>
          <w:szCs w:val="28"/>
        </w:rPr>
        <w:t>.</w:t>
      </w:r>
    </w:p>
    <w:bookmarkEnd w:id="7"/>
    <w:p w14:paraId="7E1FFFCD" w14:textId="7A450F59" w:rsidR="009D4A63" w:rsidRDefault="009D4A63" w:rsidP="00DD765C">
      <w:pPr>
        <w:spacing w:before="120" w:after="0" w:line="240" w:lineRule="auto"/>
        <w:ind w:firstLine="720"/>
        <w:jc w:val="both"/>
        <w:rPr>
          <w:rFonts w:ascii="Times New Roman" w:hAnsi="Times New Roman" w:cs="Times New Roman"/>
          <w:sz w:val="28"/>
          <w:szCs w:val="28"/>
        </w:rPr>
      </w:pPr>
      <w:r w:rsidRPr="0087090B">
        <w:rPr>
          <w:rFonts w:ascii="Times New Roman" w:hAnsi="Times New Roman" w:cs="Times New Roman"/>
          <w:sz w:val="28"/>
          <w:szCs w:val="28"/>
        </w:rPr>
        <w:t>3. Ngoài các biện pháp khắc phục hậu quả quy định tại các </w:t>
      </w:r>
      <w:bookmarkStart w:id="8" w:name="dc_1"/>
      <w:r w:rsidRPr="0087090B">
        <w:rPr>
          <w:rFonts w:ascii="Times New Roman" w:hAnsi="Times New Roman" w:cs="Times New Roman"/>
          <w:sz w:val="28"/>
          <w:szCs w:val="28"/>
        </w:rPr>
        <w:t xml:space="preserve">điểm a, c, e và </w:t>
      </w:r>
      <w:r w:rsidR="008A18DF" w:rsidRPr="0087090B">
        <w:rPr>
          <w:rFonts w:ascii="Times New Roman" w:hAnsi="Times New Roman" w:cs="Times New Roman"/>
          <w:sz w:val="28"/>
          <w:szCs w:val="28"/>
        </w:rPr>
        <w:t xml:space="preserve">điểm </w:t>
      </w:r>
      <w:r w:rsidRPr="0087090B">
        <w:rPr>
          <w:rFonts w:ascii="Times New Roman" w:hAnsi="Times New Roman" w:cs="Times New Roman"/>
          <w:sz w:val="28"/>
          <w:szCs w:val="28"/>
        </w:rPr>
        <w:t>i khoản 1 Điều 28 Luật Xử lý vi phạm hành chính</w:t>
      </w:r>
      <w:bookmarkEnd w:id="8"/>
      <w:r w:rsidRPr="0087090B">
        <w:rPr>
          <w:rFonts w:ascii="Times New Roman" w:hAnsi="Times New Roman" w:cs="Times New Roman"/>
          <w:sz w:val="28"/>
          <w:szCs w:val="28"/>
        </w:rPr>
        <w:t>, cá nhân, tổ chức có hành vi vi phạm hành chính quy định tại Nghị định này có thể bị áp dụng một hoặc nhiều biện pháp khắc phục hậu quả sau đây:</w:t>
      </w:r>
    </w:p>
    <w:p w14:paraId="209384DA" w14:textId="77777777" w:rsidR="00247D32" w:rsidRPr="00911883" w:rsidRDefault="00247D32" w:rsidP="00DD765C">
      <w:pPr>
        <w:widowControl w:val="0"/>
        <w:spacing w:before="120" w:after="0" w:line="240" w:lineRule="auto"/>
        <w:ind w:firstLine="709"/>
        <w:jc w:val="both"/>
        <w:rPr>
          <w:rFonts w:ascii="Times New Roman" w:eastAsia="Aptos" w:hAnsi="Times New Roman"/>
          <w:sz w:val="28"/>
          <w:szCs w:val="28"/>
          <w:shd w:val="clear" w:color="auto" w:fill="FFFFFF"/>
        </w:rPr>
      </w:pPr>
      <w:r w:rsidRPr="00D845B8">
        <w:rPr>
          <w:rFonts w:ascii="Times New Roman" w:eastAsia="Aptos" w:hAnsi="Times New Roman"/>
          <w:sz w:val="28"/>
          <w:szCs w:val="28"/>
          <w:shd w:val="clear" w:color="auto" w:fill="FFFFFF"/>
          <w:lang w:val="vi-VN"/>
        </w:rPr>
        <w:t>a)</w:t>
      </w:r>
      <w:r>
        <w:rPr>
          <w:rFonts w:ascii="Times New Roman" w:eastAsia="Aptos" w:hAnsi="Times New Roman"/>
          <w:sz w:val="28"/>
          <w:szCs w:val="28"/>
          <w:shd w:val="clear" w:color="auto" w:fill="FFFFFF"/>
          <w:lang w:val="vi-VN"/>
        </w:rPr>
        <w:t xml:space="preserve"> </w:t>
      </w:r>
      <w:r w:rsidRPr="00D845B8">
        <w:rPr>
          <w:rFonts w:ascii="Times New Roman" w:eastAsia="Aptos" w:hAnsi="Times New Roman"/>
          <w:sz w:val="28"/>
          <w:szCs w:val="28"/>
          <w:shd w:val="clear" w:color="auto" w:fill="FFFFFF"/>
          <w:lang w:val="vi-VN"/>
        </w:rPr>
        <w:t>Buộc khôi phục lại tình trạng ban đầu</w:t>
      </w:r>
      <w:r>
        <w:rPr>
          <w:rFonts w:ascii="Times New Roman" w:eastAsia="Aptos" w:hAnsi="Times New Roman"/>
          <w:sz w:val="28"/>
          <w:szCs w:val="28"/>
          <w:shd w:val="clear" w:color="auto" w:fill="FFFFFF"/>
        </w:rPr>
        <w:t>;</w:t>
      </w:r>
    </w:p>
    <w:p w14:paraId="565C64A7" w14:textId="77777777" w:rsidR="00247D32" w:rsidRDefault="00247D32" w:rsidP="00DD765C">
      <w:pPr>
        <w:widowControl w:val="0"/>
        <w:spacing w:before="120" w:after="0" w:line="240" w:lineRule="auto"/>
        <w:ind w:firstLine="709"/>
        <w:jc w:val="both"/>
        <w:rPr>
          <w:rFonts w:ascii="Times New Roman" w:eastAsia="Aptos" w:hAnsi="Times New Roman"/>
          <w:sz w:val="28"/>
          <w:szCs w:val="28"/>
          <w:shd w:val="clear" w:color="auto" w:fill="FFFFFF"/>
        </w:rPr>
      </w:pPr>
      <w:r>
        <w:rPr>
          <w:rFonts w:ascii="Times New Roman" w:eastAsia="Aptos" w:hAnsi="Times New Roman"/>
          <w:sz w:val="28"/>
          <w:szCs w:val="28"/>
          <w:shd w:val="clear" w:color="auto" w:fill="FFFFFF"/>
        </w:rPr>
        <w:t>b)</w:t>
      </w:r>
      <w:r w:rsidRPr="00D845B8">
        <w:rPr>
          <w:rFonts w:ascii="Times New Roman" w:hAnsi="Times New Roman" w:cs="Times New Roman"/>
          <w:sz w:val="28"/>
          <w:szCs w:val="28"/>
        </w:rPr>
        <w:t xml:space="preserve"> </w:t>
      </w:r>
      <w:r w:rsidRPr="0087090B">
        <w:rPr>
          <w:rFonts w:ascii="Times New Roman" w:hAnsi="Times New Roman" w:cs="Times New Roman"/>
          <w:sz w:val="28"/>
          <w:szCs w:val="28"/>
        </w:rPr>
        <w:t>Buộc niêm yết</w:t>
      </w:r>
      <w:r w:rsidRPr="0087090B">
        <w:rPr>
          <w:rFonts w:ascii="Times New Roman" w:hAnsi="Times New Roman"/>
          <w:sz w:val="28"/>
          <w:szCs w:val="28"/>
          <w:shd w:val="solid" w:color="FFFFFF" w:fill="auto"/>
          <w:lang w:val="vi-VN"/>
        </w:rPr>
        <w:t xml:space="preserve"> biển báo, biển cấm, biển chỉ dẫn về phòng cháy, chữa cháy, cứu nạn, cứu hộ</w:t>
      </w:r>
      <w:r w:rsidRPr="0087090B">
        <w:rPr>
          <w:rFonts w:ascii="Times New Roman" w:hAnsi="Times New Roman"/>
          <w:sz w:val="28"/>
          <w:szCs w:val="28"/>
          <w:shd w:val="solid" w:color="FFFFFF" w:fill="auto"/>
        </w:rPr>
        <w:t xml:space="preserve"> đúng quy định</w:t>
      </w:r>
      <w:r>
        <w:rPr>
          <w:rFonts w:ascii="Times New Roman" w:hAnsi="Times New Roman"/>
          <w:sz w:val="28"/>
          <w:szCs w:val="28"/>
          <w:shd w:val="solid" w:color="FFFFFF" w:fill="auto"/>
        </w:rPr>
        <w:t>;</w:t>
      </w:r>
    </w:p>
    <w:p w14:paraId="318E431F" w14:textId="61CE46B0" w:rsidR="00247D32" w:rsidRPr="00911883" w:rsidRDefault="00247D32" w:rsidP="00DD765C">
      <w:pPr>
        <w:widowControl w:val="0"/>
        <w:spacing w:before="120" w:after="0" w:line="240" w:lineRule="auto"/>
        <w:ind w:firstLine="709"/>
        <w:jc w:val="both"/>
        <w:rPr>
          <w:rFonts w:ascii="Times New Roman" w:hAnsi="Times New Roman"/>
          <w:iCs/>
          <w:sz w:val="28"/>
          <w:szCs w:val="28"/>
          <w:lang w:eastAsia="vi-VN"/>
        </w:rPr>
      </w:pPr>
      <w:r>
        <w:rPr>
          <w:rFonts w:ascii="Times New Roman" w:hAnsi="Times New Roman"/>
          <w:iCs/>
          <w:sz w:val="28"/>
          <w:szCs w:val="28"/>
          <w:lang w:eastAsia="vi-VN"/>
        </w:rPr>
        <w:t xml:space="preserve">c) </w:t>
      </w:r>
      <w:r w:rsidRPr="0087090B">
        <w:rPr>
          <w:rFonts w:ascii="Times New Roman" w:hAnsi="Times New Roman"/>
          <w:sz w:val="28"/>
          <w:szCs w:val="28"/>
          <w:lang w:val="vi-VN"/>
        </w:rPr>
        <w:t xml:space="preserve">Buộc lắp đặt, duy trì </w:t>
      </w:r>
      <w:r w:rsidRPr="0087090B">
        <w:rPr>
          <w:rFonts w:ascii="Times New Roman" w:hAnsi="Times New Roman"/>
          <w:sz w:val="28"/>
          <w:szCs w:val="28"/>
        </w:rPr>
        <w:t>thiết bị điện là loại phòng nổ</w:t>
      </w:r>
      <w:r>
        <w:rPr>
          <w:rFonts w:ascii="Times New Roman" w:hAnsi="Times New Roman"/>
          <w:sz w:val="28"/>
          <w:szCs w:val="28"/>
        </w:rPr>
        <w:t xml:space="preserve">; </w:t>
      </w:r>
      <w:r w:rsidRPr="0087090B">
        <w:rPr>
          <w:rFonts w:ascii="Times New Roman" w:hAnsi="Times New Roman"/>
          <w:sz w:val="28"/>
          <w:szCs w:val="28"/>
          <w:lang w:val="vi-VN"/>
        </w:rPr>
        <w:t>hệ thống điện phục vụ phòng cháy và chữa cháy</w:t>
      </w:r>
      <w:r>
        <w:rPr>
          <w:rFonts w:ascii="Times New Roman" w:hAnsi="Times New Roman"/>
          <w:sz w:val="28"/>
          <w:szCs w:val="28"/>
        </w:rPr>
        <w:t>;</w:t>
      </w:r>
      <w:r w:rsidR="007003BB">
        <w:rPr>
          <w:rFonts w:ascii="Times New Roman" w:hAnsi="Times New Roman"/>
          <w:sz w:val="28"/>
          <w:szCs w:val="28"/>
        </w:rPr>
        <w:t xml:space="preserve"> </w:t>
      </w:r>
      <w:r w:rsidRPr="0087090B">
        <w:rPr>
          <w:rFonts w:ascii="Times New Roman" w:hAnsi="Times New Roman"/>
          <w:sz w:val="28"/>
          <w:szCs w:val="28"/>
          <w:shd w:val="solid" w:color="FFFFFF" w:fill="auto"/>
          <w:lang w:val="vi-VN"/>
        </w:rPr>
        <w:t>thiết bị, hệ thống chống tĩnh điện theo quy định</w:t>
      </w:r>
      <w:r>
        <w:rPr>
          <w:rFonts w:ascii="Times New Roman" w:hAnsi="Times New Roman"/>
          <w:sz w:val="28"/>
          <w:szCs w:val="28"/>
          <w:shd w:val="solid" w:color="FFFFFF" w:fill="auto"/>
        </w:rPr>
        <w:t>;</w:t>
      </w:r>
      <w:r w:rsidR="007003BB">
        <w:rPr>
          <w:rFonts w:ascii="Times New Roman" w:hAnsi="Times New Roman"/>
          <w:sz w:val="28"/>
          <w:szCs w:val="28"/>
          <w:shd w:val="solid" w:color="FFFFFF" w:fill="auto"/>
        </w:rPr>
        <w:t xml:space="preserve"> </w:t>
      </w:r>
      <w:r w:rsidRPr="0087090B">
        <w:rPr>
          <w:rFonts w:ascii="Times New Roman" w:eastAsia="Aptos" w:hAnsi="Times New Roman"/>
          <w:sz w:val="28"/>
          <w:szCs w:val="28"/>
          <w:shd w:val="clear" w:color="auto" w:fill="FFFFFF"/>
        </w:rPr>
        <w:t xml:space="preserve">cửa thoát nạn, </w:t>
      </w:r>
      <w:r w:rsidRPr="0087090B">
        <w:rPr>
          <w:rFonts w:ascii="Times New Roman" w:eastAsia="Aptos" w:hAnsi="Times New Roman" w:cs="Times New Roman"/>
          <w:sz w:val="28"/>
          <w:szCs w:val="28"/>
        </w:rPr>
        <w:t>lối thoát nạn, đường thoát nạn</w:t>
      </w:r>
      <w:r>
        <w:rPr>
          <w:rFonts w:ascii="Times New Roman" w:eastAsia="Aptos" w:hAnsi="Times New Roman" w:cs="Times New Roman"/>
          <w:sz w:val="28"/>
          <w:szCs w:val="28"/>
        </w:rPr>
        <w:t>;</w:t>
      </w:r>
    </w:p>
    <w:p w14:paraId="39B1B7AE" w14:textId="77777777" w:rsidR="00247D32" w:rsidRPr="00911883" w:rsidRDefault="00247D32" w:rsidP="00DD765C">
      <w:pPr>
        <w:widowControl w:val="0"/>
        <w:spacing w:before="120" w:after="0" w:line="240" w:lineRule="auto"/>
        <w:ind w:firstLine="709"/>
        <w:jc w:val="both"/>
        <w:rPr>
          <w:rFonts w:ascii="Times New Roman" w:hAnsi="Times New Roman"/>
          <w:iCs/>
          <w:sz w:val="28"/>
          <w:szCs w:val="28"/>
          <w:lang w:eastAsia="vi-VN"/>
        </w:rPr>
      </w:pPr>
      <w:r>
        <w:rPr>
          <w:rFonts w:ascii="Times New Roman" w:hAnsi="Times New Roman"/>
          <w:iCs/>
          <w:sz w:val="28"/>
          <w:szCs w:val="28"/>
          <w:lang w:eastAsia="vi-VN"/>
        </w:rPr>
        <w:t xml:space="preserve">d) </w:t>
      </w:r>
      <w:r w:rsidRPr="0087090B">
        <w:rPr>
          <w:rFonts w:ascii="Times New Roman" w:hAnsi="Times New Roman"/>
          <w:sz w:val="28"/>
          <w:szCs w:val="28"/>
          <w:lang w:val="vi-VN"/>
        </w:rPr>
        <w:t>Buộc duy trì hoạt động của hệ thống tiếp địa, chống sét</w:t>
      </w:r>
      <w:r>
        <w:rPr>
          <w:rFonts w:ascii="Times New Roman" w:hAnsi="Times New Roman"/>
          <w:sz w:val="28"/>
          <w:szCs w:val="28"/>
        </w:rPr>
        <w:t>; phương tiện phòng cháy, chữa cháy, cứu nạn, cứu hộ;</w:t>
      </w:r>
    </w:p>
    <w:p w14:paraId="4940E9AE" w14:textId="5148C1F0" w:rsidR="00247D32" w:rsidRPr="007003BB" w:rsidRDefault="007003BB" w:rsidP="00DD765C">
      <w:pPr>
        <w:widowControl w:val="0"/>
        <w:spacing w:before="120" w:after="0" w:line="240" w:lineRule="auto"/>
        <w:ind w:firstLine="709"/>
        <w:jc w:val="both"/>
        <w:rPr>
          <w:rFonts w:ascii="Times New Roman" w:hAnsi="Times New Roman"/>
          <w:sz w:val="28"/>
          <w:szCs w:val="28"/>
        </w:rPr>
      </w:pPr>
      <w:r>
        <w:rPr>
          <w:rFonts w:ascii="Times New Roman" w:hAnsi="Times New Roman"/>
          <w:sz w:val="28"/>
          <w:szCs w:val="28"/>
        </w:rPr>
        <w:t>đ</w:t>
      </w:r>
      <w:r w:rsidR="00247D32">
        <w:rPr>
          <w:rFonts w:ascii="Times New Roman" w:hAnsi="Times New Roman"/>
          <w:sz w:val="28"/>
          <w:szCs w:val="28"/>
        </w:rPr>
        <w:t xml:space="preserve">) </w:t>
      </w:r>
      <w:r w:rsidR="00247D32" w:rsidRPr="0087090B">
        <w:rPr>
          <w:rFonts w:ascii="Times New Roman" w:hAnsi="Times New Roman"/>
          <w:sz w:val="28"/>
          <w:szCs w:val="28"/>
          <w:shd w:val="solid" w:color="FFFFFF" w:fill="auto"/>
          <w:lang w:val="vi-VN"/>
        </w:rPr>
        <w:t>Buộc bảo quản, bố trí, sắp xếp, giảm số lượng hàng hóa nguy hiểm về cháy, nổ theo quy định</w:t>
      </w:r>
      <w:r w:rsidR="000E703D">
        <w:rPr>
          <w:rFonts w:ascii="Times New Roman" w:hAnsi="Times New Roman"/>
          <w:sz w:val="28"/>
          <w:szCs w:val="28"/>
          <w:shd w:val="solid" w:color="FFFFFF" w:fill="auto"/>
        </w:rPr>
        <w:t xml:space="preserve">; </w:t>
      </w:r>
    </w:p>
    <w:p w14:paraId="5A5187DC" w14:textId="6DEB1D5E" w:rsidR="00247D32" w:rsidRPr="00911883" w:rsidRDefault="007003BB" w:rsidP="00DD765C">
      <w:pPr>
        <w:widowControl w:val="0"/>
        <w:spacing w:before="120" w:after="0" w:line="240" w:lineRule="auto"/>
        <w:ind w:firstLine="709"/>
        <w:jc w:val="both"/>
        <w:rPr>
          <w:rFonts w:ascii="Times New Roman" w:hAnsi="Times New Roman"/>
          <w:sz w:val="28"/>
          <w:szCs w:val="28"/>
          <w:shd w:val="solid" w:color="FFFFFF" w:fill="auto"/>
        </w:rPr>
      </w:pPr>
      <w:r>
        <w:rPr>
          <w:rFonts w:ascii="Times New Roman" w:hAnsi="Times New Roman"/>
          <w:sz w:val="28"/>
          <w:szCs w:val="28"/>
          <w:shd w:val="solid" w:color="FFFFFF" w:fill="auto"/>
        </w:rPr>
        <w:t>e</w:t>
      </w:r>
      <w:r w:rsidR="00247D32">
        <w:rPr>
          <w:rFonts w:ascii="Times New Roman" w:hAnsi="Times New Roman"/>
          <w:sz w:val="28"/>
          <w:szCs w:val="28"/>
          <w:shd w:val="solid" w:color="FFFFFF" w:fill="auto"/>
        </w:rPr>
        <w:t xml:space="preserve">) </w:t>
      </w:r>
      <w:r w:rsidR="00247D32" w:rsidRPr="0087090B">
        <w:rPr>
          <w:rFonts w:ascii="Times New Roman" w:hAnsi="Times New Roman"/>
          <w:spacing w:val="-6"/>
          <w:sz w:val="28"/>
          <w:szCs w:val="28"/>
          <w:shd w:val="solid" w:color="FFFFFF" w:fill="auto"/>
          <w:lang w:val="vi-VN"/>
        </w:rPr>
        <w:t>Buộc lắp đặt và trang bị các thiết bị phát hiện, xử lý rò rỉ</w:t>
      </w:r>
      <w:r w:rsidR="00247D32">
        <w:rPr>
          <w:rFonts w:ascii="Times New Roman" w:hAnsi="Times New Roman"/>
          <w:spacing w:val="-6"/>
          <w:sz w:val="28"/>
          <w:szCs w:val="28"/>
          <w:shd w:val="solid" w:color="FFFFFF" w:fill="auto"/>
        </w:rPr>
        <w:t xml:space="preserve"> </w:t>
      </w:r>
      <w:r w:rsidR="00247D32" w:rsidRPr="0087090B">
        <w:rPr>
          <w:rFonts w:ascii="Times New Roman" w:hAnsi="Times New Roman"/>
          <w:spacing w:val="-6"/>
          <w:sz w:val="28"/>
          <w:szCs w:val="28"/>
          <w:shd w:val="solid" w:color="FFFFFF" w:fill="auto"/>
          <w:lang w:val="vi-VN"/>
        </w:rPr>
        <w:t>hàng hóa nguy hiểm về cháy, nổ</w:t>
      </w:r>
      <w:r w:rsidR="00247D32">
        <w:rPr>
          <w:rFonts w:ascii="Times New Roman" w:hAnsi="Times New Roman"/>
          <w:spacing w:val="-6"/>
          <w:sz w:val="28"/>
          <w:szCs w:val="28"/>
          <w:shd w:val="solid" w:color="FFFFFF" w:fill="auto"/>
        </w:rPr>
        <w:t>;</w:t>
      </w:r>
    </w:p>
    <w:p w14:paraId="04D5DFFD" w14:textId="75C8697C" w:rsidR="00247D32" w:rsidRPr="00911883" w:rsidRDefault="007003BB" w:rsidP="00DD765C">
      <w:pPr>
        <w:spacing w:before="120" w:after="0" w:line="240" w:lineRule="auto"/>
        <w:ind w:firstLine="709"/>
        <w:jc w:val="both"/>
        <w:rPr>
          <w:rFonts w:ascii="Times New Roman" w:hAnsi="Times New Roman"/>
          <w:sz w:val="28"/>
          <w:szCs w:val="28"/>
          <w:shd w:val="solid" w:color="FFFFFF" w:fill="auto"/>
        </w:rPr>
      </w:pPr>
      <w:r>
        <w:rPr>
          <w:rFonts w:ascii="Times New Roman" w:hAnsi="Times New Roman"/>
          <w:sz w:val="28"/>
          <w:szCs w:val="28"/>
          <w:shd w:val="solid" w:color="FFFFFF" w:fill="auto"/>
        </w:rPr>
        <w:t>g</w:t>
      </w:r>
      <w:r w:rsidR="00247D32">
        <w:rPr>
          <w:rFonts w:ascii="Times New Roman" w:hAnsi="Times New Roman"/>
          <w:sz w:val="28"/>
          <w:szCs w:val="28"/>
          <w:shd w:val="solid" w:color="FFFFFF" w:fill="auto"/>
        </w:rPr>
        <w:t xml:space="preserve">) </w:t>
      </w:r>
      <w:r w:rsidR="00247D32" w:rsidRPr="0087090B">
        <w:rPr>
          <w:rFonts w:ascii="Times New Roman" w:hAnsi="Times New Roman"/>
          <w:spacing w:val="-6"/>
          <w:sz w:val="28"/>
          <w:szCs w:val="28"/>
          <w:shd w:val="solid" w:color="FFFFFF" w:fill="auto"/>
        </w:rPr>
        <w:t xml:space="preserve">Buộc </w:t>
      </w:r>
      <w:r w:rsidR="00247D32" w:rsidRPr="0087090B">
        <w:rPr>
          <w:rFonts w:ascii="Times New Roman" w:hAnsi="Times New Roman"/>
          <w:spacing w:val="-2"/>
          <w:sz w:val="28"/>
          <w:szCs w:val="28"/>
          <w:shd w:val="solid" w:color="FFFFFF" w:fill="auto"/>
          <w:lang w:val="vi-VN"/>
        </w:rPr>
        <w:t>di chuyển hàng hóa nguy hiểm về cháy, nổ đến đ</w:t>
      </w:r>
      <w:r w:rsidR="00247D32" w:rsidRPr="0087090B">
        <w:rPr>
          <w:rFonts w:ascii="Times New Roman" w:hAnsi="Times New Roman"/>
          <w:spacing w:val="-2"/>
          <w:sz w:val="28"/>
          <w:szCs w:val="28"/>
          <w:shd w:val="solid" w:color="FFFFFF" w:fill="auto"/>
        </w:rPr>
        <w:t>úng nơi quy định</w:t>
      </w:r>
      <w:r w:rsidR="00247D32">
        <w:rPr>
          <w:rFonts w:ascii="Times New Roman" w:hAnsi="Times New Roman"/>
          <w:spacing w:val="-2"/>
          <w:sz w:val="28"/>
          <w:szCs w:val="28"/>
          <w:shd w:val="solid" w:color="FFFFFF" w:fill="auto"/>
        </w:rPr>
        <w:t xml:space="preserve">; </w:t>
      </w:r>
      <w:r w:rsidR="00247D32" w:rsidRPr="0087090B">
        <w:rPr>
          <w:rFonts w:ascii="Times New Roman" w:eastAsia="Aptos" w:hAnsi="Times New Roman" w:cs="Times New Roman"/>
          <w:sz w:val="28"/>
          <w:szCs w:val="28"/>
          <w:lang w:val="vi-VN"/>
        </w:rPr>
        <w:t>vật tư, hàng hóa, phương tiện giao thông và các vật dụng khác làm cản trở lối thoát nạn, đường thoát nạn</w:t>
      </w:r>
      <w:r w:rsidR="00247D32">
        <w:rPr>
          <w:rFonts w:ascii="Times New Roman" w:eastAsia="Aptos" w:hAnsi="Times New Roman" w:cs="Times New Roman"/>
          <w:sz w:val="28"/>
          <w:szCs w:val="28"/>
        </w:rPr>
        <w:t xml:space="preserve">; </w:t>
      </w:r>
      <w:r w:rsidR="00247D32" w:rsidRPr="0087090B">
        <w:rPr>
          <w:rFonts w:ascii="Times New Roman" w:eastAsia="Aptos" w:hAnsi="Times New Roman" w:cs="Times New Roman"/>
          <w:sz w:val="28"/>
          <w:szCs w:val="28"/>
          <w:lang w:val="vi-VN"/>
        </w:rPr>
        <w:t>vật tư, hàng hóa</w:t>
      </w:r>
      <w:r w:rsidR="00247D32" w:rsidRPr="0087090B">
        <w:rPr>
          <w:rFonts w:ascii="Times New Roman" w:eastAsia="Aptos" w:hAnsi="Times New Roman" w:cs="Times New Roman"/>
          <w:sz w:val="28"/>
          <w:szCs w:val="28"/>
        </w:rPr>
        <w:t>, phương tiện, thiết bị</w:t>
      </w:r>
      <w:r w:rsidR="00247D32" w:rsidRPr="0087090B">
        <w:rPr>
          <w:rFonts w:ascii="Times New Roman" w:eastAsia="Aptos" w:hAnsi="Times New Roman" w:cs="Times New Roman"/>
          <w:sz w:val="28"/>
          <w:szCs w:val="28"/>
          <w:lang w:val="vi-VN"/>
        </w:rPr>
        <w:t xml:space="preserve"> bảo đảm</w:t>
      </w:r>
      <w:r w:rsidR="005225DB">
        <w:rPr>
          <w:rFonts w:ascii="Times New Roman" w:eastAsia="Aptos" w:hAnsi="Times New Roman" w:cs="Times New Roman"/>
          <w:sz w:val="28"/>
          <w:szCs w:val="28"/>
        </w:rPr>
        <w:t xml:space="preserve"> </w:t>
      </w:r>
      <w:r w:rsidR="00247D32" w:rsidRPr="0087090B">
        <w:rPr>
          <w:rFonts w:ascii="Times New Roman" w:eastAsia="Aptos" w:hAnsi="Times New Roman" w:cs="Times New Roman"/>
          <w:sz w:val="28"/>
          <w:szCs w:val="28"/>
        </w:rPr>
        <w:t>ngăn cháy</w:t>
      </w:r>
      <w:r w:rsidR="00247D32" w:rsidRPr="0087090B">
        <w:rPr>
          <w:rFonts w:ascii="Times New Roman" w:eastAsia="Aptos" w:hAnsi="Times New Roman" w:cs="Times New Roman"/>
          <w:sz w:val="28"/>
          <w:szCs w:val="28"/>
          <w:lang w:val="vi-VN"/>
        </w:rPr>
        <w:t xml:space="preserve"> theo quy định</w:t>
      </w:r>
      <w:r w:rsidR="00247D32">
        <w:rPr>
          <w:rFonts w:ascii="Times New Roman" w:eastAsia="Aptos" w:hAnsi="Times New Roman" w:cs="Times New Roman"/>
          <w:sz w:val="28"/>
          <w:szCs w:val="28"/>
        </w:rPr>
        <w:t>;</w:t>
      </w:r>
    </w:p>
    <w:p w14:paraId="1BFE90F4" w14:textId="445FD17C" w:rsidR="00247D32" w:rsidRPr="00911883" w:rsidRDefault="007003BB" w:rsidP="00DD765C">
      <w:pPr>
        <w:widowControl w:val="0"/>
        <w:spacing w:before="120" w:after="0" w:line="240" w:lineRule="auto"/>
        <w:ind w:firstLine="709"/>
        <w:jc w:val="both"/>
        <w:rPr>
          <w:rFonts w:ascii="Times New Roman" w:hAnsi="Times New Roman"/>
          <w:sz w:val="28"/>
          <w:szCs w:val="28"/>
          <w:shd w:val="solid" w:color="FFFFFF" w:fill="auto"/>
        </w:rPr>
      </w:pPr>
      <w:r>
        <w:rPr>
          <w:rFonts w:ascii="Times New Roman" w:hAnsi="Times New Roman"/>
          <w:sz w:val="28"/>
          <w:szCs w:val="28"/>
          <w:shd w:val="solid" w:color="FFFFFF" w:fill="auto"/>
        </w:rPr>
        <w:t>h</w:t>
      </w:r>
      <w:r w:rsidR="00247D32">
        <w:rPr>
          <w:rFonts w:ascii="Times New Roman" w:hAnsi="Times New Roman"/>
          <w:sz w:val="28"/>
          <w:szCs w:val="28"/>
          <w:shd w:val="solid" w:color="FFFFFF" w:fill="auto"/>
        </w:rPr>
        <w:t xml:space="preserve">) </w:t>
      </w:r>
      <w:r w:rsidR="00247D32" w:rsidRPr="0087090B">
        <w:rPr>
          <w:rFonts w:ascii="Times New Roman" w:hAnsi="Times New Roman"/>
          <w:spacing w:val="6"/>
          <w:sz w:val="28"/>
          <w:szCs w:val="28"/>
          <w:shd w:val="solid" w:color="FFFFFF" w:fill="auto"/>
          <w:lang w:val="vi-VN"/>
        </w:rPr>
        <w:t>Buộc giảm số lượng, khối lượng, chủng loại hàng hóa nguy hiểm về cháy, nổ</w:t>
      </w:r>
      <w:r w:rsidR="00247D32" w:rsidRPr="00D845B8">
        <w:rPr>
          <w:rFonts w:ascii="Times New Roman" w:hAnsi="Times New Roman"/>
          <w:spacing w:val="6"/>
          <w:sz w:val="28"/>
          <w:szCs w:val="28"/>
          <w:shd w:val="solid" w:color="FFFFFF" w:fill="auto"/>
          <w:lang w:val="vi-VN"/>
        </w:rPr>
        <w:t xml:space="preserve"> </w:t>
      </w:r>
      <w:r w:rsidR="00247D32" w:rsidRPr="0087090B">
        <w:rPr>
          <w:rFonts w:ascii="Times New Roman" w:hAnsi="Times New Roman"/>
          <w:spacing w:val="6"/>
          <w:sz w:val="28"/>
          <w:szCs w:val="28"/>
          <w:shd w:val="solid" w:color="FFFFFF" w:fill="auto"/>
          <w:lang w:val="vi-VN"/>
        </w:rPr>
        <w:t>theo quy định</w:t>
      </w:r>
      <w:r w:rsidR="00247D32">
        <w:rPr>
          <w:rFonts w:ascii="Times New Roman" w:hAnsi="Times New Roman"/>
          <w:spacing w:val="6"/>
          <w:sz w:val="28"/>
          <w:szCs w:val="28"/>
          <w:shd w:val="solid" w:color="FFFFFF" w:fill="auto"/>
        </w:rPr>
        <w:t>;</w:t>
      </w:r>
    </w:p>
    <w:p w14:paraId="100BA248" w14:textId="7CEE7431" w:rsidR="00247D32" w:rsidRPr="00911883" w:rsidRDefault="007003BB" w:rsidP="00DD765C">
      <w:pPr>
        <w:widowControl w:val="0"/>
        <w:spacing w:before="120" w:after="0" w:line="240" w:lineRule="auto"/>
        <w:ind w:firstLine="709"/>
        <w:jc w:val="both"/>
        <w:rPr>
          <w:rFonts w:ascii="Times New Roman" w:hAnsi="Times New Roman" w:cs="Times New Roman"/>
          <w:sz w:val="28"/>
          <w:szCs w:val="28"/>
          <w:shd w:val="solid" w:color="FFFFFF" w:fill="auto"/>
        </w:rPr>
      </w:pPr>
      <w:r>
        <w:rPr>
          <w:rFonts w:ascii="Times New Roman" w:hAnsi="Times New Roman"/>
          <w:sz w:val="28"/>
          <w:szCs w:val="28"/>
          <w:shd w:val="solid" w:color="FFFFFF" w:fill="auto"/>
        </w:rPr>
        <w:t>i</w:t>
      </w:r>
      <w:r w:rsidR="00247D32" w:rsidRPr="0087090B">
        <w:rPr>
          <w:rFonts w:ascii="Times New Roman" w:hAnsi="Times New Roman"/>
          <w:sz w:val="28"/>
          <w:szCs w:val="28"/>
          <w:shd w:val="solid" w:color="FFFFFF" w:fill="auto"/>
          <w:lang w:val="vi-VN"/>
        </w:rPr>
        <w:t>) Buộc nộp lại giấy phép vận chuyển hàng hóa nguy hiểm về cháy, nổ</w:t>
      </w:r>
      <w:r w:rsidR="00247D32">
        <w:rPr>
          <w:rFonts w:ascii="Times New Roman" w:hAnsi="Times New Roman"/>
          <w:sz w:val="28"/>
          <w:szCs w:val="28"/>
          <w:shd w:val="solid" w:color="FFFFFF" w:fill="auto"/>
        </w:rPr>
        <w:t xml:space="preserve">; </w:t>
      </w:r>
      <w:r w:rsidR="00247D32" w:rsidRPr="0087090B">
        <w:rPr>
          <w:rFonts w:ascii="Times New Roman" w:eastAsia="Aptos" w:hAnsi="Times New Roman"/>
          <w:sz w:val="28"/>
          <w:szCs w:val="28"/>
          <w:lang w:val="vi-VN"/>
        </w:rPr>
        <w:t>văn bản thẩm định thiết kế về phòng cháy và chữa cháy, văn bản chấp thuận kết quả nghiệm thu hoặc giấy tờ khác liên quan đến công tác thẩm định, nghiệm thu về phòng cháy và chữa cháy</w:t>
      </w:r>
      <w:r w:rsidR="00247D32">
        <w:rPr>
          <w:rFonts w:ascii="Times New Roman" w:eastAsia="Aptos" w:hAnsi="Times New Roman"/>
          <w:sz w:val="28"/>
          <w:szCs w:val="28"/>
        </w:rPr>
        <w:t xml:space="preserve">; </w:t>
      </w:r>
      <w:r w:rsidR="00247D32" w:rsidRPr="0087090B">
        <w:rPr>
          <w:rFonts w:ascii="Times New Roman" w:eastAsia="Aptos" w:hAnsi="Times New Roman" w:cs="Times New Roman"/>
          <w:sz w:val="28"/>
          <w:szCs w:val="28"/>
          <w:lang w:val="vi-VN"/>
        </w:rPr>
        <w:t xml:space="preserve">giấy phép lưu thông phương tiện phòng cháy, chữa cháy, cứu nạn, cứu hộ </w:t>
      </w:r>
      <w:r w:rsidR="00247D32" w:rsidRPr="0087090B">
        <w:rPr>
          <w:rFonts w:ascii="Times New Roman" w:eastAsia="Aptos" w:hAnsi="Times New Roman" w:cs="Times New Roman"/>
          <w:sz w:val="28"/>
          <w:szCs w:val="28"/>
        </w:rPr>
        <w:t xml:space="preserve">và </w:t>
      </w:r>
      <w:r w:rsidR="00247D32" w:rsidRPr="0087090B">
        <w:rPr>
          <w:rFonts w:ascii="Times New Roman" w:eastAsia="Aptos" w:hAnsi="Times New Roman" w:cs="Times New Roman"/>
          <w:sz w:val="28"/>
          <w:szCs w:val="28"/>
          <w:lang w:val="vi-VN"/>
        </w:rPr>
        <w:t>vật liệu, cấu kiện ngăn cháy, chống cháy</w:t>
      </w:r>
      <w:r w:rsidR="00247D32">
        <w:rPr>
          <w:rFonts w:ascii="Times New Roman" w:hAnsi="Times New Roman" w:cs="Times New Roman"/>
          <w:sz w:val="28"/>
          <w:szCs w:val="28"/>
          <w:shd w:val="solid" w:color="FFFFFF" w:fill="auto"/>
        </w:rPr>
        <w:t>;</w:t>
      </w:r>
    </w:p>
    <w:p w14:paraId="295D5C21" w14:textId="24E26999" w:rsidR="00247D32" w:rsidRPr="00911883" w:rsidRDefault="007003BB" w:rsidP="00DD765C">
      <w:pPr>
        <w:pStyle w:val="Vnbnnidung0"/>
        <w:tabs>
          <w:tab w:val="left" w:pos="956"/>
        </w:tabs>
        <w:spacing w:before="120" w:after="0" w:line="240" w:lineRule="auto"/>
        <w:ind w:firstLine="720"/>
        <w:jc w:val="both"/>
        <w:rPr>
          <w:rFonts w:eastAsia="Aptos" w:cstheme="minorBidi"/>
          <w:sz w:val="28"/>
          <w:szCs w:val="28"/>
        </w:rPr>
      </w:pPr>
      <w:r>
        <w:rPr>
          <w:rFonts w:eastAsia="Aptos" w:cstheme="minorBidi"/>
          <w:sz w:val="28"/>
          <w:szCs w:val="28"/>
        </w:rPr>
        <w:t>k</w:t>
      </w:r>
      <w:r w:rsidR="00247D32" w:rsidRPr="0087090B">
        <w:rPr>
          <w:rFonts w:eastAsia="Aptos" w:cstheme="minorBidi"/>
          <w:sz w:val="28"/>
          <w:szCs w:val="28"/>
        </w:rPr>
        <w:t xml:space="preserve">) </w:t>
      </w:r>
      <w:r w:rsidR="00247D32" w:rsidRPr="0087090B">
        <w:rPr>
          <w:rFonts w:eastAsia="Aptos" w:cstheme="minorBidi"/>
          <w:sz w:val="28"/>
          <w:szCs w:val="28"/>
          <w:lang w:val="vi-VN"/>
        </w:rPr>
        <w:t>Buộc thu hồi phương tiện</w:t>
      </w:r>
      <w:r w:rsidR="00247D32" w:rsidRPr="0087090B">
        <w:rPr>
          <w:rFonts w:eastAsia="Aptos" w:cstheme="minorBidi"/>
          <w:sz w:val="28"/>
          <w:szCs w:val="28"/>
        </w:rPr>
        <w:t xml:space="preserve"> </w:t>
      </w:r>
      <w:r w:rsidR="00247D32" w:rsidRPr="0087090B">
        <w:rPr>
          <w:rFonts w:eastAsia="Aptos" w:cstheme="minorBidi"/>
          <w:sz w:val="28"/>
          <w:szCs w:val="28"/>
          <w:lang w:val="vi-VN"/>
        </w:rPr>
        <w:t>phòng cháy, chữa cháy, cứu nạn, cứu hộ</w:t>
      </w:r>
      <w:r w:rsidR="00247D32" w:rsidRPr="0087090B">
        <w:rPr>
          <w:rFonts w:eastAsia="Aptos"/>
          <w:sz w:val="28"/>
          <w:szCs w:val="28"/>
        </w:rPr>
        <w:t xml:space="preserve"> và </w:t>
      </w:r>
      <w:r w:rsidR="00247D32" w:rsidRPr="0087090B">
        <w:rPr>
          <w:rFonts w:eastAsia="Aptos" w:cstheme="minorBidi"/>
          <w:sz w:val="28"/>
          <w:szCs w:val="28"/>
          <w:lang w:val="vi-VN"/>
        </w:rPr>
        <w:t>vật liệu, cấu kiện ngăn cháy, chống cháy</w:t>
      </w:r>
      <w:r w:rsidR="00247D32">
        <w:rPr>
          <w:rFonts w:eastAsia="Aptos" w:cstheme="minorBidi"/>
          <w:sz w:val="28"/>
          <w:szCs w:val="28"/>
        </w:rPr>
        <w:t>;</w:t>
      </w:r>
    </w:p>
    <w:p w14:paraId="7DA42BC3" w14:textId="1F271489" w:rsidR="00247D32" w:rsidRDefault="007003BB" w:rsidP="00DD765C">
      <w:pPr>
        <w:widowControl w:val="0"/>
        <w:spacing w:before="120" w:after="0" w:line="240" w:lineRule="auto"/>
        <w:ind w:firstLine="709"/>
        <w:jc w:val="both"/>
        <w:rPr>
          <w:rFonts w:ascii="Times New Roman" w:eastAsia="Aptos" w:hAnsi="Times New Roman"/>
          <w:sz w:val="28"/>
          <w:szCs w:val="28"/>
        </w:rPr>
      </w:pPr>
      <w:r>
        <w:rPr>
          <w:rFonts w:ascii="Times New Roman" w:eastAsia="Aptos" w:hAnsi="Times New Roman"/>
          <w:sz w:val="28"/>
          <w:szCs w:val="28"/>
        </w:rPr>
        <w:t>l</w:t>
      </w:r>
      <w:r w:rsidR="00247D32" w:rsidRPr="0087090B">
        <w:rPr>
          <w:rFonts w:ascii="Times New Roman" w:eastAsia="Aptos" w:hAnsi="Times New Roman"/>
          <w:sz w:val="28"/>
          <w:szCs w:val="28"/>
        </w:rPr>
        <w:t>)</w:t>
      </w:r>
      <w:r w:rsidR="00247D32" w:rsidRPr="0087090B">
        <w:rPr>
          <w:rFonts w:ascii="Times New Roman" w:eastAsia="Aptos" w:hAnsi="Times New Roman"/>
          <w:sz w:val="28"/>
          <w:szCs w:val="28"/>
          <w:lang w:val="vi-VN"/>
        </w:rPr>
        <w:t xml:space="preserve"> Buộc trang bị phương tiện phòng cháy, chữa cháy, cứu nạn, cứu hộ cho Đội phòng cháy, chữa cháy</w:t>
      </w:r>
      <w:r w:rsidR="00247D32" w:rsidRPr="005F09B8">
        <w:rPr>
          <w:rStyle w:val="Vnbnnidung"/>
          <w:sz w:val="28"/>
          <w:szCs w:val="28"/>
          <w:lang w:eastAsia="vi-VN"/>
        </w:rPr>
        <w:t xml:space="preserve"> </w:t>
      </w:r>
      <w:r w:rsidR="00247D32">
        <w:rPr>
          <w:rStyle w:val="Vnbnnidung"/>
          <w:sz w:val="28"/>
          <w:szCs w:val="28"/>
          <w:lang w:eastAsia="vi-VN"/>
        </w:rPr>
        <w:t>và cứu nạn, cứu hộ</w:t>
      </w:r>
      <w:r w:rsidR="00247D32" w:rsidRPr="0087090B">
        <w:rPr>
          <w:rFonts w:ascii="Times New Roman" w:eastAsia="Aptos" w:hAnsi="Times New Roman"/>
          <w:sz w:val="28"/>
          <w:szCs w:val="28"/>
          <w:lang w:val="vi-VN"/>
        </w:rPr>
        <w:t xml:space="preserve"> cơ sở, Đội phòng cháy, chữa cháy</w:t>
      </w:r>
      <w:r w:rsidR="00247D32" w:rsidRPr="005F09B8">
        <w:rPr>
          <w:rStyle w:val="Vnbnnidung"/>
          <w:sz w:val="28"/>
          <w:szCs w:val="28"/>
          <w:lang w:eastAsia="vi-VN"/>
        </w:rPr>
        <w:t xml:space="preserve"> </w:t>
      </w:r>
      <w:r w:rsidR="00247D32">
        <w:rPr>
          <w:rStyle w:val="Vnbnnidung"/>
          <w:sz w:val="28"/>
          <w:szCs w:val="28"/>
          <w:lang w:eastAsia="vi-VN"/>
        </w:rPr>
        <w:t>và cứu nạn, cứu hộ</w:t>
      </w:r>
      <w:r w:rsidR="00247D32" w:rsidRPr="0087090B">
        <w:rPr>
          <w:rFonts w:ascii="Times New Roman" w:eastAsia="Aptos" w:hAnsi="Times New Roman"/>
          <w:sz w:val="28"/>
          <w:szCs w:val="28"/>
          <w:lang w:val="vi-VN"/>
        </w:rPr>
        <w:t xml:space="preserve"> chuyên ngành</w:t>
      </w:r>
      <w:r w:rsidR="005225DB">
        <w:rPr>
          <w:rFonts w:ascii="Times New Roman" w:eastAsia="Aptos" w:hAnsi="Times New Roman"/>
          <w:sz w:val="28"/>
          <w:szCs w:val="28"/>
        </w:rPr>
        <w:t xml:space="preserve"> </w:t>
      </w:r>
      <w:r w:rsidR="00247D32" w:rsidRPr="0087090B">
        <w:rPr>
          <w:rFonts w:ascii="Times New Roman" w:eastAsia="Aptos" w:hAnsi="Times New Roman"/>
          <w:sz w:val="28"/>
          <w:szCs w:val="28"/>
          <w:lang w:val="vi-VN"/>
        </w:rPr>
        <w:t>theo quy định</w:t>
      </w:r>
      <w:r w:rsidR="00247D32">
        <w:rPr>
          <w:rFonts w:ascii="Times New Roman" w:eastAsia="Aptos" w:hAnsi="Times New Roman"/>
          <w:sz w:val="28"/>
          <w:szCs w:val="28"/>
        </w:rPr>
        <w:t>;</w:t>
      </w:r>
    </w:p>
    <w:p w14:paraId="1E2FC683" w14:textId="01AE7172" w:rsidR="00247D32" w:rsidRPr="00911883" w:rsidRDefault="007003BB" w:rsidP="00DD765C">
      <w:pPr>
        <w:widowControl w:val="0"/>
        <w:spacing w:before="120" w:after="0" w:line="240" w:lineRule="auto"/>
        <w:ind w:firstLine="709"/>
        <w:jc w:val="both"/>
        <w:rPr>
          <w:rStyle w:val="Vnbnnidung"/>
          <w:rFonts w:eastAsia="Aptos" w:cstheme="minorBidi"/>
          <w:sz w:val="28"/>
          <w:szCs w:val="28"/>
        </w:rPr>
      </w:pPr>
      <w:r>
        <w:rPr>
          <w:rFonts w:ascii="Times New Roman" w:eastAsia="Aptos" w:hAnsi="Times New Roman"/>
          <w:sz w:val="28"/>
          <w:szCs w:val="28"/>
        </w:rPr>
        <w:t>m</w:t>
      </w:r>
      <w:r w:rsidR="00247D32" w:rsidRPr="00911883">
        <w:rPr>
          <w:rFonts w:ascii="Times New Roman" w:eastAsia="Aptos" w:hAnsi="Times New Roman"/>
          <w:sz w:val="28"/>
          <w:szCs w:val="28"/>
          <w:lang w:val="vi-VN"/>
        </w:rPr>
        <w:t>) Buộc trang bị, lắp đặt</w:t>
      </w:r>
      <w:r w:rsidR="005225DB">
        <w:rPr>
          <w:rFonts w:ascii="Times New Roman" w:eastAsia="Aptos" w:hAnsi="Times New Roman"/>
          <w:sz w:val="28"/>
          <w:szCs w:val="28"/>
        </w:rPr>
        <w:t>, duy trì</w:t>
      </w:r>
      <w:r w:rsidR="00247D32" w:rsidRPr="00911883">
        <w:rPr>
          <w:rFonts w:ascii="Times New Roman" w:eastAsia="Aptos" w:hAnsi="Times New Roman"/>
          <w:sz w:val="28"/>
          <w:szCs w:val="28"/>
          <w:lang w:val="vi-VN"/>
        </w:rPr>
        <w:t xml:space="preserve"> phương tiện chiếu sáng sự cố, chỉ dẫn thoát nạn;</w:t>
      </w:r>
      <w:r w:rsidR="00247D32">
        <w:rPr>
          <w:rFonts w:ascii="Times New Roman" w:eastAsia="Aptos" w:hAnsi="Times New Roman"/>
          <w:sz w:val="28"/>
          <w:szCs w:val="28"/>
        </w:rPr>
        <w:t xml:space="preserve"> </w:t>
      </w:r>
      <w:r w:rsidR="00247D32" w:rsidRPr="0087090B">
        <w:rPr>
          <w:rStyle w:val="Vnbnnidung"/>
          <w:sz w:val="28"/>
          <w:szCs w:val="28"/>
          <w:lang w:val="vi-VN" w:eastAsia="vi-VN"/>
        </w:rPr>
        <w:t>thiết bị của hệ thống báo cháy, hệ thống chữa cháy theo quy định</w:t>
      </w:r>
      <w:r w:rsidR="00247D32">
        <w:rPr>
          <w:rFonts w:ascii="Times New Roman" w:eastAsia="Aptos" w:hAnsi="Times New Roman"/>
          <w:sz w:val="28"/>
          <w:szCs w:val="28"/>
        </w:rPr>
        <w:t>;</w:t>
      </w:r>
    </w:p>
    <w:p w14:paraId="29DF4E02" w14:textId="7F789CF1" w:rsidR="00247D32" w:rsidRPr="00911883" w:rsidRDefault="007003BB" w:rsidP="004435CF">
      <w:pPr>
        <w:widowControl w:val="0"/>
        <w:spacing w:before="100" w:after="0" w:line="240" w:lineRule="auto"/>
        <w:ind w:firstLine="709"/>
        <w:jc w:val="both"/>
        <w:rPr>
          <w:rFonts w:ascii="Times New Roman" w:eastAsia="Aptos" w:hAnsi="Times New Roman"/>
          <w:sz w:val="28"/>
          <w:szCs w:val="28"/>
          <w:shd w:val="clear" w:color="auto" w:fill="FFFFFF"/>
        </w:rPr>
      </w:pPr>
      <w:r>
        <w:rPr>
          <w:rFonts w:ascii="Times New Roman" w:eastAsia="Aptos" w:hAnsi="Times New Roman"/>
          <w:sz w:val="28"/>
          <w:szCs w:val="28"/>
          <w:shd w:val="clear" w:color="auto" w:fill="FFFFFF"/>
        </w:rPr>
        <w:lastRenderedPageBreak/>
        <w:t>n</w:t>
      </w:r>
      <w:r w:rsidR="00247D32" w:rsidRPr="0087090B">
        <w:rPr>
          <w:rFonts w:ascii="Times New Roman" w:eastAsia="Aptos" w:hAnsi="Times New Roman"/>
          <w:sz w:val="28"/>
          <w:szCs w:val="28"/>
          <w:shd w:val="clear" w:color="auto" w:fill="FFFFFF"/>
        </w:rPr>
        <w:t xml:space="preserve">) Buộc tháo </w:t>
      </w:r>
      <w:r w:rsidR="00247D32" w:rsidRPr="0087090B">
        <w:rPr>
          <w:rFonts w:ascii="Times New Roman" w:hAnsi="Times New Roman" w:cs="Times New Roman"/>
          <w:sz w:val="28"/>
          <w:szCs w:val="28"/>
          <w:shd w:val="solid" w:color="FFFFFF" w:fill="auto"/>
          <w:lang w:val="vi-VN"/>
        </w:rPr>
        <w:t>gương trên đường thoát nạn</w:t>
      </w:r>
      <w:r w:rsidR="00247D32">
        <w:rPr>
          <w:rFonts w:ascii="Times New Roman" w:eastAsia="Aptos" w:hAnsi="Times New Roman"/>
          <w:sz w:val="28"/>
          <w:szCs w:val="28"/>
          <w:shd w:val="clear" w:color="auto" w:fill="FFFFFF"/>
        </w:rPr>
        <w:t>;</w:t>
      </w:r>
    </w:p>
    <w:p w14:paraId="76C061F7" w14:textId="49A3F4A7" w:rsidR="00247D32" w:rsidRDefault="007003BB" w:rsidP="004435CF">
      <w:pPr>
        <w:pStyle w:val="Vnbnnidung0"/>
        <w:tabs>
          <w:tab w:val="left" w:pos="992"/>
        </w:tabs>
        <w:adjustRightInd w:val="0"/>
        <w:snapToGrid w:val="0"/>
        <w:spacing w:before="100" w:after="0" w:line="240" w:lineRule="auto"/>
        <w:ind w:firstLine="709"/>
        <w:jc w:val="both"/>
        <w:rPr>
          <w:rFonts w:eastAsia="Aptos"/>
          <w:sz w:val="28"/>
          <w:szCs w:val="28"/>
        </w:rPr>
      </w:pPr>
      <w:r>
        <w:rPr>
          <w:rFonts w:eastAsia="Aptos"/>
          <w:sz w:val="28"/>
          <w:szCs w:val="28"/>
        </w:rPr>
        <w:t>o</w:t>
      </w:r>
      <w:r w:rsidR="00247D32" w:rsidRPr="0087090B">
        <w:rPr>
          <w:rFonts w:eastAsia="Aptos"/>
          <w:sz w:val="28"/>
          <w:szCs w:val="28"/>
        </w:rPr>
        <w:t xml:space="preserve">) Buộc tháo dỡ </w:t>
      </w:r>
      <w:r w:rsidR="00247D32" w:rsidRPr="0087090B">
        <w:rPr>
          <w:rFonts w:eastAsia="Aptos"/>
          <w:sz w:val="28"/>
          <w:szCs w:val="28"/>
          <w:lang w:val="vi-VN"/>
        </w:rPr>
        <w:t>trần, sàn, vách ngăn, mái che</w:t>
      </w:r>
      <w:r w:rsidR="00247D32" w:rsidRPr="0087090B">
        <w:rPr>
          <w:rFonts w:eastAsia="Aptos"/>
          <w:sz w:val="28"/>
          <w:szCs w:val="28"/>
        </w:rPr>
        <w:t xml:space="preserve"> bằng vật liệu dễ cháy, ống dẫn khí cháy, ống dẫn chất lỏng cháy, vật liệu, cấu kiện ngăn cháy, chống cháy</w:t>
      </w:r>
      <w:r w:rsidR="00247D32">
        <w:rPr>
          <w:rFonts w:eastAsia="Aptos"/>
          <w:sz w:val="28"/>
          <w:szCs w:val="28"/>
        </w:rPr>
        <w:t>;</w:t>
      </w:r>
    </w:p>
    <w:p w14:paraId="4D7B2642" w14:textId="0065DC60" w:rsidR="00247D32" w:rsidRPr="00911883" w:rsidRDefault="007003BB" w:rsidP="004435CF">
      <w:pPr>
        <w:widowControl w:val="0"/>
        <w:spacing w:before="100" w:after="0" w:line="240" w:lineRule="auto"/>
        <w:ind w:firstLine="709"/>
        <w:jc w:val="both"/>
        <w:rPr>
          <w:rFonts w:ascii="Times New Roman" w:eastAsia="Aptos" w:hAnsi="Times New Roman"/>
          <w:sz w:val="28"/>
          <w:szCs w:val="28"/>
          <w:shd w:val="clear" w:color="auto" w:fill="FFFFFF"/>
        </w:rPr>
      </w:pPr>
      <w:r>
        <w:rPr>
          <w:rFonts w:ascii="Times New Roman" w:eastAsia="Aptos" w:hAnsi="Times New Roman"/>
          <w:sz w:val="28"/>
          <w:szCs w:val="28"/>
        </w:rPr>
        <w:t>p</w:t>
      </w:r>
      <w:r w:rsidR="00247D32" w:rsidRPr="0087090B">
        <w:rPr>
          <w:rFonts w:ascii="Times New Roman" w:eastAsia="Aptos" w:hAnsi="Times New Roman"/>
          <w:sz w:val="28"/>
          <w:szCs w:val="28"/>
        </w:rPr>
        <w:t>) Buộc sử dụng</w:t>
      </w:r>
      <w:r w:rsidR="00247D32" w:rsidRPr="0087090B">
        <w:rPr>
          <w:rFonts w:ascii="Times New Roman" w:eastAsia="Aptos" w:hAnsi="Times New Roman"/>
          <w:sz w:val="28"/>
          <w:szCs w:val="28"/>
          <w:lang w:val="vi-VN"/>
        </w:rPr>
        <w:t xml:space="preserve"> vật liệu</w:t>
      </w:r>
      <w:r w:rsidR="00247D32" w:rsidRPr="0087090B">
        <w:rPr>
          <w:rFonts w:ascii="Times New Roman" w:eastAsia="Aptos" w:hAnsi="Times New Roman"/>
          <w:sz w:val="28"/>
          <w:szCs w:val="28"/>
        </w:rPr>
        <w:t xml:space="preserve">, cấu kiện </w:t>
      </w:r>
      <w:r w:rsidR="00247D32" w:rsidRPr="0087090B">
        <w:rPr>
          <w:rFonts w:ascii="Times New Roman" w:eastAsia="Aptos" w:hAnsi="Times New Roman"/>
          <w:sz w:val="28"/>
          <w:szCs w:val="28"/>
          <w:lang w:val="vi-VN"/>
        </w:rPr>
        <w:t>ngăn cháy, chống cháy</w:t>
      </w:r>
      <w:r w:rsidR="00247D32">
        <w:rPr>
          <w:rFonts w:ascii="Times New Roman" w:eastAsia="Aptos" w:hAnsi="Times New Roman"/>
          <w:sz w:val="28"/>
          <w:szCs w:val="28"/>
        </w:rPr>
        <w:t>;</w:t>
      </w:r>
    </w:p>
    <w:p w14:paraId="76D57F0E" w14:textId="7E7AD8FF" w:rsidR="005C4125" w:rsidRPr="005C4125" w:rsidRDefault="007003BB" w:rsidP="004435CF">
      <w:pPr>
        <w:widowControl w:val="0"/>
        <w:spacing w:before="100" w:after="0" w:line="240" w:lineRule="auto"/>
        <w:ind w:firstLine="709"/>
        <w:jc w:val="both"/>
        <w:rPr>
          <w:rFonts w:ascii="Times New Roman" w:hAnsi="Times New Roman"/>
          <w:sz w:val="28"/>
          <w:szCs w:val="28"/>
        </w:rPr>
      </w:pPr>
      <w:r>
        <w:rPr>
          <w:rFonts w:ascii="Times New Roman" w:hAnsi="Times New Roman"/>
          <w:sz w:val="28"/>
          <w:szCs w:val="28"/>
        </w:rPr>
        <w:t>q</w:t>
      </w:r>
      <w:r w:rsidR="00247D32">
        <w:rPr>
          <w:rFonts w:ascii="Times New Roman" w:hAnsi="Times New Roman"/>
          <w:sz w:val="28"/>
          <w:szCs w:val="28"/>
        </w:rPr>
        <w:t xml:space="preserve">) </w:t>
      </w:r>
      <w:r w:rsidR="00247D32" w:rsidRPr="0087090B">
        <w:rPr>
          <w:rFonts w:ascii="Times New Roman" w:hAnsi="Times New Roman"/>
          <w:sz w:val="28"/>
          <w:szCs w:val="28"/>
          <w:lang w:val="vi-VN"/>
        </w:rPr>
        <w:t>Buộc khai báo</w:t>
      </w:r>
      <w:r w:rsidR="00247D32" w:rsidRPr="0087090B">
        <w:rPr>
          <w:rFonts w:ascii="Times New Roman" w:hAnsi="Times New Roman"/>
          <w:sz w:val="28"/>
          <w:szCs w:val="28"/>
        </w:rPr>
        <w:t>,</w:t>
      </w:r>
      <w:r w:rsidR="00247D32" w:rsidRPr="0087090B">
        <w:rPr>
          <w:rFonts w:ascii="Times New Roman" w:hAnsi="Times New Roman"/>
          <w:sz w:val="28"/>
          <w:szCs w:val="28"/>
          <w:lang w:val="vi-VN"/>
        </w:rPr>
        <w:t xml:space="preserve"> cập nhật cơ sở dữ liệu về phòng cháy, chữa cháy, cứu nạn, cứu hộ theo quy định</w:t>
      </w:r>
      <w:r w:rsidR="005225DB">
        <w:rPr>
          <w:rFonts w:ascii="Times New Roman" w:hAnsi="Times New Roman"/>
          <w:sz w:val="28"/>
          <w:szCs w:val="28"/>
        </w:rPr>
        <w:t xml:space="preserve">; </w:t>
      </w:r>
      <w:r w:rsidR="005C4125" w:rsidRPr="005C4125">
        <w:rPr>
          <w:rFonts w:ascii="Times New Roman" w:hAnsi="Times New Roman"/>
          <w:sz w:val="28"/>
          <w:szCs w:val="28"/>
        </w:rPr>
        <w:t xml:space="preserve">duy trì </w:t>
      </w:r>
      <w:r w:rsidR="005C4125" w:rsidRPr="005C4125">
        <w:rPr>
          <w:rStyle w:val="Vnbnnidung"/>
          <w:sz w:val="28"/>
          <w:szCs w:val="28"/>
          <w:lang w:eastAsia="vi-VN"/>
        </w:rPr>
        <w:t>kết nối</w:t>
      </w:r>
      <w:r w:rsidR="005C4125" w:rsidRPr="005C4125">
        <w:rPr>
          <w:rStyle w:val="Vnbnnidung"/>
          <w:sz w:val="28"/>
          <w:szCs w:val="28"/>
          <w:lang w:val="vi-VN" w:eastAsia="vi-VN"/>
        </w:rPr>
        <w:t xml:space="preserve"> thiết bị truyền tin báo cháy</w:t>
      </w:r>
      <w:r w:rsidR="005C4125" w:rsidRPr="005C4125">
        <w:rPr>
          <w:rFonts w:ascii="Times New Roman" w:hAnsi="Times New Roman"/>
          <w:sz w:val="28"/>
          <w:szCs w:val="28"/>
        </w:rPr>
        <w:t xml:space="preserve">. </w:t>
      </w:r>
    </w:p>
    <w:p w14:paraId="48B1F624" w14:textId="728AA311" w:rsidR="009D4A63" w:rsidRPr="0087090B" w:rsidRDefault="009D4A63" w:rsidP="004435CF">
      <w:pPr>
        <w:spacing w:before="100" w:after="0" w:line="240" w:lineRule="auto"/>
        <w:ind w:firstLine="720"/>
        <w:jc w:val="both"/>
        <w:rPr>
          <w:rFonts w:ascii="Times New Roman" w:hAnsi="Times New Roman" w:cs="Times New Roman"/>
          <w:b/>
          <w:bCs/>
          <w:sz w:val="28"/>
          <w:szCs w:val="28"/>
        </w:rPr>
      </w:pPr>
      <w:r w:rsidRPr="0087090B">
        <w:rPr>
          <w:rFonts w:ascii="Times New Roman" w:hAnsi="Times New Roman" w:cs="Times New Roman"/>
          <w:b/>
          <w:bCs/>
          <w:sz w:val="28"/>
          <w:szCs w:val="28"/>
          <w:lang w:val="vi-VN"/>
        </w:rPr>
        <w:t>Điều 4.</w:t>
      </w:r>
      <w:r w:rsidRPr="0087090B">
        <w:rPr>
          <w:rFonts w:ascii="Times New Roman" w:hAnsi="Times New Roman" w:cs="Times New Roman"/>
          <w:b/>
          <w:sz w:val="28"/>
          <w:szCs w:val="28"/>
          <w:lang w:val="vi-VN"/>
        </w:rPr>
        <w:t xml:space="preserve"> </w:t>
      </w:r>
      <w:r w:rsidRPr="0087090B">
        <w:rPr>
          <w:rFonts w:ascii="Times New Roman" w:hAnsi="Times New Roman" w:cs="Times New Roman"/>
          <w:b/>
          <w:bCs/>
          <w:sz w:val="28"/>
          <w:szCs w:val="28"/>
          <w:lang w:val="vi-VN"/>
        </w:rPr>
        <w:t>Quy định về mức phạt tiền</w:t>
      </w:r>
      <w:r w:rsidR="003E64F3" w:rsidRPr="0087090B">
        <w:rPr>
          <w:rFonts w:ascii="Times New Roman" w:hAnsi="Times New Roman" w:cs="Times New Roman"/>
          <w:b/>
          <w:bCs/>
          <w:sz w:val="28"/>
          <w:szCs w:val="28"/>
        </w:rPr>
        <w:t xml:space="preserve"> trong</w:t>
      </w:r>
      <w:r w:rsidR="003E64F3" w:rsidRPr="0087090B">
        <w:rPr>
          <w:rFonts w:ascii="Times New Roman" w:hAnsi="Times New Roman" w:cs="Times New Roman"/>
          <w:sz w:val="28"/>
          <w:szCs w:val="28"/>
          <w:lang w:val="vi-VN"/>
        </w:rPr>
        <w:t xml:space="preserve"> </w:t>
      </w:r>
      <w:r w:rsidR="003E64F3" w:rsidRPr="0087090B">
        <w:rPr>
          <w:rFonts w:ascii="Times New Roman" w:hAnsi="Times New Roman" w:cs="Times New Roman"/>
          <w:b/>
          <w:bCs/>
          <w:sz w:val="28"/>
          <w:szCs w:val="28"/>
          <w:lang w:val="vi-VN"/>
        </w:rPr>
        <w:t>lĩnh vực phòng cháy, chữa cháy, cứu nạn, cứu hộ</w:t>
      </w:r>
      <w:r w:rsidRPr="0087090B">
        <w:rPr>
          <w:rFonts w:ascii="Times New Roman" w:hAnsi="Times New Roman" w:cs="Times New Roman"/>
          <w:b/>
          <w:bCs/>
          <w:sz w:val="28"/>
          <w:szCs w:val="28"/>
          <w:lang w:val="vi-VN"/>
        </w:rPr>
        <w:t xml:space="preserve"> </w:t>
      </w:r>
    </w:p>
    <w:p w14:paraId="6E3C907A" w14:textId="06641943" w:rsidR="009D4A63" w:rsidRPr="0087090B" w:rsidRDefault="009D4A63" w:rsidP="004435CF">
      <w:pPr>
        <w:spacing w:before="100" w:after="0" w:line="240" w:lineRule="auto"/>
        <w:ind w:firstLine="720"/>
        <w:jc w:val="both"/>
        <w:rPr>
          <w:rFonts w:ascii="Times New Roman" w:hAnsi="Times New Roman" w:cs="Times New Roman"/>
          <w:sz w:val="28"/>
          <w:szCs w:val="28"/>
          <w:lang w:val="vi-VN"/>
        </w:rPr>
      </w:pPr>
      <w:r w:rsidRPr="0087090B">
        <w:rPr>
          <w:rFonts w:ascii="Times New Roman" w:hAnsi="Times New Roman" w:cs="Times New Roman"/>
          <w:sz w:val="28"/>
          <w:szCs w:val="28"/>
          <w:lang w:val="vi-VN"/>
        </w:rPr>
        <w:t xml:space="preserve">1. Mức phạt tiền tối đa trong lĩnh vực </w:t>
      </w:r>
      <w:r w:rsidR="000939FF" w:rsidRPr="0087090B">
        <w:rPr>
          <w:rFonts w:ascii="Times New Roman" w:hAnsi="Times New Roman" w:cs="Times New Roman"/>
          <w:sz w:val="28"/>
          <w:szCs w:val="28"/>
          <w:lang w:val="vi-VN"/>
        </w:rPr>
        <w:t>phòng cháy, chữa cháy, cứu nạn, cứu hộ</w:t>
      </w:r>
      <w:r w:rsidRPr="0087090B">
        <w:rPr>
          <w:rFonts w:ascii="Times New Roman" w:hAnsi="Times New Roman" w:cs="Times New Roman"/>
          <w:sz w:val="28"/>
          <w:szCs w:val="28"/>
          <w:lang w:val="vi-VN"/>
        </w:rPr>
        <w:t xml:space="preserve"> đối với cá nhân là 50.000.000 đồng, đối với tổ chức là 100.000.000 đồng.</w:t>
      </w:r>
    </w:p>
    <w:p w14:paraId="247F8A83" w14:textId="77777777" w:rsidR="009D4A63" w:rsidRPr="0087090B" w:rsidRDefault="009D4A63" w:rsidP="004435CF">
      <w:pPr>
        <w:spacing w:before="100" w:after="0" w:line="240" w:lineRule="auto"/>
        <w:ind w:firstLine="720"/>
        <w:jc w:val="both"/>
        <w:rPr>
          <w:rFonts w:ascii="Times New Roman" w:hAnsi="Times New Roman" w:cs="Times New Roman"/>
          <w:sz w:val="28"/>
          <w:szCs w:val="28"/>
        </w:rPr>
      </w:pPr>
      <w:r w:rsidRPr="0087090B">
        <w:rPr>
          <w:rFonts w:ascii="Times New Roman" w:hAnsi="Times New Roman" w:cs="Times New Roman"/>
          <w:sz w:val="28"/>
          <w:szCs w:val="28"/>
          <w:lang w:val="vi-VN"/>
        </w:rPr>
        <w:t>2. Mức phạt tiền quy định tại Chương II Nghị định này là mức phạt được áp dụng đối với hành vi vi phạm hành chính của cá nhân. Đối với tổ chức có cùng hành vi vi phạm, mức phạt tiền gấp 02 lần mức phạt tiền đối với cá nhân.</w:t>
      </w:r>
    </w:p>
    <w:p w14:paraId="103C7A6D" w14:textId="3162A3D9" w:rsidR="00684047" w:rsidRPr="0087090B" w:rsidRDefault="00684047" w:rsidP="004435CF">
      <w:pPr>
        <w:spacing w:before="100" w:after="0" w:line="240" w:lineRule="auto"/>
        <w:ind w:firstLine="720"/>
        <w:jc w:val="both"/>
        <w:rPr>
          <w:rFonts w:ascii="Times New Roman" w:hAnsi="Times New Roman" w:cs="Times New Roman"/>
          <w:sz w:val="28"/>
          <w:szCs w:val="28"/>
        </w:rPr>
      </w:pPr>
      <w:r w:rsidRPr="0087090B">
        <w:rPr>
          <w:rFonts w:ascii="Times New Roman" w:hAnsi="Times New Roman" w:cs="Times New Roman"/>
          <w:sz w:val="28"/>
          <w:szCs w:val="28"/>
        </w:rPr>
        <w:t>3</w:t>
      </w:r>
      <w:r w:rsidRPr="0087090B">
        <w:rPr>
          <w:rFonts w:ascii="Times New Roman" w:hAnsi="Times New Roman" w:cs="Times New Roman"/>
          <w:sz w:val="28"/>
          <w:szCs w:val="28"/>
          <w:lang w:val="vi-VN"/>
        </w:rPr>
        <w:t xml:space="preserve">. </w:t>
      </w:r>
      <w:bookmarkStart w:id="9" w:name="_Hlk186617357"/>
      <w:r w:rsidRPr="0087090B">
        <w:rPr>
          <w:rFonts w:ascii="Times New Roman" w:hAnsi="Times New Roman" w:cs="Times New Roman"/>
          <w:sz w:val="28"/>
          <w:szCs w:val="28"/>
          <w:lang w:val="vi-VN"/>
        </w:rPr>
        <w:t>Hộ gia đình, hộ kinh doanh cá thể đăng ký kinh doanh</w:t>
      </w:r>
      <w:r w:rsidRPr="0087090B">
        <w:rPr>
          <w:rFonts w:ascii="Times New Roman" w:hAnsi="Times New Roman" w:cs="Times New Roman"/>
          <w:sz w:val="28"/>
          <w:szCs w:val="28"/>
        </w:rPr>
        <w:t xml:space="preserve"> </w:t>
      </w:r>
      <w:r w:rsidRPr="0087090B">
        <w:rPr>
          <w:rFonts w:ascii="Times New Roman" w:hAnsi="Times New Roman" w:cs="Times New Roman"/>
          <w:sz w:val="28"/>
          <w:szCs w:val="28"/>
          <w:lang w:val="vi-VN"/>
        </w:rPr>
        <w:t>theo quy định vi phạm các quy định của Nghị định này bị xử phạt như đối với cá nhân.</w:t>
      </w:r>
      <w:r w:rsidRPr="0087090B">
        <w:rPr>
          <w:rFonts w:ascii="Times New Roman" w:hAnsi="Times New Roman" w:cs="Times New Roman"/>
          <w:sz w:val="28"/>
          <w:szCs w:val="28"/>
        </w:rPr>
        <w:t xml:space="preserve"> </w:t>
      </w:r>
    </w:p>
    <w:p w14:paraId="03F24FBA" w14:textId="77777777" w:rsidR="006368E3" w:rsidRPr="0087090B" w:rsidRDefault="006368E3" w:rsidP="004435CF">
      <w:pPr>
        <w:widowControl w:val="0"/>
        <w:spacing w:before="100" w:after="0" w:line="240" w:lineRule="auto"/>
        <w:ind w:firstLine="720"/>
        <w:rPr>
          <w:rFonts w:ascii="Times New Roman" w:hAnsi="Times New Roman" w:cs="Times New Roman"/>
          <w:b/>
          <w:bCs/>
          <w:sz w:val="28"/>
          <w:szCs w:val="28"/>
        </w:rPr>
      </w:pPr>
      <w:bookmarkStart w:id="10" w:name="dieu_5"/>
      <w:bookmarkEnd w:id="9"/>
      <w:r w:rsidRPr="0087090B">
        <w:rPr>
          <w:rFonts w:ascii="Times New Roman" w:hAnsi="Times New Roman" w:cs="Times New Roman"/>
          <w:b/>
          <w:bCs/>
          <w:sz w:val="28"/>
          <w:szCs w:val="28"/>
        </w:rPr>
        <w:t xml:space="preserve">Điều 5. </w:t>
      </w:r>
      <w:bookmarkStart w:id="11" w:name="_Hlk186617503"/>
      <w:r w:rsidRPr="0087090B">
        <w:rPr>
          <w:rFonts w:ascii="Times New Roman" w:hAnsi="Times New Roman" w:cs="Times New Roman"/>
          <w:b/>
          <w:bCs/>
          <w:sz w:val="28"/>
          <w:szCs w:val="28"/>
        </w:rPr>
        <w:t>Thời hiệu xử phạt vi phạm hành chính</w:t>
      </w:r>
      <w:bookmarkEnd w:id="10"/>
      <w:bookmarkEnd w:id="11"/>
    </w:p>
    <w:p w14:paraId="59680C59" w14:textId="77777777" w:rsidR="003E64F3" w:rsidRPr="007B1211" w:rsidRDefault="003E64F3" w:rsidP="004435CF">
      <w:pPr>
        <w:widowControl w:val="0"/>
        <w:spacing w:before="100" w:after="0" w:line="240" w:lineRule="auto"/>
        <w:ind w:firstLine="720"/>
        <w:jc w:val="both"/>
        <w:rPr>
          <w:rFonts w:ascii="Times New Roman" w:hAnsi="Times New Roman" w:cs="Times New Roman"/>
          <w:sz w:val="28"/>
          <w:szCs w:val="28"/>
          <w:lang w:val="vi-VN"/>
        </w:rPr>
      </w:pPr>
      <w:r w:rsidRPr="007B1211">
        <w:rPr>
          <w:rFonts w:ascii="Times New Roman" w:hAnsi="Times New Roman" w:cs="Times New Roman"/>
          <w:sz w:val="28"/>
          <w:szCs w:val="28"/>
          <w:lang w:val="vi-VN"/>
        </w:rPr>
        <w:t>1. Thời hiệu xử phạt vi phạm hành chính trong lĩnh vực phòng cháy, chữa cháy, cứu nạn, cứu hộ là 01 năm.</w:t>
      </w:r>
    </w:p>
    <w:p w14:paraId="38719DD3" w14:textId="77777777" w:rsidR="007B1211" w:rsidRPr="00946752" w:rsidRDefault="003E64F3" w:rsidP="004435CF">
      <w:pPr>
        <w:pStyle w:val="NormalWeb"/>
        <w:shd w:val="clear" w:color="auto" w:fill="FFFFFF"/>
        <w:spacing w:beforeAutospacing="0" w:after="0" w:afterAutospacing="0"/>
        <w:ind w:firstLine="720"/>
        <w:jc w:val="both"/>
        <w:rPr>
          <w:rFonts w:eastAsiaTheme="minorHAnsi"/>
          <w:spacing w:val="-2"/>
          <w:kern w:val="2"/>
          <w:sz w:val="28"/>
          <w:szCs w:val="28"/>
          <w14:ligatures w14:val="standardContextual"/>
        </w:rPr>
      </w:pPr>
      <w:r w:rsidRPr="00946752">
        <w:rPr>
          <w:rFonts w:eastAsiaTheme="minorHAnsi"/>
          <w:spacing w:val="-2"/>
          <w:kern w:val="2"/>
          <w:sz w:val="28"/>
          <w:szCs w:val="28"/>
          <w:lang w:val="vi-VN"/>
          <w14:ligatures w14:val="standardContextual"/>
        </w:rPr>
        <w:t>2. Thời hạn sử dụng kết quả thu thập được bằng phương tiện, thiết bị kỹ thuật nghiệp vụ, phương tiện, thiết bị kỹ thuật do cá nhân, tổ chức cung cấp để xác định cá nhân, tổ chức vi phạm được tính từ thời điểm phương tiện, thiết bị kỹ thuật nghiệp vụ, phương tiện, thiết bị kỹ thuật của cá nhân, tổ chức ghi nhận được kết quả cho đến hết ngày cuối cùng của thời hiệu xử phạt vi phạm hành chính đối với hành vi vi phạm quy định tại khoản 1 Điều 6 của Luật Xử lý vi phạm hành chính.</w:t>
      </w:r>
    </w:p>
    <w:p w14:paraId="0783AA8E" w14:textId="758CDFC6" w:rsidR="003E64F3" w:rsidRPr="00986A8A" w:rsidRDefault="003E64F3" w:rsidP="004435CF">
      <w:pPr>
        <w:pStyle w:val="NormalWeb"/>
        <w:shd w:val="clear" w:color="auto" w:fill="FFFFFF"/>
        <w:spacing w:beforeAutospacing="0" w:after="0" w:afterAutospacing="0"/>
        <w:ind w:firstLine="720"/>
        <w:jc w:val="both"/>
        <w:rPr>
          <w:rFonts w:eastAsiaTheme="minorHAnsi"/>
          <w:kern w:val="2"/>
          <w:sz w:val="28"/>
          <w:szCs w:val="28"/>
          <w14:ligatures w14:val="standardContextual"/>
        </w:rPr>
      </w:pPr>
      <w:r w:rsidRPr="007B1211">
        <w:rPr>
          <w:rFonts w:eastAsiaTheme="minorHAnsi"/>
          <w:kern w:val="2"/>
          <w:sz w:val="28"/>
          <w:szCs w:val="28"/>
          <w:lang w:val="vi-VN"/>
          <w14:ligatures w14:val="standardContextual"/>
        </w:rPr>
        <w:t>Quá thời hạn nêu trên mà người có thẩm quyền không ra quyết định xử phạt theo quy định thì kết quả thu thập được bằng phương tiện, thiết bị kỹ thuật nghiệp vụ, phương tiện, thiết bị kỹ thuật do cá nhân, tổ chức cung cấp không còn giá trị sử dụng. Trường hợp cá nhân, tổ chức cố tình trốn tránh, cản trở việc xử phạt thì thời hạn sử dụng kết quả thu thập được bằng phương tiện, thiết bị kỹ thuật nghiệp vụ, phương tiện, thiết bị kỹ thuật do cá nhân, tổ chức cung cấp được tính lại kể từ thời điểm chấm dứt hành vi trốn tránh, cản trở việc xử phạt.</w:t>
      </w:r>
    </w:p>
    <w:p w14:paraId="6E33C064" w14:textId="37B0297C" w:rsidR="006368E3" w:rsidRPr="007B1211" w:rsidRDefault="003F5DE4" w:rsidP="004435CF">
      <w:pPr>
        <w:widowControl w:val="0"/>
        <w:spacing w:before="100" w:after="0" w:line="240" w:lineRule="auto"/>
        <w:ind w:firstLine="720"/>
        <w:jc w:val="both"/>
        <w:rPr>
          <w:rFonts w:ascii="Times New Roman" w:hAnsi="Times New Roman" w:cs="Times New Roman"/>
          <w:spacing w:val="-6"/>
          <w:sz w:val="28"/>
          <w:szCs w:val="28"/>
          <w:lang w:val="vi-VN"/>
        </w:rPr>
      </w:pPr>
      <w:r w:rsidRPr="007B1211">
        <w:rPr>
          <w:rFonts w:ascii="Times New Roman" w:hAnsi="Times New Roman" w:cs="Times New Roman"/>
          <w:spacing w:val="-6"/>
          <w:sz w:val="28"/>
          <w:szCs w:val="28"/>
          <w:lang w:val="vi-VN"/>
        </w:rPr>
        <w:t>3</w:t>
      </w:r>
      <w:r w:rsidR="006368E3" w:rsidRPr="007B1211">
        <w:rPr>
          <w:rFonts w:ascii="Times New Roman" w:hAnsi="Times New Roman" w:cs="Times New Roman"/>
          <w:spacing w:val="-6"/>
          <w:sz w:val="28"/>
          <w:szCs w:val="28"/>
          <w:lang w:val="vi-VN"/>
        </w:rPr>
        <w:t>. Thời điểm để tính thời hiệu phạt vi phạm hành chính được quy định như sau:</w:t>
      </w:r>
    </w:p>
    <w:p w14:paraId="5268A275" w14:textId="77777777" w:rsidR="006368E3" w:rsidRPr="007B1211" w:rsidRDefault="006368E3" w:rsidP="004435CF">
      <w:pPr>
        <w:widowControl w:val="0"/>
        <w:spacing w:before="100" w:after="0" w:line="240" w:lineRule="auto"/>
        <w:ind w:firstLine="720"/>
        <w:jc w:val="both"/>
        <w:rPr>
          <w:rFonts w:ascii="Times New Roman" w:hAnsi="Times New Roman" w:cs="Times New Roman"/>
          <w:sz w:val="28"/>
          <w:szCs w:val="28"/>
          <w:lang w:val="vi-VN"/>
        </w:rPr>
      </w:pPr>
      <w:r w:rsidRPr="007B1211">
        <w:rPr>
          <w:rFonts w:ascii="Times New Roman" w:hAnsi="Times New Roman" w:cs="Times New Roman"/>
          <w:sz w:val="28"/>
          <w:szCs w:val="28"/>
          <w:lang w:val="vi-VN"/>
        </w:rPr>
        <w:t>a) Đối với hành vi vi phạm hành chính đã kết thúc thì thời hiệu được tính từ thời điểm chấm dứt hành vi vi phạm;</w:t>
      </w:r>
    </w:p>
    <w:p w14:paraId="1F695427" w14:textId="77777777" w:rsidR="00986A8A" w:rsidRDefault="006368E3" w:rsidP="00986A8A">
      <w:pPr>
        <w:widowControl w:val="0"/>
        <w:spacing w:before="100" w:after="0" w:line="240" w:lineRule="auto"/>
        <w:ind w:firstLine="720"/>
        <w:jc w:val="both"/>
        <w:rPr>
          <w:rFonts w:ascii="Times New Roman" w:hAnsi="Times New Roman" w:cs="Times New Roman"/>
          <w:sz w:val="28"/>
          <w:szCs w:val="28"/>
        </w:rPr>
      </w:pPr>
      <w:r w:rsidRPr="007B1211">
        <w:rPr>
          <w:rFonts w:ascii="Times New Roman" w:hAnsi="Times New Roman" w:cs="Times New Roman"/>
          <w:sz w:val="28"/>
          <w:szCs w:val="28"/>
          <w:lang w:val="vi-VN"/>
        </w:rPr>
        <w:t>b) Đối với hành vi vi phạm hành chính đang thực hiện thì thời hiệu được tính từ thời điểm người có thẩm quyền thi hành công vụ phát hiện hành vi vi phạm;</w:t>
      </w:r>
    </w:p>
    <w:p w14:paraId="2212F588" w14:textId="77777777" w:rsidR="00986A8A" w:rsidRDefault="00986A8A" w:rsidP="00986A8A">
      <w:pPr>
        <w:widowControl w:val="0"/>
        <w:spacing w:before="10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Pr="00986A8A">
        <w:rPr>
          <w:rFonts w:ascii="Times New Roman" w:hAnsi="Times New Roman" w:cs="Times New Roman"/>
          <w:sz w:val="28"/>
          <w:szCs w:val="28"/>
          <w:lang w:val="vi-VN"/>
        </w:rPr>
        <w:t>) Đối với các hành vi vi phạm được phát hiện thông qua phương tiện, thiết bị kỹ thuật nghiệp vụ, phương tiện, thiết bị kỹ thuật do cá nhân, tổ chức cung cấp: thời điểm chấm dứt hành vi vi phạm được tính từ thời điểm phương tiện, thiết bị kỹ thuật nghiệp vụ, phương tiện, thiết bị kỹ thuật ghi nhận hành vi vi phạm</w:t>
      </w:r>
      <w:r>
        <w:rPr>
          <w:rFonts w:ascii="Times New Roman" w:hAnsi="Times New Roman" w:cs="Times New Roman"/>
          <w:sz w:val="28"/>
          <w:szCs w:val="28"/>
        </w:rPr>
        <w:t xml:space="preserve">; </w:t>
      </w:r>
    </w:p>
    <w:p w14:paraId="4A738200" w14:textId="27812FC9" w:rsidR="006368E3" w:rsidRPr="00986A8A" w:rsidRDefault="00986A8A" w:rsidP="00986A8A">
      <w:pPr>
        <w:widowControl w:val="0"/>
        <w:spacing w:before="10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d</w:t>
      </w:r>
      <w:r w:rsidR="006368E3" w:rsidRPr="007B1211">
        <w:rPr>
          <w:rFonts w:ascii="Times New Roman" w:hAnsi="Times New Roman" w:cs="Times New Roman"/>
          <w:sz w:val="28"/>
          <w:szCs w:val="28"/>
          <w:lang w:val="vi-VN"/>
        </w:rPr>
        <w:t>) Trường hợp xử phạt vi phạm hành chính đối với tổ chức, cá nhân do người có thẩm quyền lập biên bản vi phạm hành chính chuyển đến thì thời hiệu xử phạt được áp dụng theo quy định tại khoản 1 Điều này và các điểm a và b khoản này tính đến thời điểm ra quyết định xử phạt vi phạm hành chính.</w:t>
      </w:r>
    </w:p>
    <w:p w14:paraId="49BAB8C8" w14:textId="77777777" w:rsidR="00572428" w:rsidRPr="0087090B" w:rsidRDefault="00572428" w:rsidP="00DD765C">
      <w:pPr>
        <w:widowControl w:val="0"/>
        <w:spacing w:before="120" w:after="0" w:line="240" w:lineRule="auto"/>
        <w:jc w:val="center"/>
        <w:rPr>
          <w:rFonts w:ascii="Times New Roman" w:hAnsi="Times New Roman" w:cs="Times New Roman"/>
          <w:b/>
          <w:bCs/>
          <w:iCs/>
          <w:spacing w:val="-2"/>
          <w:sz w:val="28"/>
          <w:szCs w:val="28"/>
        </w:rPr>
      </w:pPr>
    </w:p>
    <w:p w14:paraId="2FAA5620" w14:textId="496884C8" w:rsidR="00BB0528" w:rsidRPr="0087090B" w:rsidRDefault="000A3381" w:rsidP="00DD765C">
      <w:pPr>
        <w:widowControl w:val="0"/>
        <w:spacing w:before="120" w:after="0" w:line="240" w:lineRule="auto"/>
        <w:jc w:val="center"/>
        <w:rPr>
          <w:rFonts w:ascii="Times New Roman" w:hAnsi="Times New Roman" w:cs="Times New Roman"/>
          <w:b/>
          <w:bCs/>
          <w:iCs/>
          <w:spacing w:val="-2"/>
          <w:sz w:val="28"/>
          <w:szCs w:val="28"/>
        </w:rPr>
      </w:pPr>
      <w:r w:rsidRPr="0087090B">
        <w:rPr>
          <w:rFonts w:ascii="Times New Roman" w:hAnsi="Times New Roman" w:cs="Times New Roman"/>
          <w:b/>
          <w:bCs/>
          <w:iCs/>
          <w:spacing w:val="-2"/>
          <w:sz w:val="28"/>
          <w:szCs w:val="28"/>
          <w:lang w:val="vi-VN"/>
        </w:rPr>
        <w:t xml:space="preserve">CHƯƠNG </w:t>
      </w:r>
      <w:r w:rsidR="00BB0528" w:rsidRPr="0087090B">
        <w:rPr>
          <w:rFonts w:ascii="Times New Roman" w:hAnsi="Times New Roman" w:cs="Times New Roman"/>
          <w:b/>
          <w:bCs/>
          <w:iCs/>
          <w:spacing w:val="-2"/>
          <w:sz w:val="28"/>
          <w:szCs w:val="28"/>
        </w:rPr>
        <w:t>II</w:t>
      </w:r>
    </w:p>
    <w:p w14:paraId="19204B1B" w14:textId="27CBAAE4" w:rsidR="009635FD" w:rsidRPr="0087090B" w:rsidRDefault="000A3381" w:rsidP="00DD765C">
      <w:pPr>
        <w:widowControl w:val="0"/>
        <w:spacing w:before="120" w:after="0" w:line="240" w:lineRule="auto"/>
        <w:ind w:firstLine="720"/>
        <w:jc w:val="center"/>
        <w:rPr>
          <w:rFonts w:ascii="Times New Roman" w:hAnsi="Times New Roman" w:cs="Times New Roman"/>
          <w:b/>
          <w:bCs/>
          <w:iCs/>
          <w:spacing w:val="-2"/>
          <w:sz w:val="28"/>
          <w:szCs w:val="28"/>
        </w:rPr>
      </w:pPr>
      <w:r w:rsidRPr="0087090B">
        <w:rPr>
          <w:rFonts w:ascii="Times New Roman" w:hAnsi="Times New Roman" w:cs="Times New Roman"/>
          <w:b/>
          <w:bCs/>
          <w:iCs/>
          <w:spacing w:val="-2"/>
          <w:sz w:val="28"/>
          <w:szCs w:val="28"/>
          <w:lang w:val="vi-VN"/>
        </w:rPr>
        <w:t xml:space="preserve"> HÀNH VI VI PHẠM HÀNH CHÍNH</w:t>
      </w:r>
      <w:r w:rsidR="00AE2AE0" w:rsidRPr="0087090B">
        <w:rPr>
          <w:rFonts w:ascii="Times New Roman" w:hAnsi="Times New Roman" w:cs="Times New Roman"/>
          <w:b/>
          <w:bCs/>
          <w:iCs/>
          <w:spacing w:val="-2"/>
          <w:sz w:val="28"/>
          <w:szCs w:val="28"/>
        </w:rPr>
        <w:t>, HÌNH THỨC XỬ PHẠT VÀ BIỆN PHÁP KHẮC PHỤC HẬU QUẢ</w:t>
      </w:r>
    </w:p>
    <w:p w14:paraId="24265EF2" w14:textId="77777777" w:rsidR="000D0DA9" w:rsidRPr="0087090B" w:rsidRDefault="000D0DA9" w:rsidP="00DD765C">
      <w:pPr>
        <w:widowControl w:val="0"/>
        <w:spacing w:before="120" w:after="0" w:line="240" w:lineRule="auto"/>
        <w:ind w:firstLine="720"/>
        <w:jc w:val="center"/>
        <w:rPr>
          <w:rFonts w:ascii="Times New Roman" w:hAnsi="Times New Roman" w:cs="Times New Roman"/>
          <w:b/>
          <w:bCs/>
          <w:iCs/>
          <w:spacing w:val="-2"/>
          <w:sz w:val="28"/>
          <w:szCs w:val="28"/>
          <w:lang w:val="vi-VN"/>
        </w:rPr>
      </w:pPr>
    </w:p>
    <w:p w14:paraId="03C34F84" w14:textId="77777777" w:rsidR="002D7785" w:rsidRPr="0087090B" w:rsidRDefault="002D7785" w:rsidP="002F1174">
      <w:pPr>
        <w:widowControl w:val="0"/>
        <w:spacing w:before="100" w:after="0" w:line="240" w:lineRule="auto"/>
        <w:ind w:firstLine="709"/>
        <w:jc w:val="both"/>
        <w:rPr>
          <w:rFonts w:ascii="Times New Roman" w:hAnsi="Times New Roman" w:cs="Times New Roman"/>
          <w:b/>
          <w:bCs/>
          <w:sz w:val="28"/>
          <w:szCs w:val="28"/>
        </w:rPr>
      </w:pPr>
      <w:r w:rsidRPr="0087090B">
        <w:rPr>
          <w:rFonts w:ascii="Times New Roman" w:hAnsi="Times New Roman" w:cs="Times New Roman"/>
          <w:b/>
          <w:bCs/>
          <w:sz w:val="28"/>
          <w:szCs w:val="28"/>
          <w:lang w:val="vi-VN"/>
        </w:rPr>
        <w:t>Điều 6. Vi phạm quy định về tuyên truyền, phổ biến</w:t>
      </w:r>
      <w:r w:rsidRPr="0087090B">
        <w:rPr>
          <w:rFonts w:ascii="Times New Roman" w:hAnsi="Times New Roman" w:cs="Times New Roman"/>
          <w:b/>
          <w:bCs/>
          <w:sz w:val="28"/>
          <w:szCs w:val="28"/>
        </w:rPr>
        <w:t xml:space="preserve"> </w:t>
      </w:r>
      <w:r w:rsidRPr="0087090B">
        <w:rPr>
          <w:rFonts w:ascii="Times New Roman" w:hAnsi="Times New Roman" w:cs="Times New Roman"/>
          <w:b/>
          <w:bCs/>
          <w:sz w:val="28"/>
          <w:szCs w:val="28"/>
          <w:lang w:val="vi-VN"/>
        </w:rPr>
        <w:t>kiến thức</w:t>
      </w:r>
      <w:r w:rsidRPr="0087090B">
        <w:rPr>
          <w:rFonts w:ascii="Times New Roman" w:hAnsi="Times New Roman" w:cs="Times New Roman"/>
          <w:b/>
          <w:bCs/>
          <w:sz w:val="28"/>
          <w:szCs w:val="28"/>
        </w:rPr>
        <w:t xml:space="preserve">, </w:t>
      </w:r>
      <w:r w:rsidRPr="0087090B">
        <w:rPr>
          <w:rFonts w:ascii="Times New Roman" w:hAnsi="Times New Roman" w:cs="Times New Roman"/>
          <w:b/>
          <w:bCs/>
          <w:sz w:val="28"/>
          <w:szCs w:val="28"/>
          <w:lang w:val="vi-VN"/>
        </w:rPr>
        <w:t>pháp luật</w:t>
      </w:r>
      <w:r w:rsidRPr="0087090B">
        <w:rPr>
          <w:rFonts w:ascii="Times New Roman" w:hAnsi="Times New Roman" w:cs="Times New Roman"/>
          <w:b/>
          <w:bCs/>
          <w:sz w:val="28"/>
          <w:szCs w:val="28"/>
        </w:rPr>
        <w:t xml:space="preserve"> </w:t>
      </w:r>
      <w:r w:rsidRPr="0087090B">
        <w:rPr>
          <w:rFonts w:ascii="Times New Roman" w:hAnsi="Times New Roman" w:cs="Times New Roman"/>
          <w:b/>
          <w:bCs/>
          <w:sz w:val="28"/>
          <w:szCs w:val="28"/>
          <w:lang w:val="vi-VN"/>
        </w:rPr>
        <w:t>và huấn luyện, bồi dưỡng nghiệp vụ</w:t>
      </w:r>
      <w:r w:rsidRPr="0087090B">
        <w:rPr>
          <w:rFonts w:ascii="Times New Roman" w:hAnsi="Times New Roman" w:cs="Times New Roman"/>
          <w:b/>
          <w:bCs/>
          <w:sz w:val="28"/>
          <w:szCs w:val="28"/>
        </w:rPr>
        <w:t xml:space="preserve"> </w:t>
      </w:r>
      <w:r w:rsidRPr="0087090B">
        <w:rPr>
          <w:rFonts w:ascii="Times New Roman" w:hAnsi="Times New Roman" w:cs="Times New Roman"/>
          <w:b/>
          <w:bCs/>
          <w:sz w:val="28"/>
          <w:szCs w:val="28"/>
          <w:lang w:val="vi-VN"/>
        </w:rPr>
        <w:t>phòng cháy, chữa cháy, cứu nạn, cứu hộ</w:t>
      </w:r>
    </w:p>
    <w:p w14:paraId="76CE3BFD" w14:textId="77777777" w:rsidR="002D7785" w:rsidRPr="0087090B" w:rsidRDefault="002D7785" w:rsidP="002F1174">
      <w:pPr>
        <w:widowControl w:val="0"/>
        <w:spacing w:before="100" w:after="0" w:line="240" w:lineRule="auto"/>
        <w:ind w:firstLine="709"/>
        <w:jc w:val="both"/>
        <w:rPr>
          <w:rFonts w:ascii="Times New Roman" w:hAnsi="Times New Roman" w:cs="Times New Roman"/>
          <w:iCs/>
          <w:sz w:val="28"/>
          <w:szCs w:val="28"/>
          <w:lang w:val="vi-VN" w:eastAsia="vi-VN"/>
        </w:rPr>
      </w:pPr>
      <w:r w:rsidRPr="0087090B">
        <w:rPr>
          <w:rFonts w:ascii="Times New Roman" w:hAnsi="Times New Roman" w:cs="Times New Roman"/>
          <w:iCs/>
          <w:sz w:val="28"/>
          <w:szCs w:val="28"/>
          <w:lang w:val="vi-VN" w:eastAsia="vi-VN"/>
        </w:rPr>
        <w:t>1. Phạt tiền từ 1.000.000 đồng đến 3</w:t>
      </w:r>
      <w:r w:rsidRPr="0087090B">
        <w:rPr>
          <w:rFonts w:ascii="Times New Roman" w:hAnsi="Times New Roman" w:cs="Times New Roman"/>
          <w:iCs/>
          <w:sz w:val="28"/>
          <w:szCs w:val="28"/>
          <w:lang w:eastAsia="vi-VN"/>
        </w:rPr>
        <w:t>.0</w:t>
      </w:r>
      <w:r w:rsidRPr="0087090B">
        <w:rPr>
          <w:rFonts w:ascii="Times New Roman" w:hAnsi="Times New Roman" w:cs="Times New Roman"/>
          <w:iCs/>
          <w:sz w:val="28"/>
          <w:szCs w:val="28"/>
          <w:lang w:val="vi-VN" w:eastAsia="vi-VN"/>
        </w:rPr>
        <w:t>00.000 đồng đối với hành vi làm hỏng băng rôn, khẩu hiệu, panô, áp phích, tranh ảnh tuyên truyền, cổ động về phòng cháy, chữa cháy, cứu nạn, cứu hộ</w:t>
      </w:r>
      <w:r w:rsidRPr="0087090B">
        <w:rPr>
          <w:rFonts w:ascii="Times New Roman" w:hAnsi="Times New Roman" w:cs="Times New Roman"/>
          <w:iCs/>
          <w:sz w:val="28"/>
          <w:szCs w:val="28"/>
          <w:lang w:eastAsia="vi-VN"/>
        </w:rPr>
        <w:t xml:space="preserve">. </w:t>
      </w:r>
    </w:p>
    <w:p w14:paraId="60E04C39" w14:textId="77777777" w:rsidR="002D7785" w:rsidRPr="0087090B" w:rsidRDefault="002D7785" w:rsidP="002F1174">
      <w:pPr>
        <w:widowControl w:val="0"/>
        <w:spacing w:before="100" w:after="0" w:line="240" w:lineRule="auto"/>
        <w:ind w:firstLine="709"/>
        <w:jc w:val="both"/>
        <w:rPr>
          <w:rFonts w:ascii="Times New Roman" w:hAnsi="Times New Roman" w:cs="Times New Roman"/>
          <w:iCs/>
          <w:sz w:val="28"/>
          <w:szCs w:val="28"/>
          <w:lang w:val="vi-VN" w:eastAsia="vi-VN"/>
        </w:rPr>
      </w:pPr>
      <w:r w:rsidRPr="0087090B">
        <w:rPr>
          <w:rFonts w:ascii="Times New Roman" w:hAnsi="Times New Roman" w:cs="Times New Roman"/>
          <w:iCs/>
          <w:sz w:val="28"/>
          <w:szCs w:val="28"/>
          <w:lang w:val="vi-VN" w:eastAsia="vi-VN"/>
        </w:rPr>
        <w:t>2. Phạt tiền từ 3</w:t>
      </w:r>
      <w:r w:rsidRPr="0087090B">
        <w:rPr>
          <w:rFonts w:ascii="Times New Roman" w:hAnsi="Times New Roman" w:cs="Times New Roman"/>
          <w:iCs/>
          <w:sz w:val="28"/>
          <w:szCs w:val="28"/>
          <w:lang w:eastAsia="vi-VN"/>
        </w:rPr>
        <w:t>.0</w:t>
      </w:r>
      <w:r w:rsidRPr="0087090B">
        <w:rPr>
          <w:rFonts w:ascii="Times New Roman" w:hAnsi="Times New Roman" w:cs="Times New Roman"/>
          <w:iCs/>
          <w:sz w:val="28"/>
          <w:szCs w:val="28"/>
          <w:lang w:val="vi-VN" w:eastAsia="vi-VN"/>
        </w:rPr>
        <w:t>00.000 đồng đến 4</w:t>
      </w:r>
      <w:r w:rsidRPr="0087090B">
        <w:rPr>
          <w:rFonts w:ascii="Times New Roman" w:hAnsi="Times New Roman" w:cs="Times New Roman"/>
          <w:iCs/>
          <w:sz w:val="28"/>
          <w:szCs w:val="28"/>
          <w:lang w:eastAsia="vi-VN"/>
        </w:rPr>
        <w:t>.0</w:t>
      </w:r>
      <w:r w:rsidRPr="0087090B">
        <w:rPr>
          <w:rFonts w:ascii="Times New Roman" w:hAnsi="Times New Roman" w:cs="Times New Roman"/>
          <w:iCs/>
          <w:sz w:val="28"/>
          <w:szCs w:val="28"/>
          <w:lang w:val="vi-VN" w:eastAsia="vi-VN"/>
        </w:rPr>
        <w:t>00.000 đồng đối với một trong những hành vi sau đây:</w:t>
      </w:r>
    </w:p>
    <w:p w14:paraId="17D91587" w14:textId="77777777" w:rsidR="002D7785" w:rsidRPr="0087090B" w:rsidRDefault="002D7785" w:rsidP="002F1174">
      <w:pPr>
        <w:widowControl w:val="0"/>
        <w:spacing w:before="100" w:after="0" w:line="240" w:lineRule="auto"/>
        <w:ind w:firstLine="709"/>
        <w:jc w:val="both"/>
        <w:rPr>
          <w:rFonts w:ascii="Times New Roman" w:hAnsi="Times New Roman" w:cs="Times New Roman"/>
          <w:iCs/>
          <w:sz w:val="28"/>
          <w:szCs w:val="28"/>
          <w:lang w:val="vi-VN" w:eastAsia="vi-VN"/>
        </w:rPr>
      </w:pPr>
      <w:r w:rsidRPr="0087090B">
        <w:rPr>
          <w:rFonts w:ascii="Times New Roman" w:hAnsi="Times New Roman" w:cs="Times New Roman"/>
          <w:iCs/>
          <w:sz w:val="28"/>
          <w:szCs w:val="28"/>
          <w:lang w:val="vi-VN" w:eastAsia="vi-VN"/>
        </w:rPr>
        <w:t>a) Không tổ chức tuyên truyền, phổ biến</w:t>
      </w:r>
      <w:r w:rsidRPr="0087090B">
        <w:rPr>
          <w:rFonts w:ascii="Times New Roman" w:hAnsi="Times New Roman" w:cs="Times New Roman"/>
          <w:iCs/>
          <w:sz w:val="28"/>
          <w:szCs w:val="28"/>
          <w:lang w:eastAsia="vi-VN"/>
        </w:rPr>
        <w:t>, giáo dục</w:t>
      </w:r>
      <w:r w:rsidRPr="0087090B">
        <w:rPr>
          <w:rFonts w:ascii="Times New Roman" w:hAnsi="Times New Roman" w:cs="Times New Roman"/>
          <w:iCs/>
          <w:sz w:val="28"/>
          <w:szCs w:val="28"/>
          <w:lang w:val="vi-VN" w:eastAsia="vi-VN"/>
        </w:rPr>
        <w:t xml:space="preserve"> kiến thức</w:t>
      </w:r>
      <w:r w:rsidRPr="0087090B">
        <w:rPr>
          <w:rFonts w:ascii="Times New Roman" w:hAnsi="Times New Roman" w:cs="Times New Roman"/>
          <w:iCs/>
          <w:sz w:val="28"/>
          <w:szCs w:val="28"/>
          <w:lang w:eastAsia="vi-VN"/>
        </w:rPr>
        <w:t>,</w:t>
      </w:r>
      <w:r w:rsidRPr="0087090B">
        <w:rPr>
          <w:rFonts w:ascii="Times New Roman" w:hAnsi="Times New Roman" w:cs="Times New Roman"/>
          <w:iCs/>
          <w:sz w:val="28"/>
          <w:szCs w:val="28"/>
          <w:lang w:val="vi-VN" w:eastAsia="vi-VN"/>
        </w:rPr>
        <w:t xml:space="preserve"> pháp luật về phòng cháy, chữa cháy</w:t>
      </w:r>
      <w:r w:rsidRPr="0087090B">
        <w:rPr>
          <w:rFonts w:ascii="Times New Roman" w:hAnsi="Times New Roman" w:cs="Times New Roman"/>
          <w:iCs/>
          <w:sz w:val="28"/>
          <w:szCs w:val="28"/>
          <w:lang w:eastAsia="vi-VN"/>
        </w:rPr>
        <w:t xml:space="preserve"> và</w:t>
      </w:r>
      <w:r w:rsidRPr="0087090B">
        <w:rPr>
          <w:rFonts w:ascii="Times New Roman" w:hAnsi="Times New Roman" w:cs="Times New Roman"/>
          <w:iCs/>
          <w:sz w:val="28"/>
          <w:szCs w:val="28"/>
          <w:lang w:val="vi-VN" w:eastAsia="vi-VN"/>
        </w:rPr>
        <w:t xml:space="preserve"> cứu nạn, cứu hộ theo quy định;</w:t>
      </w:r>
    </w:p>
    <w:p w14:paraId="7E1BA851" w14:textId="77777777" w:rsidR="002D7785" w:rsidRPr="0087090B" w:rsidRDefault="002D7785" w:rsidP="002F1174">
      <w:pPr>
        <w:widowControl w:val="0"/>
        <w:spacing w:before="100" w:after="0" w:line="240" w:lineRule="auto"/>
        <w:ind w:firstLine="709"/>
        <w:jc w:val="both"/>
        <w:rPr>
          <w:rFonts w:ascii="Times New Roman" w:hAnsi="Times New Roman" w:cs="Times New Roman"/>
          <w:iCs/>
          <w:sz w:val="28"/>
          <w:szCs w:val="28"/>
          <w:lang w:val="vi-VN" w:eastAsia="vi-VN"/>
        </w:rPr>
      </w:pPr>
      <w:r w:rsidRPr="0087090B">
        <w:rPr>
          <w:rFonts w:ascii="Times New Roman" w:hAnsi="Times New Roman" w:cs="Times New Roman"/>
          <w:iCs/>
          <w:sz w:val="28"/>
          <w:szCs w:val="28"/>
          <w:lang w:val="vi-VN" w:eastAsia="vi-VN"/>
        </w:rPr>
        <w:t>b) Tổ chức huấn luyện, bồi dưỡng nghiệp vụ</w:t>
      </w:r>
      <w:r w:rsidRPr="0087090B">
        <w:rPr>
          <w:rFonts w:ascii="Times New Roman" w:hAnsi="Times New Roman" w:cs="Times New Roman"/>
          <w:iCs/>
          <w:sz w:val="28"/>
          <w:szCs w:val="28"/>
          <w:lang w:eastAsia="vi-VN"/>
        </w:rPr>
        <w:t xml:space="preserve"> </w:t>
      </w:r>
      <w:r w:rsidRPr="0087090B">
        <w:rPr>
          <w:rFonts w:ascii="Times New Roman" w:hAnsi="Times New Roman" w:cs="Times New Roman"/>
          <w:iCs/>
          <w:sz w:val="28"/>
          <w:szCs w:val="28"/>
          <w:lang w:val="vi-VN" w:eastAsia="vi-VN"/>
        </w:rPr>
        <w:t>phòng cháy, chữa cháy</w:t>
      </w:r>
      <w:r w:rsidRPr="0087090B">
        <w:rPr>
          <w:rFonts w:ascii="Times New Roman" w:hAnsi="Times New Roman" w:cs="Times New Roman"/>
          <w:iCs/>
          <w:sz w:val="28"/>
          <w:szCs w:val="28"/>
          <w:lang w:eastAsia="vi-VN"/>
        </w:rPr>
        <w:t xml:space="preserve">, </w:t>
      </w:r>
      <w:r w:rsidRPr="0087090B">
        <w:rPr>
          <w:rFonts w:ascii="Times New Roman" w:hAnsi="Times New Roman" w:cs="Times New Roman"/>
          <w:iCs/>
          <w:sz w:val="28"/>
          <w:szCs w:val="28"/>
          <w:lang w:val="vi-VN" w:eastAsia="vi-VN"/>
        </w:rPr>
        <w:t>cứu nạn, cứu hộ không bảo đảm nội dung, thời gian theo quy định.</w:t>
      </w:r>
    </w:p>
    <w:p w14:paraId="0615282F" w14:textId="77777777" w:rsidR="002D7785" w:rsidRPr="0087090B" w:rsidRDefault="002D7785" w:rsidP="002F1174">
      <w:pPr>
        <w:widowControl w:val="0"/>
        <w:spacing w:before="100" w:after="0" w:line="240" w:lineRule="auto"/>
        <w:ind w:firstLine="709"/>
        <w:jc w:val="both"/>
        <w:rPr>
          <w:rFonts w:ascii="Times New Roman" w:hAnsi="Times New Roman" w:cs="Times New Roman"/>
          <w:iCs/>
          <w:sz w:val="28"/>
          <w:szCs w:val="28"/>
          <w:lang w:val="vi-VN" w:eastAsia="vi-VN"/>
        </w:rPr>
      </w:pPr>
      <w:r w:rsidRPr="0087090B">
        <w:rPr>
          <w:rFonts w:ascii="Times New Roman" w:hAnsi="Times New Roman" w:cs="Times New Roman"/>
          <w:iCs/>
          <w:sz w:val="28"/>
          <w:szCs w:val="28"/>
          <w:lang w:eastAsia="vi-VN"/>
        </w:rPr>
        <w:t>3</w:t>
      </w:r>
      <w:r w:rsidRPr="0087090B">
        <w:rPr>
          <w:rFonts w:ascii="Times New Roman" w:hAnsi="Times New Roman" w:cs="Times New Roman"/>
          <w:iCs/>
          <w:sz w:val="28"/>
          <w:szCs w:val="28"/>
          <w:lang w:val="vi-VN" w:eastAsia="vi-VN"/>
        </w:rPr>
        <w:t>. Phạt tiền từ 4</w:t>
      </w:r>
      <w:r w:rsidRPr="0087090B">
        <w:rPr>
          <w:rFonts w:ascii="Times New Roman" w:hAnsi="Times New Roman" w:cs="Times New Roman"/>
          <w:iCs/>
          <w:sz w:val="28"/>
          <w:szCs w:val="28"/>
          <w:lang w:eastAsia="vi-VN"/>
        </w:rPr>
        <w:t>.0</w:t>
      </w:r>
      <w:r w:rsidRPr="0087090B">
        <w:rPr>
          <w:rFonts w:ascii="Times New Roman" w:hAnsi="Times New Roman" w:cs="Times New Roman"/>
          <w:iCs/>
          <w:sz w:val="28"/>
          <w:szCs w:val="28"/>
          <w:lang w:val="vi-VN" w:eastAsia="vi-VN"/>
        </w:rPr>
        <w:t>00.000 đồng đến 6.000.000 đồng đối với một trong những hành vi sau đây:</w:t>
      </w:r>
    </w:p>
    <w:p w14:paraId="74B3572E" w14:textId="77777777" w:rsidR="002D7785" w:rsidRPr="0087090B" w:rsidRDefault="002D7785" w:rsidP="002F1174">
      <w:pPr>
        <w:widowControl w:val="0"/>
        <w:spacing w:before="100" w:after="0" w:line="240" w:lineRule="auto"/>
        <w:ind w:firstLine="709"/>
        <w:jc w:val="both"/>
        <w:rPr>
          <w:rFonts w:ascii="Times New Roman" w:hAnsi="Times New Roman" w:cs="Times New Roman"/>
          <w:iCs/>
          <w:sz w:val="28"/>
          <w:szCs w:val="28"/>
          <w:lang w:eastAsia="vi-VN"/>
        </w:rPr>
      </w:pPr>
      <w:r w:rsidRPr="0087090B">
        <w:rPr>
          <w:rFonts w:ascii="Times New Roman" w:hAnsi="Times New Roman" w:cs="Times New Roman"/>
          <w:iCs/>
          <w:sz w:val="28"/>
          <w:szCs w:val="28"/>
          <w:lang w:val="vi-VN" w:eastAsia="vi-VN"/>
        </w:rPr>
        <w:t>a) Không tổ chức bồi dưỡng nghiệp vụ</w:t>
      </w:r>
      <w:r w:rsidRPr="0087090B">
        <w:rPr>
          <w:rFonts w:ascii="Times New Roman" w:hAnsi="Times New Roman" w:cs="Times New Roman"/>
          <w:iCs/>
          <w:sz w:val="28"/>
          <w:szCs w:val="28"/>
          <w:lang w:eastAsia="vi-VN"/>
        </w:rPr>
        <w:t xml:space="preserve"> </w:t>
      </w:r>
      <w:r w:rsidRPr="0087090B">
        <w:rPr>
          <w:rFonts w:ascii="Times New Roman" w:hAnsi="Times New Roman" w:cs="Times New Roman"/>
          <w:iCs/>
          <w:sz w:val="28"/>
          <w:szCs w:val="28"/>
          <w:lang w:val="vi-VN" w:eastAsia="vi-VN"/>
        </w:rPr>
        <w:t>phòng cháy, chữa cháy</w:t>
      </w:r>
      <w:r w:rsidRPr="0087090B">
        <w:rPr>
          <w:rFonts w:ascii="Times New Roman" w:hAnsi="Times New Roman" w:cs="Times New Roman"/>
          <w:iCs/>
          <w:sz w:val="28"/>
          <w:szCs w:val="28"/>
          <w:lang w:eastAsia="vi-VN"/>
        </w:rPr>
        <w:t xml:space="preserve">, </w:t>
      </w:r>
      <w:r w:rsidRPr="0087090B">
        <w:rPr>
          <w:rFonts w:ascii="Times New Roman" w:hAnsi="Times New Roman" w:cs="Times New Roman"/>
          <w:iCs/>
          <w:sz w:val="28"/>
          <w:szCs w:val="28"/>
          <w:lang w:val="vi-VN" w:eastAsia="vi-VN"/>
        </w:rPr>
        <w:t>cứu nạn, cứu hộ theo quy định</w:t>
      </w:r>
      <w:r w:rsidRPr="0087090B">
        <w:rPr>
          <w:rFonts w:ascii="Times New Roman" w:hAnsi="Times New Roman" w:cs="Times New Roman"/>
          <w:iCs/>
          <w:sz w:val="28"/>
          <w:szCs w:val="28"/>
          <w:lang w:eastAsia="vi-VN"/>
        </w:rPr>
        <w:t>;</w:t>
      </w:r>
    </w:p>
    <w:p w14:paraId="1F248430" w14:textId="77777777" w:rsidR="002D7785" w:rsidRPr="00CA3D42" w:rsidRDefault="002D7785" w:rsidP="002F1174">
      <w:pPr>
        <w:widowControl w:val="0"/>
        <w:spacing w:before="100" w:after="0" w:line="240" w:lineRule="auto"/>
        <w:ind w:firstLine="709"/>
        <w:jc w:val="both"/>
        <w:rPr>
          <w:rFonts w:ascii="Times New Roman" w:hAnsi="Times New Roman" w:cs="Times New Roman"/>
          <w:iCs/>
          <w:spacing w:val="-8"/>
          <w:sz w:val="28"/>
          <w:szCs w:val="28"/>
          <w:lang w:eastAsia="vi-VN"/>
        </w:rPr>
      </w:pPr>
      <w:r w:rsidRPr="00CA3D42">
        <w:rPr>
          <w:rFonts w:ascii="Times New Roman" w:hAnsi="Times New Roman" w:cs="Times New Roman"/>
          <w:iCs/>
          <w:spacing w:val="-8"/>
          <w:sz w:val="28"/>
          <w:szCs w:val="28"/>
          <w:lang w:val="vi-VN" w:eastAsia="vi-VN"/>
        </w:rPr>
        <w:t>b) Sử dụng người thuộc trường hợp quy định tại điểm d, đ, e và điểm g khoản 1 Điều 45 Luật phòng cháy, chữa cháy và cứu nạn, cứu hộ chưa được huấn luyện</w:t>
      </w:r>
      <w:r w:rsidRPr="00CA3D42">
        <w:rPr>
          <w:rFonts w:ascii="Times New Roman" w:hAnsi="Times New Roman" w:cs="Times New Roman"/>
          <w:iCs/>
          <w:spacing w:val="-8"/>
          <w:sz w:val="28"/>
          <w:szCs w:val="28"/>
          <w:lang w:eastAsia="vi-VN"/>
        </w:rPr>
        <w:t>, bồi dưỡng</w:t>
      </w:r>
      <w:r w:rsidRPr="00CA3D42">
        <w:rPr>
          <w:rFonts w:ascii="Times New Roman" w:hAnsi="Times New Roman" w:cs="Times New Roman"/>
          <w:iCs/>
          <w:spacing w:val="-8"/>
          <w:sz w:val="28"/>
          <w:szCs w:val="28"/>
          <w:lang w:val="vi-VN" w:eastAsia="vi-VN"/>
        </w:rPr>
        <w:t xml:space="preserve"> nghiệp vụ phòng cháy, chữa cháy</w:t>
      </w:r>
      <w:r w:rsidRPr="00CA3D42">
        <w:rPr>
          <w:rFonts w:ascii="Times New Roman" w:hAnsi="Times New Roman" w:cs="Times New Roman"/>
          <w:iCs/>
          <w:spacing w:val="-8"/>
          <w:sz w:val="28"/>
          <w:szCs w:val="28"/>
          <w:lang w:eastAsia="vi-VN"/>
        </w:rPr>
        <w:t xml:space="preserve">, </w:t>
      </w:r>
      <w:r w:rsidRPr="00CA3D42">
        <w:rPr>
          <w:rFonts w:ascii="Times New Roman" w:hAnsi="Times New Roman" w:cs="Times New Roman"/>
          <w:iCs/>
          <w:spacing w:val="-8"/>
          <w:sz w:val="28"/>
          <w:szCs w:val="28"/>
          <w:lang w:val="vi-VN" w:eastAsia="vi-VN"/>
        </w:rPr>
        <w:t>cứu nạn, cứu hộ theo quy định</w:t>
      </w:r>
      <w:r w:rsidRPr="00CA3D42">
        <w:rPr>
          <w:rFonts w:ascii="Times New Roman" w:hAnsi="Times New Roman" w:cs="Times New Roman"/>
          <w:iCs/>
          <w:spacing w:val="-8"/>
          <w:sz w:val="28"/>
          <w:szCs w:val="28"/>
          <w:lang w:eastAsia="vi-VN"/>
        </w:rPr>
        <w:t>.</w:t>
      </w:r>
    </w:p>
    <w:p w14:paraId="56EFDE4F" w14:textId="77777777" w:rsidR="002D7785" w:rsidRPr="007B1211" w:rsidRDefault="002D7785" w:rsidP="002F1174">
      <w:pPr>
        <w:widowControl w:val="0"/>
        <w:spacing w:before="100" w:after="0" w:line="240" w:lineRule="auto"/>
        <w:ind w:firstLine="709"/>
        <w:jc w:val="both"/>
        <w:rPr>
          <w:rFonts w:ascii="Times New Roman" w:hAnsi="Times New Roman" w:cs="Times New Roman"/>
          <w:iCs/>
          <w:spacing w:val="-4"/>
          <w:sz w:val="28"/>
          <w:szCs w:val="28"/>
          <w:lang w:eastAsia="vi-VN"/>
        </w:rPr>
      </w:pPr>
      <w:r w:rsidRPr="007B1211">
        <w:rPr>
          <w:rFonts w:ascii="Times New Roman" w:hAnsi="Times New Roman" w:cs="Times New Roman"/>
          <w:iCs/>
          <w:spacing w:val="-4"/>
          <w:sz w:val="28"/>
          <w:szCs w:val="28"/>
          <w:lang w:eastAsia="vi-VN"/>
        </w:rPr>
        <w:t>4</w:t>
      </w:r>
      <w:r w:rsidRPr="007B1211">
        <w:rPr>
          <w:rFonts w:ascii="Times New Roman" w:hAnsi="Times New Roman" w:cs="Times New Roman"/>
          <w:iCs/>
          <w:spacing w:val="-4"/>
          <w:sz w:val="28"/>
          <w:szCs w:val="28"/>
          <w:lang w:val="vi-VN" w:eastAsia="vi-VN"/>
        </w:rPr>
        <w:t xml:space="preserve">. Phạt tiền từ </w:t>
      </w:r>
      <w:r w:rsidRPr="007B1211">
        <w:rPr>
          <w:rFonts w:ascii="Times New Roman" w:hAnsi="Times New Roman" w:cs="Times New Roman"/>
          <w:iCs/>
          <w:spacing w:val="-4"/>
          <w:sz w:val="28"/>
          <w:szCs w:val="28"/>
          <w:lang w:eastAsia="vi-VN"/>
        </w:rPr>
        <w:t>8.0</w:t>
      </w:r>
      <w:r w:rsidRPr="007B1211">
        <w:rPr>
          <w:rFonts w:ascii="Times New Roman" w:hAnsi="Times New Roman" w:cs="Times New Roman"/>
          <w:iCs/>
          <w:spacing w:val="-4"/>
          <w:sz w:val="28"/>
          <w:szCs w:val="28"/>
          <w:lang w:val="vi-VN" w:eastAsia="vi-VN"/>
        </w:rPr>
        <w:t xml:space="preserve">00.000 đồng đến 10.000.000 đồng đối với hành vi </w:t>
      </w:r>
      <w:r w:rsidRPr="007B1211">
        <w:rPr>
          <w:rFonts w:ascii="Times New Roman" w:hAnsi="Times New Roman" w:cs="Times New Roman"/>
          <w:iCs/>
          <w:spacing w:val="-4"/>
          <w:sz w:val="28"/>
          <w:szCs w:val="28"/>
          <w:lang w:eastAsia="vi-VN"/>
        </w:rPr>
        <w:t>k</w:t>
      </w:r>
      <w:r w:rsidRPr="007B1211">
        <w:rPr>
          <w:rFonts w:ascii="Times New Roman" w:hAnsi="Times New Roman" w:cs="Times New Roman"/>
          <w:iCs/>
          <w:spacing w:val="-4"/>
          <w:sz w:val="28"/>
          <w:szCs w:val="28"/>
          <w:lang w:val="vi-VN" w:eastAsia="vi-VN"/>
        </w:rPr>
        <w:t>hông tổ chức huấn luyện nghiệp vụ</w:t>
      </w:r>
      <w:r w:rsidRPr="007B1211">
        <w:rPr>
          <w:rFonts w:ascii="Times New Roman" w:hAnsi="Times New Roman" w:cs="Times New Roman"/>
          <w:iCs/>
          <w:spacing w:val="-4"/>
          <w:sz w:val="28"/>
          <w:szCs w:val="28"/>
          <w:lang w:eastAsia="vi-VN"/>
        </w:rPr>
        <w:t xml:space="preserve"> </w:t>
      </w:r>
      <w:r w:rsidRPr="007B1211">
        <w:rPr>
          <w:rFonts w:ascii="Times New Roman" w:hAnsi="Times New Roman" w:cs="Times New Roman"/>
          <w:iCs/>
          <w:spacing w:val="-4"/>
          <w:sz w:val="28"/>
          <w:szCs w:val="28"/>
          <w:lang w:val="vi-VN" w:eastAsia="vi-VN"/>
        </w:rPr>
        <w:t>phòng cháy, chữa cháy</w:t>
      </w:r>
      <w:r w:rsidRPr="007B1211">
        <w:rPr>
          <w:rFonts w:ascii="Times New Roman" w:hAnsi="Times New Roman" w:cs="Times New Roman"/>
          <w:iCs/>
          <w:spacing w:val="-4"/>
          <w:sz w:val="28"/>
          <w:szCs w:val="28"/>
          <w:lang w:eastAsia="vi-VN"/>
        </w:rPr>
        <w:t xml:space="preserve">, </w:t>
      </w:r>
      <w:r w:rsidRPr="007B1211">
        <w:rPr>
          <w:rFonts w:ascii="Times New Roman" w:hAnsi="Times New Roman" w:cs="Times New Roman"/>
          <w:iCs/>
          <w:spacing w:val="-4"/>
          <w:sz w:val="28"/>
          <w:szCs w:val="28"/>
          <w:lang w:val="vi-VN" w:eastAsia="vi-VN"/>
        </w:rPr>
        <w:t>cứu nạn, cứu hộ theo quy định</w:t>
      </w:r>
      <w:r w:rsidRPr="007B1211">
        <w:rPr>
          <w:rFonts w:ascii="Times New Roman" w:hAnsi="Times New Roman" w:cs="Times New Roman"/>
          <w:iCs/>
          <w:spacing w:val="-4"/>
          <w:sz w:val="28"/>
          <w:szCs w:val="28"/>
          <w:lang w:eastAsia="vi-VN"/>
        </w:rPr>
        <w:t>.</w:t>
      </w:r>
    </w:p>
    <w:p w14:paraId="4B30515E" w14:textId="77777777" w:rsidR="002D7785" w:rsidRPr="0087090B" w:rsidRDefault="002D7785" w:rsidP="002F1174">
      <w:pPr>
        <w:widowControl w:val="0"/>
        <w:spacing w:before="100" w:after="0" w:line="240" w:lineRule="auto"/>
        <w:ind w:firstLine="709"/>
        <w:jc w:val="both"/>
        <w:rPr>
          <w:rFonts w:ascii="Times New Roman" w:hAnsi="Times New Roman" w:cs="Times New Roman"/>
          <w:iCs/>
          <w:sz w:val="28"/>
          <w:szCs w:val="28"/>
          <w:lang w:eastAsia="vi-VN"/>
        </w:rPr>
      </w:pPr>
      <w:r w:rsidRPr="0087090B">
        <w:rPr>
          <w:rFonts w:ascii="Times New Roman" w:hAnsi="Times New Roman" w:cs="Times New Roman"/>
          <w:iCs/>
          <w:sz w:val="28"/>
          <w:szCs w:val="28"/>
          <w:lang w:eastAsia="vi-VN"/>
        </w:rPr>
        <w:t>5. Biện pháp khắc phục hậu quả:</w:t>
      </w:r>
    </w:p>
    <w:p w14:paraId="05EDFB4A" w14:textId="18A7D6C6" w:rsidR="002D7785" w:rsidRPr="0087090B" w:rsidRDefault="002D7785" w:rsidP="002F1174">
      <w:pPr>
        <w:widowControl w:val="0"/>
        <w:spacing w:before="100" w:after="0" w:line="240" w:lineRule="auto"/>
        <w:ind w:firstLine="709"/>
        <w:jc w:val="both"/>
        <w:rPr>
          <w:rFonts w:ascii="Times New Roman" w:hAnsi="Times New Roman"/>
          <w:iCs/>
          <w:sz w:val="28"/>
          <w:szCs w:val="28"/>
          <w:lang w:eastAsia="vi-VN"/>
        </w:rPr>
      </w:pPr>
      <w:r w:rsidRPr="0087090B">
        <w:rPr>
          <w:rFonts w:ascii="Times New Roman" w:eastAsia="Aptos" w:hAnsi="Times New Roman"/>
          <w:sz w:val="28"/>
          <w:szCs w:val="28"/>
          <w:shd w:val="clear" w:color="auto" w:fill="FFFFFF"/>
          <w:lang w:val="vi-VN"/>
        </w:rPr>
        <w:t xml:space="preserve">Buộc khôi phục lại tình trạng ban đầu </w:t>
      </w:r>
      <w:r w:rsidRPr="0087090B">
        <w:rPr>
          <w:rFonts w:ascii="Times New Roman" w:hAnsi="Times New Roman"/>
          <w:iCs/>
          <w:sz w:val="28"/>
          <w:szCs w:val="28"/>
          <w:lang w:eastAsia="vi-VN"/>
        </w:rPr>
        <w:t>đối với hành vi quy định tại khoản 1 Điều này.</w:t>
      </w:r>
    </w:p>
    <w:p w14:paraId="5AE11F9A" w14:textId="77777777" w:rsidR="00F71D23" w:rsidRPr="0087090B" w:rsidRDefault="00F71D23" w:rsidP="002F1174">
      <w:pPr>
        <w:spacing w:before="100" w:after="0" w:line="240" w:lineRule="auto"/>
        <w:ind w:firstLine="709"/>
        <w:jc w:val="both"/>
        <w:rPr>
          <w:rFonts w:ascii="Times New Roman" w:hAnsi="Times New Roman" w:cs="Times New Roman"/>
          <w:b/>
          <w:bCs/>
          <w:spacing w:val="-4"/>
          <w:sz w:val="28"/>
          <w:szCs w:val="28"/>
          <w:lang w:val="vi-VN"/>
        </w:rPr>
      </w:pPr>
      <w:r w:rsidRPr="0087090B">
        <w:rPr>
          <w:rFonts w:ascii="Times New Roman" w:hAnsi="Times New Roman" w:cs="Times New Roman"/>
          <w:b/>
          <w:bCs/>
          <w:spacing w:val="-4"/>
          <w:sz w:val="28"/>
          <w:szCs w:val="28"/>
          <w:lang w:val="vi-VN"/>
        </w:rPr>
        <w:t xml:space="preserve">Điều </w:t>
      </w:r>
      <w:r w:rsidRPr="0087090B">
        <w:rPr>
          <w:rFonts w:ascii="Times New Roman" w:hAnsi="Times New Roman" w:cs="Times New Roman"/>
          <w:b/>
          <w:bCs/>
          <w:spacing w:val="-4"/>
          <w:sz w:val="28"/>
          <w:szCs w:val="28"/>
        </w:rPr>
        <w:t>7</w:t>
      </w:r>
      <w:r w:rsidRPr="0087090B">
        <w:rPr>
          <w:rFonts w:ascii="Times New Roman" w:hAnsi="Times New Roman" w:cs="Times New Roman"/>
          <w:b/>
          <w:bCs/>
          <w:spacing w:val="-4"/>
          <w:sz w:val="28"/>
          <w:szCs w:val="28"/>
          <w:lang w:val="vi-VN"/>
        </w:rPr>
        <w:t>. Vi phạm quy định về ban hành, phổ biến</w:t>
      </w:r>
      <w:r w:rsidRPr="0087090B">
        <w:rPr>
          <w:rFonts w:ascii="Times New Roman" w:hAnsi="Times New Roman" w:cs="Times New Roman"/>
          <w:b/>
          <w:bCs/>
          <w:spacing w:val="-4"/>
          <w:sz w:val="28"/>
          <w:szCs w:val="28"/>
        </w:rPr>
        <w:t>, niêm yết</w:t>
      </w:r>
      <w:r w:rsidRPr="0087090B">
        <w:rPr>
          <w:rFonts w:ascii="Times New Roman" w:hAnsi="Times New Roman" w:cs="Times New Roman"/>
          <w:b/>
          <w:bCs/>
          <w:spacing w:val="-4"/>
          <w:sz w:val="28"/>
          <w:szCs w:val="28"/>
          <w:lang w:val="vi-VN"/>
        </w:rPr>
        <w:t xml:space="preserve"> và thực hiện nội quy, biển cấm, biển báo, biển chỉ dẫn về phòng cháy, chữa cháy, cứu nạn, cứu hộ</w:t>
      </w:r>
    </w:p>
    <w:p w14:paraId="09863552" w14:textId="77777777" w:rsidR="00F71D23" w:rsidRPr="0087090B" w:rsidRDefault="00F71D23" w:rsidP="002F1174">
      <w:pPr>
        <w:pStyle w:val="NormalWeb"/>
        <w:shd w:val="clear" w:color="auto" w:fill="FFFFFF"/>
        <w:spacing w:beforeAutospacing="0" w:after="0" w:afterAutospacing="0"/>
        <w:ind w:firstLine="709"/>
        <w:jc w:val="both"/>
        <w:rPr>
          <w:sz w:val="28"/>
          <w:szCs w:val="28"/>
          <w:shd w:val="solid" w:color="FFFFFF" w:fill="auto"/>
          <w:lang w:val="vi-VN"/>
        </w:rPr>
      </w:pPr>
      <w:r w:rsidRPr="0087090B">
        <w:rPr>
          <w:sz w:val="28"/>
          <w:szCs w:val="28"/>
          <w:shd w:val="solid" w:color="FFFFFF" w:fill="auto"/>
          <w:lang w:val="vi-VN"/>
        </w:rPr>
        <w:t xml:space="preserve">1. Phạt cảnh cáo hoặc phạt tiền từ 500.000 đồng đến 1.000.000 đồng đối với hành vi niêm yết biển cấm, biển báo, biển chỉ dẫn về phòng cháy, chữa cháy, cứu nạn, cứu hộ không đúng quy cách, mẫu quy định. </w:t>
      </w:r>
    </w:p>
    <w:p w14:paraId="7CB848D4" w14:textId="77777777" w:rsidR="00F71D23" w:rsidRPr="0087090B" w:rsidRDefault="00F71D23" w:rsidP="002F1174">
      <w:pPr>
        <w:pStyle w:val="NormalWeb"/>
        <w:shd w:val="clear" w:color="auto" w:fill="FFFFFF"/>
        <w:spacing w:beforeAutospacing="0" w:after="0" w:afterAutospacing="0"/>
        <w:ind w:firstLine="709"/>
        <w:jc w:val="both"/>
        <w:rPr>
          <w:sz w:val="28"/>
          <w:szCs w:val="28"/>
          <w:shd w:val="solid" w:color="FFFFFF" w:fill="auto"/>
          <w:lang w:val="vi-VN"/>
        </w:rPr>
      </w:pPr>
      <w:r w:rsidRPr="0087090B">
        <w:rPr>
          <w:sz w:val="28"/>
          <w:szCs w:val="28"/>
          <w:shd w:val="solid" w:color="FFFFFF" w:fill="auto"/>
          <w:lang w:val="vi-VN"/>
        </w:rPr>
        <w:lastRenderedPageBreak/>
        <w:t xml:space="preserve">2. Phạt tiền từ </w:t>
      </w:r>
      <w:r w:rsidRPr="0087090B">
        <w:rPr>
          <w:sz w:val="28"/>
          <w:szCs w:val="28"/>
          <w:shd w:val="solid" w:color="FFFFFF" w:fill="auto"/>
        </w:rPr>
        <w:t>1.0</w:t>
      </w:r>
      <w:r w:rsidRPr="0087090B">
        <w:rPr>
          <w:sz w:val="28"/>
          <w:szCs w:val="28"/>
          <w:shd w:val="solid" w:color="FFFFFF" w:fill="auto"/>
          <w:lang w:val="vi-VN"/>
        </w:rPr>
        <w:t xml:space="preserve">00.000 đồng đến </w:t>
      </w:r>
      <w:r w:rsidRPr="0087090B">
        <w:rPr>
          <w:sz w:val="28"/>
          <w:szCs w:val="28"/>
          <w:shd w:val="solid" w:color="FFFFFF" w:fill="auto"/>
        </w:rPr>
        <w:t>3</w:t>
      </w:r>
      <w:r w:rsidRPr="0087090B">
        <w:rPr>
          <w:sz w:val="28"/>
          <w:szCs w:val="28"/>
          <w:shd w:val="solid" w:color="FFFFFF" w:fill="auto"/>
          <w:lang w:val="vi-VN"/>
        </w:rPr>
        <w:t>.000.000 đồng đối với một trong những hành vi sau đây:</w:t>
      </w:r>
    </w:p>
    <w:p w14:paraId="44CED624" w14:textId="77777777" w:rsidR="00F71D23" w:rsidRPr="0087090B" w:rsidRDefault="00F71D23" w:rsidP="002F1174">
      <w:pPr>
        <w:widowControl w:val="0"/>
        <w:spacing w:before="100" w:after="0" w:line="240" w:lineRule="auto"/>
        <w:ind w:firstLine="709"/>
        <w:jc w:val="both"/>
        <w:rPr>
          <w:rFonts w:ascii="Times New Roman" w:hAnsi="Times New Roman"/>
          <w:sz w:val="28"/>
          <w:szCs w:val="28"/>
          <w:shd w:val="clear" w:color="auto" w:fill="FFFFFF"/>
        </w:rPr>
      </w:pPr>
      <w:r w:rsidRPr="0087090B">
        <w:rPr>
          <w:rFonts w:ascii="Times New Roman" w:hAnsi="Times New Roman"/>
          <w:sz w:val="28"/>
          <w:szCs w:val="28"/>
          <w:shd w:val="clear" w:color="auto" w:fill="FFFFFF"/>
        </w:rPr>
        <w:t>a) B</w:t>
      </w:r>
      <w:r w:rsidRPr="0087090B">
        <w:rPr>
          <w:rFonts w:ascii="Times New Roman" w:hAnsi="Times New Roman"/>
          <w:sz w:val="28"/>
          <w:szCs w:val="28"/>
          <w:shd w:val="clear" w:color="auto" w:fill="FFFFFF"/>
          <w:lang w:val="vi-VN"/>
        </w:rPr>
        <w:t>an hành nội quy phòng cháy, chữa cháy, cứu nạn, cứu hộ</w:t>
      </w:r>
      <w:r w:rsidRPr="0087090B">
        <w:rPr>
          <w:rFonts w:ascii="Times New Roman" w:hAnsi="Times New Roman"/>
          <w:sz w:val="28"/>
          <w:szCs w:val="28"/>
          <w:shd w:val="clear" w:color="auto" w:fill="FFFFFF"/>
        </w:rPr>
        <w:t xml:space="preserve"> không đầy đủ các nội dung hoặc không phù hợp theo quy định;</w:t>
      </w:r>
    </w:p>
    <w:p w14:paraId="4DF9F6EC" w14:textId="4E64C0E4" w:rsidR="00F71D23" w:rsidRPr="0087090B" w:rsidRDefault="00F71D23" w:rsidP="00DD765C">
      <w:pPr>
        <w:pStyle w:val="NormalWeb"/>
        <w:shd w:val="clear" w:color="auto" w:fill="FFFFFF"/>
        <w:spacing w:before="120" w:beforeAutospacing="0" w:after="0" w:afterAutospacing="0"/>
        <w:ind w:firstLine="709"/>
        <w:jc w:val="both"/>
        <w:rPr>
          <w:spacing w:val="-6"/>
          <w:sz w:val="28"/>
          <w:szCs w:val="28"/>
          <w:shd w:val="solid" w:color="FFFFFF" w:fill="auto"/>
        </w:rPr>
      </w:pPr>
      <w:r w:rsidRPr="0087090B">
        <w:rPr>
          <w:spacing w:val="-6"/>
          <w:sz w:val="28"/>
          <w:szCs w:val="28"/>
          <w:shd w:val="solid" w:color="FFFFFF" w:fill="auto"/>
          <w:lang w:val="vi-VN"/>
        </w:rPr>
        <w:t>b) Tự ý thay đổi, di chuyển, che khuất biển báo, biển cấm, biển chỉ dẫn</w:t>
      </w:r>
      <w:r w:rsidRPr="0087090B">
        <w:rPr>
          <w:spacing w:val="-6"/>
          <w:sz w:val="28"/>
          <w:szCs w:val="28"/>
          <w:shd w:val="solid" w:color="FFFFFF" w:fill="auto"/>
        </w:rPr>
        <w:t xml:space="preserve"> về phòng cháy, chữa cháy, cứu nạn, cứu hộ</w:t>
      </w:r>
      <w:r w:rsidRPr="0087090B">
        <w:rPr>
          <w:spacing w:val="-6"/>
          <w:sz w:val="28"/>
          <w:szCs w:val="28"/>
          <w:shd w:val="solid" w:color="FFFFFF" w:fill="auto"/>
          <w:lang w:val="vi-VN"/>
        </w:rPr>
        <w:t xml:space="preserve"> đã được trang bị theo quy định</w:t>
      </w:r>
      <w:r w:rsidR="00914E7A">
        <w:rPr>
          <w:spacing w:val="-6"/>
          <w:sz w:val="28"/>
          <w:szCs w:val="28"/>
          <w:shd w:val="solid" w:color="FFFFFF" w:fill="auto"/>
        </w:rPr>
        <w:t xml:space="preserve">; </w:t>
      </w:r>
    </w:p>
    <w:p w14:paraId="09829F65" w14:textId="77777777" w:rsidR="00F71D23" w:rsidRPr="0087090B" w:rsidRDefault="00F71D23" w:rsidP="00DD765C">
      <w:pPr>
        <w:pStyle w:val="NormalWeb"/>
        <w:shd w:val="clear" w:color="auto" w:fill="FFFFFF"/>
        <w:spacing w:before="120" w:beforeAutospacing="0" w:after="0" w:afterAutospacing="0"/>
        <w:ind w:firstLine="709"/>
        <w:jc w:val="both"/>
        <w:rPr>
          <w:sz w:val="28"/>
          <w:szCs w:val="28"/>
          <w:shd w:val="solid" w:color="FFFFFF" w:fill="auto"/>
        </w:rPr>
      </w:pPr>
      <w:r w:rsidRPr="0087090B">
        <w:rPr>
          <w:sz w:val="28"/>
          <w:szCs w:val="28"/>
          <w:shd w:val="solid" w:color="FFFFFF" w:fill="auto"/>
        </w:rPr>
        <w:t>c</w:t>
      </w:r>
      <w:r w:rsidRPr="0087090B">
        <w:rPr>
          <w:sz w:val="28"/>
          <w:szCs w:val="28"/>
          <w:shd w:val="solid" w:color="FFFFFF" w:fill="auto"/>
          <w:lang w:val="vi-VN"/>
        </w:rPr>
        <w:t xml:space="preserve">) </w:t>
      </w:r>
      <w:r w:rsidRPr="0087090B">
        <w:rPr>
          <w:sz w:val="28"/>
          <w:szCs w:val="28"/>
          <w:shd w:val="solid" w:color="FFFFFF" w:fill="auto"/>
        </w:rPr>
        <w:t>Niêm yết nội quy,</w:t>
      </w:r>
      <w:r w:rsidRPr="0087090B">
        <w:rPr>
          <w:sz w:val="28"/>
          <w:szCs w:val="28"/>
          <w:shd w:val="solid" w:color="FFFFFF" w:fill="auto"/>
          <w:lang w:val="vi-VN"/>
        </w:rPr>
        <w:t xml:space="preserve"> biển báo, biển cấm, biển chỉ dẫn</w:t>
      </w:r>
      <w:r w:rsidRPr="0087090B">
        <w:rPr>
          <w:sz w:val="28"/>
          <w:szCs w:val="28"/>
          <w:shd w:val="solid" w:color="FFFFFF" w:fill="auto"/>
        </w:rPr>
        <w:t xml:space="preserve"> về phòng cháy, chữa cháy, cứu nạn, cứu hộ</w:t>
      </w:r>
      <w:r w:rsidRPr="0087090B">
        <w:rPr>
          <w:sz w:val="28"/>
          <w:szCs w:val="28"/>
          <w:shd w:val="solid" w:color="FFFFFF" w:fill="auto"/>
          <w:lang w:val="vi-VN"/>
        </w:rPr>
        <w:t xml:space="preserve"> </w:t>
      </w:r>
      <w:r w:rsidRPr="0087090B">
        <w:rPr>
          <w:sz w:val="28"/>
          <w:szCs w:val="28"/>
          <w:shd w:val="solid" w:color="FFFFFF" w:fill="auto"/>
        </w:rPr>
        <w:t>tại nơi không bảo đảm yêu cầu dễ thấy.</w:t>
      </w:r>
    </w:p>
    <w:p w14:paraId="73298921" w14:textId="77777777" w:rsidR="00F71D23" w:rsidRPr="0087090B" w:rsidRDefault="00F71D23" w:rsidP="00DD765C">
      <w:pPr>
        <w:spacing w:before="120" w:after="0" w:line="240" w:lineRule="auto"/>
        <w:ind w:firstLine="709"/>
        <w:jc w:val="both"/>
        <w:rPr>
          <w:rFonts w:ascii="Times New Roman" w:hAnsi="Times New Roman"/>
          <w:sz w:val="28"/>
          <w:szCs w:val="28"/>
          <w:shd w:val="solid" w:color="FFFFFF" w:fill="auto"/>
          <w:lang w:val="vi-VN"/>
        </w:rPr>
      </w:pPr>
      <w:r w:rsidRPr="0087090B">
        <w:rPr>
          <w:rFonts w:ascii="Times New Roman" w:hAnsi="Times New Roman"/>
          <w:sz w:val="28"/>
          <w:szCs w:val="28"/>
          <w:shd w:val="solid" w:color="FFFFFF" w:fill="auto"/>
          <w:lang w:val="vi-VN"/>
        </w:rPr>
        <w:t xml:space="preserve">3. Phạt tiền từ 4.000.000 đồng đến </w:t>
      </w:r>
      <w:r w:rsidRPr="0087090B">
        <w:rPr>
          <w:rFonts w:ascii="Times New Roman" w:hAnsi="Times New Roman"/>
          <w:sz w:val="28"/>
          <w:szCs w:val="28"/>
          <w:shd w:val="solid" w:color="FFFFFF" w:fill="auto"/>
        </w:rPr>
        <w:t>6</w:t>
      </w:r>
      <w:r w:rsidRPr="0087090B">
        <w:rPr>
          <w:rFonts w:ascii="Times New Roman" w:hAnsi="Times New Roman"/>
          <w:sz w:val="28"/>
          <w:szCs w:val="28"/>
          <w:shd w:val="solid" w:color="FFFFFF" w:fill="auto"/>
          <w:lang w:val="vi-VN"/>
        </w:rPr>
        <w:t>.000.000 đồng đối với một trong những hành vi sau đây:</w:t>
      </w:r>
    </w:p>
    <w:p w14:paraId="1B7EB3F9" w14:textId="77777777" w:rsidR="00F71D23" w:rsidRPr="0087090B" w:rsidRDefault="00F71D23" w:rsidP="00DD765C">
      <w:pPr>
        <w:spacing w:before="120" w:after="0" w:line="240" w:lineRule="auto"/>
        <w:ind w:firstLine="709"/>
        <w:jc w:val="both"/>
        <w:rPr>
          <w:rFonts w:ascii="Times New Roman" w:hAnsi="Times New Roman"/>
          <w:sz w:val="28"/>
          <w:szCs w:val="28"/>
          <w:shd w:val="solid" w:color="FFFFFF" w:fill="auto"/>
        </w:rPr>
      </w:pPr>
      <w:r w:rsidRPr="0087090B">
        <w:rPr>
          <w:rFonts w:ascii="Times New Roman" w:hAnsi="Times New Roman"/>
          <w:sz w:val="28"/>
          <w:szCs w:val="28"/>
          <w:shd w:val="solid" w:color="FFFFFF" w:fill="auto"/>
        </w:rPr>
        <w:t>a</w:t>
      </w:r>
      <w:r w:rsidRPr="0087090B">
        <w:rPr>
          <w:rFonts w:ascii="Times New Roman" w:hAnsi="Times New Roman"/>
          <w:sz w:val="28"/>
          <w:szCs w:val="28"/>
          <w:shd w:val="solid" w:color="FFFFFF" w:fill="auto"/>
          <w:lang w:val="vi-VN"/>
        </w:rPr>
        <w:t xml:space="preserve">) Không niêm yết biển báo, biển cấm, biển chỉ dẫn về phòng cháy, chữa cháy, cứu nạn, cứu hộ; </w:t>
      </w:r>
    </w:p>
    <w:p w14:paraId="66CB0A08" w14:textId="77777777" w:rsidR="00F71D23" w:rsidRPr="0087090B" w:rsidRDefault="00F71D23" w:rsidP="00DD765C">
      <w:pPr>
        <w:spacing w:before="120" w:after="0" w:line="240" w:lineRule="auto"/>
        <w:ind w:firstLine="709"/>
        <w:jc w:val="both"/>
        <w:rPr>
          <w:rFonts w:ascii="Times New Roman" w:hAnsi="Times New Roman"/>
          <w:sz w:val="28"/>
          <w:szCs w:val="28"/>
          <w:shd w:val="solid" w:color="FFFFFF" w:fill="auto"/>
        </w:rPr>
      </w:pPr>
      <w:r w:rsidRPr="0087090B">
        <w:rPr>
          <w:rFonts w:ascii="Times New Roman" w:hAnsi="Times New Roman"/>
          <w:sz w:val="28"/>
          <w:szCs w:val="28"/>
          <w:shd w:val="solid" w:color="FFFFFF" w:fill="auto"/>
        </w:rPr>
        <w:t>b</w:t>
      </w:r>
      <w:r w:rsidRPr="0087090B">
        <w:rPr>
          <w:rFonts w:ascii="Times New Roman" w:hAnsi="Times New Roman"/>
          <w:sz w:val="28"/>
          <w:szCs w:val="28"/>
          <w:shd w:val="solid" w:color="FFFFFF" w:fill="auto"/>
          <w:lang w:val="vi-VN"/>
        </w:rPr>
        <w:t xml:space="preserve">) </w:t>
      </w:r>
      <w:r w:rsidRPr="0087090B">
        <w:rPr>
          <w:rFonts w:ascii="Times New Roman" w:hAnsi="Times New Roman"/>
          <w:sz w:val="28"/>
          <w:szCs w:val="28"/>
          <w:shd w:val="solid" w:color="FFFFFF" w:fill="auto"/>
        </w:rPr>
        <w:t>L</w:t>
      </w:r>
      <w:r w:rsidRPr="0087090B">
        <w:rPr>
          <w:rFonts w:ascii="Times New Roman" w:hAnsi="Times New Roman"/>
          <w:sz w:val="28"/>
          <w:szCs w:val="28"/>
          <w:shd w:val="solid" w:color="FFFFFF" w:fill="auto"/>
          <w:lang w:val="vi-VN"/>
        </w:rPr>
        <w:t>àm hư hỏng nội quy, biển báo, biển cấm, biển chỉ dẫn về phòng cháy, chữa cháy, cứu nạn, cứu hộ;</w:t>
      </w:r>
    </w:p>
    <w:p w14:paraId="164CC60D" w14:textId="77777777" w:rsidR="00F71D23" w:rsidRPr="0087090B" w:rsidRDefault="00F71D23" w:rsidP="00DD765C">
      <w:pPr>
        <w:spacing w:before="120" w:after="0" w:line="240" w:lineRule="auto"/>
        <w:ind w:firstLine="709"/>
        <w:jc w:val="both"/>
        <w:rPr>
          <w:rFonts w:ascii="Times New Roman" w:hAnsi="Times New Roman"/>
          <w:sz w:val="28"/>
          <w:szCs w:val="28"/>
          <w:shd w:val="solid" w:color="FFFFFF" w:fill="auto"/>
          <w:lang w:val="vi-VN"/>
        </w:rPr>
      </w:pPr>
      <w:r w:rsidRPr="0087090B">
        <w:rPr>
          <w:rFonts w:ascii="Times New Roman" w:hAnsi="Times New Roman"/>
          <w:sz w:val="28"/>
          <w:szCs w:val="28"/>
          <w:shd w:val="solid" w:color="FFFFFF" w:fill="auto"/>
        </w:rPr>
        <w:t>c</w:t>
      </w:r>
      <w:r w:rsidRPr="0087090B">
        <w:rPr>
          <w:rFonts w:ascii="Times New Roman" w:hAnsi="Times New Roman"/>
          <w:sz w:val="28"/>
          <w:szCs w:val="28"/>
          <w:shd w:val="solid" w:color="FFFFFF" w:fill="auto"/>
          <w:lang w:val="vi-VN"/>
        </w:rPr>
        <w:t>) Không phổ biến</w:t>
      </w:r>
      <w:r w:rsidRPr="0087090B">
        <w:rPr>
          <w:rFonts w:ascii="Times New Roman" w:hAnsi="Times New Roman"/>
          <w:sz w:val="28"/>
          <w:szCs w:val="28"/>
          <w:shd w:val="solid" w:color="FFFFFF" w:fill="auto"/>
        </w:rPr>
        <w:t>, niêm yết</w:t>
      </w:r>
      <w:r w:rsidRPr="0087090B">
        <w:rPr>
          <w:rFonts w:ascii="Times New Roman" w:hAnsi="Times New Roman"/>
          <w:sz w:val="28"/>
          <w:szCs w:val="28"/>
          <w:shd w:val="solid" w:color="FFFFFF" w:fill="auto"/>
          <w:lang w:val="vi-VN"/>
        </w:rPr>
        <w:t xml:space="preserve"> nội quy phòng cháy, chữa cháy, cứu nạn, cứu hộ cho những người trong phạm vi quản lý;</w:t>
      </w:r>
    </w:p>
    <w:p w14:paraId="1A569ED7" w14:textId="77777777" w:rsidR="00F71D23" w:rsidRPr="0087090B" w:rsidRDefault="00F71D23" w:rsidP="00DD765C">
      <w:pPr>
        <w:spacing w:before="120" w:after="0" w:line="240" w:lineRule="auto"/>
        <w:ind w:firstLine="709"/>
        <w:jc w:val="both"/>
        <w:rPr>
          <w:rFonts w:ascii="Times New Roman" w:hAnsi="Times New Roman"/>
          <w:sz w:val="28"/>
          <w:szCs w:val="28"/>
          <w:shd w:val="solid" w:color="FFFFFF" w:fill="auto"/>
          <w:lang w:val="vi-VN"/>
        </w:rPr>
      </w:pPr>
      <w:r w:rsidRPr="0087090B">
        <w:rPr>
          <w:rFonts w:ascii="Times New Roman" w:hAnsi="Times New Roman"/>
          <w:sz w:val="28"/>
          <w:szCs w:val="28"/>
          <w:shd w:val="solid" w:color="FFFFFF" w:fill="auto"/>
        </w:rPr>
        <w:t>d</w:t>
      </w:r>
      <w:r w:rsidRPr="0087090B">
        <w:rPr>
          <w:rFonts w:ascii="Times New Roman" w:hAnsi="Times New Roman"/>
          <w:sz w:val="28"/>
          <w:szCs w:val="28"/>
          <w:shd w:val="solid" w:color="FFFFFF" w:fill="auto"/>
          <w:lang w:val="vi-VN"/>
        </w:rPr>
        <w:t>) Không chấp hành</w:t>
      </w:r>
      <w:r w:rsidRPr="0087090B">
        <w:rPr>
          <w:rFonts w:ascii="Times New Roman" w:hAnsi="Times New Roman"/>
          <w:sz w:val="28"/>
          <w:szCs w:val="28"/>
          <w:shd w:val="solid" w:color="FFFFFF" w:fill="auto"/>
        </w:rPr>
        <w:t xml:space="preserve"> quy định,</w:t>
      </w:r>
      <w:r w:rsidRPr="0087090B">
        <w:rPr>
          <w:rFonts w:ascii="Times New Roman" w:hAnsi="Times New Roman"/>
          <w:sz w:val="28"/>
          <w:szCs w:val="28"/>
          <w:shd w:val="solid" w:color="FFFFFF" w:fill="auto"/>
          <w:lang w:val="vi-VN"/>
        </w:rPr>
        <w:t xml:space="preserve"> nội quy</w:t>
      </w:r>
      <w:r w:rsidRPr="0087090B">
        <w:rPr>
          <w:rFonts w:ascii="Times New Roman" w:hAnsi="Times New Roman"/>
          <w:sz w:val="28"/>
          <w:szCs w:val="28"/>
          <w:shd w:val="solid" w:color="FFFFFF" w:fill="auto"/>
        </w:rPr>
        <w:t>, biện pháp, yêu cầu về</w:t>
      </w:r>
      <w:r w:rsidRPr="0087090B">
        <w:rPr>
          <w:rFonts w:ascii="Times New Roman" w:hAnsi="Times New Roman"/>
          <w:sz w:val="28"/>
          <w:szCs w:val="28"/>
          <w:shd w:val="solid" w:color="FFFFFF" w:fill="auto"/>
          <w:lang w:val="vi-VN"/>
        </w:rPr>
        <w:t xml:space="preserve"> phòng cháy, chữa cháy, cứu nạn, cứu hộ của </w:t>
      </w:r>
      <w:r w:rsidRPr="0087090B">
        <w:rPr>
          <w:rFonts w:ascii="Times New Roman" w:hAnsi="Times New Roman"/>
          <w:sz w:val="28"/>
          <w:szCs w:val="28"/>
          <w:shd w:val="solid" w:color="FFFFFF" w:fill="auto"/>
        </w:rPr>
        <w:t xml:space="preserve">cơ quan, tổ chức hoặc </w:t>
      </w:r>
      <w:r w:rsidRPr="0087090B">
        <w:rPr>
          <w:rFonts w:ascii="Times New Roman" w:hAnsi="Times New Roman"/>
          <w:sz w:val="28"/>
          <w:szCs w:val="28"/>
          <w:shd w:val="solid" w:color="FFFFFF" w:fill="auto"/>
          <w:lang w:val="vi-VN"/>
        </w:rPr>
        <w:t>người có thẩm quyền</w:t>
      </w:r>
      <w:r w:rsidRPr="0087090B">
        <w:rPr>
          <w:rFonts w:ascii="Times New Roman" w:hAnsi="Times New Roman"/>
          <w:sz w:val="28"/>
          <w:szCs w:val="28"/>
          <w:shd w:val="solid" w:color="FFFFFF" w:fill="auto"/>
        </w:rPr>
        <w:t xml:space="preserve"> theo quy định</w:t>
      </w:r>
      <w:r w:rsidRPr="0087090B">
        <w:rPr>
          <w:rFonts w:ascii="Times New Roman" w:hAnsi="Times New Roman"/>
          <w:sz w:val="28"/>
          <w:szCs w:val="28"/>
          <w:shd w:val="solid" w:color="FFFFFF" w:fill="auto"/>
          <w:lang w:val="vi-VN"/>
        </w:rPr>
        <w:t>.</w:t>
      </w:r>
    </w:p>
    <w:p w14:paraId="081867D7" w14:textId="77777777" w:rsidR="00F71D23" w:rsidRPr="0087090B" w:rsidRDefault="00F71D23" w:rsidP="00DD765C">
      <w:pPr>
        <w:widowControl w:val="0"/>
        <w:spacing w:before="120" w:after="0" w:line="240" w:lineRule="auto"/>
        <w:ind w:firstLine="709"/>
        <w:jc w:val="both"/>
        <w:rPr>
          <w:rFonts w:ascii="Times New Roman" w:hAnsi="Times New Roman"/>
          <w:sz w:val="28"/>
          <w:szCs w:val="28"/>
          <w:shd w:val="solid" w:color="FFFFFF" w:fill="auto"/>
        </w:rPr>
      </w:pPr>
      <w:r w:rsidRPr="0087090B">
        <w:rPr>
          <w:rFonts w:ascii="Times New Roman" w:hAnsi="Times New Roman"/>
          <w:sz w:val="28"/>
          <w:szCs w:val="28"/>
          <w:shd w:val="clear" w:color="auto" w:fill="FFFFFF"/>
          <w:lang w:val="vi-VN"/>
        </w:rPr>
        <w:t xml:space="preserve">4. </w:t>
      </w:r>
      <w:r w:rsidRPr="0087090B">
        <w:rPr>
          <w:rFonts w:ascii="Times New Roman" w:hAnsi="Times New Roman"/>
          <w:sz w:val="28"/>
          <w:szCs w:val="28"/>
          <w:shd w:val="solid" w:color="FFFFFF" w:fill="auto"/>
          <w:lang w:val="vi-VN"/>
        </w:rPr>
        <w:t xml:space="preserve">Phạt tiền từ 6.000.000 đồng đến </w:t>
      </w:r>
      <w:r w:rsidRPr="0087090B">
        <w:rPr>
          <w:rFonts w:ascii="Times New Roman" w:hAnsi="Times New Roman"/>
          <w:sz w:val="28"/>
          <w:szCs w:val="28"/>
          <w:shd w:val="solid" w:color="FFFFFF" w:fill="auto"/>
        </w:rPr>
        <w:t>8</w:t>
      </w:r>
      <w:r w:rsidRPr="0087090B">
        <w:rPr>
          <w:rFonts w:ascii="Times New Roman" w:hAnsi="Times New Roman"/>
          <w:sz w:val="28"/>
          <w:szCs w:val="28"/>
          <w:shd w:val="solid" w:color="FFFFFF" w:fill="auto"/>
          <w:lang w:val="vi-VN"/>
        </w:rPr>
        <w:t>.000.000 đồng đối với hành vi không ban hành nội quy phòng cháy, chữa cháy, cứu nạn, cứu hộ.</w:t>
      </w:r>
    </w:p>
    <w:p w14:paraId="2B544C64" w14:textId="77777777" w:rsidR="00F71D23" w:rsidRPr="0087090B" w:rsidRDefault="00F71D23" w:rsidP="00DD765C">
      <w:pPr>
        <w:widowControl w:val="0"/>
        <w:spacing w:before="120" w:after="0" w:line="240" w:lineRule="auto"/>
        <w:ind w:firstLine="709"/>
        <w:jc w:val="both"/>
        <w:rPr>
          <w:rFonts w:ascii="Times New Roman" w:hAnsi="Times New Roman" w:cs="Times New Roman"/>
          <w:sz w:val="28"/>
          <w:szCs w:val="28"/>
        </w:rPr>
      </w:pPr>
      <w:r w:rsidRPr="0087090B">
        <w:rPr>
          <w:rFonts w:ascii="Times New Roman" w:hAnsi="Times New Roman" w:cs="Times New Roman"/>
          <w:sz w:val="28"/>
          <w:szCs w:val="28"/>
        </w:rPr>
        <w:t>5. Biện pháp khắc phục hậu quả:</w:t>
      </w:r>
    </w:p>
    <w:p w14:paraId="5C037563" w14:textId="77777777" w:rsidR="00F71D23" w:rsidRPr="0087090B" w:rsidRDefault="00F71D23" w:rsidP="00DD765C">
      <w:pPr>
        <w:widowControl w:val="0"/>
        <w:spacing w:before="120" w:after="0" w:line="240" w:lineRule="auto"/>
        <w:ind w:firstLine="709"/>
        <w:jc w:val="both"/>
        <w:rPr>
          <w:rFonts w:ascii="Times New Roman" w:hAnsi="Times New Roman"/>
          <w:sz w:val="28"/>
          <w:szCs w:val="28"/>
          <w:shd w:val="solid" w:color="FFFFFF" w:fill="auto"/>
        </w:rPr>
      </w:pPr>
      <w:r w:rsidRPr="0087090B">
        <w:rPr>
          <w:rFonts w:ascii="Times New Roman" w:hAnsi="Times New Roman" w:cs="Times New Roman"/>
          <w:sz w:val="28"/>
          <w:szCs w:val="28"/>
        </w:rPr>
        <w:t>a) Buộc niêm yết</w:t>
      </w:r>
      <w:r w:rsidRPr="0087090B">
        <w:rPr>
          <w:rFonts w:ascii="Times New Roman" w:hAnsi="Times New Roman"/>
          <w:sz w:val="28"/>
          <w:szCs w:val="28"/>
          <w:shd w:val="solid" w:color="FFFFFF" w:fill="auto"/>
          <w:lang w:val="vi-VN"/>
        </w:rPr>
        <w:t xml:space="preserve"> biển báo, biển cấm, biển chỉ dẫn về phòng cháy, chữa cháy, cứu nạn, cứu hộ</w:t>
      </w:r>
      <w:r w:rsidRPr="0087090B">
        <w:rPr>
          <w:rFonts w:ascii="Times New Roman" w:hAnsi="Times New Roman"/>
          <w:sz w:val="28"/>
          <w:szCs w:val="28"/>
          <w:shd w:val="solid" w:color="FFFFFF" w:fill="auto"/>
        </w:rPr>
        <w:t xml:space="preserve"> đúng quy định đối với hành vi quy định tại khoản 1 và điểm c khoản 2 Điều này;</w:t>
      </w:r>
    </w:p>
    <w:p w14:paraId="427D0666" w14:textId="20F67450" w:rsidR="00F71D23" w:rsidRPr="0087090B" w:rsidRDefault="00302C6E" w:rsidP="00DD765C">
      <w:pPr>
        <w:widowControl w:val="0"/>
        <w:spacing w:before="120" w:after="0" w:line="240" w:lineRule="auto"/>
        <w:ind w:firstLine="709"/>
        <w:jc w:val="both"/>
        <w:rPr>
          <w:rFonts w:ascii="Times New Roman" w:hAnsi="Times New Roman"/>
          <w:sz w:val="28"/>
          <w:szCs w:val="28"/>
          <w:shd w:val="solid" w:color="FFFFFF" w:fill="auto"/>
        </w:rPr>
      </w:pPr>
      <w:r>
        <w:rPr>
          <w:rFonts w:ascii="Times New Roman" w:hAnsi="Times New Roman" w:cs="Times New Roman"/>
          <w:sz w:val="28"/>
          <w:szCs w:val="28"/>
        </w:rPr>
        <w:t>b</w:t>
      </w:r>
      <w:r w:rsidR="00F71D23" w:rsidRPr="0087090B">
        <w:rPr>
          <w:rFonts w:ascii="Times New Roman" w:hAnsi="Times New Roman" w:cs="Times New Roman"/>
          <w:sz w:val="28"/>
          <w:szCs w:val="28"/>
        </w:rPr>
        <w:t>) Buộc khôi phục lại tình trạng ban đầu đối với hành vi</w:t>
      </w:r>
      <w:r w:rsidR="00F71D23" w:rsidRPr="0087090B">
        <w:rPr>
          <w:rFonts w:ascii="Times New Roman" w:hAnsi="Times New Roman"/>
          <w:sz w:val="28"/>
          <w:szCs w:val="28"/>
          <w:shd w:val="solid" w:color="FFFFFF" w:fill="auto"/>
        </w:rPr>
        <w:t xml:space="preserve"> quy định tại điểm b khoản 2 và điểm b khoản 3 Điều này</w:t>
      </w:r>
      <w:r>
        <w:rPr>
          <w:rFonts w:ascii="Times New Roman" w:hAnsi="Times New Roman"/>
          <w:sz w:val="28"/>
          <w:szCs w:val="28"/>
          <w:shd w:val="solid" w:color="FFFFFF" w:fill="auto"/>
        </w:rPr>
        <w:t xml:space="preserve">. </w:t>
      </w:r>
    </w:p>
    <w:p w14:paraId="5D70A357" w14:textId="77777777" w:rsidR="0028542F" w:rsidRPr="0087090B" w:rsidRDefault="0028542F" w:rsidP="00DD765C">
      <w:pPr>
        <w:widowControl w:val="0"/>
        <w:spacing w:before="120" w:after="0" w:line="240" w:lineRule="auto"/>
        <w:ind w:firstLine="709"/>
        <w:jc w:val="both"/>
        <w:rPr>
          <w:rFonts w:ascii="Times New Roman" w:hAnsi="Times New Roman" w:cs="Times New Roman"/>
          <w:b/>
          <w:bCs/>
          <w:sz w:val="28"/>
          <w:szCs w:val="28"/>
        </w:rPr>
      </w:pPr>
      <w:r w:rsidRPr="0087090B">
        <w:rPr>
          <w:rFonts w:ascii="Times New Roman" w:hAnsi="Times New Roman" w:cs="Times New Roman"/>
          <w:b/>
          <w:bCs/>
          <w:sz w:val="28"/>
          <w:szCs w:val="28"/>
          <w:lang w:val="vi-VN"/>
        </w:rPr>
        <w:t>Điều 8. Vi phạm quy định về thành lập, tổ chức quản lý Đội phòng cháy, chữa cháy và cứu nạn, cứu hộ cơ sở, Đội phòng cháy, chữa cháy và cứu nạn, cứu hộ chuyên ngành</w:t>
      </w:r>
      <w:r w:rsidRPr="0087090B">
        <w:rPr>
          <w:rFonts w:ascii="Times New Roman" w:hAnsi="Times New Roman" w:cs="Times New Roman"/>
          <w:b/>
          <w:bCs/>
          <w:sz w:val="28"/>
          <w:szCs w:val="28"/>
        </w:rPr>
        <w:t>; phân công người thực hiện nhiệm vụ phòng cháy, chữa cháy, cứu nạn, cứu hộ</w:t>
      </w:r>
    </w:p>
    <w:p w14:paraId="45373232" w14:textId="77777777" w:rsidR="0028542F" w:rsidRPr="0087090B" w:rsidRDefault="0028542F" w:rsidP="00DD765C">
      <w:pPr>
        <w:widowControl w:val="0"/>
        <w:spacing w:before="120" w:after="0" w:line="240" w:lineRule="auto"/>
        <w:ind w:firstLine="709"/>
        <w:jc w:val="both"/>
        <w:rPr>
          <w:rFonts w:ascii="Times New Roman" w:hAnsi="Times New Roman" w:cs="Times New Roman"/>
          <w:b/>
          <w:bCs/>
          <w:sz w:val="28"/>
          <w:szCs w:val="28"/>
        </w:rPr>
      </w:pPr>
      <w:r w:rsidRPr="0087090B">
        <w:rPr>
          <w:rFonts w:ascii="Times New Roman" w:hAnsi="Times New Roman" w:cs="Times New Roman"/>
          <w:sz w:val="28"/>
          <w:szCs w:val="28"/>
        </w:rPr>
        <w:t>1</w:t>
      </w:r>
      <w:r w:rsidRPr="0087090B">
        <w:rPr>
          <w:rFonts w:ascii="Times New Roman" w:hAnsi="Times New Roman" w:cs="Times New Roman"/>
          <w:sz w:val="28"/>
          <w:szCs w:val="28"/>
          <w:lang w:val="vi-VN"/>
        </w:rPr>
        <w:t xml:space="preserve">. Phạt tiền từ </w:t>
      </w:r>
      <w:r w:rsidRPr="0087090B">
        <w:rPr>
          <w:rFonts w:ascii="Times New Roman" w:hAnsi="Times New Roman" w:cs="Times New Roman"/>
          <w:sz w:val="28"/>
          <w:szCs w:val="28"/>
        </w:rPr>
        <w:t>3</w:t>
      </w:r>
      <w:r w:rsidRPr="0087090B">
        <w:rPr>
          <w:rFonts w:ascii="Times New Roman" w:hAnsi="Times New Roman" w:cs="Times New Roman"/>
          <w:sz w:val="28"/>
          <w:szCs w:val="28"/>
          <w:lang w:val="vi-VN"/>
        </w:rPr>
        <w:t>.</w:t>
      </w:r>
      <w:r w:rsidRPr="0087090B">
        <w:rPr>
          <w:rFonts w:ascii="Times New Roman" w:hAnsi="Times New Roman" w:cs="Times New Roman"/>
          <w:sz w:val="28"/>
          <w:szCs w:val="28"/>
        </w:rPr>
        <w:t>0</w:t>
      </w:r>
      <w:r w:rsidRPr="0087090B">
        <w:rPr>
          <w:rFonts w:ascii="Times New Roman" w:hAnsi="Times New Roman" w:cs="Times New Roman"/>
          <w:sz w:val="28"/>
          <w:szCs w:val="28"/>
          <w:lang w:val="vi-VN"/>
        </w:rPr>
        <w:t xml:space="preserve">00.000 đồng đến </w:t>
      </w:r>
      <w:r w:rsidRPr="0087090B">
        <w:rPr>
          <w:rFonts w:ascii="Times New Roman" w:hAnsi="Times New Roman" w:cs="Times New Roman"/>
          <w:sz w:val="28"/>
          <w:szCs w:val="28"/>
        </w:rPr>
        <w:t>5</w:t>
      </w:r>
      <w:r w:rsidRPr="0087090B">
        <w:rPr>
          <w:rFonts w:ascii="Times New Roman" w:hAnsi="Times New Roman" w:cs="Times New Roman"/>
          <w:sz w:val="28"/>
          <w:szCs w:val="28"/>
          <w:lang w:val="vi-VN"/>
        </w:rPr>
        <w:t>.000.000 đồng đối với một trong những hành vi sau đây:</w:t>
      </w:r>
    </w:p>
    <w:p w14:paraId="718D9016" w14:textId="77777777" w:rsidR="0028542F" w:rsidRPr="0087090B" w:rsidRDefault="0028542F" w:rsidP="00DD765C">
      <w:pPr>
        <w:spacing w:before="120" w:after="0" w:line="240" w:lineRule="auto"/>
        <w:ind w:firstLine="709"/>
        <w:jc w:val="both"/>
        <w:rPr>
          <w:rFonts w:ascii="Times New Roman" w:eastAsia="Times New Roman" w:hAnsi="Times New Roman" w:cs="Times New Roman"/>
          <w:sz w:val="28"/>
          <w:szCs w:val="28"/>
        </w:rPr>
      </w:pPr>
      <w:r w:rsidRPr="0087090B">
        <w:rPr>
          <w:rFonts w:ascii="Times New Roman" w:eastAsia="Times New Roman" w:hAnsi="Times New Roman" w:cs="Times New Roman"/>
          <w:sz w:val="28"/>
          <w:szCs w:val="28"/>
          <w:lang w:val="vi-VN"/>
        </w:rPr>
        <w:t xml:space="preserve">a) Không </w:t>
      </w:r>
      <w:r w:rsidRPr="0087090B">
        <w:rPr>
          <w:rFonts w:ascii="Times New Roman" w:eastAsia="Times New Roman" w:hAnsi="Times New Roman" w:cs="Times New Roman"/>
          <w:sz w:val="28"/>
          <w:szCs w:val="28"/>
        </w:rPr>
        <w:t>duy trì đủ</w:t>
      </w:r>
      <w:r w:rsidRPr="0087090B">
        <w:rPr>
          <w:rFonts w:ascii="Times New Roman" w:eastAsia="Times New Roman" w:hAnsi="Times New Roman" w:cs="Times New Roman"/>
          <w:sz w:val="28"/>
          <w:szCs w:val="28"/>
          <w:lang w:val="vi-VN"/>
        </w:rPr>
        <w:t xml:space="preserve"> số lượng người trực </w:t>
      </w:r>
      <w:r w:rsidRPr="0087090B">
        <w:rPr>
          <w:rFonts w:ascii="Times New Roman" w:hAnsi="Times New Roman" w:cs="Times New Roman"/>
          <w:sz w:val="28"/>
          <w:szCs w:val="28"/>
          <w:shd w:val="solid" w:color="FFFFFF" w:fill="auto"/>
          <w:lang w:val="vi-VN"/>
        </w:rPr>
        <w:t xml:space="preserve">phòng cháy, chữa cháy, cứu nạn, cứu hộ </w:t>
      </w:r>
      <w:r w:rsidRPr="0087090B">
        <w:rPr>
          <w:rFonts w:ascii="Times New Roman" w:eastAsia="Times New Roman" w:hAnsi="Times New Roman" w:cs="Times New Roman"/>
          <w:sz w:val="28"/>
          <w:szCs w:val="28"/>
          <w:lang w:val="vi-VN"/>
        </w:rPr>
        <w:t>theo quy định;</w:t>
      </w:r>
    </w:p>
    <w:p w14:paraId="5EDD99B8" w14:textId="77777777" w:rsidR="0028542F" w:rsidRPr="0087090B" w:rsidRDefault="0028542F" w:rsidP="0028542F">
      <w:pPr>
        <w:spacing w:before="120" w:after="120" w:line="360" w:lineRule="atLeast"/>
        <w:ind w:firstLine="709"/>
        <w:jc w:val="both"/>
        <w:rPr>
          <w:rFonts w:ascii="Times New Roman" w:eastAsia="Times New Roman" w:hAnsi="Times New Roman" w:cs="Times New Roman"/>
          <w:sz w:val="28"/>
          <w:szCs w:val="28"/>
          <w:lang w:val="vi-VN"/>
        </w:rPr>
      </w:pPr>
      <w:r w:rsidRPr="0087090B">
        <w:rPr>
          <w:rFonts w:ascii="Times New Roman" w:eastAsia="Times New Roman" w:hAnsi="Times New Roman" w:cs="Times New Roman"/>
          <w:sz w:val="28"/>
          <w:szCs w:val="28"/>
        </w:rPr>
        <w:t>b</w:t>
      </w:r>
      <w:r w:rsidRPr="0087090B">
        <w:rPr>
          <w:rFonts w:ascii="Times New Roman" w:eastAsia="Times New Roman" w:hAnsi="Times New Roman" w:cs="Times New Roman"/>
          <w:sz w:val="28"/>
          <w:szCs w:val="28"/>
          <w:lang w:val="vi-VN"/>
        </w:rPr>
        <w:t xml:space="preserve">) Thành lập </w:t>
      </w:r>
      <w:r w:rsidRPr="0087090B">
        <w:rPr>
          <w:rFonts w:ascii="Times New Roman" w:eastAsia="Times New Roman" w:hAnsi="Times New Roman" w:cs="Times New Roman"/>
          <w:sz w:val="28"/>
          <w:szCs w:val="28"/>
        </w:rPr>
        <w:t>Đ</w:t>
      </w:r>
      <w:r w:rsidRPr="0087090B">
        <w:rPr>
          <w:rFonts w:ascii="Times New Roman" w:eastAsia="Times New Roman" w:hAnsi="Times New Roman" w:cs="Times New Roman"/>
          <w:sz w:val="28"/>
          <w:szCs w:val="28"/>
          <w:lang w:val="vi-VN"/>
        </w:rPr>
        <w:t xml:space="preserve">ội phòng cháy, chữa cháy và cứu nạn, cứu hộ cơ sở, </w:t>
      </w:r>
      <w:r w:rsidRPr="0087090B">
        <w:rPr>
          <w:rFonts w:ascii="Times New Roman" w:eastAsia="Times New Roman" w:hAnsi="Times New Roman" w:cs="Times New Roman"/>
          <w:sz w:val="28"/>
          <w:szCs w:val="28"/>
        </w:rPr>
        <w:t>Đ</w:t>
      </w:r>
      <w:r w:rsidRPr="0087090B">
        <w:rPr>
          <w:rFonts w:ascii="Times New Roman" w:eastAsia="Times New Roman" w:hAnsi="Times New Roman" w:cs="Times New Roman"/>
          <w:sz w:val="28"/>
          <w:szCs w:val="28"/>
          <w:lang w:val="vi-VN"/>
        </w:rPr>
        <w:t>ội phòng cháy, chữa cháy và cứu nạn, cứu hộ chuyên ngành không bảo đảm số người theo quy định;</w:t>
      </w:r>
    </w:p>
    <w:p w14:paraId="765F2040" w14:textId="77777777" w:rsidR="0028542F" w:rsidRPr="0087090B" w:rsidRDefault="0028542F" w:rsidP="00CA3D42">
      <w:pPr>
        <w:spacing w:before="120" w:after="0" w:line="240" w:lineRule="auto"/>
        <w:ind w:firstLine="709"/>
        <w:jc w:val="both"/>
        <w:rPr>
          <w:rFonts w:ascii="Times New Roman" w:eastAsia="Times New Roman" w:hAnsi="Times New Roman" w:cs="Times New Roman"/>
          <w:sz w:val="28"/>
          <w:szCs w:val="28"/>
        </w:rPr>
      </w:pPr>
      <w:r w:rsidRPr="0087090B">
        <w:rPr>
          <w:rFonts w:ascii="Times New Roman" w:eastAsia="Times New Roman" w:hAnsi="Times New Roman" w:cs="Times New Roman"/>
          <w:sz w:val="28"/>
          <w:szCs w:val="28"/>
        </w:rPr>
        <w:lastRenderedPageBreak/>
        <w:t>c</w:t>
      </w:r>
      <w:r w:rsidRPr="0087090B">
        <w:rPr>
          <w:rFonts w:ascii="Times New Roman" w:eastAsia="Times New Roman" w:hAnsi="Times New Roman" w:cs="Times New Roman"/>
          <w:sz w:val="28"/>
          <w:szCs w:val="28"/>
          <w:lang w:val="vi-VN"/>
        </w:rPr>
        <w:t xml:space="preserve">) Không cử người tham gia </w:t>
      </w:r>
      <w:r w:rsidRPr="0087090B">
        <w:rPr>
          <w:rFonts w:ascii="Times New Roman" w:eastAsia="Times New Roman" w:hAnsi="Times New Roman" w:cs="Times New Roman"/>
          <w:sz w:val="28"/>
          <w:szCs w:val="28"/>
        </w:rPr>
        <w:t>Đ</w:t>
      </w:r>
      <w:r w:rsidRPr="0087090B">
        <w:rPr>
          <w:rFonts w:ascii="Times New Roman" w:eastAsia="Times New Roman" w:hAnsi="Times New Roman" w:cs="Times New Roman"/>
          <w:sz w:val="28"/>
          <w:szCs w:val="28"/>
          <w:lang w:val="vi-VN"/>
        </w:rPr>
        <w:t xml:space="preserve">ội phòng cháy, chữa cháy và cứu nạn, cứu hộ cơ sở hoặc </w:t>
      </w:r>
      <w:r w:rsidRPr="0087090B">
        <w:rPr>
          <w:rFonts w:ascii="Times New Roman" w:eastAsia="Times New Roman" w:hAnsi="Times New Roman" w:cs="Times New Roman"/>
          <w:sz w:val="28"/>
          <w:szCs w:val="28"/>
        </w:rPr>
        <w:t>Đ</w:t>
      </w:r>
      <w:r w:rsidRPr="0087090B">
        <w:rPr>
          <w:rFonts w:ascii="Times New Roman" w:eastAsia="Times New Roman" w:hAnsi="Times New Roman" w:cs="Times New Roman"/>
          <w:sz w:val="28"/>
          <w:szCs w:val="28"/>
          <w:lang w:val="vi-VN"/>
        </w:rPr>
        <w:t>ội phòng cháy, chữa cháy và cứu nạn, cứu hộ chuyên ngành theo quy định</w:t>
      </w:r>
      <w:r w:rsidRPr="0087090B">
        <w:rPr>
          <w:rFonts w:ascii="Times New Roman" w:eastAsia="Times New Roman" w:hAnsi="Times New Roman" w:cs="Times New Roman"/>
          <w:sz w:val="28"/>
          <w:szCs w:val="28"/>
        </w:rPr>
        <w:t>.</w:t>
      </w:r>
    </w:p>
    <w:p w14:paraId="3A65337B" w14:textId="77777777" w:rsidR="0028542F" w:rsidRPr="0087090B" w:rsidRDefault="0028542F" w:rsidP="00CA3D42">
      <w:pPr>
        <w:spacing w:before="120" w:after="0" w:line="240" w:lineRule="auto"/>
        <w:ind w:firstLine="709"/>
        <w:jc w:val="both"/>
        <w:rPr>
          <w:rFonts w:ascii="Times New Roman" w:hAnsi="Times New Roman" w:cs="Times New Roman"/>
          <w:sz w:val="28"/>
          <w:szCs w:val="28"/>
          <w:lang w:val="vi-VN"/>
        </w:rPr>
      </w:pPr>
      <w:r w:rsidRPr="0087090B">
        <w:rPr>
          <w:rFonts w:ascii="Times New Roman" w:eastAsia="Times New Roman" w:hAnsi="Times New Roman" w:cs="Times New Roman"/>
          <w:sz w:val="28"/>
          <w:szCs w:val="28"/>
          <w:lang w:val="vi-VN"/>
        </w:rPr>
        <w:t xml:space="preserve">2. Phạt tiền từ 5.000.000 đồng đến 7.000.000 </w:t>
      </w:r>
      <w:r w:rsidRPr="0087090B">
        <w:rPr>
          <w:rFonts w:ascii="Times New Roman" w:hAnsi="Times New Roman" w:cs="Times New Roman"/>
          <w:sz w:val="28"/>
          <w:szCs w:val="28"/>
          <w:lang w:val="vi-VN"/>
        </w:rPr>
        <w:t>đồng đối với một trong những hành vi sau đây:</w:t>
      </w:r>
    </w:p>
    <w:p w14:paraId="5774D5D1" w14:textId="77777777" w:rsidR="0028542F" w:rsidRPr="0087090B" w:rsidRDefault="0028542F" w:rsidP="00CA3D42">
      <w:pPr>
        <w:spacing w:before="120" w:after="0" w:line="240" w:lineRule="auto"/>
        <w:ind w:firstLine="709"/>
        <w:jc w:val="both"/>
        <w:rPr>
          <w:rFonts w:ascii="Times New Roman" w:eastAsia="Times New Roman" w:hAnsi="Times New Roman" w:cs="Times New Roman"/>
          <w:sz w:val="28"/>
          <w:szCs w:val="28"/>
        </w:rPr>
      </w:pPr>
      <w:r w:rsidRPr="0087090B">
        <w:rPr>
          <w:rFonts w:ascii="Times New Roman" w:eastAsia="Times New Roman" w:hAnsi="Times New Roman" w:cs="Times New Roman"/>
          <w:sz w:val="28"/>
          <w:szCs w:val="28"/>
        </w:rPr>
        <w:t>a) K</w:t>
      </w:r>
      <w:r w:rsidRPr="0087090B">
        <w:rPr>
          <w:rFonts w:ascii="Times New Roman" w:eastAsia="Times New Roman" w:hAnsi="Times New Roman" w:cs="Times New Roman"/>
          <w:sz w:val="28"/>
          <w:szCs w:val="28"/>
          <w:lang w:val="vi-VN"/>
        </w:rPr>
        <w:t>hông tham gia hoạt động phòng cháy, chữa cháy, cứu nạn, cứu hộ khi được người có thẩm quyền yêu cầu</w:t>
      </w:r>
      <w:r w:rsidRPr="0087090B">
        <w:rPr>
          <w:rFonts w:ascii="Times New Roman" w:eastAsia="Times New Roman" w:hAnsi="Times New Roman" w:cs="Times New Roman"/>
          <w:sz w:val="28"/>
          <w:szCs w:val="28"/>
        </w:rPr>
        <w:t>;</w:t>
      </w:r>
    </w:p>
    <w:p w14:paraId="383B8E7D" w14:textId="056F46B5" w:rsidR="0028542F" w:rsidRPr="0087090B" w:rsidRDefault="0028542F" w:rsidP="00CA3D42">
      <w:pPr>
        <w:spacing w:before="120" w:after="0" w:line="240" w:lineRule="auto"/>
        <w:ind w:firstLine="709"/>
        <w:jc w:val="both"/>
        <w:rPr>
          <w:rFonts w:ascii="Times New Roman" w:eastAsia="Times New Roman" w:hAnsi="Times New Roman" w:cs="Times New Roman"/>
          <w:sz w:val="28"/>
          <w:szCs w:val="28"/>
        </w:rPr>
      </w:pPr>
      <w:r w:rsidRPr="0087090B">
        <w:rPr>
          <w:rFonts w:ascii="Times New Roman" w:eastAsia="Times New Roman" w:hAnsi="Times New Roman" w:cs="Times New Roman"/>
          <w:sz w:val="28"/>
          <w:szCs w:val="28"/>
        </w:rPr>
        <w:t xml:space="preserve">b) Không phân công người thực hiện nhiệm vụ phòng cháy, chữa cháy, cứu nạn, cứu hộ đối với cơ sở không thuộc diện phải thành lập </w:t>
      </w:r>
      <w:r w:rsidR="00587555">
        <w:rPr>
          <w:rFonts w:ascii="Times New Roman" w:eastAsia="Times New Roman" w:hAnsi="Times New Roman" w:cs="Times New Roman"/>
          <w:sz w:val="28"/>
          <w:szCs w:val="28"/>
        </w:rPr>
        <w:t>Đ</w:t>
      </w:r>
      <w:r w:rsidRPr="0087090B">
        <w:rPr>
          <w:rFonts w:ascii="Times New Roman" w:eastAsia="Times New Roman" w:hAnsi="Times New Roman" w:cs="Times New Roman"/>
          <w:sz w:val="28"/>
          <w:szCs w:val="28"/>
        </w:rPr>
        <w:t>ội phòng cháy, chữa cháy</w:t>
      </w:r>
      <w:r w:rsidR="00587555">
        <w:rPr>
          <w:rFonts w:ascii="Times New Roman" w:eastAsia="Times New Roman" w:hAnsi="Times New Roman" w:cs="Times New Roman"/>
          <w:sz w:val="28"/>
          <w:szCs w:val="28"/>
        </w:rPr>
        <w:t xml:space="preserve"> và</w:t>
      </w:r>
      <w:r w:rsidRPr="0087090B">
        <w:rPr>
          <w:rFonts w:ascii="Times New Roman" w:eastAsia="Times New Roman" w:hAnsi="Times New Roman" w:cs="Times New Roman"/>
          <w:sz w:val="28"/>
          <w:szCs w:val="28"/>
        </w:rPr>
        <w:t xml:space="preserve"> cứu nạn, cứu hộ cơ sở;</w:t>
      </w:r>
    </w:p>
    <w:p w14:paraId="5FD629E6" w14:textId="37ED8D64" w:rsidR="0028542F" w:rsidRPr="0087090B" w:rsidRDefault="0028542F" w:rsidP="00CA3D42">
      <w:pPr>
        <w:spacing w:before="120" w:after="0" w:line="240" w:lineRule="auto"/>
        <w:ind w:firstLine="709"/>
        <w:jc w:val="both"/>
        <w:rPr>
          <w:rFonts w:ascii="Times New Roman" w:eastAsia="Times New Roman" w:hAnsi="Times New Roman" w:cs="Times New Roman"/>
          <w:sz w:val="28"/>
          <w:szCs w:val="28"/>
        </w:rPr>
      </w:pPr>
      <w:r w:rsidRPr="0087090B">
        <w:rPr>
          <w:rFonts w:ascii="Times New Roman" w:eastAsia="Times New Roman" w:hAnsi="Times New Roman" w:cs="Times New Roman"/>
          <w:sz w:val="28"/>
          <w:szCs w:val="28"/>
        </w:rPr>
        <w:t xml:space="preserve">c) Không bảo đảm, duy trì điều kiện hoạt động đối với </w:t>
      </w:r>
      <w:r w:rsidR="00DD108D">
        <w:rPr>
          <w:rFonts w:ascii="Times New Roman" w:eastAsia="Times New Roman" w:hAnsi="Times New Roman" w:cs="Times New Roman"/>
          <w:sz w:val="28"/>
          <w:szCs w:val="28"/>
        </w:rPr>
        <w:t>Đ</w:t>
      </w:r>
      <w:r w:rsidRPr="0087090B">
        <w:rPr>
          <w:rFonts w:ascii="Times New Roman" w:eastAsia="Times New Roman" w:hAnsi="Times New Roman" w:cs="Times New Roman"/>
          <w:sz w:val="28"/>
          <w:szCs w:val="28"/>
        </w:rPr>
        <w:t>ội phòng cháy, chữa cháy</w:t>
      </w:r>
      <w:r w:rsidR="00DD108D">
        <w:rPr>
          <w:rFonts w:ascii="Times New Roman" w:eastAsia="Times New Roman" w:hAnsi="Times New Roman" w:cs="Times New Roman"/>
          <w:sz w:val="28"/>
          <w:szCs w:val="28"/>
        </w:rPr>
        <w:t xml:space="preserve"> và</w:t>
      </w:r>
      <w:r w:rsidRPr="0087090B">
        <w:rPr>
          <w:rFonts w:ascii="Times New Roman" w:eastAsia="Times New Roman" w:hAnsi="Times New Roman" w:cs="Times New Roman"/>
          <w:sz w:val="28"/>
          <w:szCs w:val="28"/>
        </w:rPr>
        <w:t xml:space="preserve"> cứu nạn, cứu hộ cơ sở, </w:t>
      </w:r>
      <w:r w:rsidR="00DD108D">
        <w:rPr>
          <w:rFonts w:ascii="Times New Roman" w:eastAsia="Times New Roman" w:hAnsi="Times New Roman" w:cs="Times New Roman"/>
          <w:sz w:val="28"/>
          <w:szCs w:val="28"/>
        </w:rPr>
        <w:t>Đ</w:t>
      </w:r>
      <w:r w:rsidRPr="0087090B">
        <w:rPr>
          <w:rFonts w:ascii="Times New Roman" w:eastAsia="Times New Roman" w:hAnsi="Times New Roman" w:cs="Times New Roman"/>
          <w:sz w:val="28"/>
          <w:szCs w:val="28"/>
        </w:rPr>
        <w:t>ội phòng cháy, chữa cháy</w:t>
      </w:r>
      <w:r w:rsidR="00587555">
        <w:rPr>
          <w:rFonts w:ascii="Times New Roman" w:eastAsia="Times New Roman" w:hAnsi="Times New Roman" w:cs="Times New Roman"/>
          <w:sz w:val="28"/>
          <w:szCs w:val="28"/>
        </w:rPr>
        <w:t xml:space="preserve"> và</w:t>
      </w:r>
      <w:r w:rsidRPr="0087090B">
        <w:rPr>
          <w:rFonts w:ascii="Times New Roman" w:eastAsia="Times New Roman" w:hAnsi="Times New Roman" w:cs="Times New Roman"/>
          <w:sz w:val="28"/>
          <w:szCs w:val="28"/>
        </w:rPr>
        <w:t xml:space="preserve"> cứu nạn, cứu hộ chuyên ngành theo quy định.</w:t>
      </w:r>
    </w:p>
    <w:p w14:paraId="36124A40" w14:textId="77777777" w:rsidR="0028542F" w:rsidRPr="0087090B" w:rsidRDefault="0028542F" w:rsidP="00CA3D42">
      <w:pPr>
        <w:spacing w:before="120" w:after="0" w:line="240" w:lineRule="auto"/>
        <w:ind w:firstLine="709"/>
        <w:jc w:val="both"/>
        <w:rPr>
          <w:rFonts w:ascii="Times New Roman" w:eastAsia="Times New Roman" w:hAnsi="Times New Roman" w:cs="Times New Roman"/>
          <w:sz w:val="28"/>
          <w:szCs w:val="28"/>
          <w:lang w:val="vi-VN"/>
        </w:rPr>
      </w:pPr>
      <w:r w:rsidRPr="0087090B">
        <w:rPr>
          <w:rFonts w:ascii="Times New Roman" w:eastAsia="Times New Roman" w:hAnsi="Times New Roman" w:cs="Times New Roman"/>
          <w:sz w:val="28"/>
          <w:szCs w:val="28"/>
          <w:lang w:val="vi-VN"/>
        </w:rPr>
        <w:t>3. Phạt tiền từ 1</w:t>
      </w:r>
      <w:r w:rsidRPr="0087090B">
        <w:rPr>
          <w:rFonts w:ascii="Times New Roman" w:eastAsia="Times New Roman" w:hAnsi="Times New Roman" w:cs="Times New Roman"/>
          <w:sz w:val="28"/>
          <w:szCs w:val="28"/>
        </w:rPr>
        <w:t>5</w:t>
      </w:r>
      <w:r w:rsidRPr="0087090B">
        <w:rPr>
          <w:rFonts w:ascii="Times New Roman" w:eastAsia="Times New Roman" w:hAnsi="Times New Roman" w:cs="Times New Roman"/>
          <w:sz w:val="28"/>
          <w:szCs w:val="28"/>
          <w:lang w:val="vi-VN"/>
        </w:rPr>
        <w:t xml:space="preserve">.000.000 đồng đến </w:t>
      </w:r>
      <w:r w:rsidRPr="0087090B">
        <w:rPr>
          <w:rFonts w:ascii="Times New Roman" w:eastAsia="Times New Roman" w:hAnsi="Times New Roman" w:cs="Times New Roman"/>
          <w:sz w:val="28"/>
          <w:szCs w:val="28"/>
        </w:rPr>
        <w:t>20</w:t>
      </w:r>
      <w:r w:rsidRPr="0087090B">
        <w:rPr>
          <w:rFonts w:ascii="Times New Roman" w:eastAsia="Times New Roman" w:hAnsi="Times New Roman" w:cs="Times New Roman"/>
          <w:sz w:val="28"/>
          <w:szCs w:val="28"/>
          <w:lang w:val="vi-VN"/>
        </w:rPr>
        <w:t>.000.000 đồng đối với một trong những hành vi sau đây:</w:t>
      </w:r>
    </w:p>
    <w:p w14:paraId="76B75017" w14:textId="77777777" w:rsidR="0028542F" w:rsidRPr="0087090B" w:rsidRDefault="0028542F" w:rsidP="00CA3D42">
      <w:pPr>
        <w:spacing w:before="120" w:after="0" w:line="240" w:lineRule="auto"/>
        <w:ind w:firstLine="709"/>
        <w:jc w:val="both"/>
        <w:rPr>
          <w:rFonts w:ascii="Times New Roman" w:eastAsia="Times New Roman" w:hAnsi="Times New Roman" w:cs="Times New Roman"/>
          <w:sz w:val="28"/>
          <w:szCs w:val="28"/>
          <w:lang w:val="vi-VN"/>
        </w:rPr>
      </w:pPr>
      <w:r w:rsidRPr="0087090B">
        <w:rPr>
          <w:rFonts w:ascii="Times New Roman" w:eastAsia="Times New Roman" w:hAnsi="Times New Roman" w:cs="Times New Roman"/>
          <w:sz w:val="28"/>
          <w:szCs w:val="28"/>
          <w:lang w:val="vi-VN"/>
        </w:rPr>
        <w:t xml:space="preserve">a) Không thành lập </w:t>
      </w:r>
      <w:r w:rsidRPr="0087090B">
        <w:rPr>
          <w:rFonts w:ascii="Times New Roman" w:eastAsia="Times New Roman" w:hAnsi="Times New Roman" w:cs="Times New Roman"/>
          <w:sz w:val="28"/>
          <w:szCs w:val="28"/>
        </w:rPr>
        <w:t>Đ</w:t>
      </w:r>
      <w:r w:rsidRPr="0087090B">
        <w:rPr>
          <w:rFonts w:ascii="Times New Roman" w:eastAsia="Times New Roman" w:hAnsi="Times New Roman" w:cs="Times New Roman"/>
          <w:sz w:val="28"/>
          <w:szCs w:val="28"/>
          <w:lang w:val="vi-VN"/>
        </w:rPr>
        <w:t xml:space="preserve">ội phòng cháy, chữa cháy và cứu nạn, cứu hộ cơ sở, </w:t>
      </w:r>
      <w:r w:rsidRPr="0087090B">
        <w:rPr>
          <w:rFonts w:ascii="Times New Roman" w:eastAsia="Times New Roman" w:hAnsi="Times New Roman" w:cs="Times New Roman"/>
          <w:sz w:val="28"/>
          <w:szCs w:val="28"/>
        </w:rPr>
        <w:t>Đ</w:t>
      </w:r>
      <w:r w:rsidRPr="0087090B">
        <w:rPr>
          <w:rFonts w:ascii="Times New Roman" w:eastAsia="Times New Roman" w:hAnsi="Times New Roman" w:cs="Times New Roman"/>
          <w:sz w:val="28"/>
          <w:szCs w:val="28"/>
          <w:lang w:val="vi-VN"/>
        </w:rPr>
        <w:t>ội phòng cháy, chữa cháy và cứu nạn, cứu hộ chuyên ngành theo quy định;</w:t>
      </w:r>
    </w:p>
    <w:p w14:paraId="17A01689" w14:textId="1A453975" w:rsidR="0028542F" w:rsidRPr="0087090B" w:rsidRDefault="0028542F" w:rsidP="00CA3D42">
      <w:pPr>
        <w:widowControl w:val="0"/>
        <w:spacing w:before="120" w:after="0" w:line="240" w:lineRule="auto"/>
        <w:ind w:firstLine="709"/>
        <w:jc w:val="both"/>
        <w:rPr>
          <w:rFonts w:ascii="Times New Roman" w:hAnsi="Times New Roman"/>
          <w:sz w:val="28"/>
          <w:szCs w:val="28"/>
        </w:rPr>
      </w:pPr>
      <w:r w:rsidRPr="0087090B">
        <w:rPr>
          <w:rFonts w:ascii="Times New Roman" w:hAnsi="Times New Roman" w:cs="Times New Roman"/>
          <w:sz w:val="28"/>
          <w:szCs w:val="28"/>
          <w:lang w:val="vi-VN"/>
        </w:rPr>
        <w:t>b) Không</w:t>
      </w:r>
      <w:r w:rsidRPr="0087090B">
        <w:rPr>
          <w:rFonts w:ascii="Times New Roman" w:hAnsi="Times New Roman" w:cs="Times New Roman"/>
          <w:sz w:val="28"/>
          <w:szCs w:val="28"/>
        </w:rPr>
        <w:t xml:space="preserve"> thực hiện</w:t>
      </w:r>
      <w:r w:rsidRPr="0087090B">
        <w:rPr>
          <w:rFonts w:ascii="Times New Roman" w:hAnsi="Times New Roman" w:cs="Times New Roman"/>
          <w:sz w:val="28"/>
          <w:szCs w:val="28"/>
          <w:lang w:val="vi-VN"/>
        </w:rPr>
        <w:t xml:space="preserve"> trực</w:t>
      </w:r>
      <w:r w:rsidRPr="0087090B">
        <w:rPr>
          <w:rFonts w:ascii="Times New Roman" w:hAnsi="Times New Roman" w:cs="Times New Roman"/>
          <w:sz w:val="28"/>
          <w:szCs w:val="28"/>
          <w:shd w:val="solid" w:color="FFFFFF" w:fill="auto"/>
          <w:lang w:val="vi-VN"/>
        </w:rPr>
        <w:t xml:space="preserve"> phòng cháy, chữa cháy, cứu nạn, cứu hộ</w:t>
      </w:r>
      <w:r w:rsidRPr="0087090B">
        <w:rPr>
          <w:rFonts w:ascii="Times New Roman" w:hAnsi="Times New Roman" w:cs="Times New Roman"/>
          <w:sz w:val="28"/>
          <w:szCs w:val="28"/>
          <w:lang w:val="vi-VN"/>
        </w:rPr>
        <w:t xml:space="preserve"> tại cơ sở theo quy định</w:t>
      </w:r>
      <w:r w:rsidRPr="0087090B">
        <w:rPr>
          <w:rFonts w:ascii="Times New Roman" w:hAnsi="Times New Roman" w:cs="Times New Roman"/>
          <w:sz w:val="28"/>
          <w:szCs w:val="28"/>
        </w:rPr>
        <w:t>.</w:t>
      </w:r>
      <w:r w:rsidRPr="0087090B">
        <w:rPr>
          <w:rFonts w:ascii="Times New Roman" w:hAnsi="Times New Roman"/>
          <w:sz w:val="28"/>
          <w:szCs w:val="28"/>
        </w:rPr>
        <w:t xml:space="preserve"> </w:t>
      </w:r>
    </w:p>
    <w:p w14:paraId="1DC740D5" w14:textId="77777777" w:rsidR="006A1037" w:rsidRPr="0087090B" w:rsidRDefault="006A1037" w:rsidP="00CA3D42">
      <w:pPr>
        <w:widowControl w:val="0"/>
        <w:spacing w:before="120" w:after="0" w:line="240" w:lineRule="auto"/>
        <w:ind w:firstLine="709"/>
        <w:jc w:val="both"/>
        <w:rPr>
          <w:rStyle w:val="Vnbnnidung"/>
          <w:b/>
          <w:bCs/>
          <w:sz w:val="28"/>
          <w:szCs w:val="28"/>
        </w:rPr>
      </w:pPr>
      <w:r w:rsidRPr="0087090B">
        <w:rPr>
          <w:rFonts w:ascii="Times New Roman" w:hAnsi="Times New Roman" w:cs="Times New Roman"/>
          <w:b/>
          <w:bCs/>
          <w:sz w:val="28"/>
          <w:szCs w:val="28"/>
          <w:lang w:val="vi-VN"/>
        </w:rPr>
        <w:t>Điều 9. Vi phạm quy định hồ sơ về phòng cháy, chữa cháy, cứu nạn, cứu hộ</w:t>
      </w:r>
    </w:p>
    <w:p w14:paraId="000EFFC1" w14:textId="77777777" w:rsidR="006A1037" w:rsidRPr="0087090B" w:rsidRDefault="006A1037" w:rsidP="00CA3D42">
      <w:pPr>
        <w:widowControl w:val="0"/>
        <w:spacing w:before="120" w:after="0" w:line="240" w:lineRule="auto"/>
        <w:ind w:firstLine="709"/>
        <w:jc w:val="both"/>
        <w:rPr>
          <w:rStyle w:val="Vnbnnidung"/>
          <w:sz w:val="28"/>
          <w:szCs w:val="28"/>
          <w:lang w:eastAsia="vi-VN"/>
        </w:rPr>
      </w:pPr>
      <w:r w:rsidRPr="0087090B">
        <w:rPr>
          <w:rStyle w:val="Vnbnnidung"/>
          <w:sz w:val="28"/>
          <w:szCs w:val="28"/>
          <w:lang w:val="vi-VN" w:eastAsia="vi-VN"/>
        </w:rPr>
        <w:t xml:space="preserve">1. Phạt tiền từ 1.000.000 đồng đến </w:t>
      </w:r>
      <w:r w:rsidRPr="0087090B">
        <w:rPr>
          <w:rStyle w:val="Vnbnnidung"/>
          <w:sz w:val="28"/>
          <w:szCs w:val="28"/>
          <w:lang w:eastAsia="vi-VN"/>
        </w:rPr>
        <w:t>2</w:t>
      </w:r>
      <w:r w:rsidRPr="0087090B">
        <w:rPr>
          <w:rStyle w:val="Vnbnnidung"/>
          <w:sz w:val="28"/>
          <w:szCs w:val="28"/>
          <w:lang w:val="vi-VN" w:eastAsia="vi-VN"/>
        </w:rPr>
        <w:t xml:space="preserve">.000.000 đồng đối với hành vi không đủ tài liệu trong hồ sơ </w:t>
      </w:r>
      <w:r w:rsidRPr="0087090B">
        <w:rPr>
          <w:rStyle w:val="Vnbnnidung"/>
          <w:sz w:val="28"/>
          <w:szCs w:val="28"/>
          <w:lang w:eastAsia="vi-VN"/>
        </w:rPr>
        <w:t>về phòng cháy, chữa cháy, cứu nạn, cứu hộ</w:t>
      </w:r>
      <w:r w:rsidRPr="0087090B">
        <w:rPr>
          <w:rStyle w:val="Vnbnnidung"/>
          <w:sz w:val="28"/>
          <w:szCs w:val="28"/>
          <w:lang w:val="vi-VN" w:eastAsia="vi-VN"/>
        </w:rPr>
        <w:t xml:space="preserve"> theo quy định</w:t>
      </w:r>
      <w:r w:rsidRPr="0087090B">
        <w:rPr>
          <w:rStyle w:val="Vnbnnidung"/>
          <w:sz w:val="28"/>
          <w:szCs w:val="28"/>
          <w:lang w:eastAsia="vi-VN"/>
        </w:rPr>
        <w:t>.</w:t>
      </w:r>
    </w:p>
    <w:p w14:paraId="5A763075" w14:textId="77777777" w:rsidR="006A1037" w:rsidRPr="0087090B" w:rsidRDefault="006A1037" w:rsidP="00CA3D42">
      <w:pPr>
        <w:widowControl w:val="0"/>
        <w:spacing w:before="120" w:after="0" w:line="240" w:lineRule="auto"/>
        <w:ind w:firstLine="709"/>
        <w:jc w:val="both"/>
        <w:rPr>
          <w:rStyle w:val="Vnbnnidung"/>
          <w:sz w:val="28"/>
          <w:szCs w:val="28"/>
          <w:lang w:eastAsia="vi-VN"/>
        </w:rPr>
      </w:pPr>
      <w:r w:rsidRPr="0087090B">
        <w:rPr>
          <w:rStyle w:val="Vnbnnidung"/>
          <w:sz w:val="28"/>
          <w:szCs w:val="28"/>
          <w:lang w:val="vi-VN" w:eastAsia="vi-VN"/>
        </w:rPr>
        <w:t xml:space="preserve">2. Phạt tiền từ </w:t>
      </w:r>
      <w:r w:rsidRPr="0087090B">
        <w:rPr>
          <w:rStyle w:val="Vnbnnidung"/>
          <w:sz w:val="28"/>
          <w:szCs w:val="28"/>
          <w:lang w:eastAsia="vi-VN"/>
        </w:rPr>
        <w:t>5</w:t>
      </w:r>
      <w:r w:rsidRPr="0087090B">
        <w:rPr>
          <w:rStyle w:val="Vnbnnidung"/>
          <w:sz w:val="28"/>
          <w:szCs w:val="28"/>
          <w:lang w:val="vi-VN" w:eastAsia="vi-VN"/>
        </w:rPr>
        <w:t xml:space="preserve">.000.000 đồng đến </w:t>
      </w:r>
      <w:r w:rsidRPr="0087090B">
        <w:rPr>
          <w:rStyle w:val="Vnbnnidung"/>
          <w:sz w:val="28"/>
          <w:szCs w:val="28"/>
          <w:lang w:eastAsia="vi-VN"/>
        </w:rPr>
        <w:t>7</w:t>
      </w:r>
      <w:r w:rsidRPr="0087090B">
        <w:rPr>
          <w:rStyle w:val="Vnbnnidung"/>
          <w:sz w:val="28"/>
          <w:szCs w:val="28"/>
          <w:lang w:val="vi-VN" w:eastAsia="vi-VN"/>
        </w:rPr>
        <w:t>.000.000 đồng đối với hành vi không lập hồ sơ</w:t>
      </w:r>
      <w:r w:rsidRPr="0087090B">
        <w:rPr>
          <w:rStyle w:val="Vnbnnidung"/>
          <w:sz w:val="28"/>
          <w:szCs w:val="28"/>
          <w:lang w:eastAsia="vi-VN"/>
        </w:rPr>
        <w:t xml:space="preserve"> </w:t>
      </w:r>
      <w:r w:rsidRPr="0087090B">
        <w:rPr>
          <w:rStyle w:val="Vnbnnidung"/>
          <w:lang w:eastAsia="vi-VN"/>
        </w:rPr>
        <w:t>về</w:t>
      </w:r>
      <w:r w:rsidRPr="0087090B">
        <w:rPr>
          <w:rStyle w:val="Vnbnnidung"/>
          <w:sz w:val="28"/>
          <w:szCs w:val="28"/>
          <w:lang w:val="vi-VN" w:eastAsia="vi-VN"/>
        </w:rPr>
        <w:t xml:space="preserve"> phòng cháy, chữa cháy, cứu nạn, cứu hộ theo quy định.</w:t>
      </w:r>
    </w:p>
    <w:p w14:paraId="36B09B47" w14:textId="77777777" w:rsidR="00FE2C45" w:rsidRPr="0087090B" w:rsidRDefault="00FE2C45" w:rsidP="00CA3D42">
      <w:pPr>
        <w:widowControl w:val="0"/>
        <w:spacing w:before="120" w:after="0" w:line="240" w:lineRule="auto"/>
        <w:ind w:firstLine="709"/>
        <w:jc w:val="both"/>
        <w:rPr>
          <w:rFonts w:ascii="Times New Roman" w:hAnsi="Times New Roman" w:cs="Times New Roman"/>
          <w:b/>
          <w:bCs/>
          <w:sz w:val="28"/>
          <w:szCs w:val="28"/>
        </w:rPr>
      </w:pPr>
      <w:r w:rsidRPr="0087090B">
        <w:rPr>
          <w:rFonts w:ascii="Times New Roman" w:hAnsi="Times New Roman" w:cs="Times New Roman"/>
          <w:b/>
          <w:bCs/>
          <w:sz w:val="28"/>
          <w:szCs w:val="28"/>
          <w:lang w:val="vi-VN"/>
        </w:rPr>
        <w:t>Điều 10. Vi phạm quy định kiểm tra về phòng cháy</w:t>
      </w:r>
      <w:r w:rsidRPr="0087090B">
        <w:rPr>
          <w:rFonts w:ascii="Times New Roman" w:hAnsi="Times New Roman" w:cs="Times New Roman"/>
          <w:b/>
          <w:bCs/>
          <w:sz w:val="28"/>
          <w:szCs w:val="28"/>
        </w:rPr>
        <w:t>,</w:t>
      </w:r>
      <w:r w:rsidRPr="0087090B">
        <w:rPr>
          <w:rFonts w:ascii="Times New Roman" w:hAnsi="Times New Roman" w:cs="Times New Roman"/>
          <w:b/>
          <w:bCs/>
          <w:sz w:val="28"/>
          <w:szCs w:val="28"/>
          <w:lang w:val="vi-VN"/>
        </w:rPr>
        <w:t xml:space="preserve"> chữa cháy</w:t>
      </w:r>
    </w:p>
    <w:p w14:paraId="3041D301" w14:textId="77777777" w:rsidR="00FE2C45" w:rsidRPr="0087090B" w:rsidRDefault="00FE2C45" w:rsidP="00CA3D42">
      <w:pPr>
        <w:spacing w:before="120" w:after="0" w:line="240" w:lineRule="auto"/>
        <w:ind w:firstLine="709"/>
        <w:jc w:val="both"/>
        <w:rPr>
          <w:rFonts w:ascii="Times New Roman" w:hAnsi="Times New Roman" w:cs="Times New Roman"/>
          <w:sz w:val="28"/>
          <w:szCs w:val="28"/>
          <w:shd w:val="solid" w:color="FFFFFF" w:fill="auto"/>
          <w:lang w:val="vi-VN"/>
        </w:rPr>
      </w:pPr>
      <w:r w:rsidRPr="0087090B">
        <w:rPr>
          <w:rFonts w:ascii="Times New Roman" w:hAnsi="Times New Roman" w:cs="Times New Roman"/>
          <w:sz w:val="28"/>
          <w:szCs w:val="28"/>
          <w:shd w:val="solid" w:color="FFFFFF" w:fill="auto"/>
          <w:lang w:val="vi-VN"/>
        </w:rPr>
        <w:t>1. Phạt tiền từ 1.000.000 đồng đến 3.000.000 đồng đối với hành vi thực hiện không đầy đủ hoặc không đúng thời hạn yêu cầu về phòng cháy, chữa cháy tại biên bản kiểm tra hoặc văn bản của cơ quan có thẩm quyền.</w:t>
      </w:r>
    </w:p>
    <w:p w14:paraId="68488987" w14:textId="77777777" w:rsidR="00FE2C45" w:rsidRPr="0087090B" w:rsidRDefault="00FE2C45" w:rsidP="00CA3D42">
      <w:pPr>
        <w:spacing w:before="120" w:after="0" w:line="240" w:lineRule="auto"/>
        <w:ind w:firstLine="709"/>
        <w:jc w:val="both"/>
        <w:rPr>
          <w:rFonts w:ascii="Times New Roman" w:hAnsi="Times New Roman" w:cs="Times New Roman"/>
          <w:sz w:val="28"/>
          <w:szCs w:val="28"/>
          <w:lang w:val="vi-VN"/>
        </w:rPr>
      </w:pPr>
      <w:r w:rsidRPr="0087090B">
        <w:rPr>
          <w:rFonts w:ascii="Times New Roman" w:hAnsi="Times New Roman" w:cs="Times New Roman"/>
          <w:sz w:val="28"/>
          <w:szCs w:val="28"/>
          <w:shd w:val="solid" w:color="FFFFFF" w:fill="auto"/>
          <w:lang w:val="vi-VN"/>
        </w:rPr>
        <w:t>2. Phạt tiền từ 3.000.000 đồng đến 5.000.000 đồng đối với một trong những hành vi sau đây:</w:t>
      </w:r>
    </w:p>
    <w:p w14:paraId="41D0FAC7" w14:textId="77777777" w:rsidR="00FE2C45" w:rsidRPr="007B1211" w:rsidRDefault="00FE2C45" w:rsidP="00CA3D42">
      <w:pPr>
        <w:spacing w:before="120" w:after="0" w:line="240" w:lineRule="auto"/>
        <w:ind w:firstLine="709"/>
        <w:jc w:val="both"/>
        <w:rPr>
          <w:rFonts w:ascii="Times New Roman" w:hAnsi="Times New Roman" w:cs="Times New Roman"/>
          <w:spacing w:val="-4"/>
          <w:sz w:val="28"/>
          <w:szCs w:val="28"/>
          <w:lang w:val="vi-VN"/>
        </w:rPr>
      </w:pPr>
      <w:r w:rsidRPr="007B1211">
        <w:rPr>
          <w:rFonts w:ascii="Times New Roman" w:hAnsi="Times New Roman" w:cs="Times New Roman"/>
          <w:spacing w:val="-4"/>
          <w:sz w:val="28"/>
          <w:szCs w:val="28"/>
          <w:shd w:val="solid" w:color="FFFFFF" w:fill="auto"/>
          <w:lang w:val="vi-VN"/>
        </w:rPr>
        <w:t>a) Không xuất trình hồ sơ, tài liệu phục vụ kiểm tra về phòng cháy, chữa cháy;</w:t>
      </w:r>
    </w:p>
    <w:p w14:paraId="09316C01" w14:textId="77777777" w:rsidR="00FE2C45" w:rsidRPr="0087090B" w:rsidRDefault="00FE2C45" w:rsidP="00CA3D42">
      <w:pPr>
        <w:spacing w:before="120" w:after="0" w:line="240" w:lineRule="auto"/>
        <w:ind w:firstLine="709"/>
        <w:jc w:val="both"/>
        <w:rPr>
          <w:rFonts w:ascii="Times New Roman" w:hAnsi="Times New Roman" w:cs="Times New Roman"/>
          <w:sz w:val="28"/>
          <w:szCs w:val="28"/>
          <w:shd w:val="solid" w:color="FFFFFF" w:fill="auto"/>
          <w:lang w:val="vi-VN"/>
        </w:rPr>
      </w:pPr>
      <w:r w:rsidRPr="0087090B">
        <w:rPr>
          <w:rFonts w:ascii="Times New Roman" w:hAnsi="Times New Roman" w:cs="Times New Roman"/>
          <w:sz w:val="28"/>
          <w:szCs w:val="28"/>
          <w:shd w:val="solid" w:color="FFFFFF" w:fill="auto"/>
          <w:lang w:val="vi-VN"/>
        </w:rPr>
        <w:t>b) Không gửi báo cáo</w:t>
      </w:r>
      <w:r w:rsidRPr="0087090B">
        <w:rPr>
          <w:rFonts w:ascii="Times New Roman" w:hAnsi="Times New Roman" w:cs="Times New Roman"/>
          <w:sz w:val="28"/>
          <w:szCs w:val="28"/>
          <w:shd w:val="solid" w:color="FFFFFF" w:fill="auto"/>
        </w:rPr>
        <w:t xml:space="preserve"> kết quả thực hiện</w:t>
      </w:r>
      <w:r w:rsidRPr="0087090B">
        <w:rPr>
          <w:rFonts w:ascii="Times New Roman" w:hAnsi="Times New Roman" w:cs="Times New Roman"/>
          <w:sz w:val="28"/>
          <w:szCs w:val="28"/>
          <w:shd w:val="solid" w:color="FFFFFF" w:fill="auto"/>
          <w:lang w:val="vi-VN"/>
        </w:rPr>
        <w:t xml:space="preserve"> </w:t>
      </w:r>
      <w:r w:rsidRPr="0087090B">
        <w:rPr>
          <w:rFonts w:ascii="Times New Roman" w:hAnsi="Times New Roman" w:cs="Times New Roman"/>
          <w:sz w:val="28"/>
          <w:szCs w:val="28"/>
          <w:shd w:val="solid" w:color="FFFFFF" w:fill="auto"/>
        </w:rPr>
        <w:t>công tác</w:t>
      </w:r>
      <w:r w:rsidRPr="0087090B">
        <w:rPr>
          <w:rFonts w:ascii="Times New Roman" w:hAnsi="Times New Roman" w:cs="Times New Roman"/>
          <w:sz w:val="28"/>
          <w:szCs w:val="28"/>
          <w:shd w:val="solid" w:color="FFFFFF" w:fill="auto"/>
          <w:lang w:val="vi-VN"/>
        </w:rPr>
        <w:t xml:space="preserve"> phòng cháy</w:t>
      </w:r>
      <w:r w:rsidRPr="0087090B">
        <w:rPr>
          <w:rFonts w:ascii="Times New Roman" w:hAnsi="Times New Roman" w:cs="Times New Roman"/>
          <w:sz w:val="28"/>
          <w:szCs w:val="28"/>
          <w:shd w:val="solid" w:color="FFFFFF" w:fill="auto"/>
        </w:rPr>
        <w:t>,</w:t>
      </w:r>
      <w:r w:rsidRPr="0087090B">
        <w:rPr>
          <w:rFonts w:ascii="Times New Roman" w:hAnsi="Times New Roman" w:cs="Times New Roman"/>
          <w:sz w:val="28"/>
          <w:szCs w:val="28"/>
          <w:shd w:val="solid" w:color="FFFFFF" w:fill="auto"/>
          <w:lang w:val="vi-VN"/>
        </w:rPr>
        <w:t xml:space="preserve"> chữa cháy</w:t>
      </w:r>
      <w:r w:rsidRPr="0087090B">
        <w:rPr>
          <w:rFonts w:ascii="Times New Roman" w:hAnsi="Times New Roman" w:cs="Times New Roman"/>
          <w:sz w:val="28"/>
          <w:szCs w:val="28"/>
          <w:shd w:val="solid" w:color="FFFFFF" w:fill="auto"/>
        </w:rPr>
        <w:t xml:space="preserve"> của cơ sở</w:t>
      </w:r>
      <w:r w:rsidRPr="0087090B">
        <w:rPr>
          <w:rFonts w:ascii="Times New Roman" w:hAnsi="Times New Roman" w:cs="Times New Roman"/>
          <w:sz w:val="28"/>
          <w:szCs w:val="28"/>
          <w:shd w:val="solid" w:color="FFFFFF" w:fill="auto"/>
          <w:lang w:val="vi-VN"/>
        </w:rPr>
        <w:t xml:space="preserve"> theo quy định.</w:t>
      </w:r>
    </w:p>
    <w:p w14:paraId="48090F52" w14:textId="77777777" w:rsidR="00FE2C45" w:rsidRPr="0087090B" w:rsidRDefault="00FE2C45" w:rsidP="00CA3D42">
      <w:pPr>
        <w:spacing w:before="120" w:after="0" w:line="240" w:lineRule="auto"/>
        <w:ind w:firstLine="709"/>
        <w:jc w:val="both"/>
        <w:rPr>
          <w:rFonts w:ascii="Times New Roman" w:hAnsi="Times New Roman" w:cs="Times New Roman"/>
          <w:sz w:val="28"/>
          <w:szCs w:val="28"/>
          <w:shd w:val="solid" w:color="FFFFFF" w:fill="auto"/>
        </w:rPr>
      </w:pPr>
      <w:r w:rsidRPr="0087090B">
        <w:rPr>
          <w:rFonts w:ascii="Times New Roman" w:hAnsi="Times New Roman" w:cs="Times New Roman"/>
          <w:sz w:val="28"/>
          <w:szCs w:val="28"/>
          <w:shd w:val="solid" w:color="FFFFFF" w:fill="auto"/>
        </w:rPr>
        <w:t>3</w:t>
      </w:r>
      <w:r w:rsidRPr="0087090B">
        <w:rPr>
          <w:rFonts w:ascii="Times New Roman" w:hAnsi="Times New Roman" w:cs="Times New Roman"/>
          <w:sz w:val="28"/>
          <w:szCs w:val="28"/>
          <w:shd w:val="solid" w:color="FFFFFF" w:fill="auto"/>
          <w:lang w:val="vi-VN"/>
        </w:rPr>
        <w:t>. Phạt tiền từ</w:t>
      </w:r>
      <w:r w:rsidRPr="0087090B">
        <w:rPr>
          <w:rFonts w:ascii="Times New Roman" w:hAnsi="Times New Roman" w:cs="Times New Roman"/>
          <w:sz w:val="28"/>
          <w:szCs w:val="28"/>
          <w:shd w:val="solid" w:color="FFFFFF" w:fill="auto"/>
        </w:rPr>
        <w:t xml:space="preserve"> 8</w:t>
      </w:r>
      <w:r w:rsidRPr="0087090B">
        <w:rPr>
          <w:rFonts w:ascii="Times New Roman" w:hAnsi="Times New Roman" w:cs="Times New Roman"/>
          <w:sz w:val="28"/>
          <w:szCs w:val="28"/>
          <w:shd w:val="solid" w:color="FFFFFF" w:fill="auto"/>
          <w:lang w:val="vi-VN"/>
        </w:rPr>
        <w:t xml:space="preserve">.000.000 đồng đến </w:t>
      </w:r>
      <w:r w:rsidRPr="0087090B">
        <w:rPr>
          <w:rFonts w:ascii="Times New Roman" w:hAnsi="Times New Roman" w:cs="Times New Roman"/>
          <w:sz w:val="28"/>
          <w:szCs w:val="28"/>
          <w:shd w:val="solid" w:color="FFFFFF" w:fill="auto"/>
        </w:rPr>
        <w:t>10</w:t>
      </w:r>
      <w:r w:rsidRPr="0087090B">
        <w:rPr>
          <w:rFonts w:ascii="Times New Roman" w:hAnsi="Times New Roman" w:cs="Times New Roman"/>
          <w:sz w:val="28"/>
          <w:szCs w:val="28"/>
          <w:shd w:val="solid" w:color="FFFFFF" w:fill="auto"/>
          <w:lang w:val="vi-VN"/>
        </w:rPr>
        <w:t>.000.000 đồng đối với một trong những hành vi sau đây:</w:t>
      </w:r>
    </w:p>
    <w:p w14:paraId="1E9D9608" w14:textId="77777777" w:rsidR="00FE2C45" w:rsidRPr="007B1211" w:rsidRDefault="00FE2C45" w:rsidP="00960D7B">
      <w:pPr>
        <w:spacing w:before="120" w:after="0" w:line="240" w:lineRule="auto"/>
        <w:ind w:firstLine="709"/>
        <w:jc w:val="both"/>
        <w:rPr>
          <w:rFonts w:ascii="Times New Roman" w:hAnsi="Times New Roman" w:cs="Times New Roman"/>
          <w:spacing w:val="-4"/>
          <w:sz w:val="28"/>
          <w:szCs w:val="28"/>
          <w:shd w:val="solid" w:color="FFFFFF" w:fill="auto"/>
        </w:rPr>
      </w:pPr>
      <w:r w:rsidRPr="007B1211">
        <w:rPr>
          <w:rFonts w:ascii="Times New Roman" w:hAnsi="Times New Roman" w:cs="Times New Roman"/>
          <w:spacing w:val="-4"/>
          <w:sz w:val="28"/>
          <w:szCs w:val="28"/>
          <w:shd w:val="solid" w:color="FFFFFF" w:fill="auto"/>
        </w:rPr>
        <w:t>a</w:t>
      </w:r>
      <w:r w:rsidRPr="007B1211">
        <w:rPr>
          <w:rFonts w:ascii="Times New Roman" w:hAnsi="Times New Roman" w:cs="Times New Roman"/>
          <w:spacing w:val="-4"/>
          <w:sz w:val="28"/>
          <w:szCs w:val="28"/>
          <w:shd w:val="solid" w:color="FFFFFF" w:fill="auto"/>
          <w:lang w:val="vi-VN"/>
        </w:rPr>
        <w:t>) Không bố trí người có thẩm quyền, trách nhiệm làm việc với người có thẩm quyền kiểm tra khi đã nhận được thông báo kiểm tra về phòng cháy, chữa cháy;</w:t>
      </w:r>
    </w:p>
    <w:p w14:paraId="1E917132" w14:textId="77777777" w:rsidR="00FE2C45" w:rsidRPr="0087090B" w:rsidRDefault="00FE2C45" w:rsidP="009A01FD">
      <w:pPr>
        <w:spacing w:before="120" w:after="0" w:line="240" w:lineRule="auto"/>
        <w:ind w:firstLine="709"/>
        <w:jc w:val="both"/>
        <w:rPr>
          <w:rFonts w:ascii="Times New Roman" w:hAnsi="Times New Roman" w:cs="Times New Roman"/>
          <w:sz w:val="28"/>
          <w:szCs w:val="28"/>
          <w:shd w:val="solid" w:color="FFFFFF" w:fill="auto"/>
          <w:lang w:val="vi-VN"/>
        </w:rPr>
      </w:pPr>
      <w:r w:rsidRPr="0087090B">
        <w:rPr>
          <w:rFonts w:ascii="Times New Roman" w:hAnsi="Times New Roman" w:cs="Times New Roman"/>
          <w:sz w:val="28"/>
          <w:szCs w:val="28"/>
          <w:shd w:val="solid" w:color="FFFFFF" w:fill="auto"/>
        </w:rPr>
        <w:lastRenderedPageBreak/>
        <w:t>b</w:t>
      </w:r>
      <w:r w:rsidRPr="0087090B">
        <w:rPr>
          <w:rFonts w:ascii="Times New Roman" w:hAnsi="Times New Roman" w:cs="Times New Roman"/>
          <w:sz w:val="28"/>
          <w:szCs w:val="28"/>
          <w:shd w:val="solid" w:color="FFFFFF" w:fill="auto"/>
          <w:lang w:val="vi-VN"/>
        </w:rPr>
        <w:t>) Không thực hiện tự kiểm tra về phòng cháy</w:t>
      </w:r>
      <w:r w:rsidRPr="0087090B">
        <w:rPr>
          <w:rFonts w:ascii="Times New Roman" w:hAnsi="Times New Roman" w:cs="Times New Roman"/>
          <w:sz w:val="28"/>
          <w:szCs w:val="28"/>
          <w:shd w:val="solid" w:color="FFFFFF" w:fill="auto"/>
        </w:rPr>
        <w:t>,</w:t>
      </w:r>
      <w:r w:rsidRPr="0087090B">
        <w:rPr>
          <w:rFonts w:ascii="Times New Roman" w:hAnsi="Times New Roman" w:cs="Times New Roman"/>
          <w:sz w:val="28"/>
          <w:szCs w:val="28"/>
          <w:shd w:val="solid" w:color="FFFFFF" w:fill="auto"/>
          <w:lang w:val="vi-VN"/>
        </w:rPr>
        <w:t xml:space="preserve"> chữa cháy</w:t>
      </w:r>
      <w:r w:rsidRPr="0087090B">
        <w:rPr>
          <w:rFonts w:ascii="Times New Roman" w:hAnsi="Times New Roman" w:cs="Times New Roman"/>
          <w:sz w:val="28"/>
          <w:szCs w:val="28"/>
          <w:shd w:val="solid" w:color="FFFFFF" w:fill="auto"/>
        </w:rPr>
        <w:t xml:space="preserve"> thường xuyên</w:t>
      </w:r>
      <w:r w:rsidRPr="0087090B">
        <w:rPr>
          <w:rFonts w:ascii="Times New Roman" w:hAnsi="Times New Roman" w:cs="Times New Roman"/>
          <w:sz w:val="28"/>
          <w:szCs w:val="28"/>
          <w:shd w:val="solid" w:color="FFFFFF" w:fill="auto"/>
          <w:lang w:val="vi-VN"/>
        </w:rPr>
        <w:t xml:space="preserve"> theo quy định;</w:t>
      </w:r>
    </w:p>
    <w:p w14:paraId="4CB05F29" w14:textId="77777777" w:rsidR="00FE2C45" w:rsidRPr="0087090B" w:rsidRDefault="00FE2C45" w:rsidP="009A01FD">
      <w:pPr>
        <w:spacing w:before="120" w:after="0" w:line="240" w:lineRule="auto"/>
        <w:ind w:firstLine="709"/>
        <w:jc w:val="both"/>
        <w:rPr>
          <w:rFonts w:ascii="Times New Roman" w:hAnsi="Times New Roman" w:cs="Times New Roman"/>
          <w:sz w:val="28"/>
          <w:szCs w:val="28"/>
          <w:shd w:val="solid" w:color="FFFFFF" w:fill="auto"/>
        </w:rPr>
      </w:pPr>
      <w:r w:rsidRPr="0087090B">
        <w:rPr>
          <w:rFonts w:ascii="Times New Roman" w:hAnsi="Times New Roman" w:cs="Times New Roman"/>
          <w:sz w:val="28"/>
          <w:szCs w:val="28"/>
        </w:rPr>
        <w:t xml:space="preserve">c) </w:t>
      </w:r>
      <w:r w:rsidRPr="0087090B">
        <w:rPr>
          <w:rFonts w:ascii="Times New Roman" w:hAnsi="Times New Roman" w:cs="Times New Roman"/>
          <w:sz w:val="28"/>
          <w:szCs w:val="28"/>
          <w:lang w:val="vi-VN"/>
        </w:rPr>
        <w:t xml:space="preserve">Không thực hiện </w:t>
      </w:r>
      <w:r w:rsidRPr="0087090B">
        <w:rPr>
          <w:rFonts w:ascii="Times New Roman" w:hAnsi="Times New Roman" w:cs="Times New Roman"/>
          <w:sz w:val="28"/>
          <w:szCs w:val="28"/>
          <w:shd w:val="solid" w:color="FFFFFF" w:fill="auto"/>
          <w:lang w:val="vi-VN"/>
        </w:rPr>
        <w:t>các yêu cầu về phòng cháy, chữa cháy, cứu nạn, cứu hộ tại biên bản kiểm tra hoặc</w:t>
      </w:r>
      <w:r w:rsidRPr="0087090B">
        <w:rPr>
          <w:rFonts w:ascii="Times New Roman" w:hAnsi="Times New Roman" w:cs="Times New Roman"/>
          <w:sz w:val="28"/>
          <w:szCs w:val="28"/>
          <w:shd w:val="solid" w:color="FFFFFF" w:fill="auto"/>
        </w:rPr>
        <w:t xml:space="preserve"> </w:t>
      </w:r>
      <w:r w:rsidRPr="0087090B">
        <w:rPr>
          <w:rFonts w:ascii="Times New Roman" w:hAnsi="Times New Roman" w:cs="Times New Roman"/>
          <w:sz w:val="28"/>
          <w:szCs w:val="28"/>
          <w:shd w:val="solid" w:color="FFFFFF" w:fill="auto"/>
          <w:lang w:val="vi-VN"/>
        </w:rPr>
        <w:t>văn bản</w:t>
      </w:r>
      <w:r w:rsidRPr="0087090B">
        <w:rPr>
          <w:rFonts w:ascii="Times New Roman" w:hAnsi="Times New Roman" w:cs="Times New Roman"/>
          <w:sz w:val="28"/>
          <w:szCs w:val="28"/>
          <w:shd w:val="solid" w:color="FFFFFF" w:fill="auto"/>
        </w:rPr>
        <w:t xml:space="preserve"> của</w:t>
      </w:r>
      <w:r w:rsidRPr="0087090B">
        <w:rPr>
          <w:rFonts w:ascii="Times New Roman" w:hAnsi="Times New Roman" w:cs="Times New Roman"/>
          <w:sz w:val="28"/>
          <w:szCs w:val="28"/>
          <w:shd w:val="solid" w:color="FFFFFF" w:fill="auto"/>
          <w:lang w:val="vi-VN"/>
        </w:rPr>
        <w:t xml:space="preserve"> cơ quan có thẩm quyền</w:t>
      </w:r>
      <w:r w:rsidRPr="0087090B">
        <w:rPr>
          <w:rFonts w:ascii="Times New Roman" w:hAnsi="Times New Roman" w:cs="Times New Roman"/>
          <w:sz w:val="28"/>
          <w:szCs w:val="28"/>
        </w:rPr>
        <w:t>.</w:t>
      </w:r>
    </w:p>
    <w:p w14:paraId="4482C3D6" w14:textId="0C3AADA6" w:rsidR="00FE2C45" w:rsidRPr="0087090B" w:rsidRDefault="00FE2C45" w:rsidP="009A01FD">
      <w:pPr>
        <w:widowControl w:val="0"/>
        <w:spacing w:before="120" w:after="0" w:line="240" w:lineRule="auto"/>
        <w:ind w:firstLine="709"/>
        <w:jc w:val="both"/>
        <w:rPr>
          <w:rFonts w:ascii="Times New Roman" w:hAnsi="Times New Roman" w:cs="Times New Roman"/>
          <w:spacing w:val="-4"/>
          <w:sz w:val="28"/>
          <w:szCs w:val="28"/>
        </w:rPr>
      </w:pPr>
      <w:r w:rsidRPr="0087090B">
        <w:rPr>
          <w:rFonts w:ascii="Times New Roman" w:hAnsi="Times New Roman" w:cs="Times New Roman"/>
          <w:spacing w:val="-4"/>
          <w:sz w:val="28"/>
          <w:szCs w:val="28"/>
        </w:rPr>
        <w:t xml:space="preserve">4. </w:t>
      </w:r>
      <w:r w:rsidRPr="0087090B">
        <w:rPr>
          <w:rFonts w:ascii="Times New Roman" w:hAnsi="Times New Roman" w:cs="Times New Roman"/>
          <w:spacing w:val="-4"/>
          <w:sz w:val="28"/>
          <w:szCs w:val="28"/>
          <w:lang w:val="vi-VN"/>
        </w:rPr>
        <w:t>Phạt tiền gấp hai lần</w:t>
      </w:r>
      <w:r w:rsidRPr="0087090B">
        <w:rPr>
          <w:rFonts w:ascii="Times New Roman" w:hAnsi="Times New Roman" w:cs="Times New Roman"/>
          <w:spacing w:val="-4"/>
          <w:sz w:val="28"/>
          <w:szCs w:val="28"/>
        </w:rPr>
        <w:t xml:space="preserve"> mức tiền phạt đối với các hành vi </w:t>
      </w:r>
      <w:r w:rsidRPr="0087090B">
        <w:rPr>
          <w:rFonts w:ascii="Times New Roman" w:hAnsi="Times New Roman" w:cs="Times New Roman"/>
          <w:spacing w:val="-4"/>
          <w:sz w:val="28"/>
          <w:szCs w:val="28"/>
          <w:lang w:val="vi-VN"/>
        </w:rPr>
        <w:t>quy định tại</w:t>
      </w:r>
      <w:r w:rsidRPr="0087090B">
        <w:rPr>
          <w:rFonts w:ascii="Times New Roman" w:hAnsi="Times New Roman" w:cs="Times New Roman"/>
          <w:spacing w:val="-4"/>
          <w:sz w:val="28"/>
          <w:szCs w:val="28"/>
        </w:rPr>
        <w:t xml:space="preserve"> điểm b</w:t>
      </w:r>
      <w:r w:rsidRPr="0087090B">
        <w:rPr>
          <w:rFonts w:ascii="Times New Roman" w:hAnsi="Times New Roman" w:cs="Times New Roman"/>
          <w:spacing w:val="-4"/>
          <w:sz w:val="28"/>
          <w:szCs w:val="28"/>
          <w:lang w:val="vi-VN"/>
        </w:rPr>
        <w:t xml:space="preserve"> khoản</w:t>
      </w:r>
      <w:r w:rsidRPr="0087090B">
        <w:rPr>
          <w:rFonts w:ascii="Times New Roman" w:hAnsi="Times New Roman" w:cs="Times New Roman"/>
          <w:spacing w:val="-4"/>
          <w:sz w:val="28"/>
          <w:szCs w:val="28"/>
        </w:rPr>
        <w:t xml:space="preserve"> 3</w:t>
      </w:r>
      <w:r w:rsidRPr="0087090B">
        <w:rPr>
          <w:rFonts w:ascii="Times New Roman" w:hAnsi="Times New Roman" w:cs="Times New Roman"/>
          <w:spacing w:val="-4"/>
          <w:sz w:val="28"/>
          <w:szCs w:val="28"/>
          <w:lang w:val="vi-VN"/>
        </w:rPr>
        <w:t xml:space="preserve"> Điều này</w:t>
      </w:r>
      <w:r w:rsidRPr="0087090B">
        <w:rPr>
          <w:rFonts w:ascii="Times New Roman" w:hAnsi="Times New Roman" w:cs="Times New Roman"/>
          <w:spacing w:val="-4"/>
          <w:sz w:val="28"/>
          <w:szCs w:val="28"/>
        </w:rPr>
        <w:t xml:space="preserve"> khi để xảy ra cháy. </w:t>
      </w:r>
    </w:p>
    <w:p w14:paraId="1CD3A405" w14:textId="77777777" w:rsidR="00E50F1C" w:rsidRPr="0087090B" w:rsidRDefault="00E50F1C" w:rsidP="009A01FD">
      <w:pPr>
        <w:spacing w:before="120" w:after="0" w:line="240" w:lineRule="auto"/>
        <w:ind w:firstLine="709"/>
        <w:jc w:val="both"/>
        <w:rPr>
          <w:rFonts w:ascii="Times New Roman" w:hAnsi="Times New Roman" w:cs="Times New Roman"/>
          <w:b/>
          <w:bCs/>
          <w:sz w:val="28"/>
          <w:szCs w:val="28"/>
          <w:lang w:val="vi-VN"/>
        </w:rPr>
      </w:pPr>
      <w:r w:rsidRPr="0087090B">
        <w:rPr>
          <w:rFonts w:ascii="Times New Roman" w:hAnsi="Times New Roman" w:cs="Times New Roman"/>
          <w:b/>
          <w:bCs/>
          <w:sz w:val="28"/>
          <w:szCs w:val="28"/>
          <w:lang w:val="vi-VN"/>
        </w:rPr>
        <w:t xml:space="preserve">Điều 11. Vi phạm quy định về phòng cháy và chữa cháy trong sử dụng nguồn lửa, nguồn nhiệt, thiết bị, dụng cụ sinh lửa, sinh nhiệt </w:t>
      </w:r>
    </w:p>
    <w:p w14:paraId="7E4814ED" w14:textId="77777777" w:rsidR="00E50F1C" w:rsidRPr="0087090B" w:rsidRDefault="00E50F1C" w:rsidP="009A01FD">
      <w:pPr>
        <w:spacing w:before="120" w:after="0" w:line="240" w:lineRule="auto"/>
        <w:ind w:firstLine="709"/>
        <w:jc w:val="both"/>
        <w:rPr>
          <w:rFonts w:ascii="Times New Roman" w:hAnsi="Times New Roman" w:cs="Times New Roman"/>
          <w:sz w:val="28"/>
          <w:szCs w:val="28"/>
          <w:lang w:val="vi-VN"/>
        </w:rPr>
      </w:pPr>
      <w:r w:rsidRPr="0087090B">
        <w:rPr>
          <w:rFonts w:ascii="Times New Roman" w:hAnsi="Times New Roman" w:cs="Times New Roman"/>
          <w:sz w:val="28"/>
          <w:szCs w:val="28"/>
          <w:lang w:val="vi-VN"/>
        </w:rPr>
        <w:t>1. Phạt tiền từ 3</w:t>
      </w:r>
      <w:r w:rsidRPr="0087090B">
        <w:rPr>
          <w:rFonts w:ascii="Times New Roman" w:hAnsi="Times New Roman" w:cs="Times New Roman"/>
          <w:sz w:val="28"/>
          <w:szCs w:val="28"/>
        </w:rPr>
        <w:t>.0</w:t>
      </w:r>
      <w:r w:rsidRPr="0087090B">
        <w:rPr>
          <w:rFonts w:ascii="Times New Roman" w:hAnsi="Times New Roman" w:cs="Times New Roman"/>
          <w:sz w:val="28"/>
          <w:szCs w:val="28"/>
          <w:lang w:val="vi-VN"/>
        </w:rPr>
        <w:t>00.000 đồng đến 5</w:t>
      </w:r>
      <w:r w:rsidRPr="0087090B">
        <w:rPr>
          <w:rFonts w:ascii="Times New Roman" w:hAnsi="Times New Roman" w:cs="Times New Roman"/>
          <w:sz w:val="28"/>
          <w:szCs w:val="28"/>
        </w:rPr>
        <w:t>.0</w:t>
      </w:r>
      <w:r w:rsidRPr="0087090B">
        <w:rPr>
          <w:rFonts w:ascii="Times New Roman" w:hAnsi="Times New Roman" w:cs="Times New Roman"/>
          <w:sz w:val="28"/>
          <w:szCs w:val="28"/>
          <w:lang w:val="vi-VN"/>
        </w:rPr>
        <w:t>00.000 đồng đối với hành vi mang diêm, bật lửa, điện thoại di động, nguồn lửa, nguồn nhiệt, thiết bị, dụng cụ sinh lửa, sinh nhiệt vào những nơi có quy định cấm.</w:t>
      </w:r>
    </w:p>
    <w:p w14:paraId="2E57C262" w14:textId="2E2EEE34" w:rsidR="00E50F1C" w:rsidRPr="0087090B" w:rsidRDefault="00E50F1C" w:rsidP="009A01FD">
      <w:pPr>
        <w:spacing w:before="120" w:after="0" w:line="240" w:lineRule="auto"/>
        <w:ind w:firstLine="709"/>
        <w:jc w:val="both"/>
        <w:rPr>
          <w:rFonts w:ascii="Times New Roman" w:hAnsi="Times New Roman" w:cs="Times New Roman"/>
          <w:sz w:val="28"/>
          <w:szCs w:val="28"/>
        </w:rPr>
      </w:pPr>
      <w:r w:rsidRPr="0087090B">
        <w:rPr>
          <w:rFonts w:ascii="Times New Roman" w:hAnsi="Times New Roman" w:cs="Times New Roman"/>
          <w:sz w:val="28"/>
          <w:szCs w:val="28"/>
          <w:lang w:val="vi-VN"/>
        </w:rPr>
        <w:t>2. Phạt tiền từ 5</w:t>
      </w:r>
      <w:r w:rsidRPr="0087090B">
        <w:rPr>
          <w:rFonts w:ascii="Times New Roman" w:hAnsi="Times New Roman" w:cs="Times New Roman"/>
          <w:sz w:val="28"/>
          <w:szCs w:val="28"/>
        </w:rPr>
        <w:t>.0</w:t>
      </w:r>
      <w:r w:rsidRPr="0087090B">
        <w:rPr>
          <w:rFonts w:ascii="Times New Roman" w:hAnsi="Times New Roman" w:cs="Times New Roman"/>
          <w:sz w:val="28"/>
          <w:szCs w:val="28"/>
          <w:lang w:val="vi-VN"/>
        </w:rPr>
        <w:t>00.000 đồng đến 7.000.000 đồng đối với hành vi sử dụng nguồn lửa, nguồn nhiệt, thiết bị, dụng cụ sinh lửa, sinh nhiệt mà</w:t>
      </w:r>
      <w:r w:rsidRPr="0087090B">
        <w:rPr>
          <w:rFonts w:ascii="Times New Roman" w:hAnsi="Times New Roman" w:cs="Times New Roman"/>
          <w:sz w:val="28"/>
          <w:szCs w:val="28"/>
        </w:rPr>
        <w:t xml:space="preserve"> </w:t>
      </w:r>
      <w:r w:rsidRPr="0087090B">
        <w:rPr>
          <w:rFonts w:ascii="Times New Roman" w:hAnsi="Times New Roman" w:cs="Times New Roman"/>
          <w:sz w:val="28"/>
          <w:szCs w:val="28"/>
          <w:shd w:val="solid" w:color="FFFFFF" w:fill="auto"/>
          <w:lang w:val="vi-VN"/>
        </w:rPr>
        <w:t>không đảm bảo khoảng cách an toàn về phòng cháy</w:t>
      </w:r>
      <w:r w:rsidR="0098692C">
        <w:rPr>
          <w:rFonts w:ascii="Times New Roman" w:hAnsi="Times New Roman" w:cs="Times New Roman"/>
          <w:sz w:val="28"/>
          <w:szCs w:val="28"/>
          <w:shd w:val="solid" w:color="FFFFFF" w:fill="auto"/>
        </w:rPr>
        <w:t xml:space="preserve"> </w:t>
      </w:r>
      <w:r w:rsidRPr="0087090B">
        <w:rPr>
          <w:rFonts w:ascii="Times New Roman" w:hAnsi="Times New Roman" w:cs="Times New Roman"/>
          <w:sz w:val="28"/>
          <w:szCs w:val="28"/>
          <w:shd w:val="solid" w:color="FFFFFF" w:fill="auto"/>
          <w:lang w:val="vi-VN"/>
        </w:rPr>
        <w:t>theo quy định</w:t>
      </w:r>
      <w:r w:rsidRPr="0087090B">
        <w:rPr>
          <w:rFonts w:ascii="Times New Roman" w:hAnsi="Times New Roman" w:cs="Times New Roman"/>
          <w:sz w:val="28"/>
          <w:szCs w:val="28"/>
          <w:shd w:val="solid" w:color="FFFFFF" w:fill="auto"/>
        </w:rPr>
        <w:t xml:space="preserve">. </w:t>
      </w:r>
    </w:p>
    <w:p w14:paraId="77C8EDDC" w14:textId="77777777" w:rsidR="00E50F1C" w:rsidRPr="0087090B" w:rsidRDefault="00E50F1C" w:rsidP="009A01FD">
      <w:pPr>
        <w:spacing w:before="120" w:after="0" w:line="240" w:lineRule="auto"/>
        <w:ind w:firstLine="709"/>
        <w:jc w:val="both"/>
        <w:rPr>
          <w:rFonts w:ascii="Times New Roman" w:hAnsi="Times New Roman" w:cs="Times New Roman"/>
          <w:sz w:val="28"/>
          <w:szCs w:val="28"/>
          <w:shd w:val="solid" w:color="FFFFFF" w:fill="auto"/>
          <w:lang w:val="vi-VN"/>
        </w:rPr>
      </w:pPr>
      <w:r w:rsidRPr="0087090B">
        <w:rPr>
          <w:rFonts w:ascii="Times New Roman" w:hAnsi="Times New Roman" w:cs="Times New Roman"/>
          <w:sz w:val="28"/>
          <w:szCs w:val="28"/>
          <w:lang w:val="vi-VN"/>
        </w:rPr>
        <w:t xml:space="preserve">3. Phạt tiền từ </w:t>
      </w:r>
      <w:r w:rsidRPr="0087090B">
        <w:rPr>
          <w:rFonts w:ascii="Times New Roman" w:hAnsi="Times New Roman" w:cs="Times New Roman"/>
          <w:sz w:val="28"/>
          <w:szCs w:val="28"/>
        </w:rPr>
        <w:t>10</w:t>
      </w:r>
      <w:r w:rsidRPr="0087090B">
        <w:rPr>
          <w:rFonts w:ascii="Times New Roman" w:hAnsi="Times New Roman" w:cs="Times New Roman"/>
          <w:sz w:val="28"/>
          <w:szCs w:val="28"/>
          <w:lang w:val="vi-VN"/>
        </w:rPr>
        <w:t>.000.000 đồng đến 1</w:t>
      </w:r>
      <w:r w:rsidRPr="0087090B">
        <w:rPr>
          <w:rFonts w:ascii="Times New Roman" w:hAnsi="Times New Roman" w:cs="Times New Roman"/>
          <w:sz w:val="28"/>
          <w:szCs w:val="28"/>
        </w:rPr>
        <w:t>5</w:t>
      </w:r>
      <w:r w:rsidRPr="0087090B">
        <w:rPr>
          <w:rFonts w:ascii="Times New Roman" w:hAnsi="Times New Roman" w:cs="Times New Roman"/>
          <w:sz w:val="28"/>
          <w:szCs w:val="28"/>
          <w:lang w:val="vi-VN"/>
        </w:rPr>
        <w:t xml:space="preserve">.000.000 đồng </w:t>
      </w:r>
      <w:r w:rsidRPr="0087090B">
        <w:rPr>
          <w:rFonts w:ascii="Times New Roman" w:hAnsi="Times New Roman" w:cs="Times New Roman"/>
          <w:sz w:val="28"/>
          <w:szCs w:val="28"/>
          <w:shd w:val="solid" w:color="FFFFFF" w:fill="auto"/>
          <w:lang w:val="vi-VN"/>
        </w:rPr>
        <w:t>đối với một trong những hành vi sau đây:</w:t>
      </w:r>
    </w:p>
    <w:p w14:paraId="7259FCF7" w14:textId="77777777" w:rsidR="00E50F1C" w:rsidRPr="0087090B" w:rsidRDefault="00E50F1C" w:rsidP="009A01FD">
      <w:pPr>
        <w:spacing w:before="120" w:after="0" w:line="240" w:lineRule="auto"/>
        <w:ind w:firstLine="709"/>
        <w:jc w:val="both"/>
        <w:rPr>
          <w:rFonts w:ascii="Times New Roman" w:hAnsi="Times New Roman" w:cs="Times New Roman"/>
          <w:sz w:val="28"/>
          <w:szCs w:val="28"/>
        </w:rPr>
      </w:pPr>
      <w:r w:rsidRPr="0087090B">
        <w:rPr>
          <w:rFonts w:ascii="Times New Roman" w:hAnsi="Times New Roman" w:cs="Times New Roman"/>
          <w:sz w:val="28"/>
          <w:szCs w:val="28"/>
        </w:rPr>
        <w:t>a) S</w:t>
      </w:r>
      <w:r w:rsidRPr="0087090B">
        <w:rPr>
          <w:rFonts w:ascii="Times New Roman" w:hAnsi="Times New Roman" w:cs="Times New Roman"/>
          <w:sz w:val="28"/>
          <w:szCs w:val="28"/>
          <w:lang w:val="vi-VN"/>
        </w:rPr>
        <w:t>ử dụng nguồn lửa, nguồn nhiệt, thiết bị, dụng cụ sinh lửa, sinh nhiệt ở những nơi có quy định cấm</w:t>
      </w:r>
      <w:r w:rsidRPr="0087090B">
        <w:rPr>
          <w:rFonts w:ascii="Times New Roman" w:hAnsi="Times New Roman" w:cs="Times New Roman"/>
          <w:sz w:val="28"/>
          <w:szCs w:val="28"/>
        </w:rPr>
        <w:t>;</w:t>
      </w:r>
    </w:p>
    <w:p w14:paraId="014A8D3D" w14:textId="77777777" w:rsidR="00E50F1C" w:rsidRPr="0087090B" w:rsidRDefault="00E50F1C" w:rsidP="009A01FD">
      <w:pPr>
        <w:widowControl w:val="0"/>
        <w:spacing w:before="120" w:after="0" w:line="240" w:lineRule="auto"/>
        <w:ind w:firstLine="709"/>
        <w:jc w:val="both"/>
        <w:rPr>
          <w:rFonts w:ascii="Times New Roman" w:hAnsi="Times New Roman" w:cs="Times New Roman"/>
          <w:sz w:val="28"/>
          <w:szCs w:val="28"/>
        </w:rPr>
      </w:pPr>
      <w:r w:rsidRPr="0087090B">
        <w:rPr>
          <w:rFonts w:ascii="Times New Roman" w:hAnsi="Times New Roman" w:cs="Times New Roman"/>
          <w:sz w:val="28"/>
          <w:szCs w:val="28"/>
        </w:rPr>
        <w:t>b) H</w:t>
      </w:r>
      <w:r w:rsidRPr="0087090B">
        <w:rPr>
          <w:rFonts w:ascii="Times New Roman" w:hAnsi="Times New Roman" w:cs="Times New Roman"/>
          <w:sz w:val="28"/>
          <w:szCs w:val="28"/>
          <w:lang w:val="vi-VN"/>
        </w:rPr>
        <w:t>àn, cắt mà không có biện pháp phòng cháy, chữa cháy theo quy định.</w:t>
      </w:r>
    </w:p>
    <w:p w14:paraId="460407CD" w14:textId="5975073F" w:rsidR="00E50F1C" w:rsidRPr="00CA3D42" w:rsidRDefault="00E50F1C" w:rsidP="009A01FD">
      <w:pPr>
        <w:widowControl w:val="0"/>
        <w:spacing w:before="120" w:after="0" w:line="240" w:lineRule="auto"/>
        <w:ind w:firstLine="709"/>
        <w:jc w:val="both"/>
        <w:rPr>
          <w:rFonts w:ascii="Times New Roman" w:hAnsi="Times New Roman" w:cs="Times New Roman"/>
          <w:spacing w:val="-6"/>
          <w:sz w:val="28"/>
          <w:szCs w:val="28"/>
        </w:rPr>
      </w:pPr>
      <w:r w:rsidRPr="00CA3D42">
        <w:rPr>
          <w:rFonts w:ascii="Times New Roman" w:hAnsi="Times New Roman" w:cs="Times New Roman"/>
          <w:spacing w:val="-6"/>
          <w:sz w:val="28"/>
          <w:szCs w:val="28"/>
        </w:rPr>
        <w:t xml:space="preserve">4. </w:t>
      </w:r>
      <w:r w:rsidRPr="00CA3D42">
        <w:rPr>
          <w:rFonts w:ascii="Times New Roman" w:hAnsi="Times New Roman" w:cs="Times New Roman"/>
          <w:spacing w:val="-6"/>
          <w:sz w:val="28"/>
          <w:szCs w:val="28"/>
          <w:lang w:val="vi-VN"/>
        </w:rPr>
        <w:t>Phạt tiền gấp hai lần</w:t>
      </w:r>
      <w:r w:rsidRPr="00CA3D42">
        <w:rPr>
          <w:rFonts w:ascii="Times New Roman" w:hAnsi="Times New Roman" w:cs="Times New Roman"/>
          <w:spacing w:val="-6"/>
          <w:sz w:val="28"/>
          <w:szCs w:val="28"/>
        </w:rPr>
        <w:t xml:space="preserve"> mức tiền phạt đối với các hành vi </w:t>
      </w:r>
      <w:r w:rsidRPr="00CA3D42">
        <w:rPr>
          <w:rFonts w:ascii="Times New Roman" w:hAnsi="Times New Roman" w:cs="Times New Roman"/>
          <w:spacing w:val="-6"/>
          <w:sz w:val="28"/>
          <w:szCs w:val="28"/>
          <w:lang w:val="vi-VN"/>
        </w:rPr>
        <w:t>quy định tại khoản</w:t>
      </w:r>
      <w:r w:rsidRPr="00CA3D42">
        <w:rPr>
          <w:rFonts w:ascii="Times New Roman" w:hAnsi="Times New Roman" w:cs="Times New Roman"/>
          <w:spacing w:val="-6"/>
          <w:sz w:val="28"/>
          <w:szCs w:val="28"/>
        </w:rPr>
        <w:t xml:space="preserve"> 2 và khoản 3</w:t>
      </w:r>
      <w:r w:rsidRPr="00CA3D42">
        <w:rPr>
          <w:rFonts w:ascii="Times New Roman" w:hAnsi="Times New Roman" w:cs="Times New Roman"/>
          <w:spacing w:val="-6"/>
          <w:sz w:val="28"/>
          <w:szCs w:val="28"/>
          <w:lang w:val="vi-VN"/>
        </w:rPr>
        <w:t xml:space="preserve"> Điều này</w:t>
      </w:r>
      <w:r w:rsidRPr="00CA3D42">
        <w:rPr>
          <w:rFonts w:ascii="Times New Roman" w:hAnsi="Times New Roman" w:cs="Times New Roman"/>
          <w:spacing w:val="-6"/>
          <w:sz w:val="28"/>
          <w:szCs w:val="28"/>
        </w:rPr>
        <w:t xml:space="preserve"> khi để xảy ra cháy. </w:t>
      </w:r>
    </w:p>
    <w:p w14:paraId="0DDA1D49" w14:textId="77777777" w:rsidR="00C046E1" w:rsidRPr="0087090B" w:rsidRDefault="00C046E1" w:rsidP="009A01FD">
      <w:pPr>
        <w:widowControl w:val="0"/>
        <w:spacing w:before="120" w:after="0" w:line="240" w:lineRule="auto"/>
        <w:ind w:firstLine="709"/>
        <w:jc w:val="both"/>
        <w:rPr>
          <w:rFonts w:ascii="Times New Roman" w:hAnsi="Times New Roman" w:cs="Times New Roman"/>
          <w:b/>
          <w:bCs/>
          <w:sz w:val="28"/>
          <w:szCs w:val="28"/>
          <w:lang w:val="vi-VN"/>
        </w:rPr>
      </w:pPr>
      <w:r w:rsidRPr="0087090B">
        <w:rPr>
          <w:rFonts w:ascii="Times New Roman" w:hAnsi="Times New Roman" w:cs="Times New Roman"/>
          <w:b/>
          <w:bCs/>
          <w:sz w:val="28"/>
          <w:szCs w:val="28"/>
          <w:lang w:val="vi-VN"/>
        </w:rPr>
        <w:t>Điều 12. Vi phạm quy định về phòng cháy, chữa cháy trong lắp đặt, sử dụng điện</w:t>
      </w:r>
    </w:p>
    <w:p w14:paraId="03A2249B" w14:textId="04F8649D" w:rsidR="00C046E1" w:rsidRPr="0087090B" w:rsidRDefault="00C046E1" w:rsidP="009A01FD">
      <w:pPr>
        <w:widowControl w:val="0"/>
        <w:spacing w:before="120" w:after="0" w:line="240" w:lineRule="auto"/>
        <w:ind w:firstLine="709"/>
        <w:jc w:val="both"/>
        <w:rPr>
          <w:rFonts w:ascii="Times New Roman" w:hAnsi="Times New Roman" w:cs="Times New Roman"/>
          <w:b/>
          <w:bCs/>
          <w:sz w:val="28"/>
          <w:szCs w:val="28"/>
        </w:rPr>
      </w:pPr>
      <w:r w:rsidRPr="0087090B">
        <w:rPr>
          <w:rFonts w:ascii="Times New Roman" w:hAnsi="Times New Roman" w:cs="Times New Roman"/>
          <w:sz w:val="28"/>
          <w:szCs w:val="28"/>
          <w:lang w:val="vi-VN"/>
        </w:rPr>
        <w:t>1. Phạt tiền từ 6.000.000 đồng đến 8.000.000 đồng đối với hành vi lắp đặt, sử dụng</w:t>
      </w:r>
      <w:r w:rsidRPr="0087090B">
        <w:rPr>
          <w:rFonts w:ascii="Times New Roman" w:hAnsi="Times New Roman" w:cs="Times New Roman"/>
          <w:sz w:val="28"/>
          <w:szCs w:val="28"/>
        </w:rPr>
        <w:t xml:space="preserve"> dây dẫn điện,</w:t>
      </w:r>
      <w:r w:rsidRPr="0087090B">
        <w:rPr>
          <w:rFonts w:ascii="Times New Roman" w:hAnsi="Times New Roman" w:cs="Times New Roman"/>
          <w:sz w:val="28"/>
          <w:szCs w:val="28"/>
          <w:lang w:val="vi-VN"/>
        </w:rPr>
        <w:t xml:space="preserve"> thiết bị</w:t>
      </w:r>
      <w:r w:rsidRPr="0087090B">
        <w:rPr>
          <w:rFonts w:ascii="Times New Roman" w:hAnsi="Times New Roman" w:cs="Times New Roman"/>
          <w:sz w:val="28"/>
          <w:szCs w:val="28"/>
        </w:rPr>
        <w:t xml:space="preserve"> </w:t>
      </w:r>
      <w:r w:rsidRPr="0087090B">
        <w:rPr>
          <w:rFonts w:ascii="Times New Roman" w:hAnsi="Times New Roman" w:cs="Times New Roman"/>
          <w:sz w:val="28"/>
          <w:szCs w:val="28"/>
          <w:lang w:val="vi-VN"/>
        </w:rPr>
        <w:t>điện</w:t>
      </w:r>
      <w:r w:rsidRPr="0087090B">
        <w:rPr>
          <w:rFonts w:ascii="Times New Roman" w:hAnsi="Times New Roman" w:cs="Times New Roman"/>
          <w:sz w:val="28"/>
          <w:szCs w:val="28"/>
        </w:rPr>
        <w:t>,</w:t>
      </w:r>
      <w:r w:rsidRPr="0087090B">
        <w:rPr>
          <w:rFonts w:ascii="Times New Roman" w:hAnsi="Times New Roman" w:cs="Times New Roman"/>
          <w:sz w:val="28"/>
          <w:szCs w:val="28"/>
          <w:shd w:val="solid" w:color="FFFFFF" w:fill="auto"/>
          <w:lang w:val="vi-VN"/>
        </w:rPr>
        <w:t xml:space="preserve"> thiết bị đóng ngắt, bảo vệ </w:t>
      </w:r>
      <w:r w:rsidRPr="0087090B">
        <w:rPr>
          <w:rFonts w:ascii="Times New Roman" w:hAnsi="Times New Roman" w:cs="Times New Roman"/>
          <w:sz w:val="28"/>
          <w:szCs w:val="28"/>
          <w:lang w:val="vi-VN"/>
        </w:rPr>
        <w:t>không bảo đảm an toàn phòng cháy</w:t>
      </w:r>
      <w:r w:rsidR="0098692C">
        <w:rPr>
          <w:rFonts w:ascii="Times New Roman" w:hAnsi="Times New Roman" w:cs="Times New Roman"/>
          <w:sz w:val="28"/>
          <w:szCs w:val="28"/>
        </w:rPr>
        <w:t xml:space="preserve"> </w:t>
      </w:r>
      <w:r w:rsidRPr="0087090B">
        <w:rPr>
          <w:rFonts w:ascii="Times New Roman" w:hAnsi="Times New Roman" w:cs="Times New Roman"/>
          <w:sz w:val="28"/>
          <w:szCs w:val="28"/>
        </w:rPr>
        <w:t>theo quy định</w:t>
      </w:r>
      <w:r w:rsidRPr="0087090B">
        <w:rPr>
          <w:rFonts w:ascii="Times New Roman" w:hAnsi="Times New Roman" w:cs="Times New Roman"/>
          <w:sz w:val="28"/>
          <w:szCs w:val="28"/>
          <w:lang w:val="vi-VN"/>
        </w:rPr>
        <w:t>.</w:t>
      </w:r>
    </w:p>
    <w:p w14:paraId="7E6312CA" w14:textId="77777777" w:rsidR="00C046E1" w:rsidRPr="0087090B" w:rsidRDefault="00C046E1" w:rsidP="009A01FD">
      <w:pPr>
        <w:spacing w:before="120" w:after="0" w:line="240" w:lineRule="auto"/>
        <w:ind w:firstLine="709"/>
        <w:jc w:val="both"/>
        <w:rPr>
          <w:rFonts w:ascii="Times New Roman" w:hAnsi="Times New Roman" w:cs="Times New Roman"/>
          <w:sz w:val="28"/>
          <w:szCs w:val="28"/>
          <w:lang w:val="vi-VN"/>
        </w:rPr>
      </w:pPr>
      <w:r w:rsidRPr="0087090B">
        <w:rPr>
          <w:rFonts w:ascii="Times New Roman" w:hAnsi="Times New Roman" w:cs="Times New Roman"/>
          <w:sz w:val="28"/>
          <w:szCs w:val="28"/>
          <w:lang w:val="vi-VN"/>
        </w:rPr>
        <w:t xml:space="preserve">2. Phạt tiền từ </w:t>
      </w:r>
      <w:r w:rsidRPr="0087090B">
        <w:rPr>
          <w:rFonts w:ascii="Times New Roman" w:hAnsi="Times New Roman" w:cs="Times New Roman"/>
          <w:sz w:val="28"/>
          <w:szCs w:val="28"/>
        </w:rPr>
        <w:t>10</w:t>
      </w:r>
      <w:r w:rsidRPr="0087090B">
        <w:rPr>
          <w:rFonts w:ascii="Times New Roman" w:hAnsi="Times New Roman" w:cs="Times New Roman"/>
          <w:sz w:val="28"/>
          <w:szCs w:val="28"/>
          <w:lang w:val="vi-VN"/>
        </w:rPr>
        <w:t>.000.000 đồng đến 1</w:t>
      </w:r>
      <w:r w:rsidRPr="0087090B">
        <w:rPr>
          <w:rFonts w:ascii="Times New Roman" w:hAnsi="Times New Roman" w:cs="Times New Roman"/>
          <w:sz w:val="28"/>
          <w:szCs w:val="28"/>
        </w:rPr>
        <w:t>5</w:t>
      </w:r>
      <w:r w:rsidRPr="0087090B">
        <w:rPr>
          <w:rFonts w:ascii="Times New Roman" w:hAnsi="Times New Roman" w:cs="Times New Roman"/>
          <w:sz w:val="28"/>
          <w:szCs w:val="28"/>
          <w:lang w:val="vi-VN"/>
        </w:rPr>
        <w:t>.000.000 đồng đối với một trong những hành vi sau đây:</w:t>
      </w:r>
    </w:p>
    <w:p w14:paraId="39D4D056" w14:textId="77777777" w:rsidR="00C046E1" w:rsidRPr="0087090B" w:rsidRDefault="00C046E1" w:rsidP="009A01FD">
      <w:pPr>
        <w:spacing w:before="120" w:after="0" w:line="240" w:lineRule="auto"/>
        <w:ind w:firstLine="709"/>
        <w:jc w:val="both"/>
        <w:rPr>
          <w:rFonts w:ascii="Times New Roman" w:hAnsi="Times New Roman" w:cs="Times New Roman"/>
          <w:sz w:val="28"/>
          <w:szCs w:val="28"/>
          <w:lang w:val="vi-VN"/>
        </w:rPr>
      </w:pPr>
      <w:r w:rsidRPr="0087090B">
        <w:rPr>
          <w:rFonts w:ascii="Times New Roman" w:hAnsi="Times New Roman" w:cs="Times New Roman"/>
          <w:sz w:val="28"/>
          <w:szCs w:val="28"/>
          <w:lang w:val="vi-VN"/>
        </w:rPr>
        <w:t>a) Sử dụng thiết bị điện không bảo đảm yêu cầu phòng nổ theo quy định trong môi trường nguy hiểm cháy, nổ;</w:t>
      </w:r>
    </w:p>
    <w:p w14:paraId="34493DF2" w14:textId="77777777" w:rsidR="00C046E1" w:rsidRPr="0087090B" w:rsidRDefault="00C046E1" w:rsidP="009A01FD">
      <w:pPr>
        <w:spacing w:before="120" w:after="0" w:line="240" w:lineRule="auto"/>
        <w:ind w:firstLine="709"/>
        <w:jc w:val="both"/>
        <w:rPr>
          <w:rFonts w:ascii="Times New Roman" w:hAnsi="Times New Roman" w:cs="Times New Roman"/>
          <w:sz w:val="28"/>
          <w:szCs w:val="28"/>
        </w:rPr>
      </w:pPr>
      <w:r w:rsidRPr="0087090B">
        <w:rPr>
          <w:rFonts w:ascii="Times New Roman" w:hAnsi="Times New Roman" w:cs="Times New Roman"/>
          <w:sz w:val="28"/>
          <w:szCs w:val="28"/>
          <w:lang w:val="vi-VN"/>
        </w:rPr>
        <w:t xml:space="preserve">b) Không duy trì hoặc không bảo đảm hệ thống điện phục vụ phòng cháy và chữa cháy theo quy định. </w:t>
      </w:r>
    </w:p>
    <w:p w14:paraId="78DA4A6C" w14:textId="77777777" w:rsidR="00C046E1" w:rsidRPr="0087090B" w:rsidRDefault="00C046E1" w:rsidP="009A01FD">
      <w:pPr>
        <w:spacing w:before="120" w:after="0" w:line="240" w:lineRule="auto"/>
        <w:ind w:firstLine="709"/>
        <w:jc w:val="both"/>
        <w:rPr>
          <w:rFonts w:ascii="Times New Roman" w:hAnsi="Times New Roman" w:cs="Times New Roman"/>
          <w:sz w:val="28"/>
          <w:szCs w:val="28"/>
          <w:shd w:val="solid" w:color="FFFFFF" w:fill="auto"/>
        </w:rPr>
      </w:pPr>
      <w:r w:rsidRPr="0087090B">
        <w:rPr>
          <w:rFonts w:ascii="Times New Roman" w:hAnsi="Times New Roman" w:cs="Times New Roman"/>
          <w:sz w:val="28"/>
          <w:szCs w:val="28"/>
          <w:lang w:val="vi-VN"/>
        </w:rPr>
        <w:t>3. Phạt tiền từ 25.000.000 đồng đến 3</w:t>
      </w:r>
      <w:r w:rsidRPr="0087090B">
        <w:rPr>
          <w:rFonts w:ascii="Times New Roman" w:hAnsi="Times New Roman" w:cs="Times New Roman"/>
          <w:sz w:val="28"/>
          <w:szCs w:val="28"/>
        </w:rPr>
        <w:t>0</w:t>
      </w:r>
      <w:r w:rsidRPr="0087090B">
        <w:rPr>
          <w:rFonts w:ascii="Times New Roman" w:hAnsi="Times New Roman" w:cs="Times New Roman"/>
          <w:sz w:val="28"/>
          <w:szCs w:val="28"/>
          <w:lang w:val="vi-VN"/>
        </w:rPr>
        <w:t>.000.000 đồng</w:t>
      </w:r>
      <w:r w:rsidRPr="0087090B">
        <w:rPr>
          <w:rFonts w:ascii="Times New Roman" w:hAnsi="Times New Roman" w:cs="Times New Roman"/>
          <w:sz w:val="28"/>
          <w:szCs w:val="28"/>
          <w:shd w:val="solid" w:color="FFFFFF" w:fill="auto"/>
          <w:lang w:val="vi-VN"/>
        </w:rPr>
        <w:t xml:space="preserve"> đối</w:t>
      </w:r>
      <w:r w:rsidRPr="0087090B">
        <w:rPr>
          <w:rFonts w:ascii="Times New Roman" w:hAnsi="Times New Roman" w:cs="Times New Roman"/>
          <w:sz w:val="28"/>
          <w:szCs w:val="28"/>
          <w:shd w:val="solid" w:color="FFFFFF" w:fill="auto"/>
        </w:rPr>
        <w:t xml:space="preserve"> với hành vi</w:t>
      </w:r>
      <w:r w:rsidRPr="0087090B">
        <w:rPr>
          <w:rFonts w:ascii="Times New Roman" w:hAnsi="Times New Roman" w:cs="Times New Roman"/>
          <w:sz w:val="28"/>
          <w:szCs w:val="28"/>
          <w:shd w:val="solid" w:color="FFFFFF" w:fill="auto"/>
          <w:lang w:val="vi-VN"/>
        </w:rPr>
        <w:t xml:space="preserve"> k</w:t>
      </w:r>
      <w:r w:rsidRPr="0087090B">
        <w:rPr>
          <w:rFonts w:ascii="Times New Roman" w:hAnsi="Times New Roman" w:cs="Times New Roman"/>
          <w:sz w:val="28"/>
          <w:szCs w:val="28"/>
          <w:lang w:val="vi-VN"/>
        </w:rPr>
        <w:t xml:space="preserve">hông có hệ thống điện phục vụ phòng cháy và chữa cháy theo quy định. </w:t>
      </w:r>
    </w:p>
    <w:p w14:paraId="69660572" w14:textId="77777777" w:rsidR="00C046E1" w:rsidRPr="0087090B" w:rsidRDefault="00C046E1" w:rsidP="009A01FD">
      <w:pPr>
        <w:spacing w:before="120" w:after="0" w:line="240" w:lineRule="auto"/>
        <w:ind w:firstLine="709"/>
        <w:jc w:val="both"/>
        <w:rPr>
          <w:rFonts w:ascii="Times New Roman" w:hAnsi="Times New Roman" w:cs="Times New Roman"/>
          <w:sz w:val="28"/>
          <w:szCs w:val="28"/>
        </w:rPr>
      </w:pPr>
      <w:r w:rsidRPr="0087090B">
        <w:rPr>
          <w:rFonts w:ascii="Times New Roman" w:hAnsi="Times New Roman" w:cs="Times New Roman"/>
          <w:sz w:val="28"/>
          <w:szCs w:val="28"/>
        </w:rPr>
        <w:t xml:space="preserve">4. </w:t>
      </w:r>
      <w:r w:rsidRPr="0087090B">
        <w:rPr>
          <w:rFonts w:ascii="Times New Roman" w:hAnsi="Times New Roman" w:cs="Times New Roman"/>
          <w:sz w:val="28"/>
          <w:szCs w:val="28"/>
          <w:lang w:val="vi-VN"/>
        </w:rPr>
        <w:t xml:space="preserve">Phạt tiền từ 40.000.000 đồng đến </w:t>
      </w:r>
      <w:r w:rsidRPr="0087090B">
        <w:rPr>
          <w:rFonts w:ascii="Times New Roman" w:hAnsi="Times New Roman" w:cs="Times New Roman"/>
          <w:sz w:val="28"/>
          <w:szCs w:val="28"/>
        </w:rPr>
        <w:t>50</w:t>
      </w:r>
      <w:r w:rsidRPr="0087090B">
        <w:rPr>
          <w:rFonts w:ascii="Times New Roman" w:hAnsi="Times New Roman" w:cs="Times New Roman"/>
          <w:sz w:val="28"/>
          <w:szCs w:val="28"/>
          <w:lang w:val="vi-VN"/>
        </w:rPr>
        <w:t>.000.000 đồng</w:t>
      </w:r>
      <w:r w:rsidRPr="0087090B">
        <w:rPr>
          <w:rFonts w:ascii="Times New Roman" w:hAnsi="Times New Roman" w:cs="Times New Roman"/>
          <w:sz w:val="28"/>
          <w:szCs w:val="28"/>
          <w:shd w:val="solid" w:color="FFFFFF" w:fill="auto"/>
          <w:lang w:val="vi-VN"/>
        </w:rPr>
        <w:t xml:space="preserve"> đối</w:t>
      </w:r>
      <w:r w:rsidRPr="0087090B">
        <w:rPr>
          <w:rFonts w:ascii="Times New Roman" w:hAnsi="Times New Roman" w:cs="Times New Roman"/>
          <w:sz w:val="28"/>
          <w:szCs w:val="28"/>
          <w:shd w:val="solid" w:color="FFFFFF" w:fill="auto"/>
        </w:rPr>
        <w:t xml:space="preserve"> với hành vi k</w:t>
      </w:r>
      <w:r w:rsidRPr="0087090B">
        <w:rPr>
          <w:rFonts w:ascii="Times New Roman" w:hAnsi="Times New Roman" w:cs="Times New Roman"/>
          <w:sz w:val="28"/>
          <w:szCs w:val="28"/>
        </w:rPr>
        <w:t xml:space="preserve">hông có giải pháp ngăn cháy đối với </w:t>
      </w:r>
      <w:r w:rsidRPr="0087090B">
        <w:rPr>
          <w:rFonts w:ascii="Times New Roman" w:hAnsi="Times New Roman" w:cs="Times New Roman"/>
          <w:sz w:val="28"/>
          <w:szCs w:val="28"/>
          <w:lang w:val="vi-VN"/>
        </w:rPr>
        <w:t>khu vực sạc điện cho xe động cơ điện tập trung trong nhà</w:t>
      </w:r>
      <w:r w:rsidRPr="0087090B">
        <w:rPr>
          <w:rFonts w:ascii="Times New Roman" w:hAnsi="Times New Roman" w:cs="Times New Roman"/>
          <w:sz w:val="28"/>
          <w:szCs w:val="28"/>
        </w:rPr>
        <w:t xml:space="preserve">. </w:t>
      </w:r>
    </w:p>
    <w:p w14:paraId="09EBDC21" w14:textId="77777777" w:rsidR="00C046E1" w:rsidRPr="00377EA0" w:rsidRDefault="00C046E1" w:rsidP="009A01FD">
      <w:pPr>
        <w:spacing w:before="120" w:after="0" w:line="240" w:lineRule="auto"/>
        <w:ind w:firstLine="709"/>
        <w:jc w:val="both"/>
        <w:rPr>
          <w:rFonts w:ascii="Times New Roman" w:hAnsi="Times New Roman" w:cs="Times New Roman"/>
          <w:spacing w:val="-6"/>
          <w:sz w:val="28"/>
          <w:szCs w:val="28"/>
        </w:rPr>
      </w:pPr>
      <w:r w:rsidRPr="00377EA0">
        <w:rPr>
          <w:rFonts w:ascii="Times New Roman" w:hAnsi="Times New Roman" w:cs="Times New Roman"/>
          <w:spacing w:val="-6"/>
          <w:sz w:val="28"/>
          <w:szCs w:val="28"/>
        </w:rPr>
        <w:lastRenderedPageBreak/>
        <w:t xml:space="preserve">5. </w:t>
      </w:r>
      <w:r w:rsidRPr="00377EA0">
        <w:rPr>
          <w:rFonts w:ascii="Times New Roman" w:hAnsi="Times New Roman" w:cs="Times New Roman"/>
          <w:spacing w:val="-6"/>
          <w:sz w:val="28"/>
          <w:szCs w:val="28"/>
          <w:lang w:val="vi-VN"/>
        </w:rPr>
        <w:t>Phạt tiền gấp hai lần</w:t>
      </w:r>
      <w:r w:rsidRPr="00377EA0">
        <w:rPr>
          <w:rFonts w:ascii="Times New Roman" w:hAnsi="Times New Roman" w:cs="Times New Roman"/>
          <w:spacing w:val="-6"/>
          <w:sz w:val="28"/>
          <w:szCs w:val="28"/>
        </w:rPr>
        <w:t xml:space="preserve"> mức tiền phạt đối với các hành vi </w:t>
      </w:r>
      <w:r w:rsidRPr="00377EA0">
        <w:rPr>
          <w:rFonts w:ascii="Times New Roman" w:hAnsi="Times New Roman" w:cs="Times New Roman"/>
          <w:spacing w:val="-6"/>
          <w:sz w:val="28"/>
          <w:szCs w:val="28"/>
          <w:lang w:val="vi-VN"/>
        </w:rPr>
        <w:t xml:space="preserve">quy định tại khoản </w:t>
      </w:r>
      <w:r w:rsidRPr="00377EA0">
        <w:rPr>
          <w:rFonts w:ascii="Times New Roman" w:hAnsi="Times New Roman" w:cs="Times New Roman"/>
          <w:spacing w:val="-6"/>
          <w:sz w:val="28"/>
          <w:szCs w:val="28"/>
        </w:rPr>
        <w:t>1, 2 và khoản 3</w:t>
      </w:r>
      <w:r w:rsidRPr="00377EA0">
        <w:rPr>
          <w:rFonts w:ascii="Times New Roman" w:hAnsi="Times New Roman" w:cs="Times New Roman"/>
          <w:spacing w:val="-6"/>
          <w:sz w:val="28"/>
          <w:szCs w:val="28"/>
          <w:lang w:val="vi-VN"/>
        </w:rPr>
        <w:t xml:space="preserve"> Điều này</w:t>
      </w:r>
      <w:r w:rsidRPr="00377EA0">
        <w:rPr>
          <w:rFonts w:ascii="Times New Roman" w:hAnsi="Times New Roman" w:cs="Times New Roman"/>
          <w:spacing w:val="-6"/>
          <w:sz w:val="28"/>
          <w:szCs w:val="28"/>
        </w:rPr>
        <w:t xml:space="preserve"> khi để xảy ra cháy</w:t>
      </w:r>
      <w:r w:rsidRPr="00377EA0">
        <w:rPr>
          <w:rFonts w:ascii="Times New Roman" w:hAnsi="Times New Roman" w:cs="Times New Roman"/>
          <w:spacing w:val="-6"/>
          <w:sz w:val="28"/>
          <w:szCs w:val="28"/>
          <w:lang w:val="vi-VN"/>
        </w:rPr>
        <w:t xml:space="preserve"> </w:t>
      </w:r>
      <w:r w:rsidRPr="00377EA0">
        <w:rPr>
          <w:rFonts w:ascii="Times New Roman" w:hAnsi="Times New Roman" w:cs="Times New Roman"/>
          <w:spacing w:val="-6"/>
          <w:sz w:val="28"/>
          <w:szCs w:val="28"/>
        </w:rPr>
        <w:t xml:space="preserve">nhưng không quá mức tiền phạt tối đa quy định tại khoản 1 Điều 4 Nghị định này. </w:t>
      </w:r>
    </w:p>
    <w:p w14:paraId="38689F2D" w14:textId="77777777" w:rsidR="00C046E1" w:rsidRPr="0087090B" w:rsidRDefault="00C046E1" w:rsidP="009A01FD">
      <w:pPr>
        <w:spacing w:before="120" w:after="0" w:line="240" w:lineRule="auto"/>
        <w:ind w:firstLine="709"/>
        <w:jc w:val="both"/>
        <w:rPr>
          <w:rFonts w:ascii="Times New Roman" w:hAnsi="Times New Roman"/>
          <w:sz w:val="28"/>
          <w:szCs w:val="28"/>
        </w:rPr>
      </w:pPr>
      <w:r w:rsidRPr="0087090B">
        <w:rPr>
          <w:rFonts w:ascii="Times New Roman" w:hAnsi="Times New Roman"/>
          <w:sz w:val="28"/>
          <w:szCs w:val="28"/>
        </w:rPr>
        <w:t>6</w:t>
      </w:r>
      <w:r w:rsidRPr="0087090B">
        <w:rPr>
          <w:rFonts w:ascii="Times New Roman" w:hAnsi="Times New Roman"/>
          <w:sz w:val="28"/>
          <w:szCs w:val="28"/>
          <w:lang w:val="vi-VN"/>
        </w:rPr>
        <w:t>. Biện pháp khắc phục hậu quả:</w:t>
      </w:r>
    </w:p>
    <w:p w14:paraId="20AF5C3D" w14:textId="77777777" w:rsidR="00C046E1" w:rsidRPr="0087090B" w:rsidRDefault="00C046E1" w:rsidP="009A01FD">
      <w:pPr>
        <w:widowControl w:val="0"/>
        <w:spacing w:before="120" w:after="0" w:line="240" w:lineRule="auto"/>
        <w:ind w:firstLine="709"/>
        <w:jc w:val="both"/>
        <w:rPr>
          <w:rFonts w:ascii="Times New Roman" w:hAnsi="Times New Roman"/>
          <w:sz w:val="28"/>
          <w:szCs w:val="28"/>
        </w:rPr>
      </w:pPr>
      <w:r w:rsidRPr="0087090B">
        <w:rPr>
          <w:rFonts w:ascii="Times New Roman" w:hAnsi="Times New Roman"/>
          <w:sz w:val="28"/>
          <w:szCs w:val="28"/>
        </w:rPr>
        <w:t xml:space="preserve">a) </w:t>
      </w:r>
      <w:r w:rsidRPr="0087090B">
        <w:rPr>
          <w:rFonts w:ascii="Times New Roman" w:hAnsi="Times New Roman"/>
          <w:sz w:val="28"/>
          <w:szCs w:val="28"/>
          <w:lang w:val="vi-VN"/>
        </w:rPr>
        <w:t xml:space="preserve">Buộc lắp đặt, duy trì </w:t>
      </w:r>
      <w:r w:rsidRPr="0087090B">
        <w:rPr>
          <w:rFonts w:ascii="Times New Roman" w:hAnsi="Times New Roman"/>
          <w:sz w:val="28"/>
          <w:szCs w:val="28"/>
        </w:rPr>
        <w:t>thiết bị điện là loại phòng nổ</w:t>
      </w:r>
      <w:r w:rsidRPr="0087090B">
        <w:rPr>
          <w:rFonts w:ascii="Times New Roman" w:hAnsi="Times New Roman"/>
          <w:sz w:val="28"/>
          <w:szCs w:val="28"/>
          <w:lang w:val="vi-VN"/>
        </w:rPr>
        <w:t xml:space="preserve"> đối với hành vi vi phạm quy định tại điểm </w:t>
      </w:r>
      <w:r w:rsidRPr="0087090B">
        <w:rPr>
          <w:rFonts w:ascii="Times New Roman" w:hAnsi="Times New Roman"/>
          <w:sz w:val="28"/>
          <w:szCs w:val="28"/>
        </w:rPr>
        <w:t>a</w:t>
      </w:r>
      <w:r w:rsidRPr="0087090B">
        <w:rPr>
          <w:rFonts w:ascii="Times New Roman" w:hAnsi="Times New Roman"/>
          <w:sz w:val="28"/>
          <w:szCs w:val="28"/>
          <w:lang w:val="vi-VN"/>
        </w:rPr>
        <w:t xml:space="preserve"> khoản 2 Điều này</w:t>
      </w:r>
      <w:r w:rsidRPr="0087090B">
        <w:rPr>
          <w:rFonts w:ascii="Times New Roman" w:hAnsi="Times New Roman"/>
          <w:sz w:val="28"/>
          <w:szCs w:val="28"/>
        </w:rPr>
        <w:t xml:space="preserve">; </w:t>
      </w:r>
    </w:p>
    <w:p w14:paraId="2A19B38D" w14:textId="61ACB32D" w:rsidR="00C046E1" w:rsidRPr="0087090B" w:rsidRDefault="00C046E1" w:rsidP="009A01FD">
      <w:pPr>
        <w:widowControl w:val="0"/>
        <w:spacing w:before="120" w:after="0" w:line="240" w:lineRule="auto"/>
        <w:ind w:firstLine="709"/>
        <w:jc w:val="both"/>
        <w:rPr>
          <w:rFonts w:ascii="Times New Roman" w:hAnsi="Times New Roman" w:cs="Times New Roman"/>
          <w:sz w:val="28"/>
          <w:szCs w:val="28"/>
        </w:rPr>
      </w:pPr>
      <w:r w:rsidRPr="0087090B">
        <w:rPr>
          <w:rFonts w:ascii="Times New Roman" w:hAnsi="Times New Roman"/>
          <w:sz w:val="28"/>
          <w:szCs w:val="28"/>
        </w:rPr>
        <w:t xml:space="preserve">b) </w:t>
      </w:r>
      <w:r w:rsidRPr="0087090B">
        <w:rPr>
          <w:rFonts w:ascii="Times New Roman" w:hAnsi="Times New Roman"/>
          <w:sz w:val="28"/>
          <w:szCs w:val="28"/>
          <w:lang w:val="vi-VN"/>
        </w:rPr>
        <w:t>Buộc lắp đặt</w:t>
      </w:r>
      <w:r w:rsidRPr="0087090B">
        <w:rPr>
          <w:rFonts w:ascii="Times New Roman" w:hAnsi="Times New Roman"/>
          <w:sz w:val="28"/>
          <w:szCs w:val="28"/>
        </w:rPr>
        <w:t>, duy trì</w:t>
      </w:r>
      <w:r w:rsidRPr="0087090B">
        <w:rPr>
          <w:rFonts w:ascii="Times New Roman" w:hAnsi="Times New Roman"/>
          <w:sz w:val="28"/>
          <w:szCs w:val="28"/>
          <w:lang w:val="vi-VN"/>
        </w:rPr>
        <w:t xml:space="preserve"> hệ thống điện phục vụ phòng cháy và chữa cháy đối với hành vi vi phạm quy định tại điểm b khoản 2</w:t>
      </w:r>
      <w:r w:rsidRPr="0087090B">
        <w:rPr>
          <w:rFonts w:ascii="Times New Roman" w:hAnsi="Times New Roman"/>
          <w:sz w:val="28"/>
          <w:szCs w:val="28"/>
        </w:rPr>
        <w:t xml:space="preserve"> và </w:t>
      </w:r>
      <w:r w:rsidRPr="0087090B">
        <w:rPr>
          <w:rFonts w:ascii="Times New Roman" w:hAnsi="Times New Roman"/>
          <w:sz w:val="28"/>
          <w:szCs w:val="28"/>
          <w:lang w:val="vi-VN"/>
        </w:rPr>
        <w:t>khoản 3 Điều này.</w:t>
      </w:r>
    </w:p>
    <w:p w14:paraId="5405EDC7" w14:textId="77777777" w:rsidR="00186788" w:rsidRPr="0087090B" w:rsidRDefault="00186788" w:rsidP="009A01FD">
      <w:pPr>
        <w:spacing w:before="120" w:after="0" w:line="240" w:lineRule="auto"/>
        <w:ind w:firstLine="709"/>
        <w:jc w:val="both"/>
        <w:rPr>
          <w:rFonts w:ascii="Times New Roman" w:hAnsi="Times New Roman" w:cs="Times New Roman"/>
          <w:sz w:val="28"/>
          <w:szCs w:val="28"/>
        </w:rPr>
      </w:pPr>
      <w:r w:rsidRPr="0087090B">
        <w:rPr>
          <w:rFonts w:ascii="Times New Roman" w:hAnsi="Times New Roman" w:cs="Times New Roman"/>
          <w:b/>
          <w:bCs/>
          <w:sz w:val="28"/>
          <w:szCs w:val="28"/>
          <w:lang w:val="vi-VN"/>
        </w:rPr>
        <w:t xml:space="preserve">Điều 13. </w:t>
      </w:r>
      <w:r w:rsidRPr="0087090B">
        <w:rPr>
          <w:rFonts w:ascii="Times New Roman" w:hAnsi="Times New Roman" w:cs="Times New Roman"/>
          <w:b/>
          <w:bCs/>
          <w:sz w:val="28"/>
          <w:szCs w:val="28"/>
          <w:shd w:val="solid" w:color="FFFFFF" w:fill="auto"/>
        </w:rPr>
        <w:t>Vi phạm quy định về an toàn phòng cháy và chữa cháy trong lắp đặt, kiểm tra, bảo trì hệ thống tiếp địa, chống sét</w:t>
      </w:r>
    </w:p>
    <w:p w14:paraId="027FBE3E" w14:textId="77777777" w:rsidR="00186788" w:rsidRPr="0087090B" w:rsidRDefault="00186788" w:rsidP="009A01FD">
      <w:pPr>
        <w:spacing w:before="120" w:after="0" w:line="240" w:lineRule="auto"/>
        <w:ind w:firstLine="709"/>
        <w:jc w:val="both"/>
        <w:rPr>
          <w:rFonts w:ascii="Times New Roman" w:hAnsi="Times New Roman" w:cs="Times New Roman"/>
          <w:sz w:val="28"/>
          <w:szCs w:val="28"/>
          <w:lang w:val="vi-VN"/>
        </w:rPr>
      </w:pPr>
      <w:r w:rsidRPr="0087090B">
        <w:rPr>
          <w:rFonts w:ascii="Times New Roman" w:hAnsi="Times New Roman" w:cs="Times New Roman"/>
          <w:sz w:val="28"/>
          <w:szCs w:val="28"/>
          <w:lang w:val="vi-VN"/>
        </w:rPr>
        <w:t xml:space="preserve">1. Phạt tiền từ </w:t>
      </w:r>
      <w:r w:rsidRPr="0087090B">
        <w:rPr>
          <w:rFonts w:ascii="Times New Roman" w:hAnsi="Times New Roman" w:cs="Times New Roman"/>
          <w:sz w:val="28"/>
          <w:szCs w:val="28"/>
        </w:rPr>
        <w:t>1.</w:t>
      </w:r>
      <w:r w:rsidRPr="0087090B">
        <w:rPr>
          <w:rFonts w:ascii="Times New Roman" w:hAnsi="Times New Roman" w:cs="Times New Roman"/>
          <w:sz w:val="28"/>
          <w:szCs w:val="28"/>
          <w:lang w:val="vi-VN"/>
        </w:rPr>
        <w:t>0</w:t>
      </w:r>
      <w:r w:rsidRPr="0087090B">
        <w:rPr>
          <w:rFonts w:ascii="Times New Roman" w:hAnsi="Times New Roman" w:cs="Times New Roman"/>
          <w:sz w:val="28"/>
          <w:szCs w:val="28"/>
        </w:rPr>
        <w:t>0</w:t>
      </w:r>
      <w:r w:rsidRPr="0087090B">
        <w:rPr>
          <w:rFonts w:ascii="Times New Roman" w:hAnsi="Times New Roman" w:cs="Times New Roman"/>
          <w:sz w:val="28"/>
          <w:szCs w:val="28"/>
          <w:lang w:val="vi-VN"/>
        </w:rPr>
        <w:t xml:space="preserve">0.000 đồng đến </w:t>
      </w:r>
      <w:r w:rsidRPr="0087090B">
        <w:rPr>
          <w:rFonts w:ascii="Times New Roman" w:hAnsi="Times New Roman" w:cs="Times New Roman"/>
          <w:sz w:val="28"/>
          <w:szCs w:val="28"/>
        </w:rPr>
        <w:t>3.0</w:t>
      </w:r>
      <w:r w:rsidRPr="0087090B">
        <w:rPr>
          <w:rFonts w:ascii="Times New Roman" w:hAnsi="Times New Roman" w:cs="Times New Roman"/>
          <w:sz w:val="28"/>
          <w:szCs w:val="28"/>
          <w:lang w:val="vi-VN"/>
        </w:rPr>
        <w:t>00.000 đồng đối với hành vi không kiểm tra, bảo trì định kỳ hệ thống tiếp địa, chống sét theo quy định.</w:t>
      </w:r>
    </w:p>
    <w:p w14:paraId="79B206EB" w14:textId="77777777" w:rsidR="00186788" w:rsidRPr="0087090B" w:rsidRDefault="00186788" w:rsidP="009A01FD">
      <w:pPr>
        <w:spacing w:before="120" w:after="0" w:line="240" w:lineRule="auto"/>
        <w:ind w:firstLine="709"/>
        <w:jc w:val="both"/>
        <w:rPr>
          <w:rFonts w:ascii="Times New Roman" w:hAnsi="Times New Roman" w:cs="Times New Roman"/>
          <w:sz w:val="28"/>
          <w:szCs w:val="28"/>
          <w:lang w:val="vi-VN"/>
        </w:rPr>
      </w:pPr>
      <w:r w:rsidRPr="0087090B">
        <w:rPr>
          <w:rFonts w:ascii="Times New Roman" w:hAnsi="Times New Roman" w:cs="Times New Roman"/>
          <w:sz w:val="28"/>
          <w:szCs w:val="28"/>
          <w:lang w:val="vi-VN"/>
        </w:rPr>
        <w:t xml:space="preserve">2. Phạt tiền từ </w:t>
      </w:r>
      <w:r w:rsidRPr="0087090B">
        <w:rPr>
          <w:rFonts w:ascii="Times New Roman" w:hAnsi="Times New Roman" w:cs="Times New Roman"/>
          <w:sz w:val="28"/>
          <w:szCs w:val="28"/>
        </w:rPr>
        <w:t>10</w:t>
      </w:r>
      <w:r w:rsidRPr="0087090B">
        <w:rPr>
          <w:rFonts w:ascii="Times New Roman" w:hAnsi="Times New Roman" w:cs="Times New Roman"/>
          <w:sz w:val="28"/>
          <w:szCs w:val="28"/>
          <w:lang w:val="vi-VN"/>
        </w:rPr>
        <w:t>.000.000 đồng đến 1</w:t>
      </w:r>
      <w:r w:rsidRPr="0087090B">
        <w:rPr>
          <w:rFonts w:ascii="Times New Roman" w:hAnsi="Times New Roman" w:cs="Times New Roman"/>
          <w:sz w:val="28"/>
          <w:szCs w:val="28"/>
        </w:rPr>
        <w:t>5</w:t>
      </w:r>
      <w:r w:rsidRPr="0087090B">
        <w:rPr>
          <w:rFonts w:ascii="Times New Roman" w:hAnsi="Times New Roman" w:cs="Times New Roman"/>
          <w:sz w:val="28"/>
          <w:szCs w:val="28"/>
          <w:lang w:val="vi-VN"/>
        </w:rPr>
        <w:t>.000.000 đồng đối với một trong những hành vi sau đây:</w:t>
      </w:r>
    </w:p>
    <w:p w14:paraId="3DC060A2" w14:textId="6E97A9AE" w:rsidR="00186788" w:rsidRPr="00417A0B" w:rsidRDefault="00186788" w:rsidP="009A01FD">
      <w:pPr>
        <w:spacing w:before="120" w:after="0" w:line="240" w:lineRule="auto"/>
        <w:ind w:firstLine="709"/>
        <w:jc w:val="both"/>
        <w:rPr>
          <w:rFonts w:ascii="Times New Roman" w:hAnsi="Times New Roman" w:cs="Times New Roman"/>
          <w:sz w:val="28"/>
          <w:szCs w:val="28"/>
        </w:rPr>
      </w:pPr>
      <w:r w:rsidRPr="0087090B">
        <w:rPr>
          <w:rFonts w:ascii="Times New Roman" w:hAnsi="Times New Roman" w:cs="Times New Roman"/>
          <w:sz w:val="28"/>
          <w:szCs w:val="28"/>
          <w:lang w:val="vi-VN"/>
        </w:rPr>
        <w:t>a) Không duy trì hoạt động của hệ thống tiếp địa, chống sét theo quy định</w:t>
      </w:r>
      <w:r w:rsidR="00417A0B">
        <w:rPr>
          <w:rFonts w:ascii="Times New Roman" w:hAnsi="Times New Roman" w:cs="Times New Roman"/>
          <w:sz w:val="28"/>
          <w:szCs w:val="28"/>
        </w:rPr>
        <w:t xml:space="preserve">; </w:t>
      </w:r>
    </w:p>
    <w:p w14:paraId="1847E99E" w14:textId="77777777" w:rsidR="00186788" w:rsidRPr="0087090B" w:rsidRDefault="00186788" w:rsidP="009A01FD">
      <w:pPr>
        <w:spacing w:before="120" w:after="0" w:line="240" w:lineRule="auto"/>
        <w:ind w:firstLine="709"/>
        <w:jc w:val="both"/>
        <w:rPr>
          <w:rFonts w:ascii="Times New Roman" w:hAnsi="Times New Roman" w:cs="Times New Roman"/>
          <w:sz w:val="28"/>
          <w:szCs w:val="28"/>
          <w:lang w:val="vi-VN"/>
        </w:rPr>
      </w:pPr>
      <w:r w:rsidRPr="0087090B">
        <w:rPr>
          <w:rFonts w:ascii="Times New Roman" w:hAnsi="Times New Roman" w:cs="Times New Roman"/>
          <w:sz w:val="28"/>
          <w:szCs w:val="28"/>
          <w:lang w:val="vi-VN"/>
        </w:rPr>
        <w:t>b) Lắp đặt hệ thống tiếp địa, chống sét cho nhà, công trình thuộc diện phải lắp đặt hệ thống không bảo đảm theo quy định.</w:t>
      </w:r>
    </w:p>
    <w:p w14:paraId="19D9FFCF" w14:textId="77777777" w:rsidR="00186788" w:rsidRPr="0087090B" w:rsidRDefault="00186788" w:rsidP="009A01FD">
      <w:pPr>
        <w:spacing w:before="120" w:after="0" w:line="240" w:lineRule="auto"/>
        <w:ind w:firstLine="709"/>
        <w:jc w:val="both"/>
        <w:rPr>
          <w:rFonts w:ascii="Times New Roman" w:hAnsi="Times New Roman" w:cs="Times New Roman"/>
          <w:sz w:val="28"/>
          <w:szCs w:val="28"/>
        </w:rPr>
      </w:pPr>
      <w:r w:rsidRPr="0087090B">
        <w:rPr>
          <w:rFonts w:ascii="Times New Roman" w:hAnsi="Times New Roman" w:cs="Times New Roman"/>
          <w:sz w:val="28"/>
          <w:szCs w:val="28"/>
          <w:lang w:val="vi-VN"/>
        </w:rPr>
        <w:t xml:space="preserve">3. Phạt tiền từ </w:t>
      </w:r>
      <w:r w:rsidRPr="0087090B">
        <w:rPr>
          <w:rFonts w:ascii="Times New Roman" w:hAnsi="Times New Roman" w:cs="Times New Roman"/>
          <w:sz w:val="28"/>
          <w:szCs w:val="28"/>
        </w:rPr>
        <w:t>2</w:t>
      </w:r>
      <w:r w:rsidRPr="0087090B">
        <w:rPr>
          <w:rFonts w:ascii="Times New Roman" w:hAnsi="Times New Roman" w:cs="Times New Roman"/>
          <w:sz w:val="28"/>
          <w:szCs w:val="28"/>
          <w:lang w:val="vi-VN"/>
        </w:rPr>
        <w:t xml:space="preserve">0.000.000 đồng đến </w:t>
      </w:r>
      <w:r w:rsidRPr="0087090B">
        <w:rPr>
          <w:rFonts w:ascii="Times New Roman" w:hAnsi="Times New Roman" w:cs="Times New Roman"/>
          <w:sz w:val="28"/>
          <w:szCs w:val="28"/>
        </w:rPr>
        <w:t>2</w:t>
      </w:r>
      <w:r w:rsidRPr="0087090B">
        <w:rPr>
          <w:rFonts w:ascii="Times New Roman" w:hAnsi="Times New Roman" w:cs="Times New Roman"/>
          <w:sz w:val="28"/>
          <w:szCs w:val="28"/>
          <w:lang w:val="vi-VN"/>
        </w:rPr>
        <w:t>5.000.000 đồng đối với hành vi không lắp đặt hệ thống tiếp địa, chống sét cho nhà, công trình thuộc diện phải lắp đặt hệ thống theo quy định.</w:t>
      </w:r>
    </w:p>
    <w:p w14:paraId="5B375E85" w14:textId="4B556E39" w:rsidR="00186788" w:rsidRPr="00305C7D" w:rsidRDefault="00186788" w:rsidP="009A01FD">
      <w:pPr>
        <w:spacing w:before="120" w:after="0" w:line="240" w:lineRule="auto"/>
        <w:ind w:firstLine="709"/>
        <w:jc w:val="both"/>
        <w:rPr>
          <w:rFonts w:ascii="Times New Roman" w:hAnsi="Times New Roman" w:cs="Times New Roman"/>
          <w:spacing w:val="-6"/>
          <w:sz w:val="28"/>
          <w:szCs w:val="28"/>
        </w:rPr>
      </w:pPr>
      <w:r w:rsidRPr="00305C7D">
        <w:rPr>
          <w:rFonts w:ascii="Times New Roman" w:hAnsi="Times New Roman" w:cs="Times New Roman"/>
          <w:spacing w:val="-6"/>
          <w:sz w:val="28"/>
          <w:szCs w:val="28"/>
        </w:rPr>
        <w:t xml:space="preserve">4. </w:t>
      </w:r>
      <w:r w:rsidRPr="00305C7D">
        <w:rPr>
          <w:rFonts w:ascii="Times New Roman" w:hAnsi="Times New Roman" w:cs="Times New Roman"/>
          <w:spacing w:val="-6"/>
          <w:sz w:val="28"/>
          <w:szCs w:val="28"/>
          <w:lang w:val="vi-VN"/>
        </w:rPr>
        <w:t>Phạt tiền gấp hai lần</w:t>
      </w:r>
      <w:r w:rsidRPr="00305C7D">
        <w:rPr>
          <w:rFonts w:ascii="Times New Roman" w:hAnsi="Times New Roman" w:cs="Times New Roman"/>
          <w:spacing w:val="-6"/>
          <w:sz w:val="28"/>
          <w:szCs w:val="28"/>
        </w:rPr>
        <w:t xml:space="preserve"> mức tiền phạt đối với các hành vi </w:t>
      </w:r>
      <w:r w:rsidRPr="00305C7D">
        <w:rPr>
          <w:rFonts w:ascii="Times New Roman" w:hAnsi="Times New Roman" w:cs="Times New Roman"/>
          <w:spacing w:val="-6"/>
          <w:sz w:val="28"/>
          <w:szCs w:val="28"/>
          <w:lang w:val="vi-VN"/>
        </w:rPr>
        <w:t xml:space="preserve">quy định tại khoản </w:t>
      </w:r>
      <w:r w:rsidRPr="00305C7D">
        <w:rPr>
          <w:rFonts w:ascii="Times New Roman" w:hAnsi="Times New Roman" w:cs="Times New Roman"/>
          <w:spacing w:val="-6"/>
          <w:sz w:val="28"/>
          <w:szCs w:val="28"/>
        </w:rPr>
        <w:t>1, 2 và khoản 3</w:t>
      </w:r>
      <w:r w:rsidRPr="00305C7D">
        <w:rPr>
          <w:rFonts w:ascii="Times New Roman" w:hAnsi="Times New Roman" w:cs="Times New Roman"/>
          <w:spacing w:val="-6"/>
          <w:sz w:val="28"/>
          <w:szCs w:val="28"/>
          <w:lang w:val="vi-VN"/>
        </w:rPr>
        <w:t xml:space="preserve"> Điều này</w:t>
      </w:r>
      <w:r w:rsidRPr="00305C7D">
        <w:rPr>
          <w:rFonts w:ascii="Times New Roman" w:hAnsi="Times New Roman" w:cs="Times New Roman"/>
          <w:spacing w:val="-6"/>
          <w:sz w:val="28"/>
          <w:szCs w:val="28"/>
        </w:rPr>
        <w:t xml:space="preserve"> khi để xảy ra cháy. </w:t>
      </w:r>
    </w:p>
    <w:p w14:paraId="7632089A" w14:textId="77777777" w:rsidR="00186788" w:rsidRPr="0087090B" w:rsidRDefault="00186788" w:rsidP="009A01FD">
      <w:pPr>
        <w:spacing w:before="120" w:after="0" w:line="240" w:lineRule="auto"/>
        <w:ind w:firstLine="709"/>
        <w:jc w:val="both"/>
        <w:rPr>
          <w:rFonts w:ascii="Times New Roman" w:hAnsi="Times New Roman"/>
          <w:sz w:val="28"/>
          <w:szCs w:val="28"/>
        </w:rPr>
      </w:pPr>
      <w:r w:rsidRPr="0087090B">
        <w:rPr>
          <w:rFonts w:ascii="Times New Roman" w:hAnsi="Times New Roman"/>
          <w:sz w:val="28"/>
          <w:szCs w:val="28"/>
        </w:rPr>
        <w:t>5</w:t>
      </w:r>
      <w:r w:rsidRPr="0087090B">
        <w:rPr>
          <w:rFonts w:ascii="Times New Roman" w:hAnsi="Times New Roman"/>
          <w:sz w:val="28"/>
          <w:szCs w:val="28"/>
          <w:lang w:val="vi-VN"/>
        </w:rPr>
        <w:t>. Biện pháp khắc phục hậu quả:</w:t>
      </w:r>
    </w:p>
    <w:p w14:paraId="7880F88C" w14:textId="5D67D2C7" w:rsidR="00186788" w:rsidRPr="00411840" w:rsidRDefault="00186788" w:rsidP="009A01FD">
      <w:pPr>
        <w:spacing w:before="120" w:after="0" w:line="240" w:lineRule="auto"/>
        <w:ind w:firstLine="709"/>
        <w:jc w:val="both"/>
        <w:rPr>
          <w:rFonts w:ascii="Times New Roman" w:hAnsi="Times New Roman"/>
          <w:sz w:val="28"/>
          <w:szCs w:val="28"/>
        </w:rPr>
      </w:pPr>
      <w:r w:rsidRPr="0087090B">
        <w:rPr>
          <w:rFonts w:ascii="Times New Roman" w:hAnsi="Times New Roman"/>
          <w:sz w:val="28"/>
          <w:szCs w:val="28"/>
          <w:lang w:val="vi-VN"/>
        </w:rPr>
        <w:t>Buộc duy trì hoạt động của hệ thống tiếp địa, chống sét đối với hành vi vi phạm quy định tại điểm a khoản 2 Điều này</w:t>
      </w:r>
      <w:r w:rsidR="00411840">
        <w:rPr>
          <w:rFonts w:ascii="Times New Roman" w:hAnsi="Times New Roman"/>
          <w:sz w:val="28"/>
          <w:szCs w:val="28"/>
        </w:rPr>
        <w:t xml:space="preserve">. </w:t>
      </w:r>
    </w:p>
    <w:p w14:paraId="26E4C3B6" w14:textId="77777777" w:rsidR="00050099" w:rsidRPr="0087090B" w:rsidRDefault="00050099" w:rsidP="009A01FD">
      <w:pPr>
        <w:widowControl w:val="0"/>
        <w:spacing w:before="120" w:after="0" w:line="240" w:lineRule="auto"/>
        <w:ind w:firstLine="709"/>
        <w:jc w:val="both"/>
        <w:rPr>
          <w:rFonts w:ascii="Times New Roman" w:hAnsi="Times New Roman" w:cs="Times New Roman"/>
          <w:b/>
          <w:bCs/>
          <w:sz w:val="28"/>
          <w:szCs w:val="28"/>
        </w:rPr>
      </w:pPr>
      <w:r w:rsidRPr="0087090B">
        <w:rPr>
          <w:rFonts w:ascii="Times New Roman" w:hAnsi="Times New Roman" w:cs="Times New Roman"/>
          <w:b/>
          <w:bCs/>
          <w:sz w:val="28"/>
          <w:szCs w:val="28"/>
          <w:lang w:val="vi-VN"/>
        </w:rPr>
        <w:t>Điều 14. Vi phạm quy định về phòng cháy, chữa cháy trong quản lý, bảo quản, sử dụng hàng hóa nguy hiểm về cháy, nổ</w:t>
      </w:r>
    </w:p>
    <w:p w14:paraId="3134E054" w14:textId="77777777" w:rsidR="00050099" w:rsidRPr="0087090B" w:rsidRDefault="00050099" w:rsidP="009A01FD">
      <w:pPr>
        <w:spacing w:before="120" w:after="0" w:line="240" w:lineRule="auto"/>
        <w:ind w:firstLine="709"/>
        <w:jc w:val="both"/>
        <w:rPr>
          <w:rFonts w:ascii="Times New Roman" w:hAnsi="Times New Roman" w:cs="Times New Roman"/>
          <w:sz w:val="28"/>
          <w:szCs w:val="28"/>
          <w:shd w:val="solid" w:color="FFFFFF" w:fill="auto"/>
          <w:lang w:val="vi-VN"/>
        </w:rPr>
      </w:pPr>
      <w:r w:rsidRPr="0087090B">
        <w:rPr>
          <w:rFonts w:ascii="Times New Roman" w:hAnsi="Times New Roman" w:cs="Times New Roman"/>
          <w:sz w:val="28"/>
          <w:szCs w:val="28"/>
          <w:shd w:val="solid" w:color="FFFFFF" w:fill="auto"/>
          <w:lang w:val="vi-VN"/>
        </w:rPr>
        <w:t>1. Phạt tiền từ 1</w:t>
      </w:r>
      <w:r w:rsidRPr="0087090B">
        <w:rPr>
          <w:rFonts w:ascii="Times New Roman" w:hAnsi="Times New Roman" w:cs="Times New Roman"/>
          <w:sz w:val="28"/>
          <w:szCs w:val="28"/>
          <w:shd w:val="solid" w:color="FFFFFF" w:fill="auto"/>
        </w:rPr>
        <w:t>.0</w:t>
      </w:r>
      <w:r w:rsidRPr="0087090B">
        <w:rPr>
          <w:rFonts w:ascii="Times New Roman" w:hAnsi="Times New Roman" w:cs="Times New Roman"/>
          <w:sz w:val="28"/>
          <w:szCs w:val="28"/>
          <w:shd w:val="solid" w:color="FFFFFF" w:fill="auto"/>
          <w:lang w:val="vi-VN"/>
        </w:rPr>
        <w:t>00.000 đồng đến 3</w:t>
      </w:r>
      <w:r w:rsidRPr="0087090B">
        <w:rPr>
          <w:rFonts w:ascii="Times New Roman" w:hAnsi="Times New Roman" w:cs="Times New Roman"/>
          <w:sz w:val="28"/>
          <w:szCs w:val="28"/>
          <w:shd w:val="solid" w:color="FFFFFF" w:fill="auto"/>
        </w:rPr>
        <w:t>.0</w:t>
      </w:r>
      <w:r w:rsidRPr="0087090B">
        <w:rPr>
          <w:rFonts w:ascii="Times New Roman" w:hAnsi="Times New Roman" w:cs="Times New Roman"/>
          <w:sz w:val="28"/>
          <w:szCs w:val="28"/>
          <w:shd w:val="solid" w:color="FFFFFF" w:fill="auto"/>
          <w:lang w:val="vi-VN"/>
        </w:rPr>
        <w:t>00.000 đồng đối với hành vi không có sổ sách, hồ sơ theo dõi, quản lý hàng hóa nguy hiểm về cháy, nổ</w:t>
      </w:r>
      <w:r w:rsidRPr="0087090B">
        <w:rPr>
          <w:rFonts w:ascii="Times New Roman" w:hAnsi="Times New Roman" w:cs="Times New Roman"/>
          <w:sz w:val="28"/>
          <w:szCs w:val="28"/>
          <w:shd w:val="solid" w:color="FFFFFF" w:fill="auto"/>
        </w:rPr>
        <w:t xml:space="preserve"> theo quy định</w:t>
      </w:r>
      <w:r w:rsidRPr="0087090B">
        <w:rPr>
          <w:rFonts w:ascii="Times New Roman" w:hAnsi="Times New Roman" w:cs="Times New Roman"/>
          <w:sz w:val="28"/>
          <w:szCs w:val="28"/>
          <w:shd w:val="solid" w:color="FFFFFF" w:fill="auto"/>
          <w:lang w:val="vi-VN"/>
        </w:rPr>
        <w:t>.</w:t>
      </w:r>
    </w:p>
    <w:p w14:paraId="3AC6D1E5" w14:textId="77777777" w:rsidR="003406F8" w:rsidRPr="0087090B" w:rsidRDefault="00050099" w:rsidP="009A01FD">
      <w:pPr>
        <w:spacing w:before="120" w:after="0" w:line="240" w:lineRule="auto"/>
        <w:ind w:firstLine="709"/>
        <w:jc w:val="both"/>
        <w:rPr>
          <w:rFonts w:ascii="Times New Roman" w:hAnsi="Times New Roman" w:cs="Times New Roman"/>
          <w:sz w:val="28"/>
          <w:szCs w:val="28"/>
          <w:lang w:val="vi-VN"/>
        </w:rPr>
      </w:pPr>
      <w:r w:rsidRPr="0087090B">
        <w:rPr>
          <w:rFonts w:ascii="Times New Roman" w:hAnsi="Times New Roman" w:cs="Times New Roman"/>
          <w:sz w:val="28"/>
          <w:szCs w:val="28"/>
          <w:shd w:val="solid" w:color="FFFFFF" w:fill="auto"/>
          <w:lang w:val="vi-VN"/>
        </w:rPr>
        <w:t xml:space="preserve">2. Phạt tiền từ 3.000.000 đồng đến 5.000.000 đồng đối với </w:t>
      </w:r>
      <w:r w:rsidR="003406F8" w:rsidRPr="0087090B">
        <w:rPr>
          <w:rFonts w:ascii="Times New Roman" w:hAnsi="Times New Roman" w:cs="Times New Roman"/>
          <w:sz w:val="28"/>
          <w:szCs w:val="28"/>
          <w:lang w:val="vi-VN"/>
        </w:rPr>
        <w:t>một trong những hành vi sau đây:</w:t>
      </w:r>
    </w:p>
    <w:p w14:paraId="05776943" w14:textId="786F05F8" w:rsidR="00050099" w:rsidRPr="0087090B" w:rsidRDefault="00050099" w:rsidP="009A01FD">
      <w:pPr>
        <w:spacing w:before="120" w:after="0" w:line="240" w:lineRule="auto"/>
        <w:ind w:firstLine="709"/>
        <w:jc w:val="both"/>
        <w:rPr>
          <w:rFonts w:ascii="Times New Roman" w:hAnsi="Times New Roman" w:cs="Times New Roman"/>
          <w:sz w:val="28"/>
          <w:szCs w:val="28"/>
          <w:shd w:val="solid" w:color="FFFFFF" w:fill="auto"/>
          <w:lang w:val="vi-VN"/>
        </w:rPr>
      </w:pPr>
      <w:r w:rsidRPr="0087090B">
        <w:rPr>
          <w:rFonts w:ascii="Times New Roman" w:hAnsi="Times New Roman" w:cs="Times New Roman"/>
          <w:sz w:val="28"/>
          <w:szCs w:val="28"/>
          <w:shd w:val="solid" w:color="FFFFFF" w:fill="auto"/>
          <w:lang w:val="vi-VN"/>
        </w:rPr>
        <w:t>a) Bảo quản, bố trí hàng hóa nguy hiểm về cháy, nổ không đúng nơi quy định hoặc vượt quá số lượng, khối lượng theo quy định;</w:t>
      </w:r>
    </w:p>
    <w:p w14:paraId="510DD926" w14:textId="77777777" w:rsidR="00050099" w:rsidRPr="0087090B" w:rsidRDefault="00050099" w:rsidP="009A01FD">
      <w:pPr>
        <w:spacing w:before="120" w:after="0" w:line="240" w:lineRule="auto"/>
        <w:ind w:firstLine="709"/>
        <w:jc w:val="both"/>
        <w:rPr>
          <w:rFonts w:ascii="Times New Roman" w:hAnsi="Times New Roman" w:cs="Times New Roman"/>
          <w:sz w:val="28"/>
          <w:szCs w:val="28"/>
          <w:shd w:val="solid" w:color="FFFFFF" w:fill="auto"/>
        </w:rPr>
      </w:pPr>
      <w:r w:rsidRPr="0087090B">
        <w:rPr>
          <w:rFonts w:ascii="Times New Roman" w:hAnsi="Times New Roman" w:cs="Times New Roman"/>
          <w:sz w:val="28"/>
          <w:szCs w:val="28"/>
          <w:shd w:val="solid" w:color="FFFFFF" w:fill="auto"/>
          <w:lang w:val="vi-VN"/>
        </w:rPr>
        <w:t>b) Sắp xếp hàng hoá nguy hiểm cháy, nổ không bảo đảm khoảng cách, không theo từng nhóm chất, hàng hóa nguy hiểm về cháy, nổ theo quy định</w:t>
      </w:r>
      <w:r w:rsidRPr="0087090B">
        <w:rPr>
          <w:rFonts w:ascii="Times New Roman" w:hAnsi="Times New Roman" w:cs="Times New Roman"/>
          <w:sz w:val="28"/>
          <w:szCs w:val="28"/>
          <w:shd w:val="solid" w:color="FFFFFF" w:fill="auto"/>
        </w:rPr>
        <w:t>.</w:t>
      </w:r>
    </w:p>
    <w:p w14:paraId="0EE252C4" w14:textId="2A52682A" w:rsidR="003406F8" w:rsidRPr="0087090B" w:rsidRDefault="003406F8" w:rsidP="009A01FD">
      <w:pPr>
        <w:spacing w:before="120" w:after="0" w:line="240" w:lineRule="auto"/>
        <w:ind w:firstLine="709"/>
        <w:jc w:val="both"/>
        <w:rPr>
          <w:rFonts w:ascii="Times New Roman" w:hAnsi="Times New Roman" w:cs="Times New Roman"/>
          <w:sz w:val="28"/>
          <w:szCs w:val="28"/>
          <w:lang w:val="vi-VN"/>
        </w:rPr>
      </w:pPr>
      <w:r w:rsidRPr="0087090B">
        <w:rPr>
          <w:rFonts w:ascii="Times New Roman" w:hAnsi="Times New Roman" w:cs="Times New Roman"/>
          <w:sz w:val="28"/>
          <w:szCs w:val="28"/>
          <w:shd w:val="solid" w:color="FFFFFF" w:fill="auto"/>
          <w:lang w:val="vi-VN"/>
        </w:rPr>
        <w:t xml:space="preserve">3. Phạt tiền từ </w:t>
      </w:r>
      <w:r w:rsidRPr="0087090B">
        <w:rPr>
          <w:rFonts w:ascii="Times New Roman" w:hAnsi="Times New Roman" w:cs="Times New Roman"/>
          <w:sz w:val="28"/>
          <w:szCs w:val="28"/>
          <w:shd w:val="solid" w:color="FFFFFF" w:fill="auto"/>
        </w:rPr>
        <w:t>5</w:t>
      </w:r>
      <w:r w:rsidRPr="0087090B">
        <w:rPr>
          <w:rFonts w:ascii="Times New Roman" w:hAnsi="Times New Roman" w:cs="Times New Roman"/>
          <w:sz w:val="28"/>
          <w:szCs w:val="28"/>
          <w:shd w:val="solid" w:color="FFFFFF" w:fill="auto"/>
          <w:lang w:val="vi-VN"/>
        </w:rPr>
        <w:t xml:space="preserve">.000.000 đồng đến </w:t>
      </w:r>
      <w:r w:rsidRPr="0087090B">
        <w:rPr>
          <w:rFonts w:ascii="Times New Roman" w:hAnsi="Times New Roman" w:cs="Times New Roman"/>
          <w:sz w:val="28"/>
          <w:szCs w:val="28"/>
          <w:shd w:val="solid" w:color="FFFFFF" w:fill="auto"/>
        </w:rPr>
        <w:t>7</w:t>
      </w:r>
      <w:r w:rsidRPr="0087090B">
        <w:rPr>
          <w:rFonts w:ascii="Times New Roman" w:hAnsi="Times New Roman" w:cs="Times New Roman"/>
          <w:sz w:val="28"/>
          <w:szCs w:val="28"/>
          <w:shd w:val="solid" w:color="FFFFFF" w:fill="auto"/>
          <w:lang w:val="vi-VN"/>
        </w:rPr>
        <w:t>.000.000 đồng đối với</w:t>
      </w:r>
      <w:r w:rsidRPr="0087090B">
        <w:rPr>
          <w:rFonts w:ascii="Times New Roman" w:hAnsi="Times New Roman" w:cs="Times New Roman"/>
          <w:sz w:val="28"/>
          <w:szCs w:val="28"/>
          <w:lang w:val="vi-VN"/>
        </w:rPr>
        <w:t xml:space="preserve"> một trong những hành vi sau đây:</w:t>
      </w:r>
    </w:p>
    <w:p w14:paraId="1C4C0F8F" w14:textId="73E7A600" w:rsidR="003406F8" w:rsidRPr="0087090B" w:rsidRDefault="003406F8" w:rsidP="009A01FD">
      <w:pPr>
        <w:spacing w:before="120" w:after="0" w:line="240" w:lineRule="auto"/>
        <w:ind w:firstLine="709"/>
        <w:jc w:val="both"/>
        <w:rPr>
          <w:rFonts w:ascii="Times New Roman" w:hAnsi="Times New Roman" w:cs="Times New Roman"/>
          <w:sz w:val="28"/>
          <w:szCs w:val="28"/>
          <w:shd w:val="solid" w:color="FFFFFF" w:fill="auto"/>
        </w:rPr>
      </w:pPr>
      <w:r w:rsidRPr="0087090B">
        <w:rPr>
          <w:rFonts w:ascii="Times New Roman" w:hAnsi="Times New Roman" w:cs="Times New Roman"/>
          <w:sz w:val="28"/>
          <w:szCs w:val="28"/>
          <w:shd w:val="solid" w:color="FFFFFF" w:fill="auto"/>
        </w:rPr>
        <w:lastRenderedPageBreak/>
        <w:t>a) S</w:t>
      </w:r>
      <w:r w:rsidRPr="0087090B">
        <w:rPr>
          <w:rFonts w:ascii="Times New Roman" w:hAnsi="Times New Roman" w:cs="Times New Roman"/>
          <w:sz w:val="28"/>
          <w:szCs w:val="28"/>
          <w:shd w:val="solid" w:color="FFFFFF" w:fill="auto"/>
          <w:lang w:val="vi-VN"/>
        </w:rPr>
        <w:t>ử dụng thiết bị, phương tiện chứa, đựng hàng hóa nguy hiểm về cháy, nổ không</w:t>
      </w:r>
      <w:r w:rsidRPr="0087090B">
        <w:rPr>
          <w:rFonts w:ascii="Times New Roman" w:hAnsi="Times New Roman" w:cs="Times New Roman"/>
          <w:sz w:val="28"/>
          <w:szCs w:val="28"/>
          <w:shd w:val="solid" w:color="FFFFFF" w:fill="auto"/>
        </w:rPr>
        <w:t xml:space="preserve"> bảo đảm an toàn </w:t>
      </w:r>
      <w:r w:rsidRPr="0087090B">
        <w:rPr>
          <w:rFonts w:ascii="Times New Roman" w:hAnsi="Times New Roman" w:cs="Times New Roman"/>
          <w:sz w:val="28"/>
          <w:szCs w:val="28"/>
          <w:shd w:val="solid" w:color="FFFFFF" w:fill="auto"/>
          <w:lang w:val="vi-VN"/>
        </w:rPr>
        <w:t>về phòng cháy</w:t>
      </w:r>
      <w:r w:rsidRPr="0087090B">
        <w:rPr>
          <w:rFonts w:ascii="Times New Roman" w:hAnsi="Times New Roman" w:cs="Times New Roman"/>
          <w:sz w:val="28"/>
          <w:szCs w:val="28"/>
          <w:shd w:val="solid" w:color="FFFFFF" w:fill="auto"/>
        </w:rPr>
        <w:t xml:space="preserve"> </w:t>
      </w:r>
      <w:r w:rsidRPr="0087090B">
        <w:rPr>
          <w:rFonts w:ascii="Times New Roman" w:hAnsi="Times New Roman" w:cs="Times New Roman"/>
          <w:sz w:val="28"/>
          <w:szCs w:val="28"/>
          <w:shd w:val="solid" w:color="FFFFFF" w:fill="auto"/>
          <w:lang w:val="vi-VN"/>
        </w:rPr>
        <w:t>theo quy định</w:t>
      </w:r>
      <w:r w:rsidRPr="0087090B">
        <w:rPr>
          <w:rFonts w:ascii="Times New Roman" w:hAnsi="Times New Roman" w:cs="Times New Roman"/>
          <w:sz w:val="28"/>
          <w:szCs w:val="28"/>
          <w:shd w:val="solid" w:color="FFFFFF" w:fill="auto"/>
        </w:rPr>
        <w:t>;</w:t>
      </w:r>
    </w:p>
    <w:p w14:paraId="3E56A5F7" w14:textId="34482152" w:rsidR="003406F8" w:rsidRPr="0087090B" w:rsidRDefault="003406F8" w:rsidP="009A01FD">
      <w:pPr>
        <w:spacing w:before="120" w:after="0" w:line="240" w:lineRule="auto"/>
        <w:ind w:firstLine="709"/>
        <w:jc w:val="both"/>
        <w:rPr>
          <w:rFonts w:ascii="Times New Roman" w:hAnsi="Times New Roman" w:cs="Times New Roman"/>
          <w:sz w:val="28"/>
          <w:szCs w:val="28"/>
          <w:shd w:val="solid" w:color="FFFFFF" w:fill="auto"/>
        </w:rPr>
      </w:pPr>
      <w:r w:rsidRPr="0087090B">
        <w:rPr>
          <w:rFonts w:ascii="Times New Roman" w:hAnsi="Times New Roman" w:cs="Times New Roman"/>
          <w:sz w:val="28"/>
          <w:szCs w:val="28"/>
          <w:shd w:val="solid" w:color="FFFFFF" w:fill="auto"/>
        </w:rPr>
        <w:t xml:space="preserve">b) </w:t>
      </w:r>
      <w:r w:rsidR="000B5EE3" w:rsidRPr="0087090B">
        <w:rPr>
          <w:rFonts w:ascii="Times New Roman" w:hAnsi="Times New Roman" w:cs="Times New Roman"/>
          <w:sz w:val="28"/>
          <w:szCs w:val="28"/>
          <w:shd w:val="solid" w:color="FFFFFF" w:fill="auto"/>
        </w:rPr>
        <w:t xml:space="preserve">Để hình thành môi trường nguy hiểm cháy nổ có </w:t>
      </w:r>
      <w:r w:rsidR="000B5EE3" w:rsidRPr="0087090B">
        <w:rPr>
          <w:rFonts w:ascii="Times New Roman" w:eastAsia="Aptos" w:hAnsi="Times New Roman" w:cs="Times New Roman"/>
          <w:sz w:val="28"/>
          <w:szCs w:val="28"/>
        </w:rPr>
        <w:t>c</w:t>
      </w:r>
      <w:r w:rsidRPr="0087090B">
        <w:rPr>
          <w:rFonts w:ascii="Times New Roman" w:eastAsia="Aptos" w:hAnsi="Times New Roman" w:cs="Times New Roman"/>
          <w:sz w:val="28"/>
          <w:szCs w:val="28"/>
          <w:lang w:val="vi-VN"/>
        </w:rPr>
        <w:t>hỉ số nguy hiểm cháy, nổ</w:t>
      </w:r>
      <w:r w:rsidRPr="0087090B">
        <w:rPr>
          <w:rFonts w:ascii="Times New Roman" w:eastAsia="Aptos" w:hAnsi="Times New Roman" w:cs="Times New Roman"/>
          <w:sz w:val="28"/>
          <w:szCs w:val="28"/>
        </w:rPr>
        <w:t xml:space="preserve"> vượt quá giới hạn dưới của giới hạn nồng độ bắt cháy.</w:t>
      </w:r>
    </w:p>
    <w:p w14:paraId="77A39413" w14:textId="77777777" w:rsidR="00050099" w:rsidRPr="0087090B" w:rsidRDefault="00050099" w:rsidP="007125BA">
      <w:pPr>
        <w:spacing w:before="100" w:after="0" w:line="240" w:lineRule="auto"/>
        <w:ind w:firstLine="709"/>
        <w:jc w:val="both"/>
        <w:rPr>
          <w:rFonts w:ascii="Times New Roman" w:hAnsi="Times New Roman" w:cs="Times New Roman"/>
          <w:sz w:val="28"/>
          <w:szCs w:val="28"/>
          <w:shd w:val="solid" w:color="FFFFFF" w:fill="auto"/>
          <w:lang w:val="vi-VN"/>
        </w:rPr>
      </w:pPr>
      <w:r w:rsidRPr="0087090B">
        <w:rPr>
          <w:rFonts w:ascii="Times New Roman" w:hAnsi="Times New Roman" w:cs="Times New Roman"/>
          <w:sz w:val="28"/>
          <w:szCs w:val="28"/>
          <w:shd w:val="solid" w:color="FFFFFF" w:fill="auto"/>
          <w:lang w:val="vi-VN"/>
        </w:rPr>
        <w:t xml:space="preserve">4. Phạt tiền từ </w:t>
      </w:r>
      <w:r w:rsidRPr="0087090B">
        <w:rPr>
          <w:rFonts w:ascii="Times New Roman" w:hAnsi="Times New Roman" w:cs="Times New Roman"/>
          <w:sz w:val="28"/>
          <w:szCs w:val="28"/>
          <w:shd w:val="solid" w:color="FFFFFF" w:fill="auto"/>
        </w:rPr>
        <w:t>25</w:t>
      </w:r>
      <w:r w:rsidRPr="0087090B">
        <w:rPr>
          <w:rFonts w:ascii="Times New Roman" w:hAnsi="Times New Roman" w:cs="Times New Roman"/>
          <w:sz w:val="28"/>
          <w:szCs w:val="28"/>
          <w:shd w:val="solid" w:color="FFFFFF" w:fill="auto"/>
          <w:lang w:val="vi-VN"/>
        </w:rPr>
        <w:t xml:space="preserve">.000.000 đồng đến </w:t>
      </w:r>
      <w:r w:rsidRPr="0087090B">
        <w:rPr>
          <w:rFonts w:ascii="Times New Roman" w:hAnsi="Times New Roman" w:cs="Times New Roman"/>
          <w:sz w:val="28"/>
          <w:szCs w:val="28"/>
          <w:shd w:val="solid" w:color="FFFFFF" w:fill="auto"/>
        </w:rPr>
        <w:t>30</w:t>
      </w:r>
      <w:r w:rsidRPr="0087090B">
        <w:rPr>
          <w:rFonts w:ascii="Times New Roman" w:hAnsi="Times New Roman" w:cs="Times New Roman"/>
          <w:sz w:val="28"/>
          <w:szCs w:val="28"/>
          <w:shd w:val="solid" w:color="FFFFFF" w:fill="auto"/>
          <w:lang w:val="vi-VN"/>
        </w:rPr>
        <w:t>.000.000 đồng đối với hành vi tàng trữ trái phép hàng hóa nguy hiểm về cháy, nổ.</w:t>
      </w:r>
    </w:p>
    <w:p w14:paraId="59748786" w14:textId="77777777" w:rsidR="00050099" w:rsidRPr="0087090B" w:rsidRDefault="00050099" w:rsidP="007125BA">
      <w:pPr>
        <w:spacing w:before="100" w:after="0" w:line="240" w:lineRule="auto"/>
        <w:ind w:firstLine="709"/>
        <w:jc w:val="both"/>
        <w:rPr>
          <w:rFonts w:ascii="Times New Roman" w:hAnsi="Times New Roman" w:cs="Times New Roman"/>
          <w:sz w:val="28"/>
          <w:szCs w:val="28"/>
          <w:shd w:val="solid" w:color="FFFFFF" w:fill="auto"/>
        </w:rPr>
      </w:pPr>
      <w:r w:rsidRPr="0087090B">
        <w:rPr>
          <w:rFonts w:ascii="Times New Roman" w:hAnsi="Times New Roman" w:cs="Times New Roman"/>
          <w:sz w:val="28"/>
          <w:szCs w:val="28"/>
          <w:shd w:val="solid" w:color="FFFFFF" w:fill="auto"/>
          <w:lang w:val="vi-VN"/>
        </w:rPr>
        <w:t>5. Phạt tiền từ 45.000.000 đồng đến 50.000.000 đồng đối với hành vi sử dụng trái phép hàng hóa nguy hiểm về cháy, nổ.</w:t>
      </w:r>
    </w:p>
    <w:p w14:paraId="66800BCD" w14:textId="77777777" w:rsidR="00050099" w:rsidRPr="00052C72" w:rsidRDefault="00050099" w:rsidP="007125BA">
      <w:pPr>
        <w:spacing w:before="100" w:after="0" w:line="240" w:lineRule="auto"/>
        <w:ind w:firstLine="709"/>
        <w:jc w:val="both"/>
        <w:rPr>
          <w:rFonts w:ascii="Times New Roman" w:hAnsi="Times New Roman" w:cs="Times New Roman"/>
          <w:spacing w:val="-6"/>
          <w:sz w:val="28"/>
          <w:szCs w:val="28"/>
        </w:rPr>
      </w:pPr>
      <w:r w:rsidRPr="00052C72">
        <w:rPr>
          <w:rFonts w:ascii="Times New Roman" w:hAnsi="Times New Roman" w:cs="Times New Roman"/>
          <w:spacing w:val="-6"/>
          <w:sz w:val="28"/>
          <w:szCs w:val="28"/>
        </w:rPr>
        <w:t xml:space="preserve">6. </w:t>
      </w:r>
      <w:r w:rsidRPr="00052C72">
        <w:rPr>
          <w:rFonts w:ascii="Times New Roman" w:hAnsi="Times New Roman" w:cs="Times New Roman"/>
          <w:spacing w:val="-6"/>
          <w:sz w:val="28"/>
          <w:szCs w:val="28"/>
          <w:lang w:val="vi-VN"/>
        </w:rPr>
        <w:t>Phạt tiền gấp hai lần</w:t>
      </w:r>
      <w:r w:rsidRPr="00052C72">
        <w:rPr>
          <w:rFonts w:ascii="Times New Roman" w:hAnsi="Times New Roman" w:cs="Times New Roman"/>
          <w:spacing w:val="-6"/>
          <w:sz w:val="28"/>
          <w:szCs w:val="28"/>
        </w:rPr>
        <w:t xml:space="preserve"> mức tiền phạt đối với các hành vi </w:t>
      </w:r>
      <w:r w:rsidRPr="00052C72">
        <w:rPr>
          <w:rFonts w:ascii="Times New Roman" w:hAnsi="Times New Roman" w:cs="Times New Roman"/>
          <w:spacing w:val="-6"/>
          <w:sz w:val="28"/>
          <w:szCs w:val="28"/>
          <w:lang w:val="vi-VN"/>
        </w:rPr>
        <w:t>quy định tại khoản</w:t>
      </w:r>
      <w:r w:rsidRPr="00052C72">
        <w:rPr>
          <w:rFonts w:ascii="Times New Roman" w:hAnsi="Times New Roman" w:cs="Times New Roman"/>
          <w:spacing w:val="-6"/>
          <w:sz w:val="28"/>
          <w:szCs w:val="28"/>
        </w:rPr>
        <w:t xml:space="preserve"> 2, 3, 4 và khoản 5</w:t>
      </w:r>
      <w:r w:rsidRPr="00052C72">
        <w:rPr>
          <w:rFonts w:ascii="Times New Roman" w:hAnsi="Times New Roman" w:cs="Times New Roman"/>
          <w:spacing w:val="-6"/>
          <w:sz w:val="28"/>
          <w:szCs w:val="28"/>
          <w:lang w:val="vi-VN"/>
        </w:rPr>
        <w:t xml:space="preserve"> Điều này</w:t>
      </w:r>
      <w:r w:rsidRPr="00052C72">
        <w:rPr>
          <w:rFonts w:ascii="Times New Roman" w:hAnsi="Times New Roman" w:cs="Times New Roman"/>
          <w:spacing w:val="-6"/>
          <w:sz w:val="28"/>
          <w:szCs w:val="28"/>
        </w:rPr>
        <w:t xml:space="preserve"> khi để xảy ra cháy</w:t>
      </w:r>
      <w:r w:rsidRPr="00052C72">
        <w:rPr>
          <w:rFonts w:ascii="Times New Roman" w:hAnsi="Times New Roman" w:cs="Times New Roman"/>
          <w:spacing w:val="-6"/>
          <w:sz w:val="28"/>
          <w:szCs w:val="28"/>
          <w:lang w:val="vi-VN"/>
        </w:rPr>
        <w:t xml:space="preserve"> </w:t>
      </w:r>
      <w:r w:rsidRPr="00052C72">
        <w:rPr>
          <w:rFonts w:ascii="Times New Roman" w:hAnsi="Times New Roman" w:cs="Times New Roman"/>
          <w:spacing w:val="-6"/>
          <w:sz w:val="28"/>
          <w:szCs w:val="28"/>
        </w:rPr>
        <w:t xml:space="preserve">nhưng không quá mức tiền phạt tối đa quy định tại khoản 1 Điều 4 Nghị định này. </w:t>
      </w:r>
    </w:p>
    <w:p w14:paraId="5951956E" w14:textId="77777777" w:rsidR="00050099" w:rsidRPr="0087090B" w:rsidRDefault="00050099" w:rsidP="007125BA">
      <w:pPr>
        <w:spacing w:before="100" w:after="0" w:line="240" w:lineRule="auto"/>
        <w:ind w:firstLine="709"/>
        <w:jc w:val="both"/>
        <w:rPr>
          <w:rFonts w:ascii="Times New Roman" w:hAnsi="Times New Roman"/>
          <w:sz w:val="28"/>
          <w:szCs w:val="28"/>
          <w:shd w:val="solid" w:color="FFFFFF" w:fill="auto"/>
        </w:rPr>
      </w:pPr>
      <w:r w:rsidRPr="0087090B">
        <w:rPr>
          <w:rFonts w:ascii="Times New Roman" w:hAnsi="Times New Roman"/>
          <w:sz w:val="28"/>
          <w:szCs w:val="28"/>
          <w:shd w:val="solid" w:color="FFFFFF" w:fill="auto"/>
        </w:rPr>
        <w:t>7</w:t>
      </w:r>
      <w:r w:rsidRPr="0087090B">
        <w:rPr>
          <w:rFonts w:ascii="Times New Roman" w:hAnsi="Times New Roman"/>
          <w:sz w:val="28"/>
          <w:szCs w:val="28"/>
          <w:shd w:val="solid" w:color="FFFFFF" w:fill="auto"/>
          <w:lang w:val="vi-VN"/>
        </w:rPr>
        <w:t>. Hình thức xử phạt bổ sung:</w:t>
      </w:r>
    </w:p>
    <w:p w14:paraId="29DE94A0" w14:textId="77777777" w:rsidR="00050099" w:rsidRPr="0087090B" w:rsidRDefault="00050099" w:rsidP="007125BA">
      <w:pPr>
        <w:spacing w:before="100" w:after="0" w:line="240" w:lineRule="auto"/>
        <w:ind w:firstLine="709"/>
        <w:jc w:val="both"/>
        <w:rPr>
          <w:rFonts w:ascii="Times New Roman" w:hAnsi="Times New Roman" w:cs="Times New Roman"/>
          <w:sz w:val="28"/>
          <w:szCs w:val="28"/>
        </w:rPr>
      </w:pPr>
      <w:bookmarkStart w:id="12" w:name="_Hlk186616552"/>
      <w:r w:rsidRPr="0087090B">
        <w:rPr>
          <w:rFonts w:ascii="Times New Roman" w:hAnsi="Times New Roman"/>
          <w:sz w:val="28"/>
          <w:szCs w:val="28"/>
          <w:shd w:val="solid" w:color="FFFFFF" w:fill="auto"/>
          <w:lang w:val="vi-VN"/>
        </w:rPr>
        <w:t xml:space="preserve">Tịch thu tang vật, phương tiện vi phạm hành chính đối với hành vi </w:t>
      </w:r>
      <w:bookmarkEnd w:id="12"/>
      <w:r w:rsidRPr="0087090B">
        <w:rPr>
          <w:rFonts w:ascii="Times New Roman" w:hAnsi="Times New Roman"/>
          <w:sz w:val="28"/>
          <w:szCs w:val="28"/>
          <w:shd w:val="solid" w:color="FFFFFF" w:fill="auto"/>
          <w:lang w:val="vi-VN"/>
        </w:rPr>
        <w:t>quy định tại các khoản 3, 4 và khoản 5 Điều này</w:t>
      </w:r>
    </w:p>
    <w:p w14:paraId="5AF874AC" w14:textId="77777777" w:rsidR="00050099" w:rsidRPr="0087090B" w:rsidRDefault="00050099" w:rsidP="007125BA">
      <w:pPr>
        <w:spacing w:before="100" w:after="0" w:line="240" w:lineRule="auto"/>
        <w:ind w:firstLine="709"/>
        <w:jc w:val="both"/>
        <w:rPr>
          <w:rFonts w:ascii="Times New Roman" w:hAnsi="Times New Roman"/>
          <w:sz w:val="28"/>
          <w:szCs w:val="28"/>
          <w:shd w:val="solid" w:color="FFFFFF" w:fill="auto"/>
        </w:rPr>
      </w:pPr>
      <w:r w:rsidRPr="0087090B">
        <w:rPr>
          <w:rFonts w:ascii="Times New Roman" w:hAnsi="Times New Roman"/>
          <w:sz w:val="28"/>
          <w:szCs w:val="28"/>
          <w:shd w:val="solid" w:color="FFFFFF" w:fill="auto"/>
        </w:rPr>
        <w:t>8</w:t>
      </w:r>
      <w:r w:rsidRPr="0087090B">
        <w:rPr>
          <w:rFonts w:ascii="Times New Roman" w:hAnsi="Times New Roman"/>
          <w:sz w:val="28"/>
          <w:szCs w:val="28"/>
          <w:shd w:val="solid" w:color="FFFFFF" w:fill="auto"/>
          <w:lang w:val="vi-VN"/>
        </w:rPr>
        <w:t>. Biện pháp khắc phục hậu quả:</w:t>
      </w:r>
    </w:p>
    <w:p w14:paraId="71FB62B0" w14:textId="78CA403E" w:rsidR="00186788" w:rsidRPr="0087090B" w:rsidRDefault="00050099" w:rsidP="007125BA">
      <w:pPr>
        <w:widowControl w:val="0"/>
        <w:spacing w:before="100" w:after="0" w:line="240" w:lineRule="auto"/>
        <w:ind w:firstLine="709"/>
        <w:jc w:val="both"/>
        <w:rPr>
          <w:rFonts w:ascii="Times New Roman" w:hAnsi="Times New Roman" w:cs="Times New Roman"/>
          <w:sz w:val="28"/>
          <w:szCs w:val="28"/>
        </w:rPr>
      </w:pPr>
      <w:r w:rsidRPr="0087090B">
        <w:rPr>
          <w:rFonts w:ascii="Times New Roman" w:hAnsi="Times New Roman"/>
          <w:sz w:val="28"/>
          <w:szCs w:val="28"/>
          <w:shd w:val="solid" w:color="FFFFFF" w:fill="auto"/>
          <w:lang w:val="vi-VN"/>
        </w:rPr>
        <w:t xml:space="preserve">Buộc bảo quản, bố trí, sắp xếp, giảm số lượng hàng hóa nguy hiểm về cháy, nổ theo quy </w:t>
      </w:r>
      <w:r w:rsidR="009327F8">
        <w:rPr>
          <w:rFonts w:ascii="Times New Roman" w:hAnsi="Times New Roman"/>
          <w:sz w:val="28"/>
          <w:szCs w:val="28"/>
          <w:shd w:val="solid" w:color="FFFFFF" w:fill="auto"/>
        </w:rPr>
        <w:t>định</w:t>
      </w:r>
      <w:r w:rsidRPr="0087090B">
        <w:rPr>
          <w:rFonts w:ascii="Times New Roman" w:hAnsi="Times New Roman"/>
          <w:sz w:val="28"/>
          <w:szCs w:val="28"/>
          <w:shd w:val="solid" w:color="FFFFFF" w:fill="auto"/>
          <w:lang w:val="vi-VN"/>
        </w:rPr>
        <w:t xml:space="preserve"> đối với hành vi vi phạm quy định tại khoản 2 Điều này.</w:t>
      </w:r>
    </w:p>
    <w:p w14:paraId="10CBBB76" w14:textId="18632D11" w:rsidR="006975BD" w:rsidRPr="0087090B" w:rsidRDefault="006975BD" w:rsidP="007125BA">
      <w:pPr>
        <w:widowControl w:val="0"/>
        <w:spacing w:before="100" w:after="0" w:line="240" w:lineRule="auto"/>
        <w:ind w:firstLine="709"/>
        <w:jc w:val="both"/>
        <w:rPr>
          <w:rFonts w:ascii="Times New Roman" w:hAnsi="Times New Roman" w:cs="Times New Roman"/>
          <w:b/>
          <w:bCs/>
          <w:sz w:val="28"/>
          <w:szCs w:val="28"/>
        </w:rPr>
      </w:pPr>
      <w:r w:rsidRPr="0087090B">
        <w:rPr>
          <w:rFonts w:ascii="Times New Roman" w:hAnsi="Times New Roman" w:cs="Times New Roman"/>
          <w:b/>
          <w:bCs/>
          <w:sz w:val="28"/>
          <w:szCs w:val="28"/>
          <w:lang w:val="vi-VN"/>
        </w:rPr>
        <w:t>Điều 15. Vi phạm quy định về phòng cháy, chữa cháy trong sản xuất, kinh doanh hàng hóa nguy hiểm về cháy, nổ</w:t>
      </w:r>
    </w:p>
    <w:p w14:paraId="72E359A8" w14:textId="77777777" w:rsidR="006975BD" w:rsidRPr="0087090B" w:rsidRDefault="006975BD" w:rsidP="007125BA">
      <w:pPr>
        <w:spacing w:before="100" w:after="0" w:line="240" w:lineRule="auto"/>
        <w:ind w:firstLine="709"/>
        <w:jc w:val="both"/>
        <w:rPr>
          <w:rFonts w:ascii="Times New Roman" w:hAnsi="Times New Roman" w:cs="Times New Roman"/>
          <w:sz w:val="28"/>
          <w:szCs w:val="28"/>
          <w:shd w:val="solid" w:color="FFFFFF" w:fill="auto"/>
        </w:rPr>
      </w:pPr>
      <w:r w:rsidRPr="0087090B">
        <w:rPr>
          <w:rFonts w:ascii="Times New Roman" w:hAnsi="Times New Roman" w:cs="Times New Roman"/>
          <w:sz w:val="28"/>
          <w:szCs w:val="28"/>
          <w:shd w:val="solid" w:color="FFFFFF" w:fill="auto"/>
          <w:lang w:val="vi-VN"/>
        </w:rPr>
        <w:t xml:space="preserve">1. Phạt tiền từ </w:t>
      </w:r>
      <w:r w:rsidRPr="0087090B">
        <w:rPr>
          <w:rFonts w:ascii="Times New Roman" w:hAnsi="Times New Roman" w:cs="Times New Roman"/>
          <w:sz w:val="28"/>
          <w:szCs w:val="28"/>
          <w:shd w:val="solid" w:color="FFFFFF" w:fill="auto"/>
        </w:rPr>
        <w:t>3</w:t>
      </w:r>
      <w:r w:rsidRPr="0087090B">
        <w:rPr>
          <w:rFonts w:ascii="Times New Roman" w:hAnsi="Times New Roman" w:cs="Times New Roman"/>
          <w:sz w:val="28"/>
          <w:szCs w:val="28"/>
          <w:shd w:val="solid" w:color="FFFFFF" w:fill="auto"/>
          <w:lang w:val="vi-VN"/>
        </w:rPr>
        <w:t xml:space="preserve">.000.000 đồng đến </w:t>
      </w:r>
      <w:r w:rsidRPr="0087090B">
        <w:rPr>
          <w:rFonts w:ascii="Times New Roman" w:hAnsi="Times New Roman" w:cs="Times New Roman"/>
          <w:sz w:val="28"/>
          <w:szCs w:val="28"/>
          <w:shd w:val="solid" w:color="FFFFFF" w:fill="auto"/>
        </w:rPr>
        <w:t>5</w:t>
      </w:r>
      <w:r w:rsidRPr="0087090B">
        <w:rPr>
          <w:rFonts w:ascii="Times New Roman" w:hAnsi="Times New Roman" w:cs="Times New Roman"/>
          <w:sz w:val="28"/>
          <w:szCs w:val="28"/>
          <w:shd w:val="solid" w:color="FFFFFF" w:fill="auto"/>
          <w:lang w:val="vi-VN"/>
        </w:rPr>
        <w:t>.000.000 đồng đối với hành vi không lắp đặt thiết bị, hệ thống chống tĩnh điện hoặc thiết bị, hệ thống chống tĩnh điện không bảo đảm yêu cầu theo quy định.</w:t>
      </w:r>
    </w:p>
    <w:p w14:paraId="16F3804A" w14:textId="77777777" w:rsidR="006975BD" w:rsidRPr="0087090B" w:rsidRDefault="006975BD" w:rsidP="007125BA">
      <w:pPr>
        <w:spacing w:before="100" w:after="0" w:line="240" w:lineRule="auto"/>
        <w:ind w:firstLine="709"/>
        <w:jc w:val="both"/>
        <w:rPr>
          <w:rFonts w:ascii="Times New Roman" w:hAnsi="Times New Roman" w:cs="Times New Roman"/>
          <w:sz w:val="28"/>
          <w:szCs w:val="28"/>
          <w:shd w:val="solid" w:color="FFFFFF" w:fill="auto"/>
          <w:lang w:val="vi-VN"/>
        </w:rPr>
      </w:pPr>
      <w:r w:rsidRPr="0087090B">
        <w:rPr>
          <w:rFonts w:ascii="Times New Roman" w:hAnsi="Times New Roman" w:cs="Times New Roman"/>
          <w:sz w:val="28"/>
          <w:szCs w:val="28"/>
          <w:shd w:val="solid" w:color="FFFFFF" w:fill="auto"/>
          <w:lang w:val="vi-VN"/>
        </w:rPr>
        <w:t xml:space="preserve">2. Phạt tiền từ </w:t>
      </w:r>
      <w:r w:rsidRPr="0087090B">
        <w:rPr>
          <w:rFonts w:ascii="Times New Roman" w:hAnsi="Times New Roman" w:cs="Times New Roman"/>
          <w:sz w:val="28"/>
          <w:szCs w:val="28"/>
          <w:shd w:val="solid" w:color="FFFFFF" w:fill="auto"/>
        </w:rPr>
        <w:t>10</w:t>
      </w:r>
      <w:r w:rsidRPr="0087090B">
        <w:rPr>
          <w:rFonts w:ascii="Times New Roman" w:hAnsi="Times New Roman" w:cs="Times New Roman"/>
          <w:sz w:val="28"/>
          <w:szCs w:val="28"/>
          <w:shd w:val="solid" w:color="FFFFFF" w:fill="auto"/>
          <w:lang w:val="vi-VN"/>
        </w:rPr>
        <w:t>.000.000 đồng đến 15.000.000 đồng đối với một trong những hành vi sau đây:</w:t>
      </w:r>
    </w:p>
    <w:p w14:paraId="168D4CE9" w14:textId="77777777" w:rsidR="006975BD" w:rsidRPr="0087090B" w:rsidRDefault="006975BD" w:rsidP="007125BA">
      <w:pPr>
        <w:spacing w:before="100" w:after="0" w:line="240" w:lineRule="auto"/>
        <w:ind w:firstLine="709"/>
        <w:jc w:val="both"/>
        <w:rPr>
          <w:rFonts w:ascii="Times New Roman" w:hAnsi="Times New Roman" w:cs="Times New Roman"/>
          <w:sz w:val="28"/>
          <w:szCs w:val="28"/>
          <w:shd w:val="solid" w:color="FFFFFF" w:fill="auto"/>
          <w:lang w:val="vi-VN"/>
        </w:rPr>
      </w:pPr>
      <w:r w:rsidRPr="0087090B">
        <w:rPr>
          <w:rFonts w:ascii="Times New Roman" w:hAnsi="Times New Roman" w:cs="Times New Roman"/>
          <w:sz w:val="28"/>
          <w:szCs w:val="28"/>
          <w:shd w:val="solid" w:color="FFFFFF" w:fill="auto"/>
          <w:lang w:val="vi-VN"/>
        </w:rPr>
        <w:t>a) Không lắp đặt các thiết bị phát hiện</w:t>
      </w:r>
      <w:r w:rsidRPr="0087090B">
        <w:rPr>
          <w:rFonts w:ascii="Times New Roman" w:hAnsi="Times New Roman" w:cs="Times New Roman"/>
          <w:sz w:val="28"/>
          <w:szCs w:val="28"/>
          <w:shd w:val="solid" w:color="FFFFFF" w:fill="auto"/>
        </w:rPr>
        <w:t xml:space="preserve">, </w:t>
      </w:r>
      <w:r w:rsidRPr="0087090B">
        <w:rPr>
          <w:rFonts w:ascii="Times New Roman" w:hAnsi="Times New Roman" w:cs="Times New Roman"/>
          <w:sz w:val="28"/>
          <w:szCs w:val="28"/>
          <w:shd w:val="solid" w:color="FFFFFF" w:fill="auto"/>
          <w:lang w:val="vi-VN"/>
        </w:rPr>
        <w:t>rò rỉ hàng hóa nguy hiểm về cháy, nổ ra môi trường xung quanh theo quy định;</w:t>
      </w:r>
    </w:p>
    <w:p w14:paraId="45CC38B2" w14:textId="77777777" w:rsidR="006975BD" w:rsidRPr="0087090B" w:rsidRDefault="006975BD" w:rsidP="007125BA">
      <w:pPr>
        <w:spacing w:before="100" w:after="0" w:line="240" w:lineRule="auto"/>
        <w:ind w:firstLine="709"/>
        <w:jc w:val="both"/>
        <w:rPr>
          <w:rFonts w:ascii="Times New Roman" w:hAnsi="Times New Roman" w:cs="Times New Roman"/>
          <w:sz w:val="28"/>
          <w:szCs w:val="28"/>
          <w:shd w:val="solid" w:color="FFFFFF" w:fill="auto"/>
          <w:lang w:val="vi-VN"/>
        </w:rPr>
      </w:pPr>
      <w:r w:rsidRPr="0087090B">
        <w:rPr>
          <w:rFonts w:ascii="Times New Roman" w:hAnsi="Times New Roman" w:cs="Times New Roman"/>
          <w:sz w:val="28"/>
          <w:szCs w:val="28"/>
          <w:shd w:val="solid" w:color="FFFFFF" w:fill="auto"/>
          <w:lang w:val="vi-VN"/>
        </w:rPr>
        <w:t>b) Không có phương án xử lý sự cố bục, vỡ bể chứa, thiết bị, đường ống chứa, đựng, dẫn hàng hóa nguy hiểm về cháy, nổ theo quy định.</w:t>
      </w:r>
    </w:p>
    <w:p w14:paraId="46A7EB64" w14:textId="77777777" w:rsidR="006975BD" w:rsidRPr="0087090B" w:rsidRDefault="006975BD" w:rsidP="007125BA">
      <w:pPr>
        <w:spacing w:before="100" w:after="0" w:line="240" w:lineRule="auto"/>
        <w:ind w:firstLine="709"/>
        <w:jc w:val="both"/>
        <w:rPr>
          <w:rFonts w:ascii="Times New Roman" w:hAnsi="Times New Roman" w:cs="Times New Roman"/>
          <w:sz w:val="28"/>
          <w:szCs w:val="28"/>
          <w:shd w:val="solid" w:color="FFFFFF" w:fill="auto"/>
          <w:lang w:val="vi-VN"/>
        </w:rPr>
      </w:pPr>
      <w:r w:rsidRPr="0087090B">
        <w:rPr>
          <w:rFonts w:ascii="Times New Roman" w:hAnsi="Times New Roman" w:cs="Times New Roman"/>
          <w:sz w:val="28"/>
          <w:szCs w:val="28"/>
          <w:shd w:val="solid" w:color="FFFFFF" w:fill="auto"/>
          <w:lang w:val="vi-VN"/>
        </w:rPr>
        <w:t xml:space="preserve">3. Phạt tiền từ </w:t>
      </w:r>
      <w:r w:rsidRPr="0087090B">
        <w:rPr>
          <w:rFonts w:ascii="Times New Roman" w:hAnsi="Times New Roman" w:cs="Times New Roman"/>
          <w:sz w:val="28"/>
          <w:szCs w:val="28"/>
          <w:shd w:val="solid" w:color="FFFFFF" w:fill="auto"/>
        </w:rPr>
        <w:t>25</w:t>
      </w:r>
      <w:r w:rsidRPr="0087090B">
        <w:rPr>
          <w:rFonts w:ascii="Times New Roman" w:hAnsi="Times New Roman" w:cs="Times New Roman"/>
          <w:sz w:val="28"/>
          <w:szCs w:val="28"/>
          <w:shd w:val="solid" w:color="FFFFFF" w:fill="auto"/>
          <w:lang w:val="vi-VN"/>
        </w:rPr>
        <w:t xml:space="preserve">.000.000 đồng đến </w:t>
      </w:r>
      <w:r w:rsidRPr="0087090B">
        <w:rPr>
          <w:rFonts w:ascii="Times New Roman" w:hAnsi="Times New Roman" w:cs="Times New Roman"/>
          <w:sz w:val="28"/>
          <w:szCs w:val="28"/>
          <w:shd w:val="solid" w:color="FFFFFF" w:fill="auto"/>
        </w:rPr>
        <w:t>30</w:t>
      </w:r>
      <w:r w:rsidRPr="0087090B">
        <w:rPr>
          <w:rFonts w:ascii="Times New Roman" w:hAnsi="Times New Roman" w:cs="Times New Roman"/>
          <w:sz w:val="28"/>
          <w:szCs w:val="28"/>
          <w:shd w:val="solid" w:color="FFFFFF" w:fill="auto"/>
          <w:lang w:val="vi-VN"/>
        </w:rPr>
        <w:t>.000.000 đồng đối với một trong những hành vi sau đây:</w:t>
      </w:r>
    </w:p>
    <w:p w14:paraId="32FE364B" w14:textId="77777777" w:rsidR="006975BD" w:rsidRPr="0087090B" w:rsidRDefault="006975BD" w:rsidP="007125BA">
      <w:pPr>
        <w:spacing w:before="100" w:after="0" w:line="240" w:lineRule="auto"/>
        <w:ind w:firstLine="709"/>
        <w:jc w:val="both"/>
        <w:rPr>
          <w:rFonts w:ascii="Times New Roman" w:hAnsi="Times New Roman" w:cs="Times New Roman"/>
          <w:sz w:val="28"/>
          <w:szCs w:val="28"/>
          <w:shd w:val="solid" w:color="FFFFFF" w:fill="auto"/>
        </w:rPr>
      </w:pPr>
      <w:r w:rsidRPr="0087090B">
        <w:rPr>
          <w:rFonts w:ascii="Times New Roman" w:hAnsi="Times New Roman" w:cs="Times New Roman"/>
          <w:sz w:val="28"/>
          <w:szCs w:val="28"/>
          <w:shd w:val="solid" w:color="FFFFFF" w:fill="auto"/>
          <w:lang w:val="vi-VN"/>
        </w:rPr>
        <w:t>a) Sản xuất, kinh doanh, san, chiết, nạp hàng hóa nguy hiểm về cháy, nổ mà không có giấy phép;</w:t>
      </w:r>
      <w:r w:rsidRPr="0087090B">
        <w:rPr>
          <w:rFonts w:ascii="Times New Roman" w:hAnsi="Times New Roman" w:cs="Times New Roman"/>
          <w:sz w:val="28"/>
          <w:szCs w:val="28"/>
          <w:shd w:val="solid" w:color="FFFFFF" w:fill="auto"/>
        </w:rPr>
        <w:t xml:space="preserve"> </w:t>
      </w:r>
    </w:p>
    <w:p w14:paraId="5D75A25A" w14:textId="77777777" w:rsidR="006975BD" w:rsidRPr="007B1211" w:rsidRDefault="006975BD" w:rsidP="007125BA">
      <w:pPr>
        <w:spacing w:before="100" w:after="0" w:line="240" w:lineRule="auto"/>
        <w:ind w:firstLine="709"/>
        <w:jc w:val="both"/>
        <w:rPr>
          <w:rFonts w:ascii="Times New Roman" w:hAnsi="Times New Roman" w:cs="Times New Roman"/>
          <w:spacing w:val="-2"/>
          <w:sz w:val="28"/>
          <w:szCs w:val="28"/>
          <w:shd w:val="solid" w:color="FFFFFF" w:fill="auto"/>
        </w:rPr>
      </w:pPr>
      <w:r w:rsidRPr="007B1211">
        <w:rPr>
          <w:rFonts w:ascii="Times New Roman" w:hAnsi="Times New Roman" w:cs="Times New Roman"/>
          <w:spacing w:val="-2"/>
          <w:sz w:val="28"/>
          <w:szCs w:val="28"/>
          <w:shd w:val="solid" w:color="FFFFFF" w:fill="auto"/>
          <w:lang w:val="vi-VN"/>
        </w:rPr>
        <w:t>b) San, chiết, nạp hàng hóa nguy hiểm về cháy, nổ không đúng nơi quy định</w:t>
      </w:r>
      <w:r w:rsidRPr="007B1211">
        <w:rPr>
          <w:rFonts w:ascii="Times New Roman" w:hAnsi="Times New Roman" w:cs="Times New Roman"/>
          <w:spacing w:val="-2"/>
          <w:sz w:val="28"/>
          <w:szCs w:val="28"/>
          <w:shd w:val="solid" w:color="FFFFFF" w:fill="auto"/>
        </w:rPr>
        <w:t xml:space="preserve">; </w:t>
      </w:r>
    </w:p>
    <w:p w14:paraId="04E23F00" w14:textId="77777777" w:rsidR="006975BD" w:rsidRPr="0087090B" w:rsidRDefault="006975BD" w:rsidP="007125BA">
      <w:pPr>
        <w:spacing w:before="100" w:after="0" w:line="240" w:lineRule="auto"/>
        <w:ind w:firstLine="709"/>
        <w:jc w:val="both"/>
        <w:rPr>
          <w:rFonts w:ascii="Times New Roman" w:hAnsi="Times New Roman" w:cs="Times New Roman"/>
          <w:sz w:val="28"/>
          <w:szCs w:val="28"/>
          <w:shd w:val="solid" w:color="FFFFFF" w:fill="auto"/>
          <w:lang w:val="vi-VN"/>
        </w:rPr>
      </w:pPr>
      <w:r w:rsidRPr="0087090B">
        <w:rPr>
          <w:rFonts w:ascii="Times New Roman" w:hAnsi="Times New Roman" w:cs="Times New Roman"/>
          <w:sz w:val="28"/>
          <w:szCs w:val="28"/>
          <w:shd w:val="solid" w:color="FFFFFF" w:fill="auto"/>
          <w:lang w:val="vi-VN"/>
        </w:rPr>
        <w:t xml:space="preserve">c) </w:t>
      </w:r>
      <w:r w:rsidRPr="0087090B">
        <w:rPr>
          <w:rFonts w:ascii="Times New Roman" w:hAnsi="Times New Roman" w:cs="Times New Roman"/>
          <w:sz w:val="28"/>
          <w:szCs w:val="28"/>
          <w:shd w:val="solid" w:color="FFFFFF" w:fill="auto"/>
        </w:rPr>
        <w:t>S</w:t>
      </w:r>
      <w:r w:rsidRPr="0087090B">
        <w:rPr>
          <w:rFonts w:ascii="Times New Roman" w:hAnsi="Times New Roman" w:cs="Times New Roman"/>
          <w:sz w:val="28"/>
          <w:szCs w:val="28"/>
          <w:shd w:val="solid" w:color="FFFFFF" w:fill="auto"/>
          <w:lang w:val="vi-VN"/>
        </w:rPr>
        <w:t>an, chiết, nạp hàng hóa nguy hiểm về cháy, nổ sang các thiết bị chứa không đúng chủng loại, không phù hợp với hàng hóa nguy hiểm về cháy, nổ.</w:t>
      </w:r>
    </w:p>
    <w:p w14:paraId="7697907A" w14:textId="77777777" w:rsidR="006975BD" w:rsidRPr="0087090B" w:rsidRDefault="006975BD" w:rsidP="007125BA">
      <w:pPr>
        <w:spacing w:before="100" w:after="0" w:line="240" w:lineRule="auto"/>
        <w:ind w:firstLine="709"/>
        <w:jc w:val="both"/>
        <w:rPr>
          <w:rFonts w:ascii="Times New Roman" w:hAnsi="Times New Roman" w:cs="Times New Roman"/>
          <w:sz w:val="28"/>
          <w:szCs w:val="28"/>
          <w:shd w:val="solid" w:color="FFFFFF" w:fill="auto"/>
        </w:rPr>
      </w:pPr>
      <w:r w:rsidRPr="0087090B">
        <w:rPr>
          <w:rFonts w:ascii="Times New Roman" w:hAnsi="Times New Roman" w:cs="Times New Roman"/>
          <w:sz w:val="28"/>
          <w:szCs w:val="28"/>
          <w:shd w:val="solid" w:color="FFFFFF" w:fill="auto"/>
          <w:lang w:val="vi-VN"/>
        </w:rPr>
        <w:t xml:space="preserve">4. Phạt tiền từ </w:t>
      </w:r>
      <w:r w:rsidRPr="0087090B">
        <w:rPr>
          <w:rFonts w:ascii="Times New Roman" w:hAnsi="Times New Roman" w:cs="Times New Roman"/>
          <w:sz w:val="28"/>
          <w:szCs w:val="28"/>
          <w:shd w:val="solid" w:color="FFFFFF" w:fill="auto"/>
        </w:rPr>
        <w:t>4</w:t>
      </w:r>
      <w:r w:rsidRPr="0087090B">
        <w:rPr>
          <w:rFonts w:ascii="Times New Roman" w:hAnsi="Times New Roman" w:cs="Times New Roman"/>
          <w:sz w:val="28"/>
          <w:szCs w:val="28"/>
          <w:shd w:val="solid" w:color="FFFFFF" w:fill="auto"/>
          <w:lang w:val="vi-VN"/>
        </w:rPr>
        <w:t xml:space="preserve">0.000.000 đồng đến </w:t>
      </w:r>
      <w:r w:rsidRPr="0087090B">
        <w:rPr>
          <w:rFonts w:ascii="Times New Roman" w:hAnsi="Times New Roman" w:cs="Times New Roman"/>
          <w:sz w:val="28"/>
          <w:szCs w:val="28"/>
          <w:shd w:val="solid" w:color="FFFFFF" w:fill="auto"/>
        </w:rPr>
        <w:t>5</w:t>
      </w:r>
      <w:r w:rsidRPr="0087090B">
        <w:rPr>
          <w:rFonts w:ascii="Times New Roman" w:hAnsi="Times New Roman" w:cs="Times New Roman"/>
          <w:sz w:val="28"/>
          <w:szCs w:val="28"/>
          <w:shd w:val="solid" w:color="FFFFFF" w:fill="auto"/>
          <w:lang w:val="vi-VN"/>
        </w:rPr>
        <w:t>0.000.000 đồng đối với hành vi sản xuất, kinh doanh hàng hóa nguy hiểm về cháy, nổ thuộc danh mục cấm.</w:t>
      </w:r>
    </w:p>
    <w:p w14:paraId="2F8EA257" w14:textId="77777777" w:rsidR="006975BD" w:rsidRPr="004A114C" w:rsidRDefault="006975BD" w:rsidP="007125BA">
      <w:pPr>
        <w:spacing w:before="100" w:after="0" w:line="240" w:lineRule="auto"/>
        <w:ind w:firstLine="709"/>
        <w:jc w:val="both"/>
        <w:rPr>
          <w:rFonts w:ascii="Times New Roman" w:hAnsi="Times New Roman" w:cs="Times New Roman"/>
          <w:spacing w:val="-6"/>
          <w:sz w:val="28"/>
          <w:szCs w:val="28"/>
        </w:rPr>
      </w:pPr>
      <w:r w:rsidRPr="004A114C">
        <w:rPr>
          <w:rFonts w:ascii="Times New Roman" w:hAnsi="Times New Roman" w:cs="Times New Roman"/>
          <w:spacing w:val="-6"/>
          <w:sz w:val="28"/>
          <w:szCs w:val="28"/>
        </w:rPr>
        <w:lastRenderedPageBreak/>
        <w:t xml:space="preserve">5. </w:t>
      </w:r>
      <w:r w:rsidRPr="004A114C">
        <w:rPr>
          <w:rFonts w:ascii="Times New Roman" w:hAnsi="Times New Roman" w:cs="Times New Roman"/>
          <w:spacing w:val="-6"/>
          <w:sz w:val="28"/>
          <w:szCs w:val="28"/>
          <w:lang w:val="vi-VN"/>
        </w:rPr>
        <w:t>Phạt tiền gấp hai lần</w:t>
      </w:r>
      <w:r w:rsidRPr="004A114C">
        <w:rPr>
          <w:rFonts w:ascii="Times New Roman" w:hAnsi="Times New Roman" w:cs="Times New Roman"/>
          <w:spacing w:val="-6"/>
          <w:sz w:val="28"/>
          <w:szCs w:val="28"/>
        </w:rPr>
        <w:t xml:space="preserve"> mức tiền phạt đối với các hành vi </w:t>
      </w:r>
      <w:r w:rsidRPr="004A114C">
        <w:rPr>
          <w:rFonts w:ascii="Times New Roman" w:hAnsi="Times New Roman" w:cs="Times New Roman"/>
          <w:spacing w:val="-6"/>
          <w:sz w:val="28"/>
          <w:szCs w:val="28"/>
          <w:lang w:val="vi-VN"/>
        </w:rPr>
        <w:t xml:space="preserve">quy định tại khoản </w:t>
      </w:r>
      <w:r w:rsidRPr="004A114C">
        <w:rPr>
          <w:rFonts w:ascii="Times New Roman" w:hAnsi="Times New Roman" w:cs="Times New Roman"/>
          <w:spacing w:val="-6"/>
          <w:sz w:val="28"/>
          <w:szCs w:val="28"/>
        </w:rPr>
        <w:t>1, 2, 3 và khoản 4</w:t>
      </w:r>
      <w:r w:rsidRPr="004A114C">
        <w:rPr>
          <w:rFonts w:ascii="Times New Roman" w:hAnsi="Times New Roman" w:cs="Times New Roman"/>
          <w:spacing w:val="-6"/>
          <w:sz w:val="28"/>
          <w:szCs w:val="28"/>
          <w:lang w:val="vi-VN"/>
        </w:rPr>
        <w:t xml:space="preserve"> Điều này</w:t>
      </w:r>
      <w:r w:rsidRPr="004A114C">
        <w:rPr>
          <w:rFonts w:ascii="Times New Roman" w:hAnsi="Times New Roman" w:cs="Times New Roman"/>
          <w:spacing w:val="-6"/>
          <w:sz w:val="28"/>
          <w:szCs w:val="28"/>
        </w:rPr>
        <w:t xml:space="preserve"> khi để xảy ra cháy</w:t>
      </w:r>
      <w:r w:rsidRPr="004A114C">
        <w:rPr>
          <w:rFonts w:ascii="Times New Roman" w:hAnsi="Times New Roman" w:cs="Times New Roman"/>
          <w:spacing w:val="-6"/>
          <w:sz w:val="28"/>
          <w:szCs w:val="28"/>
          <w:lang w:val="vi-VN"/>
        </w:rPr>
        <w:t xml:space="preserve"> </w:t>
      </w:r>
      <w:r w:rsidRPr="004A114C">
        <w:rPr>
          <w:rFonts w:ascii="Times New Roman" w:hAnsi="Times New Roman" w:cs="Times New Roman"/>
          <w:spacing w:val="-6"/>
          <w:sz w:val="28"/>
          <w:szCs w:val="28"/>
        </w:rPr>
        <w:t xml:space="preserve">nhưng không quá mức tiền phạt tối đa quy định tại khoản 1 Điều 4 Nghị định này. </w:t>
      </w:r>
    </w:p>
    <w:p w14:paraId="0DF6AD90" w14:textId="77777777" w:rsidR="006975BD" w:rsidRPr="0087090B" w:rsidRDefault="006975BD" w:rsidP="007125BA">
      <w:pPr>
        <w:spacing w:before="100" w:after="0" w:line="240" w:lineRule="auto"/>
        <w:ind w:firstLine="709"/>
        <w:jc w:val="both"/>
        <w:rPr>
          <w:rFonts w:ascii="Times New Roman" w:hAnsi="Times New Roman"/>
          <w:sz w:val="28"/>
          <w:szCs w:val="28"/>
          <w:shd w:val="solid" w:color="FFFFFF" w:fill="auto"/>
        </w:rPr>
      </w:pPr>
      <w:r w:rsidRPr="0087090B">
        <w:rPr>
          <w:rFonts w:ascii="Times New Roman" w:hAnsi="Times New Roman"/>
          <w:sz w:val="28"/>
          <w:szCs w:val="28"/>
          <w:shd w:val="solid" w:color="FFFFFF" w:fill="auto"/>
        </w:rPr>
        <w:t>6</w:t>
      </w:r>
      <w:r w:rsidRPr="0087090B">
        <w:rPr>
          <w:rFonts w:ascii="Times New Roman" w:hAnsi="Times New Roman"/>
          <w:sz w:val="28"/>
          <w:szCs w:val="28"/>
          <w:shd w:val="solid" w:color="FFFFFF" w:fill="auto"/>
          <w:lang w:val="vi-VN"/>
        </w:rPr>
        <w:t>. Hình thức xử phạt bổ sung:</w:t>
      </w:r>
    </w:p>
    <w:p w14:paraId="4B6D2B81" w14:textId="77777777" w:rsidR="006975BD" w:rsidRPr="0087090B" w:rsidRDefault="006975BD" w:rsidP="009A01FD">
      <w:pPr>
        <w:spacing w:before="120" w:after="0" w:line="240" w:lineRule="auto"/>
        <w:ind w:firstLine="709"/>
        <w:jc w:val="both"/>
        <w:rPr>
          <w:rFonts w:ascii="Times New Roman" w:hAnsi="Times New Roman"/>
          <w:sz w:val="28"/>
          <w:szCs w:val="28"/>
          <w:shd w:val="solid" w:color="FFFFFF" w:fill="auto"/>
        </w:rPr>
      </w:pPr>
      <w:r w:rsidRPr="0087090B">
        <w:rPr>
          <w:rFonts w:ascii="Times New Roman" w:hAnsi="Times New Roman"/>
          <w:sz w:val="28"/>
          <w:szCs w:val="28"/>
          <w:shd w:val="solid" w:color="FFFFFF" w:fill="auto"/>
          <w:lang w:val="vi-VN"/>
        </w:rPr>
        <w:t>Tịch thu tang vật, phương tiện vi phạm hành chính đối với hành vi quy định tại</w:t>
      </w:r>
      <w:r w:rsidRPr="0087090B">
        <w:rPr>
          <w:rFonts w:ascii="Times New Roman" w:hAnsi="Times New Roman"/>
          <w:sz w:val="28"/>
          <w:szCs w:val="28"/>
          <w:shd w:val="solid" w:color="FFFFFF" w:fill="auto"/>
        </w:rPr>
        <w:t xml:space="preserve"> điểm a, c </w:t>
      </w:r>
      <w:r w:rsidRPr="0087090B">
        <w:rPr>
          <w:rFonts w:ascii="Times New Roman" w:hAnsi="Times New Roman"/>
          <w:sz w:val="28"/>
          <w:szCs w:val="28"/>
          <w:shd w:val="solid" w:color="FFFFFF" w:fill="auto"/>
          <w:lang w:val="vi-VN"/>
        </w:rPr>
        <w:t>khoản 3 và khoản 4 Điều này</w:t>
      </w:r>
      <w:r w:rsidRPr="0087090B">
        <w:rPr>
          <w:rFonts w:ascii="Times New Roman" w:hAnsi="Times New Roman"/>
          <w:sz w:val="28"/>
          <w:szCs w:val="28"/>
          <w:shd w:val="solid" w:color="FFFFFF" w:fill="auto"/>
        </w:rPr>
        <w:t xml:space="preserve">. </w:t>
      </w:r>
    </w:p>
    <w:p w14:paraId="362AC490" w14:textId="77777777" w:rsidR="006975BD" w:rsidRPr="0087090B" w:rsidRDefault="006975BD" w:rsidP="007B7D6B">
      <w:pPr>
        <w:spacing w:before="100" w:after="0" w:line="240" w:lineRule="auto"/>
        <w:ind w:firstLine="709"/>
        <w:jc w:val="both"/>
        <w:rPr>
          <w:rFonts w:ascii="Times New Roman" w:hAnsi="Times New Roman"/>
          <w:sz w:val="28"/>
          <w:szCs w:val="28"/>
          <w:shd w:val="solid" w:color="FFFFFF" w:fill="auto"/>
        </w:rPr>
      </w:pPr>
      <w:r w:rsidRPr="0087090B">
        <w:rPr>
          <w:rFonts w:ascii="Times New Roman" w:hAnsi="Times New Roman"/>
          <w:sz w:val="28"/>
          <w:szCs w:val="28"/>
          <w:shd w:val="solid" w:color="FFFFFF" w:fill="auto"/>
        </w:rPr>
        <w:t>7</w:t>
      </w:r>
      <w:r w:rsidRPr="0087090B">
        <w:rPr>
          <w:rFonts w:ascii="Times New Roman" w:hAnsi="Times New Roman"/>
          <w:sz w:val="28"/>
          <w:szCs w:val="28"/>
          <w:shd w:val="solid" w:color="FFFFFF" w:fill="auto"/>
          <w:lang w:val="vi-VN"/>
        </w:rPr>
        <w:t>. Biện pháp khắc phục hậu quả:</w:t>
      </w:r>
    </w:p>
    <w:p w14:paraId="21C393D8" w14:textId="77777777" w:rsidR="006975BD" w:rsidRPr="0087090B" w:rsidRDefault="006975BD" w:rsidP="007B7D6B">
      <w:pPr>
        <w:spacing w:before="100" w:after="0" w:line="240" w:lineRule="auto"/>
        <w:ind w:firstLine="709"/>
        <w:jc w:val="both"/>
        <w:rPr>
          <w:rFonts w:ascii="Times New Roman" w:hAnsi="Times New Roman"/>
          <w:sz w:val="28"/>
          <w:szCs w:val="28"/>
          <w:shd w:val="solid" w:color="FFFFFF" w:fill="auto"/>
          <w:lang w:val="vi-VN"/>
        </w:rPr>
      </w:pPr>
      <w:r w:rsidRPr="0087090B">
        <w:rPr>
          <w:rFonts w:ascii="Times New Roman" w:hAnsi="Times New Roman"/>
          <w:sz w:val="28"/>
          <w:szCs w:val="28"/>
          <w:shd w:val="solid" w:color="FFFFFF" w:fill="auto"/>
          <w:lang w:val="vi-VN"/>
        </w:rPr>
        <w:t>a) Buộc lắp đặt, duy trì hoạt động của thiết bị, hệ thống chống tĩnh điện theo quy định đối với hành vi vi phạm quy định tại khoản 1 Điều này;</w:t>
      </w:r>
    </w:p>
    <w:p w14:paraId="670B7C8A" w14:textId="7A0533FB" w:rsidR="006975BD" w:rsidRPr="0087090B" w:rsidRDefault="006975BD" w:rsidP="007B7D6B">
      <w:pPr>
        <w:widowControl w:val="0"/>
        <w:spacing w:before="100" w:after="0" w:line="240" w:lineRule="auto"/>
        <w:ind w:firstLine="709"/>
        <w:jc w:val="both"/>
        <w:rPr>
          <w:rFonts w:ascii="Times New Roman" w:hAnsi="Times New Roman"/>
          <w:spacing w:val="-6"/>
          <w:sz w:val="28"/>
          <w:szCs w:val="28"/>
          <w:shd w:val="solid" w:color="FFFFFF" w:fill="auto"/>
        </w:rPr>
      </w:pPr>
      <w:r w:rsidRPr="0087090B">
        <w:rPr>
          <w:rFonts w:ascii="Times New Roman" w:hAnsi="Times New Roman"/>
          <w:spacing w:val="-6"/>
          <w:sz w:val="28"/>
          <w:szCs w:val="28"/>
          <w:shd w:val="solid" w:color="FFFFFF" w:fill="auto"/>
          <w:lang w:val="vi-VN"/>
        </w:rPr>
        <w:t>b) Buộc lắp đặt và trang bị các thiết bị phát hiện, xử lý rò rỉ</w:t>
      </w:r>
      <w:r w:rsidR="00417A0B">
        <w:rPr>
          <w:rFonts w:ascii="Times New Roman" w:hAnsi="Times New Roman"/>
          <w:spacing w:val="-6"/>
          <w:sz w:val="28"/>
          <w:szCs w:val="28"/>
          <w:shd w:val="solid" w:color="FFFFFF" w:fill="auto"/>
        </w:rPr>
        <w:t xml:space="preserve"> </w:t>
      </w:r>
      <w:r w:rsidRPr="0087090B">
        <w:rPr>
          <w:rFonts w:ascii="Times New Roman" w:hAnsi="Times New Roman"/>
          <w:spacing w:val="-6"/>
          <w:sz w:val="28"/>
          <w:szCs w:val="28"/>
          <w:shd w:val="solid" w:color="FFFFFF" w:fill="auto"/>
          <w:lang w:val="vi-VN"/>
        </w:rPr>
        <w:t>hàng hóa nguy hiểm về cháy, nổ đối với hành vi vi phạm quy định tại điểm a khoản 2 Điều này</w:t>
      </w:r>
      <w:r w:rsidRPr="0087090B">
        <w:rPr>
          <w:rFonts w:ascii="Times New Roman" w:hAnsi="Times New Roman"/>
          <w:spacing w:val="-6"/>
          <w:sz w:val="28"/>
          <w:szCs w:val="28"/>
          <w:shd w:val="solid" w:color="FFFFFF" w:fill="auto"/>
        </w:rPr>
        <w:t>;</w:t>
      </w:r>
    </w:p>
    <w:p w14:paraId="3EB5A761" w14:textId="77777777" w:rsidR="006975BD" w:rsidRPr="0087090B" w:rsidRDefault="006975BD" w:rsidP="007B7D6B">
      <w:pPr>
        <w:widowControl w:val="0"/>
        <w:spacing w:before="100" w:after="0" w:line="240" w:lineRule="auto"/>
        <w:ind w:firstLine="709"/>
        <w:jc w:val="both"/>
        <w:rPr>
          <w:rFonts w:ascii="Times New Roman" w:hAnsi="Times New Roman"/>
          <w:spacing w:val="-6"/>
          <w:sz w:val="28"/>
          <w:szCs w:val="28"/>
          <w:shd w:val="solid" w:color="FFFFFF" w:fill="auto"/>
        </w:rPr>
      </w:pPr>
      <w:r w:rsidRPr="0087090B">
        <w:rPr>
          <w:rFonts w:ascii="Times New Roman" w:hAnsi="Times New Roman"/>
          <w:spacing w:val="-6"/>
          <w:sz w:val="28"/>
          <w:szCs w:val="28"/>
          <w:shd w:val="solid" w:color="FFFFFF" w:fill="auto"/>
        </w:rPr>
        <w:t xml:space="preserve">c) Buộc </w:t>
      </w:r>
      <w:r w:rsidRPr="0087090B">
        <w:rPr>
          <w:rFonts w:ascii="Times New Roman" w:hAnsi="Times New Roman"/>
          <w:spacing w:val="-2"/>
          <w:sz w:val="28"/>
          <w:szCs w:val="28"/>
          <w:shd w:val="solid" w:color="FFFFFF" w:fill="auto"/>
          <w:lang w:val="vi-VN"/>
        </w:rPr>
        <w:t>di chuyển hàng hóa nguy hiểm về cháy, nổ đến đ</w:t>
      </w:r>
      <w:r w:rsidRPr="0087090B">
        <w:rPr>
          <w:rFonts w:ascii="Times New Roman" w:hAnsi="Times New Roman"/>
          <w:spacing w:val="-2"/>
          <w:sz w:val="28"/>
          <w:szCs w:val="28"/>
          <w:shd w:val="solid" w:color="FFFFFF" w:fill="auto"/>
        </w:rPr>
        <w:t xml:space="preserve">úng nơi quy định </w:t>
      </w:r>
      <w:r w:rsidRPr="0087090B">
        <w:rPr>
          <w:rFonts w:ascii="Times New Roman" w:hAnsi="Times New Roman"/>
          <w:spacing w:val="-6"/>
          <w:sz w:val="28"/>
          <w:szCs w:val="28"/>
          <w:shd w:val="solid" w:color="FFFFFF" w:fill="auto"/>
          <w:lang w:val="vi-VN"/>
        </w:rPr>
        <w:t xml:space="preserve">đối với hành vi vi phạm quy định tại điểm </w:t>
      </w:r>
      <w:r w:rsidRPr="0087090B">
        <w:rPr>
          <w:rFonts w:ascii="Times New Roman" w:hAnsi="Times New Roman"/>
          <w:spacing w:val="-6"/>
          <w:sz w:val="28"/>
          <w:szCs w:val="28"/>
          <w:shd w:val="solid" w:color="FFFFFF" w:fill="auto"/>
        </w:rPr>
        <w:t>b</w:t>
      </w:r>
      <w:r w:rsidRPr="0087090B">
        <w:rPr>
          <w:rFonts w:ascii="Times New Roman" w:hAnsi="Times New Roman"/>
          <w:spacing w:val="-6"/>
          <w:sz w:val="28"/>
          <w:szCs w:val="28"/>
          <w:shd w:val="solid" w:color="FFFFFF" w:fill="auto"/>
          <w:lang w:val="vi-VN"/>
        </w:rPr>
        <w:t xml:space="preserve"> khoản </w:t>
      </w:r>
      <w:r w:rsidRPr="0087090B">
        <w:rPr>
          <w:rFonts w:ascii="Times New Roman" w:hAnsi="Times New Roman"/>
          <w:spacing w:val="-6"/>
          <w:sz w:val="28"/>
          <w:szCs w:val="28"/>
          <w:shd w:val="solid" w:color="FFFFFF" w:fill="auto"/>
        </w:rPr>
        <w:t>3</w:t>
      </w:r>
      <w:r w:rsidRPr="0087090B">
        <w:rPr>
          <w:rFonts w:ascii="Times New Roman" w:hAnsi="Times New Roman"/>
          <w:spacing w:val="-6"/>
          <w:sz w:val="28"/>
          <w:szCs w:val="28"/>
          <w:shd w:val="solid" w:color="FFFFFF" w:fill="auto"/>
          <w:lang w:val="vi-VN"/>
        </w:rPr>
        <w:t xml:space="preserve"> Điều này. </w:t>
      </w:r>
    </w:p>
    <w:p w14:paraId="219D1344" w14:textId="77777777" w:rsidR="00141EE4" w:rsidRPr="0087090B" w:rsidRDefault="00141EE4" w:rsidP="007B7D6B">
      <w:pPr>
        <w:widowControl w:val="0"/>
        <w:spacing w:before="100" w:after="0" w:line="240" w:lineRule="auto"/>
        <w:ind w:firstLine="709"/>
        <w:jc w:val="both"/>
        <w:rPr>
          <w:rFonts w:ascii="Times New Roman" w:hAnsi="Times New Roman" w:cs="Times New Roman"/>
          <w:b/>
          <w:bCs/>
          <w:sz w:val="28"/>
          <w:szCs w:val="28"/>
        </w:rPr>
      </w:pPr>
      <w:r w:rsidRPr="0087090B">
        <w:rPr>
          <w:rFonts w:ascii="Times New Roman" w:hAnsi="Times New Roman" w:cs="Times New Roman"/>
          <w:b/>
          <w:bCs/>
          <w:sz w:val="28"/>
          <w:szCs w:val="28"/>
          <w:lang w:val="vi-VN"/>
        </w:rPr>
        <w:t>Điều 16. Vi phạm quy định trong vận chuyển hàng hóa nguy hiểm về cháy, nổ</w:t>
      </w:r>
    </w:p>
    <w:p w14:paraId="21F8EABA" w14:textId="77777777" w:rsidR="00141EE4" w:rsidRPr="0087090B" w:rsidRDefault="00141EE4" w:rsidP="007B7D6B">
      <w:pPr>
        <w:spacing w:before="100" w:after="0" w:line="240" w:lineRule="auto"/>
        <w:ind w:firstLine="709"/>
        <w:jc w:val="both"/>
        <w:rPr>
          <w:rFonts w:ascii="Times New Roman" w:hAnsi="Times New Roman" w:cs="Times New Roman"/>
          <w:sz w:val="28"/>
          <w:szCs w:val="28"/>
          <w:shd w:val="solid" w:color="FFFFFF" w:fill="auto"/>
          <w:lang w:val="vi-VN"/>
        </w:rPr>
      </w:pPr>
      <w:r w:rsidRPr="0087090B">
        <w:rPr>
          <w:rFonts w:ascii="Times New Roman" w:hAnsi="Times New Roman" w:cs="Times New Roman"/>
          <w:sz w:val="28"/>
          <w:szCs w:val="28"/>
          <w:shd w:val="solid" w:color="FFFFFF" w:fill="auto"/>
        </w:rPr>
        <w:t>1</w:t>
      </w:r>
      <w:r w:rsidRPr="0087090B">
        <w:rPr>
          <w:rFonts w:ascii="Times New Roman" w:hAnsi="Times New Roman" w:cs="Times New Roman"/>
          <w:sz w:val="28"/>
          <w:szCs w:val="28"/>
          <w:shd w:val="solid" w:color="FFFFFF" w:fill="auto"/>
          <w:lang w:val="vi-VN"/>
        </w:rPr>
        <w:t xml:space="preserve">. Phạt tiền từ </w:t>
      </w:r>
      <w:r w:rsidRPr="0087090B">
        <w:rPr>
          <w:rFonts w:ascii="Times New Roman" w:hAnsi="Times New Roman" w:cs="Times New Roman"/>
          <w:sz w:val="28"/>
          <w:szCs w:val="28"/>
          <w:shd w:val="solid" w:color="FFFFFF" w:fill="auto"/>
        </w:rPr>
        <w:t>3</w:t>
      </w:r>
      <w:r w:rsidRPr="0087090B">
        <w:rPr>
          <w:rFonts w:ascii="Times New Roman" w:hAnsi="Times New Roman" w:cs="Times New Roman"/>
          <w:sz w:val="28"/>
          <w:szCs w:val="28"/>
          <w:shd w:val="solid" w:color="FFFFFF" w:fill="auto"/>
          <w:lang w:val="vi-VN"/>
        </w:rPr>
        <w:t xml:space="preserve">.000.000 đồng đến </w:t>
      </w:r>
      <w:r w:rsidRPr="0087090B">
        <w:rPr>
          <w:rFonts w:ascii="Times New Roman" w:hAnsi="Times New Roman" w:cs="Times New Roman"/>
          <w:sz w:val="28"/>
          <w:szCs w:val="28"/>
          <w:shd w:val="solid" w:color="FFFFFF" w:fill="auto"/>
        </w:rPr>
        <w:t>5</w:t>
      </w:r>
      <w:r w:rsidRPr="0087090B">
        <w:rPr>
          <w:rFonts w:ascii="Times New Roman" w:hAnsi="Times New Roman" w:cs="Times New Roman"/>
          <w:sz w:val="28"/>
          <w:szCs w:val="28"/>
          <w:shd w:val="solid" w:color="FFFFFF" w:fill="auto"/>
          <w:lang w:val="vi-VN"/>
        </w:rPr>
        <w:t>.000.000 đồng đối với một trong những hành vi sau đây:</w:t>
      </w:r>
    </w:p>
    <w:p w14:paraId="65519EEF" w14:textId="77777777" w:rsidR="00141EE4" w:rsidRPr="0087090B" w:rsidRDefault="00141EE4" w:rsidP="007B7D6B">
      <w:pPr>
        <w:spacing w:before="100" w:after="0" w:line="240" w:lineRule="auto"/>
        <w:ind w:firstLine="709"/>
        <w:jc w:val="both"/>
        <w:rPr>
          <w:rFonts w:ascii="Times New Roman" w:hAnsi="Times New Roman" w:cs="Times New Roman"/>
          <w:sz w:val="28"/>
          <w:szCs w:val="28"/>
          <w:shd w:val="solid" w:color="FFFFFF" w:fill="auto"/>
          <w:lang w:val="vi-VN"/>
        </w:rPr>
      </w:pPr>
      <w:r w:rsidRPr="0087090B">
        <w:rPr>
          <w:rFonts w:ascii="Times New Roman" w:hAnsi="Times New Roman" w:cs="Times New Roman"/>
          <w:sz w:val="28"/>
          <w:szCs w:val="28"/>
          <w:shd w:val="solid" w:color="FFFFFF" w:fill="auto"/>
          <w:lang w:val="vi-VN"/>
        </w:rPr>
        <w:t>a) Sắp xếp hàng hóa nguy hiểm về cháy, nổ trên phương tiện vận chuyển không đúng theo quy định;</w:t>
      </w:r>
    </w:p>
    <w:p w14:paraId="074B2DF7" w14:textId="77777777" w:rsidR="00141EE4" w:rsidRPr="0087090B" w:rsidRDefault="00141EE4" w:rsidP="007B7D6B">
      <w:pPr>
        <w:spacing w:before="100" w:after="0" w:line="240" w:lineRule="auto"/>
        <w:ind w:firstLine="709"/>
        <w:jc w:val="both"/>
        <w:rPr>
          <w:rFonts w:ascii="Times New Roman" w:hAnsi="Times New Roman" w:cs="Times New Roman"/>
          <w:sz w:val="28"/>
          <w:szCs w:val="28"/>
          <w:shd w:val="solid" w:color="FFFFFF" w:fill="auto"/>
          <w:lang w:val="vi-VN"/>
        </w:rPr>
      </w:pPr>
      <w:r w:rsidRPr="0087090B">
        <w:rPr>
          <w:rFonts w:ascii="Times New Roman" w:hAnsi="Times New Roman" w:cs="Times New Roman"/>
          <w:sz w:val="28"/>
          <w:szCs w:val="28"/>
          <w:shd w:val="solid" w:color="FFFFFF" w:fill="auto"/>
          <w:lang w:val="vi-VN"/>
        </w:rPr>
        <w:t>b) Không mang theo giấy phép vận chuyển</w:t>
      </w:r>
      <w:r w:rsidRPr="0087090B">
        <w:rPr>
          <w:rFonts w:ascii="Times New Roman" w:hAnsi="Times New Roman" w:cs="Times New Roman"/>
          <w:sz w:val="28"/>
          <w:szCs w:val="28"/>
          <w:shd w:val="solid" w:color="FFFFFF" w:fill="auto"/>
        </w:rPr>
        <w:t xml:space="preserve"> </w:t>
      </w:r>
      <w:r w:rsidRPr="0087090B">
        <w:rPr>
          <w:rFonts w:ascii="Times New Roman" w:hAnsi="Times New Roman" w:cs="Times New Roman"/>
          <w:sz w:val="28"/>
          <w:szCs w:val="28"/>
          <w:shd w:val="solid" w:color="FFFFFF" w:fill="auto"/>
          <w:lang w:val="vi-VN"/>
        </w:rPr>
        <w:t>và Giấy chứng nhận huấn luyện an toàn khi vận chuyển hàng hóa nguy hiểm về cháy, nổ.</w:t>
      </w:r>
    </w:p>
    <w:p w14:paraId="6A2F08DC" w14:textId="77777777" w:rsidR="00141EE4" w:rsidRPr="0087090B" w:rsidRDefault="00141EE4" w:rsidP="007B7D6B">
      <w:pPr>
        <w:spacing w:before="100" w:after="0" w:line="240" w:lineRule="auto"/>
        <w:ind w:firstLine="709"/>
        <w:jc w:val="both"/>
        <w:rPr>
          <w:rFonts w:ascii="Times New Roman" w:hAnsi="Times New Roman" w:cs="Times New Roman"/>
          <w:sz w:val="28"/>
          <w:szCs w:val="28"/>
          <w:shd w:val="solid" w:color="FFFFFF" w:fill="auto"/>
          <w:lang w:val="vi-VN"/>
        </w:rPr>
      </w:pPr>
      <w:r w:rsidRPr="0087090B">
        <w:rPr>
          <w:rFonts w:ascii="Times New Roman" w:hAnsi="Times New Roman" w:cs="Times New Roman"/>
          <w:sz w:val="28"/>
          <w:szCs w:val="28"/>
          <w:shd w:val="solid" w:color="FFFFFF" w:fill="auto"/>
        </w:rPr>
        <w:t>2</w:t>
      </w:r>
      <w:r w:rsidRPr="0087090B">
        <w:rPr>
          <w:rFonts w:ascii="Times New Roman" w:hAnsi="Times New Roman" w:cs="Times New Roman"/>
          <w:sz w:val="28"/>
          <w:szCs w:val="28"/>
          <w:shd w:val="solid" w:color="FFFFFF" w:fill="auto"/>
          <w:lang w:val="vi-VN"/>
        </w:rPr>
        <w:t xml:space="preserve">. Phạt tiền từ </w:t>
      </w:r>
      <w:r w:rsidRPr="0087090B">
        <w:rPr>
          <w:rFonts w:ascii="Times New Roman" w:hAnsi="Times New Roman" w:cs="Times New Roman"/>
          <w:sz w:val="28"/>
          <w:szCs w:val="28"/>
          <w:shd w:val="solid" w:color="FFFFFF" w:fill="auto"/>
        </w:rPr>
        <w:t>5</w:t>
      </w:r>
      <w:r w:rsidRPr="0087090B">
        <w:rPr>
          <w:rFonts w:ascii="Times New Roman" w:hAnsi="Times New Roman" w:cs="Times New Roman"/>
          <w:sz w:val="28"/>
          <w:szCs w:val="28"/>
          <w:shd w:val="solid" w:color="FFFFFF" w:fill="auto"/>
          <w:lang w:val="vi-VN"/>
        </w:rPr>
        <w:t xml:space="preserve">.000.000 đồng đến </w:t>
      </w:r>
      <w:r w:rsidRPr="0087090B">
        <w:rPr>
          <w:rFonts w:ascii="Times New Roman" w:hAnsi="Times New Roman" w:cs="Times New Roman"/>
          <w:sz w:val="28"/>
          <w:szCs w:val="28"/>
          <w:shd w:val="solid" w:color="FFFFFF" w:fill="auto"/>
        </w:rPr>
        <w:t>7</w:t>
      </w:r>
      <w:r w:rsidRPr="0087090B">
        <w:rPr>
          <w:rFonts w:ascii="Times New Roman" w:hAnsi="Times New Roman" w:cs="Times New Roman"/>
          <w:sz w:val="28"/>
          <w:szCs w:val="28"/>
          <w:shd w:val="solid" w:color="FFFFFF" w:fill="auto"/>
          <w:lang w:val="vi-VN"/>
        </w:rPr>
        <w:t>.000.000 đồng đối với một trong những hành vi sau đây:</w:t>
      </w:r>
    </w:p>
    <w:p w14:paraId="2973DF9A" w14:textId="77777777" w:rsidR="00141EE4" w:rsidRPr="0087090B" w:rsidRDefault="00141EE4" w:rsidP="007B7D6B">
      <w:pPr>
        <w:spacing w:before="100" w:after="0" w:line="240" w:lineRule="auto"/>
        <w:ind w:firstLine="709"/>
        <w:jc w:val="both"/>
        <w:rPr>
          <w:rFonts w:ascii="Times New Roman" w:hAnsi="Times New Roman" w:cs="Times New Roman"/>
          <w:sz w:val="28"/>
          <w:szCs w:val="28"/>
          <w:shd w:val="solid" w:color="FFFFFF" w:fill="auto"/>
          <w:lang w:val="vi-VN"/>
        </w:rPr>
      </w:pPr>
      <w:r w:rsidRPr="0087090B">
        <w:rPr>
          <w:rFonts w:ascii="Times New Roman" w:hAnsi="Times New Roman" w:cs="Times New Roman"/>
          <w:sz w:val="28"/>
          <w:szCs w:val="28"/>
          <w:shd w:val="solid" w:color="FFFFFF" w:fill="auto"/>
          <w:lang w:val="vi-VN"/>
        </w:rPr>
        <w:t xml:space="preserve">a) Không </w:t>
      </w:r>
      <w:r w:rsidRPr="0087090B">
        <w:rPr>
          <w:rFonts w:ascii="Times New Roman" w:hAnsi="Times New Roman" w:cs="Times New Roman"/>
          <w:sz w:val="28"/>
          <w:szCs w:val="28"/>
          <w:shd w:val="solid" w:color="FFFFFF" w:fill="auto"/>
        </w:rPr>
        <w:t>bảo đảm</w:t>
      </w:r>
      <w:r w:rsidRPr="0087090B">
        <w:rPr>
          <w:rFonts w:ascii="Times New Roman" w:hAnsi="Times New Roman" w:cs="Times New Roman"/>
          <w:sz w:val="28"/>
          <w:szCs w:val="28"/>
          <w:shd w:val="solid" w:color="FFFFFF" w:fill="auto"/>
          <w:lang w:val="vi-VN"/>
        </w:rPr>
        <w:t xml:space="preserve"> các điều kiện an toàn </w:t>
      </w:r>
      <w:r w:rsidRPr="0087090B">
        <w:rPr>
          <w:rFonts w:ascii="Times New Roman" w:hAnsi="Times New Roman" w:cs="Times New Roman"/>
          <w:sz w:val="28"/>
          <w:szCs w:val="28"/>
          <w:shd w:val="solid" w:color="FFFFFF" w:fill="auto"/>
        </w:rPr>
        <w:t xml:space="preserve">về </w:t>
      </w:r>
      <w:r w:rsidRPr="0087090B">
        <w:rPr>
          <w:rFonts w:ascii="Times New Roman" w:hAnsi="Times New Roman" w:cs="Times New Roman"/>
          <w:sz w:val="28"/>
          <w:szCs w:val="28"/>
          <w:shd w:val="solid" w:color="FFFFFF" w:fill="auto"/>
          <w:lang w:val="vi-VN"/>
        </w:rPr>
        <w:t>phòng cháy</w:t>
      </w:r>
      <w:r w:rsidRPr="0087090B">
        <w:rPr>
          <w:rFonts w:ascii="Times New Roman" w:hAnsi="Times New Roman" w:cs="Times New Roman"/>
          <w:sz w:val="28"/>
          <w:szCs w:val="28"/>
          <w:shd w:val="solid" w:color="FFFFFF" w:fill="auto"/>
        </w:rPr>
        <w:t>, chữa cháy</w:t>
      </w:r>
      <w:r w:rsidRPr="0087090B">
        <w:rPr>
          <w:rFonts w:ascii="Times New Roman" w:hAnsi="Times New Roman" w:cs="Times New Roman"/>
          <w:sz w:val="28"/>
          <w:szCs w:val="28"/>
          <w:shd w:val="solid" w:color="FFFFFF" w:fill="auto"/>
          <w:lang w:val="vi-VN"/>
        </w:rPr>
        <w:t xml:space="preserve"> khi sử dụng phương tiện giao thông cơ giới vận chuyển hàng hóa nguy hiểm về cháy, nổ trong thời gian vận chuyển;</w:t>
      </w:r>
    </w:p>
    <w:p w14:paraId="5D55DE33" w14:textId="77777777" w:rsidR="00141EE4" w:rsidRPr="004A114C" w:rsidRDefault="00141EE4" w:rsidP="007B7D6B">
      <w:pPr>
        <w:spacing w:before="100" w:after="0" w:line="240" w:lineRule="auto"/>
        <w:ind w:firstLine="709"/>
        <w:jc w:val="both"/>
        <w:rPr>
          <w:rFonts w:ascii="Times New Roman" w:hAnsi="Times New Roman" w:cs="Times New Roman"/>
          <w:spacing w:val="-4"/>
          <w:sz w:val="28"/>
          <w:szCs w:val="28"/>
          <w:shd w:val="solid" w:color="FFFFFF" w:fill="auto"/>
        </w:rPr>
      </w:pPr>
      <w:r w:rsidRPr="004A114C">
        <w:rPr>
          <w:rFonts w:ascii="Times New Roman" w:hAnsi="Times New Roman" w:cs="Times New Roman"/>
          <w:spacing w:val="-4"/>
          <w:sz w:val="28"/>
          <w:szCs w:val="28"/>
          <w:shd w:val="solid" w:color="FFFFFF" w:fill="auto"/>
          <w:lang w:val="vi-VN"/>
        </w:rPr>
        <w:t>b) Vận chuyển hàng hóa khác cùng với hàng hóa nguy hiểm về cháy, nổ trên cùng một phương tiện vận chuyển mà không được phép của cơ quan có thẩm quyền;</w:t>
      </w:r>
    </w:p>
    <w:p w14:paraId="423A40C4" w14:textId="77777777" w:rsidR="00141EE4" w:rsidRPr="0087090B" w:rsidRDefault="00141EE4" w:rsidP="007B7D6B">
      <w:pPr>
        <w:spacing w:before="100" w:after="0" w:line="240" w:lineRule="auto"/>
        <w:ind w:firstLine="709"/>
        <w:jc w:val="both"/>
        <w:rPr>
          <w:rFonts w:ascii="Times New Roman" w:hAnsi="Times New Roman" w:cs="Times New Roman"/>
          <w:sz w:val="28"/>
          <w:szCs w:val="28"/>
          <w:shd w:val="solid" w:color="FFFFFF" w:fill="auto"/>
          <w:lang w:val="vi-VN"/>
        </w:rPr>
      </w:pPr>
      <w:r w:rsidRPr="0087090B">
        <w:rPr>
          <w:rFonts w:ascii="Times New Roman" w:hAnsi="Times New Roman" w:cs="Times New Roman"/>
          <w:sz w:val="28"/>
          <w:szCs w:val="28"/>
          <w:shd w:val="solid" w:color="FFFFFF" w:fill="auto"/>
          <w:lang w:val="vi-VN"/>
        </w:rPr>
        <w:t>c) Chở người không có nhiệm vụ trên phương tiện vận chuyển hàng hóa nguy hiểm về cháy, nổ</w:t>
      </w:r>
      <w:r w:rsidRPr="0087090B">
        <w:rPr>
          <w:rFonts w:ascii="Times New Roman" w:hAnsi="Times New Roman" w:cs="Times New Roman"/>
          <w:sz w:val="28"/>
          <w:szCs w:val="28"/>
          <w:shd w:val="solid" w:color="FFFFFF" w:fill="auto"/>
        </w:rPr>
        <w:t>.</w:t>
      </w:r>
    </w:p>
    <w:p w14:paraId="4FD36ACE" w14:textId="77777777" w:rsidR="00141EE4" w:rsidRPr="0087090B" w:rsidRDefault="00141EE4" w:rsidP="007B7D6B">
      <w:pPr>
        <w:spacing w:before="100" w:after="0" w:line="240" w:lineRule="auto"/>
        <w:ind w:firstLine="709"/>
        <w:jc w:val="both"/>
        <w:rPr>
          <w:rFonts w:ascii="Times New Roman" w:hAnsi="Times New Roman" w:cs="Times New Roman"/>
          <w:sz w:val="28"/>
          <w:szCs w:val="28"/>
          <w:shd w:val="solid" w:color="FFFFFF" w:fill="auto"/>
          <w:lang w:val="vi-VN"/>
        </w:rPr>
      </w:pPr>
      <w:r w:rsidRPr="0087090B">
        <w:rPr>
          <w:rFonts w:ascii="Times New Roman" w:hAnsi="Times New Roman" w:cs="Times New Roman"/>
          <w:sz w:val="28"/>
          <w:szCs w:val="28"/>
          <w:shd w:val="solid" w:color="FFFFFF" w:fill="auto"/>
        </w:rPr>
        <w:t>3</w:t>
      </w:r>
      <w:r w:rsidRPr="0087090B">
        <w:rPr>
          <w:rFonts w:ascii="Times New Roman" w:hAnsi="Times New Roman" w:cs="Times New Roman"/>
          <w:sz w:val="28"/>
          <w:szCs w:val="28"/>
          <w:shd w:val="solid" w:color="FFFFFF" w:fill="auto"/>
          <w:lang w:val="vi-VN"/>
        </w:rPr>
        <w:t>. Phạt tiền từ</w:t>
      </w:r>
      <w:r w:rsidRPr="0087090B">
        <w:rPr>
          <w:rFonts w:ascii="Times New Roman" w:hAnsi="Times New Roman" w:cs="Times New Roman"/>
          <w:sz w:val="28"/>
          <w:szCs w:val="28"/>
          <w:shd w:val="solid" w:color="FFFFFF" w:fill="auto"/>
        </w:rPr>
        <w:t xml:space="preserve"> 8</w:t>
      </w:r>
      <w:r w:rsidRPr="0087090B">
        <w:rPr>
          <w:rFonts w:ascii="Times New Roman" w:hAnsi="Times New Roman" w:cs="Times New Roman"/>
          <w:sz w:val="28"/>
          <w:szCs w:val="28"/>
          <w:shd w:val="solid" w:color="FFFFFF" w:fill="auto"/>
          <w:lang w:val="vi-VN"/>
        </w:rPr>
        <w:t>.000.000 đồng đến 10.000.000 đồng đối với hành vi không niêm yết biểu trưng hàng hóa nguy hiểm về cháy, nổ trên phương tiện vận chuyển.</w:t>
      </w:r>
    </w:p>
    <w:p w14:paraId="7CB5453D" w14:textId="77777777" w:rsidR="00141EE4" w:rsidRPr="0087090B" w:rsidRDefault="00141EE4" w:rsidP="007B7D6B">
      <w:pPr>
        <w:spacing w:before="100" w:after="0" w:line="240" w:lineRule="auto"/>
        <w:ind w:firstLine="709"/>
        <w:jc w:val="both"/>
        <w:rPr>
          <w:rFonts w:ascii="Times New Roman" w:hAnsi="Times New Roman" w:cs="Times New Roman"/>
          <w:sz w:val="28"/>
          <w:szCs w:val="28"/>
          <w:shd w:val="solid" w:color="FFFFFF" w:fill="auto"/>
          <w:lang w:val="vi-VN"/>
        </w:rPr>
      </w:pPr>
      <w:r w:rsidRPr="0087090B">
        <w:rPr>
          <w:rFonts w:ascii="Times New Roman" w:hAnsi="Times New Roman" w:cs="Times New Roman"/>
          <w:sz w:val="28"/>
          <w:szCs w:val="28"/>
          <w:shd w:val="solid" w:color="FFFFFF" w:fill="auto"/>
        </w:rPr>
        <w:t>4</w:t>
      </w:r>
      <w:r w:rsidRPr="0087090B">
        <w:rPr>
          <w:rFonts w:ascii="Times New Roman" w:hAnsi="Times New Roman" w:cs="Times New Roman"/>
          <w:sz w:val="28"/>
          <w:szCs w:val="28"/>
          <w:shd w:val="solid" w:color="FFFFFF" w:fill="auto"/>
          <w:lang w:val="vi-VN"/>
        </w:rPr>
        <w:t>. Phạt tiền từ 1</w:t>
      </w:r>
      <w:r w:rsidRPr="0087090B">
        <w:rPr>
          <w:rFonts w:ascii="Times New Roman" w:hAnsi="Times New Roman" w:cs="Times New Roman"/>
          <w:sz w:val="28"/>
          <w:szCs w:val="28"/>
          <w:shd w:val="solid" w:color="FFFFFF" w:fill="auto"/>
        </w:rPr>
        <w:t>5</w:t>
      </w:r>
      <w:r w:rsidRPr="0087090B">
        <w:rPr>
          <w:rFonts w:ascii="Times New Roman" w:hAnsi="Times New Roman" w:cs="Times New Roman"/>
          <w:sz w:val="28"/>
          <w:szCs w:val="28"/>
          <w:shd w:val="solid" w:color="FFFFFF" w:fill="auto"/>
          <w:lang w:val="vi-VN"/>
        </w:rPr>
        <w:t xml:space="preserve">.000.000 đồng đến </w:t>
      </w:r>
      <w:r w:rsidRPr="0087090B">
        <w:rPr>
          <w:rFonts w:ascii="Times New Roman" w:hAnsi="Times New Roman" w:cs="Times New Roman"/>
          <w:sz w:val="28"/>
          <w:szCs w:val="28"/>
          <w:shd w:val="solid" w:color="FFFFFF" w:fill="auto"/>
        </w:rPr>
        <w:t>20</w:t>
      </w:r>
      <w:r w:rsidRPr="0087090B">
        <w:rPr>
          <w:rFonts w:ascii="Times New Roman" w:hAnsi="Times New Roman" w:cs="Times New Roman"/>
          <w:sz w:val="28"/>
          <w:szCs w:val="28"/>
          <w:shd w:val="solid" w:color="FFFFFF" w:fill="auto"/>
          <w:lang w:val="vi-VN"/>
        </w:rPr>
        <w:t>.000.000 đồng đối với một trong những hành vi sau đây:</w:t>
      </w:r>
    </w:p>
    <w:p w14:paraId="512E1E49" w14:textId="77777777" w:rsidR="00141EE4" w:rsidRPr="00FF4921" w:rsidRDefault="00141EE4" w:rsidP="007B7D6B">
      <w:pPr>
        <w:spacing w:before="100" w:after="0" w:line="240" w:lineRule="auto"/>
        <w:ind w:firstLine="709"/>
        <w:jc w:val="both"/>
        <w:rPr>
          <w:rFonts w:ascii="Times New Roman" w:hAnsi="Times New Roman" w:cs="Times New Roman"/>
          <w:sz w:val="28"/>
          <w:szCs w:val="28"/>
          <w:shd w:val="solid" w:color="FFFFFF" w:fill="auto"/>
          <w:lang w:val="vi-VN"/>
        </w:rPr>
      </w:pPr>
      <w:r w:rsidRPr="00FF4921">
        <w:rPr>
          <w:rFonts w:ascii="Times New Roman" w:hAnsi="Times New Roman" w:cs="Times New Roman"/>
          <w:sz w:val="28"/>
          <w:szCs w:val="28"/>
          <w:shd w:val="solid" w:color="FFFFFF" w:fill="auto"/>
          <w:lang w:val="vi-VN"/>
        </w:rPr>
        <w:t>a) Vận chuyển hàng hóa nguy hiểm về cháy, nổ vượt quá số lượng, khối lượng, không đúng loại quy định trong giấy phép;</w:t>
      </w:r>
    </w:p>
    <w:p w14:paraId="714CAA5D" w14:textId="77777777" w:rsidR="00141EE4" w:rsidRPr="0087090B" w:rsidRDefault="00141EE4" w:rsidP="007B7D6B">
      <w:pPr>
        <w:spacing w:before="100" w:after="0" w:line="240" w:lineRule="auto"/>
        <w:ind w:firstLine="709"/>
        <w:jc w:val="both"/>
        <w:rPr>
          <w:rFonts w:ascii="Times New Roman" w:hAnsi="Times New Roman" w:cs="Times New Roman"/>
          <w:sz w:val="28"/>
          <w:szCs w:val="28"/>
          <w:shd w:val="solid" w:color="FFFFFF" w:fill="auto"/>
          <w:lang w:val="vi-VN"/>
        </w:rPr>
      </w:pPr>
      <w:r w:rsidRPr="0087090B">
        <w:rPr>
          <w:rFonts w:ascii="Times New Roman" w:hAnsi="Times New Roman" w:cs="Times New Roman"/>
          <w:sz w:val="28"/>
          <w:szCs w:val="28"/>
          <w:shd w:val="solid" w:color="FFFFFF" w:fill="auto"/>
          <w:lang w:val="vi-VN"/>
        </w:rPr>
        <w:t>b) Vận chuyển hàng hóa nguy hiểm về cháy, nổ mà không có giấy phép vận chuyển hàng hóa nguy hiểm về cháy, nổ</w:t>
      </w:r>
      <w:r w:rsidRPr="0087090B">
        <w:rPr>
          <w:rFonts w:ascii="Times New Roman" w:hAnsi="Times New Roman" w:cs="Times New Roman"/>
          <w:sz w:val="28"/>
          <w:szCs w:val="28"/>
          <w:shd w:val="solid" w:color="FFFFFF" w:fill="auto"/>
        </w:rPr>
        <w:t xml:space="preserve"> theo quy định</w:t>
      </w:r>
      <w:r w:rsidRPr="0087090B">
        <w:rPr>
          <w:rFonts w:ascii="Times New Roman" w:hAnsi="Times New Roman" w:cs="Times New Roman"/>
          <w:sz w:val="28"/>
          <w:szCs w:val="28"/>
          <w:shd w:val="solid" w:color="FFFFFF" w:fill="auto"/>
          <w:lang w:val="vi-VN"/>
        </w:rPr>
        <w:t>;</w:t>
      </w:r>
    </w:p>
    <w:p w14:paraId="25309571" w14:textId="77777777" w:rsidR="00141EE4" w:rsidRPr="0087090B" w:rsidRDefault="00141EE4" w:rsidP="007B7D6B">
      <w:pPr>
        <w:spacing w:before="100" w:after="0" w:line="240" w:lineRule="auto"/>
        <w:ind w:firstLine="709"/>
        <w:jc w:val="both"/>
        <w:rPr>
          <w:rFonts w:ascii="Times New Roman" w:hAnsi="Times New Roman" w:cs="Times New Roman"/>
          <w:sz w:val="28"/>
          <w:szCs w:val="28"/>
          <w:shd w:val="solid" w:color="FFFFFF" w:fill="auto"/>
        </w:rPr>
      </w:pPr>
      <w:r w:rsidRPr="0087090B">
        <w:rPr>
          <w:rFonts w:ascii="Times New Roman" w:hAnsi="Times New Roman" w:cs="Times New Roman"/>
          <w:sz w:val="28"/>
          <w:szCs w:val="28"/>
          <w:shd w:val="solid" w:color="FFFFFF" w:fill="auto"/>
        </w:rPr>
        <w:lastRenderedPageBreak/>
        <w:t>c) Tẩy xóa, sửa chữa làm sai lệch nội dung giấy phép vận chuyển hàng hóa nguy hiểm về cháy, nổ;</w:t>
      </w:r>
    </w:p>
    <w:p w14:paraId="53E1DA01" w14:textId="77777777" w:rsidR="00141EE4" w:rsidRPr="0087090B" w:rsidRDefault="00141EE4" w:rsidP="007B7D6B">
      <w:pPr>
        <w:spacing w:before="100" w:after="0" w:line="240" w:lineRule="auto"/>
        <w:ind w:firstLine="709"/>
        <w:jc w:val="both"/>
        <w:rPr>
          <w:rFonts w:ascii="Times New Roman" w:hAnsi="Times New Roman" w:cs="Times New Roman"/>
          <w:sz w:val="28"/>
          <w:szCs w:val="28"/>
          <w:shd w:val="solid" w:color="FFFFFF" w:fill="auto"/>
          <w:lang w:val="vi-VN"/>
        </w:rPr>
      </w:pPr>
      <w:r w:rsidRPr="0087090B">
        <w:rPr>
          <w:rFonts w:ascii="Times New Roman" w:hAnsi="Times New Roman" w:cs="Times New Roman"/>
          <w:sz w:val="28"/>
          <w:szCs w:val="28"/>
          <w:shd w:val="solid" w:color="FFFFFF" w:fill="auto"/>
        </w:rPr>
        <w:t>d</w:t>
      </w:r>
      <w:r w:rsidRPr="0087090B">
        <w:rPr>
          <w:rFonts w:ascii="Times New Roman" w:hAnsi="Times New Roman" w:cs="Times New Roman"/>
          <w:sz w:val="28"/>
          <w:szCs w:val="28"/>
          <w:shd w:val="solid" w:color="FFFFFF" w:fill="auto"/>
          <w:lang w:val="vi-VN"/>
        </w:rPr>
        <w:t xml:space="preserve">) Không thực hiện các điều kiện </w:t>
      </w:r>
      <w:r w:rsidRPr="0087090B">
        <w:rPr>
          <w:rFonts w:ascii="Times New Roman" w:hAnsi="Times New Roman" w:cs="Times New Roman"/>
          <w:sz w:val="28"/>
          <w:szCs w:val="28"/>
          <w:shd w:val="solid" w:color="FFFFFF" w:fill="auto"/>
        </w:rPr>
        <w:t xml:space="preserve">bảo đảm </w:t>
      </w:r>
      <w:r w:rsidRPr="0087090B">
        <w:rPr>
          <w:rFonts w:ascii="Times New Roman" w:hAnsi="Times New Roman" w:cs="Times New Roman"/>
          <w:sz w:val="28"/>
          <w:szCs w:val="28"/>
          <w:shd w:val="solid" w:color="FFFFFF" w:fill="auto"/>
          <w:lang w:val="vi-VN"/>
        </w:rPr>
        <w:t>an toàn về phòng cháy</w:t>
      </w:r>
      <w:r w:rsidRPr="0087090B">
        <w:rPr>
          <w:rFonts w:ascii="Times New Roman" w:hAnsi="Times New Roman" w:cs="Times New Roman"/>
          <w:sz w:val="28"/>
          <w:szCs w:val="28"/>
          <w:shd w:val="solid" w:color="FFFFFF" w:fill="auto"/>
        </w:rPr>
        <w:t>, chữa cháy</w:t>
      </w:r>
      <w:r w:rsidRPr="0087090B">
        <w:rPr>
          <w:rFonts w:ascii="Times New Roman" w:hAnsi="Times New Roman" w:cs="Times New Roman"/>
          <w:sz w:val="28"/>
          <w:szCs w:val="28"/>
          <w:shd w:val="solid" w:color="FFFFFF" w:fill="auto"/>
          <w:lang w:val="vi-VN"/>
        </w:rPr>
        <w:t xml:space="preserve"> hoặc không tuân theo sự hướng dẫn của người điều hành có thẩm quyền khi bốc, dỡ, bơm, chuyển hàng hóa nguy hiểm về cháy, nổ ra khỏi phương tiện vận chuyển theo quy định;</w:t>
      </w:r>
    </w:p>
    <w:p w14:paraId="1A753CEB" w14:textId="77777777" w:rsidR="00141EE4" w:rsidRPr="0087090B" w:rsidRDefault="00141EE4" w:rsidP="007B7D6B">
      <w:pPr>
        <w:spacing w:before="80" w:after="0" w:line="240" w:lineRule="auto"/>
        <w:ind w:firstLine="709"/>
        <w:jc w:val="both"/>
        <w:rPr>
          <w:rFonts w:ascii="Times New Roman" w:hAnsi="Times New Roman" w:cs="Times New Roman"/>
          <w:sz w:val="28"/>
          <w:szCs w:val="28"/>
          <w:shd w:val="solid" w:color="FFFFFF" w:fill="auto"/>
          <w:lang w:val="vi-VN"/>
        </w:rPr>
      </w:pPr>
      <w:r w:rsidRPr="0087090B">
        <w:rPr>
          <w:rFonts w:ascii="Times New Roman" w:hAnsi="Times New Roman" w:cs="Times New Roman"/>
          <w:sz w:val="28"/>
          <w:szCs w:val="28"/>
          <w:shd w:val="solid" w:color="FFFFFF" w:fill="auto"/>
        </w:rPr>
        <w:t>đ</w:t>
      </w:r>
      <w:r w:rsidRPr="0087090B">
        <w:rPr>
          <w:rFonts w:ascii="Times New Roman" w:hAnsi="Times New Roman" w:cs="Times New Roman"/>
          <w:sz w:val="28"/>
          <w:szCs w:val="28"/>
          <w:shd w:val="solid" w:color="FFFFFF" w:fill="auto"/>
          <w:lang w:val="vi-VN"/>
        </w:rPr>
        <w:t>) Không có hoặc không duy trì các biện pháp an toàn phòng cháy cho thiết bị, đường ống chuyển chất khí, chất lỏng dễ cháy, nổ theo quy định;</w:t>
      </w:r>
    </w:p>
    <w:p w14:paraId="1EAED412" w14:textId="77777777" w:rsidR="00141EE4" w:rsidRPr="0087090B" w:rsidRDefault="00141EE4" w:rsidP="007B7D6B">
      <w:pPr>
        <w:spacing w:before="80" w:after="0" w:line="240" w:lineRule="auto"/>
        <w:ind w:firstLine="709"/>
        <w:jc w:val="both"/>
        <w:rPr>
          <w:rFonts w:ascii="Times New Roman" w:hAnsi="Times New Roman" w:cs="Times New Roman"/>
          <w:sz w:val="28"/>
          <w:szCs w:val="28"/>
          <w:shd w:val="solid" w:color="FFFFFF" w:fill="auto"/>
          <w:lang w:val="vi-VN"/>
        </w:rPr>
      </w:pPr>
      <w:r w:rsidRPr="0087090B">
        <w:rPr>
          <w:rFonts w:ascii="Times New Roman" w:hAnsi="Times New Roman" w:cs="Times New Roman"/>
          <w:sz w:val="28"/>
          <w:szCs w:val="28"/>
          <w:shd w:val="solid" w:color="FFFFFF" w:fill="auto"/>
        </w:rPr>
        <w:t>e</w:t>
      </w:r>
      <w:r w:rsidRPr="0087090B">
        <w:rPr>
          <w:rFonts w:ascii="Times New Roman" w:hAnsi="Times New Roman" w:cs="Times New Roman"/>
          <w:sz w:val="28"/>
          <w:szCs w:val="28"/>
          <w:shd w:val="solid" w:color="FFFFFF" w:fill="auto"/>
          <w:lang w:val="vi-VN"/>
        </w:rPr>
        <w:t>) Bốc, dỡ, bơm, chuyển hàng hóa nguy hiểm về cháy, nổ tại địa điểm không bảo đảm điều kiện an toàn về phòng cháy, chữa cháy;</w:t>
      </w:r>
    </w:p>
    <w:p w14:paraId="340A8211" w14:textId="77777777" w:rsidR="00141EE4" w:rsidRPr="004765BD" w:rsidRDefault="00141EE4" w:rsidP="007B7D6B">
      <w:pPr>
        <w:spacing w:before="80" w:after="0" w:line="240" w:lineRule="auto"/>
        <w:ind w:firstLine="709"/>
        <w:jc w:val="both"/>
        <w:rPr>
          <w:rFonts w:ascii="Times New Roman" w:hAnsi="Times New Roman" w:cs="Times New Roman"/>
          <w:spacing w:val="-4"/>
          <w:sz w:val="28"/>
          <w:szCs w:val="28"/>
          <w:shd w:val="solid" w:color="FFFFFF" w:fill="auto"/>
        </w:rPr>
      </w:pPr>
      <w:r w:rsidRPr="004765BD">
        <w:rPr>
          <w:rFonts w:ascii="Times New Roman" w:hAnsi="Times New Roman" w:cs="Times New Roman"/>
          <w:spacing w:val="-4"/>
          <w:sz w:val="28"/>
          <w:szCs w:val="28"/>
          <w:shd w:val="solid" w:color="FFFFFF" w:fill="auto"/>
        </w:rPr>
        <w:t>g</w:t>
      </w:r>
      <w:r w:rsidRPr="004765BD">
        <w:rPr>
          <w:rFonts w:ascii="Times New Roman" w:hAnsi="Times New Roman" w:cs="Times New Roman"/>
          <w:spacing w:val="-4"/>
          <w:sz w:val="28"/>
          <w:szCs w:val="28"/>
          <w:shd w:val="solid" w:color="FFFFFF" w:fill="auto"/>
          <w:lang w:val="vi-VN"/>
        </w:rPr>
        <w:t>) Bốc, dỡ, bơm, chuyển hàng hóa nguy hiểm về cháy, nổ đang trên đường vận chuyển sang phương tiện khác khi chưa được phép của cơ quan có thẩm quyền.</w:t>
      </w:r>
    </w:p>
    <w:p w14:paraId="122CA39D" w14:textId="7EBAA53A" w:rsidR="00141EE4" w:rsidRPr="00781F33" w:rsidRDefault="00141EE4" w:rsidP="007B7D6B">
      <w:pPr>
        <w:spacing w:before="80" w:after="0" w:line="240" w:lineRule="auto"/>
        <w:ind w:firstLine="709"/>
        <w:jc w:val="both"/>
        <w:rPr>
          <w:rFonts w:ascii="Times New Roman" w:hAnsi="Times New Roman" w:cs="Times New Roman"/>
          <w:spacing w:val="-4"/>
          <w:sz w:val="28"/>
          <w:szCs w:val="28"/>
        </w:rPr>
      </w:pPr>
      <w:r w:rsidRPr="00781F33">
        <w:rPr>
          <w:rFonts w:ascii="Times New Roman" w:hAnsi="Times New Roman" w:cs="Times New Roman"/>
          <w:spacing w:val="-4"/>
          <w:sz w:val="28"/>
          <w:szCs w:val="28"/>
        </w:rPr>
        <w:t xml:space="preserve">5. </w:t>
      </w:r>
      <w:r w:rsidRPr="00781F33">
        <w:rPr>
          <w:rFonts w:ascii="Times New Roman" w:hAnsi="Times New Roman" w:cs="Times New Roman"/>
          <w:spacing w:val="-4"/>
          <w:sz w:val="28"/>
          <w:szCs w:val="28"/>
          <w:lang w:val="vi-VN"/>
        </w:rPr>
        <w:t>Phạt tiền gấp hai lần</w:t>
      </w:r>
      <w:r w:rsidRPr="00781F33">
        <w:rPr>
          <w:rFonts w:ascii="Times New Roman" w:hAnsi="Times New Roman" w:cs="Times New Roman"/>
          <w:spacing w:val="-4"/>
          <w:sz w:val="28"/>
          <w:szCs w:val="28"/>
        </w:rPr>
        <w:t xml:space="preserve"> mức tiền phạt đối với các hành vi </w:t>
      </w:r>
      <w:r w:rsidRPr="00781F33">
        <w:rPr>
          <w:rFonts w:ascii="Times New Roman" w:hAnsi="Times New Roman" w:cs="Times New Roman"/>
          <w:spacing w:val="-4"/>
          <w:sz w:val="28"/>
          <w:szCs w:val="28"/>
          <w:lang w:val="vi-VN"/>
        </w:rPr>
        <w:t>quy định tại</w:t>
      </w:r>
      <w:r w:rsidRPr="00781F33">
        <w:rPr>
          <w:rFonts w:ascii="Times New Roman" w:hAnsi="Times New Roman" w:cs="Times New Roman"/>
          <w:spacing w:val="-4"/>
          <w:sz w:val="28"/>
          <w:szCs w:val="28"/>
        </w:rPr>
        <w:t xml:space="preserve"> điểm a</w:t>
      </w:r>
      <w:r w:rsidRPr="00781F33">
        <w:rPr>
          <w:rFonts w:ascii="Times New Roman" w:hAnsi="Times New Roman" w:cs="Times New Roman"/>
          <w:spacing w:val="-4"/>
          <w:sz w:val="28"/>
          <w:szCs w:val="28"/>
          <w:lang w:val="vi-VN"/>
        </w:rPr>
        <w:t xml:space="preserve"> khoản </w:t>
      </w:r>
      <w:r w:rsidR="008660CD" w:rsidRPr="00781F33">
        <w:rPr>
          <w:rFonts w:ascii="Times New Roman" w:hAnsi="Times New Roman" w:cs="Times New Roman"/>
          <w:spacing w:val="-4"/>
          <w:sz w:val="28"/>
          <w:szCs w:val="28"/>
        </w:rPr>
        <w:t>1</w:t>
      </w:r>
      <w:r w:rsidRPr="00781F33">
        <w:rPr>
          <w:rFonts w:ascii="Times New Roman" w:hAnsi="Times New Roman" w:cs="Times New Roman"/>
          <w:spacing w:val="-4"/>
          <w:sz w:val="28"/>
          <w:szCs w:val="28"/>
        </w:rPr>
        <w:t xml:space="preserve">; điểm a, b khoản </w:t>
      </w:r>
      <w:r w:rsidR="008660CD" w:rsidRPr="00781F33">
        <w:rPr>
          <w:rFonts w:ascii="Times New Roman" w:hAnsi="Times New Roman" w:cs="Times New Roman"/>
          <w:spacing w:val="-4"/>
          <w:sz w:val="28"/>
          <w:szCs w:val="28"/>
        </w:rPr>
        <w:t>2</w:t>
      </w:r>
      <w:r w:rsidRPr="00781F33">
        <w:rPr>
          <w:rFonts w:ascii="Times New Roman" w:hAnsi="Times New Roman" w:cs="Times New Roman"/>
          <w:spacing w:val="-4"/>
          <w:sz w:val="28"/>
          <w:szCs w:val="28"/>
        </w:rPr>
        <w:t xml:space="preserve">; khoản </w:t>
      </w:r>
      <w:r w:rsidR="008660CD" w:rsidRPr="00781F33">
        <w:rPr>
          <w:rFonts w:ascii="Times New Roman" w:hAnsi="Times New Roman" w:cs="Times New Roman"/>
          <w:spacing w:val="-4"/>
          <w:sz w:val="28"/>
          <w:szCs w:val="28"/>
        </w:rPr>
        <w:t>3</w:t>
      </w:r>
      <w:r w:rsidRPr="00781F33">
        <w:rPr>
          <w:rFonts w:ascii="Times New Roman" w:hAnsi="Times New Roman" w:cs="Times New Roman"/>
          <w:spacing w:val="-4"/>
          <w:sz w:val="28"/>
          <w:szCs w:val="28"/>
        </w:rPr>
        <w:t xml:space="preserve"> và điểm a, b, d, đ, e, g khoản </w:t>
      </w:r>
      <w:r w:rsidR="008660CD" w:rsidRPr="00781F33">
        <w:rPr>
          <w:rFonts w:ascii="Times New Roman" w:hAnsi="Times New Roman" w:cs="Times New Roman"/>
          <w:spacing w:val="-4"/>
          <w:sz w:val="28"/>
          <w:szCs w:val="28"/>
        </w:rPr>
        <w:t>4</w:t>
      </w:r>
      <w:r w:rsidRPr="00781F33">
        <w:rPr>
          <w:rFonts w:ascii="Times New Roman" w:hAnsi="Times New Roman" w:cs="Times New Roman"/>
          <w:spacing w:val="-4"/>
          <w:sz w:val="28"/>
          <w:szCs w:val="28"/>
          <w:lang w:val="vi-VN"/>
        </w:rPr>
        <w:t xml:space="preserve"> Điều này</w:t>
      </w:r>
      <w:r w:rsidRPr="00781F33">
        <w:rPr>
          <w:rFonts w:ascii="Times New Roman" w:hAnsi="Times New Roman" w:cs="Times New Roman"/>
          <w:spacing w:val="-4"/>
          <w:sz w:val="28"/>
          <w:szCs w:val="28"/>
        </w:rPr>
        <w:t xml:space="preserve">. </w:t>
      </w:r>
    </w:p>
    <w:p w14:paraId="558D84EB" w14:textId="77777777" w:rsidR="00141EE4" w:rsidRPr="0087090B" w:rsidRDefault="00141EE4" w:rsidP="007B7D6B">
      <w:pPr>
        <w:spacing w:before="80" w:after="0" w:line="240" w:lineRule="auto"/>
        <w:ind w:firstLine="709"/>
        <w:jc w:val="both"/>
        <w:rPr>
          <w:rFonts w:ascii="Times New Roman" w:hAnsi="Times New Roman"/>
          <w:sz w:val="28"/>
          <w:szCs w:val="28"/>
          <w:shd w:val="solid" w:color="FFFFFF" w:fill="auto"/>
        </w:rPr>
      </w:pPr>
      <w:r w:rsidRPr="0087090B">
        <w:rPr>
          <w:rFonts w:ascii="Times New Roman" w:hAnsi="Times New Roman"/>
          <w:sz w:val="28"/>
          <w:szCs w:val="28"/>
          <w:shd w:val="solid" w:color="FFFFFF" w:fill="auto"/>
          <w:lang w:val="vi-VN"/>
        </w:rPr>
        <w:t>6. Hình thức xử phạt bổ sung:</w:t>
      </w:r>
    </w:p>
    <w:p w14:paraId="3130FEC4" w14:textId="127050A2" w:rsidR="00141EE4" w:rsidRPr="0087090B" w:rsidRDefault="00141EE4" w:rsidP="007B7D6B">
      <w:pPr>
        <w:spacing w:before="80" w:after="0" w:line="240" w:lineRule="auto"/>
        <w:ind w:firstLine="709"/>
        <w:jc w:val="both"/>
        <w:rPr>
          <w:rFonts w:ascii="Times New Roman" w:hAnsi="Times New Roman"/>
          <w:sz w:val="28"/>
          <w:szCs w:val="28"/>
          <w:shd w:val="solid" w:color="FFFFFF" w:fill="auto"/>
        </w:rPr>
      </w:pPr>
      <w:r w:rsidRPr="0087090B">
        <w:rPr>
          <w:rFonts w:ascii="Times New Roman" w:hAnsi="Times New Roman"/>
          <w:sz w:val="28"/>
          <w:szCs w:val="28"/>
          <w:shd w:val="solid" w:color="FFFFFF" w:fill="auto"/>
          <w:lang w:val="vi-VN"/>
        </w:rPr>
        <w:t>Tịch thu tang vật, phương tiện vi phạm hành chính đối với hành vi quy định tại các điểm b</w:t>
      </w:r>
      <w:r w:rsidRPr="0087090B">
        <w:rPr>
          <w:rFonts w:ascii="Times New Roman" w:hAnsi="Times New Roman"/>
          <w:sz w:val="28"/>
          <w:szCs w:val="28"/>
          <w:shd w:val="solid" w:color="FFFFFF" w:fill="auto"/>
        </w:rPr>
        <w:t xml:space="preserve"> và c</w:t>
      </w:r>
      <w:r w:rsidRPr="0087090B">
        <w:rPr>
          <w:rFonts w:ascii="Times New Roman" w:hAnsi="Times New Roman"/>
          <w:sz w:val="28"/>
          <w:szCs w:val="28"/>
          <w:shd w:val="solid" w:color="FFFFFF" w:fill="auto"/>
          <w:lang w:val="vi-VN"/>
        </w:rPr>
        <w:t xml:space="preserve"> khoản </w:t>
      </w:r>
      <w:r w:rsidR="00277DF6" w:rsidRPr="0087090B">
        <w:rPr>
          <w:rFonts w:ascii="Times New Roman" w:hAnsi="Times New Roman"/>
          <w:sz w:val="28"/>
          <w:szCs w:val="28"/>
          <w:shd w:val="solid" w:color="FFFFFF" w:fill="auto"/>
        </w:rPr>
        <w:t>4</w:t>
      </w:r>
      <w:r w:rsidRPr="0087090B">
        <w:rPr>
          <w:rFonts w:ascii="Times New Roman" w:hAnsi="Times New Roman"/>
          <w:sz w:val="28"/>
          <w:szCs w:val="28"/>
          <w:shd w:val="solid" w:color="FFFFFF" w:fill="auto"/>
          <w:lang w:val="vi-VN"/>
        </w:rPr>
        <w:t xml:space="preserve"> Điều này.</w:t>
      </w:r>
    </w:p>
    <w:p w14:paraId="3FAA8569" w14:textId="77777777" w:rsidR="00141EE4" w:rsidRPr="0087090B" w:rsidRDefault="00141EE4" w:rsidP="007B7D6B">
      <w:pPr>
        <w:spacing w:before="80" w:after="0" w:line="240" w:lineRule="auto"/>
        <w:ind w:firstLine="709"/>
        <w:jc w:val="both"/>
        <w:rPr>
          <w:rFonts w:ascii="Times New Roman" w:hAnsi="Times New Roman"/>
          <w:sz w:val="28"/>
          <w:szCs w:val="28"/>
          <w:shd w:val="solid" w:color="FFFFFF" w:fill="auto"/>
        </w:rPr>
      </w:pPr>
      <w:r w:rsidRPr="0087090B">
        <w:rPr>
          <w:rFonts w:ascii="Times New Roman" w:hAnsi="Times New Roman"/>
          <w:sz w:val="28"/>
          <w:szCs w:val="28"/>
          <w:shd w:val="solid" w:color="FFFFFF" w:fill="auto"/>
          <w:lang w:val="vi-VN"/>
        </w:rPr>
        <w:t>7. Biện pháp khắc phục hậu quả:</w:t>
      </w:r>
    </w:p>
    <w:p w14:paraId="0BCCEFAE" w14:textId="166A9508" w:rsidR="00141EE4" w:rsidRPr="0087090B" w:rsidRDefault="00141EE4" w:rsidP="007B7D6B">
      <w:pPr>
        <w:spacing w:before="80" w:after="0" w:line="240" w:lineRule="auto"/>
        <w:ind w:firstLine="709"/>
        <w:jc w:val="both"/>
        <w:rPr>
          <w:rFonts w:ascii="Times New Roman" w:hAnsi="Times New Roman"/>
          <w:spacing w:val="6"/>
          <w:sz w:val="28"/>
          <w:szCs w:val="28"/>
          <w:shd w:val="solid" w:color="FFFFFF" w:fill="auto"/>
          <w:lang w:val="vi-VN"/>
        </w:rPr>
      </w:pPr>
      <w:bookmarkStart w:id="13" w:name="diem_34_7_a"/>
      <w:r w:rsidRPr="0087090B">
        <w:rPr>
          <w:rFonts w:ascii="Times New Roman" w:hAnsi="Times New Roman"/>
          <w:spacing w:val="6"/>
          <w:sz w:val="28"/>
          <w:szCs w:val="28"/>
          <w:shd w:val="solid" w:color="FFFFFF" w:fill="auto"/>
          <w:lang w:val="vi-VN"/>
        </w:rPr>
        <w:t xml:space="preserve">a) Buộc giảm số lượng, khối lượng, chủng loại hàng hóa nguy hiểm về cháy, nổ theo quy định đối với hành vi vi phạm quy định tại điểm a khoản </w:t>
      </w:r>
      <w:r w:rsidR="009A7A53" w:rsidRPr="0087090B">
        <w:rPr>
          <w:rFonts w:ascii="Times New Roman" w:hAnsi="Times New Roman"/>
          <w:spacing w:val="6"/>
          <w:sz w:val="28"/>
          <w:szCs w:val="28"/>
          <w:shd w:val="solid" w:color="FFFFFF" w:fill="auto"/>
        </w:rPr>
        <w:t>4</w:t>
      </w:r>
      <w:r w:rsidRPr="0087090B">
        <w:rPr>
          <w:rFonts w:ascii="Times New Roman" w:hAnsi="Times New Roman"/>
          <w:spacing w:val="6"/>
          <w:sz w:val="28"/>
          <w:szCs w:val="28"/>
          <w:shd w:val="solid" w:color="FFFFFF" w:fill="auto"/>
          <w:lang w:val="vi-VN"/>
        </w:rPr>
        <w:t xml:space="preserve"> Điều này;</w:t>
      </w:r>
      <w:bookmarkEnd w:id="13"/>
    </w:p>
    <w:p w14:paraId="4605543F" w14:textId="1A8CD806" w:rsidR="00141EE4" w:rsidRPr="0087090B" w:rsidRDefault="00FF4921" w:rsidP="007B7D6B">
      <w:pPr>
        <w:widowControl w:val="0"/>
        <w:spacing w:before="80" w:after="0" w:line="240" w:lineRule="auto"/>
        <w:ind w:firstLine="709"/>
        <w:jc w:val="both"/>
        <w:rPr>
          <w:rFonts w:ascii="Times New Roman" w:hAnsi="Times New Roman"/>
          <w:sz w:val="28"/>
          <w:szCs w:val="28"/>
          <w:shd w:val="solid" w:color="FFFFFF" w:fill="auto"/>
        </w:rPr>
      </w:pPr>
      <w:bookmarkStart w:id="14" w:name="diem_34_7_c"/>
      <w:r>
        <w:rPr>
          <w:rFonts w:ascii="Times New Roman" w:hAnsi="Times New Roman"/>
          <w:sz w:val="28"/>
          <w:szCs w:val="28"/>
          <w:shd w:val="solid" w:color="FFFFFF" w:fill="auto"/>
        </w:rPr>
        <w:t>b</w:t>
      </w:r>
      <w:r w:rsidR="00141EE4" w:rsidRPr="0087090B">
        <w:rPr>
          <w:rFonts w:ascii="Times New Roman" w:hAnsi="Times New Roman"/>
          <w:sz w:val="28"/>
          <w:szCs w:val="28"/>
          <w:shd w:val="solid" w:color="FFFFFF" w:fill="auto"/>
          <w:lang w:val="vi-VN"/>
        </w:rPr>
        <w:t>) Buộc nộp lại giấy phép vận chuyển hàng hóa nguy hiểm về cháy, nổ đối với hành vi vi phạm quy định tại điểm c</w:t>
      </w:r>
      <w:r w:rsidR="00141EE4" w:rsidRPr="0087090B">
        <w:rPr>
          <w:rFonts w:ascii="Times New Roman" w:hAnsi="Times New Roman"/>
          <w:sz w:val="28"/>
          <w:szCs w:val="28"/>
          <w:shd w:val="solid" w:color="FFFFFF" w:fill="auto"/>
        </w:rPr>
        <w:t xml:space="preserve"> </w:t>
      </w:r>
      <w:r w:rsidR="00141EE4" w:rsidRPr="0087090B">
        <w:rPr>
          <w:rFonts w:ascii="Times New Roman" w:hAnsi="Times New Roman"/>
          <w:sz w:val="28"/>
          <w:szCs w:val="28"/>
          <w:shd w:val="solid" w:color="FFFFFF" w:fill="auto"/>
          <w:lang w:val="vi-VN"/>
        </w:rPr>
        <w:t xml:space="preserve">khoản </w:t>
      </w:r>
      <w:r w:rsidR="009A7A53" w:rsidRPr="0087090B">
        <w:rPr>
          <w:rFonts w:ascii="Times New Roman" w:hAnsi="Times New Roman"/>
          <w:sz w:val="28"/>
          <w:szCs w:val="28"/>
          <w:shd w:val="solid" w:color="FFFFFF" w:fill="auto"/>
        </w:rPr>
        <w:t>4</w:t>
      </w:r>
      <w:r w:rsidR="00141EE4" w:rsidRPr="0087090B">
        <w:rPr>
          <w:rFonts w:ascii="Times New Roman" w:hAnsi="Times New Roman"/>
          <w:sz w:val="28"/>
          <w:szCs w:val="28"/>
          <w:shd w:val="solid" w:color="FFFFFF" w:fill="auto"/>
          <w:lang w:val="vi-VN"/>
        </w:rPr>
        <w:t xml:space="preserve"> Điều này.</w:t>
      </w:r>
      <w:bookmarkEnd w:id="14"/>
    </w:p>
    <w:p w14:paraId="41739881" w14:textId="77777777" w:rsidR="00CA243C" w:rsidRPr="0087090B" w:rsidRDefault="00CA243C" w:rsidP="007B7D6B">
      <w:pPr>
        <w:widowControl w:val="0"/>
        <w:spacing w:before="80" w:after="0" w:line="240" w:lineRule="auto"/>
        <w:ind w:firstLine="709"/>
        <w:jc w:val="both"/>
        <w:rPr>
          <w:rFonts w:ascii="Times New Roman" w:hAnsi="Times New Roman" w:cs="Times New Roman"/>
          <w:b/>
          <w:bCs/>
          <w:sz w:val="28"/>
          <w:szCs w:val="28"/>
        </w:rPr>
      </w:pPr>
      <w:r w:rsidRPr="0087090B">
        <w:rPr>
          <w:rFonts w:ascii="Times New Roman" w:hAnsi="Times New Roman" w:cs="Times New Roman"/>
          <w:b/>
          <w:bCs/>
          <w:sz w:val="28"/>
          <w:szCs w:val="28"/>
          <w:lang w:val="vi-VN"/>
        </w:rPr>
        <w:t>Điều 17. Vi phạm quy định về bảo hiểm cháy, nổ bắt buộc</w:t>
      </w:r>
    </w:p>
    <w:p w14:paraId="0AAE770A" w14:textId="77777777" w:rsidR="00CA243C" w:rsidRPr="0087090B" w:rsidRDefault="00CA243C" w:rsidP="007B7D6B">
      <w:pPr>
        <w:widowControl w:val="0"/>
        <w:spacing w:before="80" w:after="0" w:line="240" w:lineRule="auto"/>
        <w:ind w:firstLine="709"/>
        <w:jc w:val="both"/>
        <w:rPr>
          <w:rFonts w:ascii="Times New Roman" w:hAnsi="Times New Roman" w:cs="Times New Roman"/>
          <w:sz w:val="28"/>
          <w:szCs w:val="28"/>
        </w:rPr>
      </w:pPr>
      <w:r w:rsidRPr="0087090B">
        <w:rPr>
          <w:rFonts w:ascii="Times New Roman" w:hAnsi="Times New Roman" w:cs="Times New Roman"/>
          <w:sz w:val="28"/>
          <w:szCs w:val="28"/>
          <w:lang w:val="vi-VN"/>
        </w:rPr>
        <w:t xml:space="preserve">1. Phạt tiền từ 15.000.000 đồng đến 20.000.000 đồng đối với </w:t>
      </w:r>
      <w:r w:rsidRPr="0087090B">
        <w:rPr>
          <w:rFonts w:ascii="Times New Roman" w:hAnsi="Times New Roman" w:cs="Times New Roman"/>
          <w:sz w:val="28"/>
          <w:szCs w:val="28"/>
        </w:rPr>
        <w:t xml:space="preserve">hành vi </w:t>
      </w:r>
      <w:r w:rsidRPr="0087090B">
        <w:rPr>
          <w:rFonts w:ascii="Times New Roman" w:hAnsi="Times New Roman" w:cs="Times New Roman"/>
          <w:sz w:val="28"/>
          <w:szCs w:val="28"/>
          <w:lang w:val="vi-VN"/>
        </w:rPr>
        <w:t>mua bảo hiểm cháy, nổ bắt buộc không đúng mức phí bảo hiểm cháy, nổ bắt buộc theo quy định</w:t>
      </w:r>
      <w:r w:rsidRPr="0087090B">
        <w:rPr>
          <w:rFonts w:ascii="Times New Roman" w:hAnsi="Times New Roman" w:cs="Times New Roman"/>
          <w:sz w:val="28"/>
          <w:szCs w:val="28"/>
        </w:rPr>
        <w:t xml:space="preserve"> đối với </w:t>
      </w:r>
      <w:r w:rsidRPr="0087090B">
        <w:rPr>
          <w:rFonts w:ascii="Times New Roman" w:hAnsi="Times New Roman" w:cs="Times New Roman"/>
          <w:sz w:val="28"/>
          <w:szCs w:val="28"/>
          <w:lang w:val="vi-VN"/>
        </w:rPr>
        <w:t xml:space="preserve">cơ sở </w:t>
      </w:r>
      <w:r w:rsidRPr="0087090B">
        <w:rPr>
          <w:rFonts w:ascii="Times New Roman" w:hAnsi="Times New Roman" w:cs="Times New Roman"/>
          <w:sz w:val="28"/>
          <w:szCs w:val="28"/>
        </w:rPr>
        <w:t>phải mua bảo hiểm cháy, nổ bắt buộc.</w:t>
      </w:r>
    </w:p>
    <w:p w14:paraId="62197CDE" w14:textId="77777777" w:rsidR="00CA243C" w:rsidRPr="0087090B" w:rsidRDefault="00CA243C" w:rsidP="007B7D6B">
      <w:pPr>
        <w:widowControl w:val="0"/>
        <w:spacing w:before="80" w:after="0" w:line="240" w:lineRule="auto"/>
        <w:ind w:firstLine="709"/>
        <w:jc w:val="both"/>
        <w:rPr>
          <w:rFonts w:ascii="Times New Roman" w:hAnsi="Times New Roman" w:cs="Times New Roman"/>
          <w:sz w:val="28"/>
          <w:szCs w:val="28"/>
          <w:shd w:val="solid" w:color="FFFFFF" w:fill="auto"/>
        </w:rPr>
      </w:pPr>
      <w:r w:rsidRPr="0087090B">
        <w:rPr>
          <w:rFonts w:ascii="Times New Roman" w:hAnsi="Times New Roman" w:cs="Times New Roman"/>
          <w:sz w:val="28"/>
          <w:szCs w:val="28"/>
          <w:lang w:val="vi-VN"/>
        </w:rPr>
        <w:t>2. Phạt tiền từ 40.000.000 đồng đến 50.000.000 đồng đối với</w:t>
      </w:r>
      <w:r w:rsidRPr="0087090B">
        <w:rPr>
          <w:rFonts w:ascii="Times New Roman" w:hAnsi="Times New Roman" w:cs="Times New Roman"/>
          <w:sz w:val="28"/>
          <w:szCs w:val="28"/>
        </w:rPr>
        <w:t xml:space="preserve"> một trong các hành vi</w:t>
      </w:r>
      <w:r w:rsidRPr="0087090B">
        <w:rPr>
          <w:rFonts w:ascii="Times New Roman" w:hAnsi="Times New Roman" w:cs="Times New Roman"/>
          <w:sz w:val="28"/>
          <w:szCs w:val="28"/>
          <w:shd w:val="solid" w:color="FFFFFF" w:fill="auto"/>
          <w:lang w:val="vi-VN"/>
        </w:rPr>
        <w:t xml:space="preserve"> sau đây:</w:t>
      </w:r>
    </w:p>
    <w:p w14:paraId="06D8405F" w14:textId="6E35930C" w:rsidR="00CA243C" w:rsidRPr="00DD765C" w:rsidRDefault="00CA243C" w:rsidP="007B7D6B">
      <w:pPr>
        <w:widowControl w:val="0"/>
        <w:spacing w:before="80" w:after="0" w:line="240" w:lineRule="auto"/>
        <w:ind w:firstLine="709"/>
        <w:jc w:val="both"/>
        <w:rPr>
          <w:rFonts w:ascii="Times New Roman" w:hAnsi="Times New Roman" w:cs="Times New Roman"/>
          <w:sz w:val="28"/>
          <w:szCs w:val="28"/>
        </w:rPr>
      </w:pPr>
      <w:r w:rsidRPr="0087090B">
        <w:rPr>
          <w:rFonts w:ascii="Times New Roman" w:hAnsi="Times New Roman" w:cs="Times New Roman"/>
          <w:sz w:val="28"/>
          <w:szCs w:val="28"/>
          <w:shd w:val="solid" w:color="FFFFFF" w:fill="auto"/>
        </w:rPr>
        <w:t>a) Kh</w:t>
      </w:r>
      <w:r w:rsidRPr="0087090B">
        <w:rPr>
          <w:rFonts w:ascii="Times New Roman" w:hAnsi="Times New Roman" w:cs="Times New Roman"/>
          <w:sz w:val="28"/>
          <w:szCs w:val="28"/>
        </w:rPr>
        <w:t xml:space="preserve">ông mua bảo hiểm cháy, nổ bắt buộc đối với </w:t>
      </w:r>
      <w:r w:rsidRPr="0087090B">
        <w:rPr>
          <w:rFonts w:ascii="Times New Roman" w:hAnsi="Times New Roman" w:cs="Times New Roman"/>
          <w:sz w:val="28"/>
          <w:szCs w:val="28"/>
          <w:lang w:val="vi-VN"/>
        </w:rPr>
        <w:t xml:space="preserve">cơ sở </w:t>
      </w:r>
      <w:r w:rsidRPr="0087090B">
        <w:rPr>
          <w:rFonts w:ascii="Times New Roman" w:hAnsi="Times New Roman" w:cs="Times New Roman"/>
          <w:sz w:val="28"/>
          <w:szCs w:val="28"/>
        </w:rPr>
        <w:t>phải mua bảo hiểm cháy, nổ bắt buộc theo quy định</w:t>
      </w:r>
      <w:r w:rsidR="00DD765C">
        <w:rPr>
          <w:rFonts w:ascii="Times New Roman" w:hAnsi="Times New Roman" w:cs="Times New Roman"/>
          <w:sz w:val="28"/>
          <w:szCs w:val="28"/>
        </w:rPr>
        <w:t xml:space="preserve">; </w:t>
      </w:r>
    </w:p>
    <w:p w14:paraId="1ADA4728" w14:textId="312A2952" w:rsidR="00CA243C" w:rsidRPr="0087090B" w:rsidRDefault="00CA243C" w:rsidP="007B7D6B">
      <w:pPr>
        <w:widowControl w:val="0"/>
        <w:spacing w:before="80" w:after="0" w:line="240" w:lineRule="auto"/>
        <w:ind w:firstLine="709"/>
        <w:jc w:val="both"/>
        <w:rPr>
          <w:rFonts w:ascii="Times New Roman" w:hAnsi="Times New Roman" w:cs="Times New Roman"/>
          <w:sz w:val="28"/>
          <w:szCs w:val="28"/>
        </w:rPr>
      </w:pPr>
      <w:r w:rsidRPr="0087090B">
        <w:rPr>
          <w:rFonts w:ascii="Times New Roman" w:hAnsi="Times New Roman" w:cs="Times New Roman"/>
          <w:sz w:val="28"/>
          <w:szCs w:val="28"/>
          <w:lang w:val="vi-VN"/>
        </w:rPr>
        <w:t xml:space="preserve"> </w:t>
      </w:r>
      <w:r w:rsidRPr="0087090B">
        <w:rPr>
          <w:rFonts w:ascii="Times New Roman" w:hAnsi="Times New Roman" w:cs="Times New Roman"/>
          <w:sz w:val="28"/>
          <w:szCs w:val="28"/>
        </w:rPr>
        <w:t>b) K</w:t>
      </w:r>
      <w:r w:rsidRPr="0087090B">
        <w:rPr>
          <w:rFonts w:ascii="Times New Roman" w:hAnsi="Times New Roman" w:cs="Times New Roman"/>
          <w:sz w:val="28"/>
          <w:szCs w:val="28"/>
          <w:lang w:val="vi-VN"/>
        </w:rPr>
        <w:t>hông trích nộp đầy đủ phí bảo hiểm cháy, nổ bắt buộc theo quy định</w:t>
      </w:r>
      <w:r w:rsidRPr="0087090B">
        <w:rPr>
          <w:rFonts w:ascii="Times New Roman" w:hAnsi="Times New Roman" w:cs="Times New Roman"/>
          <w:sz w:val="28"/>
          <w:szCs w:val="28"/>
        </w:rPr>
        <w:t>.</w:t>
      </w:r>
    </w:p>
    <w:p w14:paraId="51503956" w14:textId="27D5F4B0" w:rsidR="00DC01D5" w:rsidRPr="0087090B" w:rsidRDefault="00DC01D5" w:rsidP="007B7D6B">
      <w:pPr>
        <w:widowControl w:val="0"/>
        <w:spacing w:before="80" w:after="0" w:line="240" w:lineRule="auto"/>
        <w:ind w:firstLine="709"/>
        <w:jc w:val="both"/>
        <w:rPr>
          <w:rFonts w:ascii="Times New Roman" w:hAnsi="Times New Roman" w:cs="Times New Roman"/>
          <w:b/>
          <w:bCs/>
          <w:sz w:val="28"/>
          <w:szCs w:val="28"/>
        </w:rPr>
      </w:pPr>
      <w:r w:rsidRPr="0087090B">
        <w:rPr>
          <w:rFonts w:ascii="Times New Roman" w:hAnsi="Times New Roman" w:cs="Times New Roman"/>
          <w:b/>
          <w:bCs/>
          <w:sz w:val="28"/>
          <w:szCs w:val="28"/>
          <w:lang w:val="vi-VN"/>
        </w:rPr>
        <w:t>Điều 1</w:t>
      </w:r>
      <w:r w:rsidRPr="0087090B">
        <w:rPr>
          <w:rFonts w:ascii="Times New Roman" w:hAnsi="Times New Roman" w:cs="Times New Roman"/>
          <w:b/>
          <w:bCs/>
          <w:sz w:val="28"/>
          <w:szCs w:val="28"/>
        </w:rPr>
        <w:t>8</w:t>
      </w:r>
      <w:r w:rsidRPr="0087090B">
        <w:rPr>
          <w:rFonts w:ascii="Times New Roman" w:hAnsi="Times New Roman" w:cs="Times New Roman"/>
          <w:b/>
          <w:bCs/>
          <w:sz w:val="28"/>
          <w:szCs w:val="28"/>
          <w:lang w:val="vi-VN"/>
        </w:rPr>
        <w:t>. Vi phạm quy định về</w:t>
      </w:r>
      <w:r w:rsidR="0000119B">
        <w:rPr>
          <w:rFonts w:ascii="Times New Roman" w:hAnsi="Times New Roman" w:cs="Times New Roman"/>
          <w:b/>
          <w:bCs/>
          <w:sz w:val="28"/>
          <w:szCs w:val="28"/>
        </w:rPr>
        <w:t xml:space="preserve"> thẩm định thiết kế, nghiệm thu về</w:t>
      </w:r>
      <w:r w:rsidRPr="0087090B">
        <w:rPr>
          <w:rFonts w:ascii="Times New Roman" w:hAnsi="Times New Roman" w:cs="Times New Roman"/>
          <w:b/>
          <w:bCs/>
          <w:sz w:val="28"/>
          <w:szCs w:val="28"/>
          <w:lang w:val="vi-VN"/>
        </w:rPr>
        <w:t xml:space="preserve"> phòng cháy và chữa cháy </w:t>
      </w:r>
    </w:p>
    <w:p w14:paraId="0DB4808C" w14:textId="68396084" w:rsidR="00DC01D5" w:rsidRPr="0087090B" w:rsidRDefault="00DC01D5" w:rsidP="007B7D6B">
      <w:pPr>
        <w:widowControl w:val="0"/>
        <w:spacing w:before="80" w:after="0" w:line="240" w:lineRule="auto"/>
        <w:ind w:firstLine="709"/>
        <w:jc w:val="both"/>
        <w:rPr>
          <w:rFonts w:ascii="Times New Roman" w:hAnsi="Times New Roman" w:cs="Times New Roman"/>
          <w:sz w:val="28"/>
          <w:szCs w:val="28"/>
        </w:rPr>
      </w:pPr>
      <w:r w:rsidRPr="0087090B">
        <w:rPr>
          <w:rFonts w:ascii="Times New Roman" w:eastAsia="Aptos" w:hAnsi="Times New Roman" w:cs="Times New Roman"/>
          <w:sz w:val="28"/>
          <w:szCs w:val="28"/>
        </w:rPr>
        <w:t>1. Phạt tiền từ 3.000.000 đồng đến 5.000.000 đồng đối với hành vi k</w:t>
      </w:r>
      <w:r w:rsidRPr="0087090B">
        <w:rPr>
          <w:rFonts w:ascii="Times New Roman" w:hAnsi="Times New Roman" w:cs="Times New Roman"/>
          <w:sz w:val="28"/>
          <w:szCs w:val="28"/>
        </w:rPr>
        <w:t>hông bảo đảm an toàn về phòng cháy trong quá trình thi công công trình, phương tiện giao thông thuộc phạm vi quản lý.</w:t>
      </w:r>
    </w:p>
    <w:p w14:paraId="60B42857" w14:textId="77777777" w:rsidR="00DC01D5" w:rsidRPr="0087090B" w:rsidRDefault="00DC01D5" w:rsidP="007B7D6B">
      <w:pPr>
        <w:widowControl w:val="0"/>
        <w:spacing w:before="80" w:after="0" w:line="240" w:lineRule="auto"/>
        <w:ind w:firstLine="709"/>
        <w:jc w:val="both"/>
        <w:rPr>
          <w:rFonts w:ascii="Times New Roman" w:eastAsia="Aptos" w:hAnsi="Times New Roman" w:cs="Times New Roman"/>
          <w:sz w:val="28"/>
          <w:szCs w:val="28"/>
        </w:rPr>
      </w:pPr>
      <w:r w:rsidRPr="0087090B">
        <w:rPr>
          <w:rFonts w:ascii="Times New Roman" w:eastAsia="Aptos" w:hAnsi="Times New Roman" w:cs="Times New Roman"/>
          <w:sz w:val="28"/>
          <w:szCs w:val="28"/>
        </w:rPr>
        <w:t>2</w:t>
      </w:r>
      <w:r w:rsidRPr="0087090B">
        <w:rPr>
          <w:rFonts w:ascii="Times New Roman" w:eastAsia="Aptos" w:hAnsi="Times New Roman" w:cs="Times New Roman"/>
          <w:sz w:val="28"/>
          <w:szCs w:val="28"/>
          <w:lang w:val="vi-VN"/>
        </w:rPr>
        <w:t xml:space="preserve">. Phạt tiền từ </w:t>
      </w:r>
      <w:r w:rsidRPr="0087090B">
        <w:rPr>
          <w:rFonts w:ascii="Times New Roman" w:eastAsia="Aptos" w:hAnsi="Times New Roman" w:cs="Times New Roman"/>
          <w:sz w:val="28"/>
          <w:szCs w:val="28"/>
        </w:rPr>
        <w:t>10</w:t>
      </w:r>
      <w:r w:rsidRPr="0087090B">
        <w:rPr>
          <w:rFonts w:ascii="Times New Roman" w:eastAsia="Aptos" w:hAnsi="Times New Roman" w:cs="Times New Roman"/>
          <w:sz w:val="28"/>
          <w:szCs w:val="28"/>
          <w:lang w:val="vi-VN"/>
        </w:rPr>
        <w:t>.000.000 đồng đến 15.000.000 đồng đối với một trong những hành vi sau đây:</w:t>
      </w:r>
    </w:p>
    <w:p w14:paraId="7A7C7542" w14:textId="446D4C68" w:rsidR="00DC01D5" w:rsidRPr="0087090B" w:rsidRDefault="00DC01D5" w:rsidP="007B7D6B">
      <w:pPr>
        <w:widowControl w:val="0"/>
        <w:spacing w:before="80" w:after="0" w:line="240" w:lineRule="auto"/>
        <w:ind w:firstLine="709"/>
        <w:jc w:val="both"/>
        <w:rPr>
          <w:rFonts w:ascii="Times New Roman" w:eastAsia="Aptos" w:hAnsi="Times New Roman" w:cs="Times New Roman"/>
          <w:sz w:val="28"/>
          <w:szCs w:val="28"/>
        </w:rPr>
      </w:pPr>
      <w:r w:rsidRPr="0087090B">
        <w:rPr>
          <w:rFonts w:ascii="Times New Roman" w:eastAsia="Aptos" w:hAnsi="Times New Roman" w:cs="Times New Roman"/>
          <w:sz w:val="28"/>
          <w:szCs w:val="28"/>
          <w:lang w:val="vi-VN"/>
        </w:rPr>
        <w:t xml:space="preserve">a) </w:t>
      </w:r>
      <w:r w:rsidRPr="0087090B">
        <w:rPr>
          <w:rFonts w:ascii="Times New Roman" w:eastAsia="Aptos" w:hAnsi="Times New Roman" w:cs="Times New Roman"/>
          <w:sz w:val="28"/>
          <w:szCs w:val="28"/>
        </w:rPr>
        <w:t>Chuyển đổi, bổ sung</w:t>
      </w:r>
      <w:r w:rsidRPr="0087090B">
        <w:rPr>
          <w:rFonts w:ascii="Times New Roman" w:eastAsia="Aptos" w:hAnsi="Times New Roman" w:cs="Times New Roman"/>
          <w:sz w:val="28"/>
          <w:szCs w:val="28"/>
          <w:lang w:val="vi-VN"/>
        </w:rPr>
        <w:t xml:space="preserve"> công năng hoặc cải tạo </w:t>
      </w:r>
      <w:r w:rsidRPr="0087090B">
        <w:rPr>
          <w:rFonts w:ascii="Times New Roman" w:eastAsia="Aptos" w:hAnsi="Times New Roman" w:cs="Times New Roman"/>
          <w:sz w:val="28"/>
          <w:szCs w:val="28"/>
        </w:rPr>
        <w:t xml:space="preserve">công trình, hạng mục công </w:t>
      </w:r>
      <w:r w:rsidRPr="0087090B">
        <w:rPr>
          <w:rFonts w:ascii="Times New Roman" w:eastAsia="Aptos" w:hAnsi="Times New Roman" w:cs="Times New Roman"/>
          <w:sz w:val="28"/>
          <w:szCs w:val="28"/>
        </w:rPr>
        <w:lastRenderedPageBreak/>
        <w:t>trình, phương tiện giao thông không bảo đảm an toàn</w:t>
      </w:r>
      <w:r w:rsidR="00D102F1">
        <w:rPr>
          <w:rFonts w:ascii="Times New Roman" w:eastAsia="Aptos" w:hAnsi="Times New Roman" w:cs="Times New Roman"/>
          <w:sz w:val="28"/>
          <w:szCs w:val="28"/>
        </w:rPr>
        <w:t xml:space="preserve"> về</w:t>
      </w:r>
      <w:r w:rsidRPr="0087090B">
        <w:rPr>
          <w:rFonts w:ascii="Times New Roman" w:eastAsia="Aptos" w:hAnsi="Times New Roman" w:cs="Times New Roman"/>
          <w:sz w:val="28"/>
          <w:szCs w:val="28"/>
        </w:rPr>
        <w:t xml:space="preserve"> </w:t>
      </w:r>
      <w:r w:rsidR="00D102F1" w:rsidRPr="0087090B">
        <w:rPr>
          <w:rFonts w:ascii="Times New Roman" w:hAnsi="Times New Roman" w:cs="Times New Roman"/>
          <w:sz w:val="28"/>
          <w:szCs w:val="28"/>
        </w:rPr>
        <w:t xml:space="preserve">phòng cháy </w:t>
      </w:r>
      <w:r w:rsidRPr="0087090B">
        <w:rPr>
          <w:rFonts w:ascii="Times New Roman" w:eastAsia="Aptos" w:hAnsi="Times New Roman" w:cs="Times New Roman"/>
          <w:sz w:val="28"/>
          <w:szCs w:val="28"/>
        </w:rPr>
        <w:t xml:space="preserve">trong quá trình sử dụng </w:t>
      </w:r>
      <w:r w:rsidRPr="0087090B">
        <w:rPr>
          <w:rFonts w:ascii="Times New Roman" w:eastAsia="Aptos" w:hAnsi="Times New Roman" w:cs="Times New Roman"/>
          <w:sz w:val="28"/>
          <w:szCs w:val="28"/>
          <w:lang w:val="vi-VN"/>
        </w:rPr>
        <w:t>khi chưa</w:t>
      </w:r>
      <w:r w:rsidRPr="0087090B">
        <w:rPr>
          <w:rFonts w:ascii="Times New Roman" w:eastAsia="Aptos" w:hAnsi="Times New Roman" w:cs="Times New Roman"/>
          <w:sz w:val="28"/>
          <w:szCs w:val="28"/>
        </w:rPr>
        <w:t xml:space="preserve"> </w:t>
      </w:r>
      <w:r w:rsidRPr="0087090B">
        <w:rPr>
          <w:rFonts w:ascii="Times New Roman" w:eastAsia="Aptos" w:hAnsi="Times New Roman" w:cs="Times New Roman"/>
          <w:sz w:val="28"/>
          <w:szCs w:val="28"/>
          <w:lang w:val="vi-VN"/>
        </w:rPr>
        <w:t>có văn bản thẩm định thiết kế về phòng cháy và chữa cháy của cơ quan quản lý chuyên ngành</w:t>
      </w:r>
      <w:r w:rsidRPr="0087090B">
        <w:rPr>
          <w:rFonts w:ascii="Times New Roman" w:eastAsia="Aptos" w:hAnsi="Times New Roman" w:cs="Times New Roman"/>
          <w:sz w:val="28"/>
          <w:szCs w:val="28"/>
        </w:rPr>
        <w:t xml:space="preserve">; </w:t>
      </w:r>
    </w:p>
    <w:p w14:paraId="13AB5526" w14:textId="77777777" w:rsidR="00DC01D5" w:rsidRPr="0087090B" w:rsidRDefault="00DC01D5" w:rsidP="007B7D6B">
      <w:pPr>
        <w:widowControl w:val="0"/>
        <w:spacing w:before="80" w:after="0" w:line="240" w:lineRule="auto"/>
        <w:ind w:firstLine="709"/>
        <w:jc w:val="both"/>
        <w:rPr>
          <w:rFonts w:ascii="Times New Roman" w:hAnsi="Times New Roman" w:cs="Times New Roman"/>
          <w:b/>
          <w:sz w:val="28"/>
          <w:szCs w:val="28"/>
        </w:rPr>
      </w:pPr>
      <w:r w:rsidRPr="0087090B">
        <w:rPr>
          <w:rFonts w:ascii="Times New Roman" w:eastAsia="Aptos" w:hAnsi="Times New Roman" w:cs="Times New Roman"/>
          <w:sz w:val="28"/>
          <w:szCs w:val="28"/>
        </w:rPr>
        <w:t>b</w:t>
      </w:r>
      <w:r w:rsidRPr="0087090B">
        <w:rPr>
          <w:rFonts w:ascii="Times New Roman" w:eastAsia="Aptos" w:hAnsi="Times New Roman" w:cs="Times New Roman"/>
          <w:sz w:val="28"/>
          <w:szCs w:val="28"/>
          <w:lang w:val="vi-VN"/>
        </w:rPr>
        <w:t xml:space="preserve">) </w:t>
      </w:r>
      <w:r w:rsidRPr="0087090B">
        <w:rPr>
          <w:rFonts w:ascii="Times New Roman" w:eastAsia="Aptos" w:hAnsi="Times New Roman" w:cs="Times New Roman"/>
          <w:sz w:val="28"/>
          <w:szCs w:val="28"/>
        </w:rPr>
        <w:t xml:space="preserve">Làm </w:t>
      </w:r>
      <w:r w:rsidRPr="0087090B">
        <w:rPr>
          <w:rFonts w:ascii="Times New Roman" w:eastAsia="Aptos" w:hAnsi="Times New Roman" w:cs="Times New Roman"/>
          <w:sz w:val="28"/>
          <w:szCs w:val="28"/>
          <w:lang w:val="vi-VN"/>
        </w:rPr>
        <w:t xml:space="preserve">sai lệch </w:t>
      </w:r>
      <w:r w:rsidRPr="0087090B">
        <w:rPr>
          <w:rFonts w:ascii="Times New Roman" w:eastAsia="Aptos" w:hAnsi="Times New Roman" w:cs="Times New Roman"/>
          <w:sz w:val="28"/>
          <w:szCs w:val="28"/>
        </w:rPr>
        <w:t>kết quả</w:t>
      </w:r>
      <w:r w:rsidRPr="0087090B">
        <w:rPr>
          <w:rFonts w:ascii="Times New Roman" w:eastAsia="Aptos" w:hAnsi="Times New Roman" w:cs="Times New Roman"/>
          <w:sz w:val="28"/>
          <w:szCs w:val="28"/>
          <w:lang w:val="vi-VN"/>
        </w:rPr>
        <w:t xml:space="preserve"> thẩm định thiết kế về phòng cháy và chữa cháy, kết quả nghiệm thu về phòng cháy và chữa cháy</w:t>
      </w:r>
      <w:r w:rsidRPr="0087090B">
        <w:rPr>
          <w:rFonts w:ascii="Times New Roman" w:eastAsia="Aptos" w:hAnsi="Times New Roman" w:cs="Times New Roman"/>
          <w:sz w:val="28"/>
          <w:szCs w:val="28"/>
        </w:rPr>
        <w:t>.</w:t>
      </w:r>
    </w:p>
    <w:p w14:paraId="2EEE4323" w14:textId="77777777" w:rsidR="00DC01D5" w:rsidRPr="0087090B" w:rsidRDefault="00DC01D5" w:rsidP="007B7D6B">
      <w:pPr>
        <w:widowControl w:val="0"/>
        <w:spacing w:before="80" w:after="0" w:line="240" w:lineRule="auto"/>
        <w:ind w:firstLine="709"/>
        <w:jc w:val="both"/>
        <w:rPr>
          <w:rFonts w:ascii="Times New Roman" w:eastAsia="Aptos" w:hAnsi="Times New Roman" w:cs="Times New Roman"/>
          <w:sz w:val="28"/>
          <w:szCs w:val="28"/>
        </w:rPr>
      </w:pPr>
      <w:r w:rsidRPr="0087090B">
        <w:rPr>
          <w:rFonts w:ascii="Times New Roman" w:eastAsia="Aptos" w:hAnsi="Times New Roman" w:cs="Times New Roman"/>
          <w:sz w:val="28"/>
          <w:szCs w:val="28"/>
        </w:rPr>
        <w:t>3</w:t>
      </w:r>
      <w:r w:rsidRPr="0087090B">
        <w:rPr>
          <w:rFonts w:ascii="Times New Roman" w:eastAsia="Aptos" w:hAnsi="Times New Roman" w:cs="Times New Roman"/>
          <w:sz w:val="28"/>
          <w:szCs w:val="28"/>
          <w:lang w:val="vi-VN"/>
        </w:rPr>
        <w:t>. Phạt tiền từ 15.000.000 đồng đến 25.000.000 đồng đối với hành vi</w:t>
      </w:r>
      <w:r w:rsidRPr="0087090B">
        <w:rPr>
          <w:rFonts w:ascii="Times New Roman" w:eastAsia="Aptos" w:hAnsi="Times New Roman" w:cs="Times New Roman"/>
          <w:sz w:val="28"/>
          <w:szCs w:val="28"/>
        </w:rPr>
        <w:t xml:space="preserve"> thi công xây dựng, cải tạo công trình, hạng mục công trình và sản xuất, lắp ráp, đóng mới, hoán cải phương tiện giao thông thuộc diện phải thẩm định thiết kế về phòng cháy và chữa cháy khi chưa có văn bản thẩm định thiết kế về phòng cháy và chữa cháy của cơ quan quản lý chuyên ngành. </w:t>
      </w:r>
    </w:p>
    <w:p w14:paraId="05924F43" w14:textId="77777777" w:rsidR="00DC01D5" w:rsidRPr="0087090B" w:rsidRDefault="00DC01D5" w:rsidP="007B7D6B">
      <w:pPr>
        <w:widowControl w:val="0"/>
        <w:spacing w:before="80" w:after="0" w:line="240" w:lineRule="auto"/>
        <w:ind w:firstLine="709"/>
        <w:jc w:val="both"/>
        <w:rPr>
          <w:rFonts w:ascii="Times New Roman" w:eastAsia="Aptos" w:hAnsi="Times New Roman" w:cs="Times New Roman"/>
          <w:sz w:val="28"/>
          <w:szCs w:val="28"/>
        </w:rPr>
      </w:pPr>
      <w:r w:rsidRPr="0087090B">
        <w:rPr>
          <w:rFonts w:ascii="Times New Roman" w:eastAsia="Aptos" w:hAnsi="Times New Roman" w:cs="Times New Roman"/>
          <w:sz w:val="28"/>
          <w:szCs w:val="28"/>
        </w:rPr>
        <w:t>4</w:t>
      </w:r>
      <w:r w:rsidRPr="0087090B">
        <w:rPr>
          <w:rFonts w:ascii="Times New Roman" w:eastAsia="Aptos" w:hAnsi="Times New Roman" w:cs="Times New Roman"/>
          <w:sz w:val="28"/>
          <w:szCs w:val="28"/>
          <w:lang w:val="vi-VN"/>
        </w:rPr>
        <w:t>. Phạt tiền từ 30.000.000 đồng đến 50.000.000 đồng đối với hành vi</w:t>
      </w:r>
      <w:r w:rsidRPr="0087090B">
        <w:rPr>
          <w:rFonts w:ascii="Times New Roman" w:eastAsia="Aptos" w:hAnsi="Times New Roman" w:cs="Times New Roman"/>
          <w:sz w:val="28"/>
          <w:szCs w:val="28"/>
        </w:rPr>
        <w:t xml:space="preserve"> đưa công trình, phần công trình, hạng mục công trình, phương tiện giao thông vào khai thác, sử dụng khi chưa được cơ quan quản lý chuyên ngành chấp thuận kết quả nghiệm thu về phòng cháy và chữa cháy. </w:t>
      </w:r>
    </w:p>
    <w:p w14:paraId="58F783FF" w14:textId="77777777" w:rsidR="00DC01D5" w:rsidRPr="0087090B" w:rsidRDefault="00DC01D5" w:rsidP="007B7D6B">
      <w:pPr>
        <w:widowControl w:val="0"/>
        <w:spacing w:before="80" w:after="0" w:line="240" w:lineRule="auto"/>
        <w:ind w:firstLine="709"/>
        <w:jc w:val="both"/>
        <w:rPr>
          <w:rFonts w:ascii="Times New Roman" w:eastAsia="Aptos" w:hAnsi="Times New Roman" w:cs="Times New Roman"/>
          <w:sz w:val="28"/>
          <w:szCs w:val="28"/>
        </w:rPr>
      </w:pPr>
      <w:r w:rsidRPr="0087090B">
        <w:rPr>
          <w:rFonts w:ascii="Times New Roman" w:eastAsia="Aptos" w:hAnsi="Times New Roman" w:cs="Times New Roman"/>
          <w:sz w:val="28"/>
          <w:szCs w:val="28"/>
        </w:rPr>
        <w:t>5</w:t>
      </w:r>
      <w:r w:rsidRPr="0087090B">
        <w:rPr>
          <w:rFonts w:ascii="Times New Roman" w:eastAsia="Aptos" w:hAnsi="Times New Roman" w:cs="Times New Roman"/>
          <w:sz w:val="28"/>
          <w:szCs w:val="28"/>
          <w:lang w:val="vi-VN"/>
        </w:rPr>
        <w:t xml:space="preserve">. Phạt tiền từ 40.000.000 đồng đến 50.000.000 đồng đối với hành vi </w:t>
      </w:r>
      <w:r w:rsidRPr="0087090B">
        <w:rPr>
          <w:rFonts w:ascii="Times New Roman" w:eastAsia="Aptos" w:hAnsi="Times New Roman" w:cs="Times New Roman"/>
          <w:sz w:val="28"/>
          <w:szCs w:val="28"/>
        </w:rPr>
        <w:t>đ</w:t>
      </w:r>
      <w:r w:rsidRPr="0087090B">
        <w:rPr>
          <w:rFonts w:ascii="Times New Roman" w:eastAsia="Aptos" w:hAnsi="Times New Roman" w:cs="Times New Roman"/>
          <w:sz w:val="28"/>
          <w:szCs w:val="28"/>
          <w:lang w:val="vi-VN"/>
        </w:rPr>
        <w:t xml:space="preserve">ưa công trình, </w:t>
      </w:r>
      <w:r w:rsidRPr="0087090B">
        <w:rPr>
          <w:rFonts w:ascii="Times New Roman" w:eastAsia="Aptos" w:hAnsi="Times New Roman" w:cs="Times New Roman"/>
          <w:sz w:val="28"/>
          <w:szCs w:val="28"/>
        </w:rPr>
        <w:t xml:space="preserve">hạng mục công trình, </w:t>
      </w:r>
      <w:r w:rsidRPr="0087090B">
        <w:rPr>
          <w:rFonts w:ascii="Times New Roman" w:eastAsia="Aptos" w:hAnsi="Times New Roman" w:cs="Times New Roman"/>
          <w:sz w:val="28"/>
          <w:szCs w:val="28"/>
          <w:lang w:val="vi-VN"/>
        </w:rPr>
        <w:t>phương tiện giao thông thuộc diện phải thẩm định thiết kế về phòng cháy</w:t>
      </w:r>
      <w:r w:rsidRPr="0087090B">
        <w:rPr>
          <w:rFonts w:ascii="Times New Roman" w:eastAsia="Aptos" w:hAnsi="Times New Roman" w:cs="Times New Roman"/>
          <w:sz w:val="28"/>
          <w:szCs w:val="28"/>
        </w:rPr>
        <w:t xml:space="preserve"> và</w:t>
      </w:r>
      <w:r w:rsidRPr="0087090B">
        <w:rPr>
          <w:rFonts w:ascii="Times New Roman" w:eastAsia="Aptos" w:hAnsi="Times New Roman" w:cs="Times New Roman"/>
          <w:sz w:val="28"/>
          <w:szCs w:val="28"/>
          <w:lang w:val="vi-VN"/>
        </w:rPr>
        <w:t xml:space="preserve"> chữa cháy vào sử dụng, hoạt động khi chưa có văn bản </w:t>
      </w:r>
      <w:r w:rsidRPr="0087090B">
        <w:rPr>
          <w:rFonts w:ascii="Times New Roman" w:eastAsia="Aptos" w:hAnsi="Times New Roman" w:cs="Times New Roman"/>
          <w:sz w:val="28"/>
          <w:szCs w:val="28"/>
        </w:rPr>
        <w:t xml:space="preserve">thẩm định thiết kế về phòng cháy và văn bản </w:t>
      </w:r>
      <w:r w:rsidRPr="0087090B">
        <w:rPr>
          <w:rFonts w:ascii="Times New Roman" w:eastAsia="Aptos" w:hAnsi="Times New Roman" w:cs="Times New Roman"/>
          <w:sz w:val="28"/>
          <w:szCs w:val="28"/>
          <w:lang w:val="vi-VN"/>
        </w:rPr>
        <w:t>chấp thuận kết quả nghiệm thu về phòng cháy và chữa cháy theo quy định</w:t>
      </w:r>
      <w:r w:rsidRPr="0087090B">
        <w:rPr>
          <w:rFonts w:ascii="Times New Roman" w:eastAsia="Aptos" w:hAnsi="Times New Roman" w:cs="Times New Roman"/>
          <w:sz w:val="28"/>
          <w:szCs w:val="28"/>
        </w:rPr>
        <w:t>.</w:t>
      </w:r>
    </w:p>
    <w:p w14:paraId="2A8FB27E" w14:textId="77777777" w:rsidR="00DC01D5" w:rsidRPr="00781F33" w:rsidRDefault="00DC01D5" w:rsidP="007B7D6B">
      <w:pPr>
        <w:spacing w:before="80" w:after="0" w:line="240" w:lineRule="auto"/>
        <w:ind w:firstLine="709"/>
        <w:jc w:val="both"/>
        <w:rPr>
          <w:rFonts w:ascii="Times New Roman" w:hAnsi="Times New Roman" w:cs="Times New Roman"/>
          <w:spacing w:val="-6"/>
          <w:sz w:val="28"/>
          <w:szCs w:val="28"/>
        </w:rPr>
      </w:pPr>
      <w:r w:rsidRPr="00781F33">
        <w:rPr>
          <w:rFonts w:ascii="Times New Roman" w:hAnsi="Times New Roman" w:cs="Times New Roman"/>
          <w:spacing w:val="-6"/>
          <w:sz w:val="28"/>
          <w:szCs w:val="28"/>
        </w:rPr>
        <w:t xml:space="preserve">6. </w:t>
      </w:r>
      <w:r w:rsidRPr="00781F33">
        <w:rPr>
          <w:rFonts w:ascii="Times New Roman" w:hAnsi="Times New Roman" w:cs="Times New Roman"/>
          <w:spacing w:val="-6"/>
          <w:sz w:val="28"/>
          <w:szCs w:val="28"/>
          <w:lang w:val="vi-VN"/>
        </w:rPr>
        <w:t>Phạt tiền gấp hai lần</w:t>
      </w:r>
      <w:r w:rsidRPr="00781F33">
        <w:rPr>
          <w:rFonts w:ascii="Times New Roman" w:hAnsi="Times New Roman" w:cs="Times New Roman"/>
          <w:spacing w:val="-6"/>
          <w:sz w:val="28"/>
          <w:szCs w:val="28"/>
        </w:rPr>
        <w:t xml:space="preserve"> mức tiền phạt đối với các hành vi </w:t>
      </w:r>
      <w:r w:rsidRPr="00781F33">
        <w:rPr>
          <w:rFonts w:ascii="Times New Roman" w:hAnsi="Times New Roman" w:cs="Times New Roman"/>
          <w:spacing w:val="-6"/>
          <w:sz w:val="28"/>
          <w:szCs w:val="28"/>
          <w:lang w:val="vi-VN"/>
        </w:rPr>
        <w:t xml:space="preserve">quy định tại khoản </w:t>
      </w:r>
      <w:r w:rsidRPr="00781F33">
        <w:rPr>
          <w:rFonts w:ascii="Times New Roman" w:hAnsi="Times New Roman" w:cs="Times New Roman"/>
          <w:spacing w:val="-6"/>
          <w:sz w:val="28"/>
          <w:szCs w:val="28"/>
        </w:rPr>
        <w:t>1, 2, 3, 4 và khoản 5</w:t>
      </w:r>
      <w:r w:rsidRPr="00781F33">
        <w:rPr>
          <w:rFonts w:ascii="Times New Roman" w:hAnsi="Times New Roman" w:cs="Times New Roman"/>
          <w:spacing w:val="-6"/>
          <w:sz w:val="28"/>
          <w:szCs w:val="28"/>
          <w:lang w:val="vi-VN"/>
        </w:rPr>
        <w:t xml:space="preserve"> Điều này</w:t>
      </w:r>
      <w:r w:rsidRPr="00781F33">
        <w:rPr>
          <w:rFonts w:ascii="Times New Roman" w:hAnsi="Times New Roman" w:cs="Times New Roman"/>
          <w:spacing w:val="-6"/>
          <w:sz w:val="28"/>
          <w:szCs w:val="28"/>
        </w:rPr>
        <w:t xml:space="preserve"> khi để xảy ra cháy</w:t>
      </w:r>
      <w:r w:rsidRPr="00781F33">
        <w:rPr>
          <w:rFonts w:ascii="Times New Roman" w:hAnsi="Times New Roman" w:cs="Times New Roman"/>
          <w:spacing w:val="-6"/>
          <w:sz w:val="28"/>
          <w:szCs w:val="28"/>
          <w:lang w:val="vi-VN"/>
        </w:rPr>
        <w:t xml:space="preserve"> </w:t>
      </w:r>
      <w:r w:rsidRPr="00781F33">
        <w:rPr>
          <w:rFonts w:ascii="Times New Roman" w:hAnsi="Times New Roman" w:cs="Times New Roman"/>
          <w:spacing w:val="-6"/>
          <w:sz w:val="28"/>
          <w:szCs w:val="28"/>
        </w:rPr>
        <w:t xml:space="preserve">nhưng không quá mức tiền phạt tối đa quy định tại khoản 1 Điều 4 Nghị định này. </w:t>
      </w:r>
    </w:p>
    <w:p w14:paraId="65BF51FB" w14:textId="77777777" w:rsidR="00DC01D5" w:rsidRPr="0087090B" w:rsidRDefault="00DC01D5" w:rsidP="007B7D6B">
      <w:pPr>
        <w:widowControl w:val="0"/>
        <w:spacing w:before="80" w:after="0" w:line="240" w:lineRule="auto"/>
        <w:ind w:firstLine="709"/>
        <w:jc w:val="both"/>
        <w:rPr>
          <w:rFonts w:ascii="Times New Roman" w:eastAsia="Aptos" w:hAnsi="Times New Roman"/>
          <w:sz w:val="28"/>
          <w:szCs w:val="28"/>
        </w:rPr>
      </w:pPr>
      <w:r w:rsidRPr="0087090B">
        <w:rPr>
          <w:rFonts w:ascii="Times New Roman" w:eastAsia="Aptos" w:hAnsi="Times New Roman"/>
          <w:sz w:val="28"/>
          <w:szCs w:val="28"/>
        </w:rPr>
        <w:t>7</w:t>
      </w:r>
      <w:r w:rsidRPr="0087090B">
        <w:rPr>
          <w:rFonts w:ascii="Times New Roman" w:eastAsia="Aptos" w:hAnsi="Times New Roman"/>
          <w:sz w:val="28"/>
          <w:szCs w:val="28"/>
          <w:lang w:val="vi-VN"/>
        </w:rPr>
        <w:t>. Biện pháp khắc phục hậu quả:</w:t>
      </w:r>
    </w:p>
    <w:p w14:paraId="2F044177" w14:textId="77B8EB96" w:rsidR="00DC01D5" w:rsidRPr="004765BD" w:rsidRDefault="00DC01D5" w:rsidP="007B7D6B">
      <w:pPr>
        <w:widowControl w:val="0"/>
        <w:spacing w:before="80" w:after="0" w:line="240" w:lineRule="auto"/>
        <w:ind w:firstLine="709"/>
        <w:jc w:val="both"/>
        <w:rPr>
          <w:rFonts w:ascii="Times New Roman" w:hAnsi="Times New Roman"/>
          <w:spacing w:val="-6"/>
          <w:sz w:val="28"/>
          <w:szCs w:val="28"/>
          <w:shd w:val="solid" w:color="FFFFFF" w:fill="auto"/>
        </w:rPr>
      </w:pPr>
      <w:r w:rsidRPr="004765BD">
        <w:rPr>
          <w:rFonts w:ascii="Times New Roman" w:eastAsia="Aptos" w:hAnsi="Times New Roman"/>
          <w:spacing w:val="-6"/>
          <w:sz w:val="28"/>
          <w:szCs w:val="28"/>
          <w:lang w:val="vi-VN"/>
        </w:rPr>
        <w:t xml:space="preserve">Buộc nộp lại văn bản thẩm định thiết kế về phòng cháy và chữa cháy, văn bản chấp thuận kết quả nghiệm thu hoặc giấy tờ khác liên quan đến công tác thẩm định, nghiệm thu về phòng cháy và chữa cháy đối với hành vi quy định tại điểm b khoản </w:t>
      </w:r>
      <w:r w:rsidRPr="004765BD">
        <w:rPr>
          <w:rFonts w:ascii="Times New Roman" w:eastAsia="Aptos" w:hAnsi="Times New Roman"/>
          <w:spacing w:val="-6"/>
          <w:sz w:val="28"/>
          <w:szCs w:val="28"/>
        </w:rPr>
        <w:t>2</w:t>
      </w:r>
      <w:r w:rsidRPr="004765BD">
        <w:rPr>
          <w:rFonts w:ascii="Times New Roman" w:eastAsia="Aptos" w:hAnsi="Times New Roman"/>
          <w:spacing w:val="-6"/>
          <w:sz w:val="28"/>
          <w:szCs w:val="28"/>
          <w:lang w:val="vi-VN"/>
        </w:rPr>
        <w:t xml:space="preserve"> Điều này.</w:t>
      </w:r>
    </w:p>
    <w:p w14:paraId="7EA3F007" w14:textId="12F04BB6" w:rsidR="00B80DE7" w:rsidRPr="0087090B" w:rsidRDefault="004C5F5D" w:rsidP="007B7D6B">
      <w:pPr>
        <w:widowControl w:val="0"/>
        <w:spacing w:before="80" w:after="0" w:line="240" w:lineRule="auto"/>
        <w:ind w:firstLine="720"/>
        <w:jc w:val="both"/>
        <w:rPr>
          <w:rFonts w:ascii="Times New Roman" w:eastAsia="Aptos" w:hAnsi="Times New Roman"/>
          <w:b/>
          <w:bCs/>
          <w:sz w:val="28"/>
          <w:szCs w:val="28"/>
          <w:lang w:val="vi-VN"/>
        </w:rPr>
      </w:pPr>
      <w:r w:rsidRPr="0087090B">
        <w:rPr>
          <w:rFonts w:ascii="Times New Roman" w:eastAsia="Aptos" w:hAnsi="Times New Roman"/>
          <w:b/>
          <w:bCs/>
          <w:sz w:val="28"/>
          <w:szCs w:val="28"/>
          <w:lang w:val="vi-VN"/>
        </w:rPr>
        <w:t>Điều 1</w:t>
      </w:r>
      <w:r w:rsidR="0004192E" w:rsidRPr="0087090B">
        <w:rPr>
          <w:rFonts w:ascii="Times New Roman" w:eastAsia="Aptos" w:hAnsi="Times New Roman"/>
          <w:b/>
          <w:bCs/>
          <w:sz w:val="28"/>
          <w:szCs w:val="28"/>
        </w:rPr>
        <w:t>9</w:t>
      </w:r>
      <w:r w:rsidR="00B80DE7" w:rsidRPr="0087090B">
        <w:rPr>
          <w:rFonts w:ascii="Times New Roman" w:eastAsia="Aptos" w:hAnsi="Times New Roman"/>
          <w:b/>
          <w:bCs/>
          <w:sz w:val="28"/>
          <w:szCs w:val="28"/>
          <w:lang w:val="vi-VN"/>
        </w:rPr>
        <w:t xml:space="preserve">. Hành vi vi phạm về </w:t>
      </w:r>
      <w:r w:rsidRPr="0087090B">
        <w:rPr>
          <w:rFonts w:ascii="Times New Roman" w:eastAsia="Aptos" w:hAnsi="Times New Roman"/>
          <w:b/>
          <w:bCs/>
          <w:sz w:val="28"/>
          <w:szCs w:val="28"/>
          <w:lang w:val="vi-VN"/>
        </w:rPr>
        <w:t>lưu thông</w:t>
      </w:r>
      <w:r w:rsidR="00B80DE7" w:rsidRPr="0087090B">
        <w:rPr>
          <w:rFonts w:ascii="Times New Roman" w:eastAsia="Aptos" w:hAnsi="Times New Roman"/>
          <w:b/>
          <w:bCs/>
          <w:sz w:val="28"/>
          <w:szCs w:val="28"/>
          <w:lang w:val="vi-VN"/>
        </w:rPr>
        <w:t xml:space="preserve"> phương tiện phòng cháy, chữa cháy, cứu nạn, cứu hộ</w:t>
      </w:r>
      <w:r w:rsidR="00106053" w:rsidRPr="0087090B">
        <w:rPr>
          <w:rFonts w:ascii="Times New Roman" w:eastAsia="Aptos" w:hAnsi="Times New Roman"/>
          <w:b/>
          <w:bCs/>
          <w:sz w:val="28"/>
          <w:szCs w:val="28"/>
        </w:rPr>
        <w:t xml:space="preserve"> và </w:t>
      </w:r>
      <w:r w:rsidR="00B80DE7" w:rsidRPr="0087090B">
        <w:rPr>
          <w:rFonts w:ascii="Times New Roman" w:eastAsia="Aptos" w:hAnsi="Times New Roman"/>
          <w:b/>
          <w:bCs/>
          <w:sz w:val="28"/>
          <w:szCs w:val="28"/>
          <w:lang w:val="vi-VN"/>
        </w:rPr>
        <w:t>vật liệu, cấu kiện ngăn cháy, chống cháy</w:t>
      </w:r>
    </w:p>
    <w:p w14:paraId="345E3029" w14:textId="18C25E23" w:rsidR="00B80DE7" w:rsidRPr="004765BD" w:rsidRDefault="00B80DE7" w:rsidP="007B7D6B">
      <w:pPr>
        <w:widowControl w:val="0"/>
        <w:spacing w:before="80" w:after="0" w:line="240" w:lineRule="auto"/>
        <w:ind w:firstLine="720"/>
        <w:jc w:val="both"/>
        <w:rPr>
          <w:rFonts w:ascii="Times New Roman" w:eastAsia="Aptos" w:hAnsi="Times New Roman"/>
          <w:sz w:val="28"/>
          <w:szCs w:val="28"/>
        </w:rPr>
      </w:pPr>
      <w:r w:rsidRPr="0087090B">
        <w:rPr>
          <w:rFonts w:ascii="Times New Roman" w:eastAsia="Aptos" w:hAnsi="Times New Roman"/>
          <w:sz w:val="28"/>
          <w:szCs w:val="28"/>
          <w:lang w:val="vi-VN"/>
        </w:rPr>
        <w:t>1. Phạt tiền từ 10.000.000 đồng đến 15.000.000 đồng đối với hành vi</w:t>
      </w:r>
      <w:r w:rsidRPr="0087090B">
        <w:rPr>
          <w:rFonts w:ascii="Times New Roman" w:eastAsia="Aptos" w:hAnsi="Times New Roman"/>
          <w:sz w:val="28"/>
          <w:szCs w:val="28"/>
        </w:rPr>
        <w:t xml:space="preserve"> </w:t>
      </w:r>
      <w:r w:rsidRPr="0087090B">
        <w:rPr>
          <w:rFonts w:ascii="Times New Roman" w:eastAsia="Aptos" w:hAnsi="Times New Roman"/>
          <w:sz w:val="28"/>
          <w:szCs w:val="28"/>
          <w:lang w:val="vi-VN"/>
        </w:rPr>
        <w:t xml:space="preserve">tẩy xóa, sửa chữa làm sai lệch nội dung giấy phép lưu thông phương tiện phòng cháy, chữa cháy, cứu nạn, cứu hộ </w:t>
      </w:r>
      <w:r w:rsidR="00856DDB" w:rsidRPr="0087090B">
        <w:rPr>
          <w:rFonts w:ascii="Times New Roman" w:eastAsia="Aptos" w:hAnsi="Times New Roman"/>
          <w:sz w:val="28"/>
          <w:szCs w:val="28"/>
        </w:rPr>
        <w:t xml:space="preserve">và </w:t>
      </w:r>
      <w:r w:rsidR="00856DDB" w:rsidRPr="0087090B">
        <w:rPr>
          <w:rFonts w:ascii="Times New Roman" w:eastAsia="Aptos" w:hAnsi="Times New Roman"/>
          <w:sz w:val="28"/>
          <w:szCs w:val="28"/>
          <w:lang w:val="vi-VN"/>
        </w:rPr>
        <w:t>vật liệu, cấu kiện ngăn cháy, chống cháy</w:t>
      </w:r>
      <w:r w:rsidR="004765BD">
        <w:rPr>
          <w:rFonts w:eastAsia="Aptos"/>
        </w:rPr>
        <w:t xml:space="preserve">. </w:t>
      </w:r>
    </w:p>
    <w:p w14:paraId="1C6A5F27" w14:textId="70342721" w:rsidR="00B80DE7" w:rsidRPr="0087090B" w:rsidRDefault="00B80DE7" w:rsidP="007B7D6B">
      <w:pPr>
        <w:pStyle w:val="Vnbnnidung0"/>
        <w:tabs>
          <w:tab w:val="left" w:pos="938"/>
        </w:tabs>
        <w:spacing w:before="80" w:after="0" w:line="240" w:lineRule="auto"/>
        <w:ind w:firstLine="720"/>
        <w:jc w:val="both"/>
        <w:rPr>
          <w:rFonts w:eastAsia="Aptos" w:cstheme="minorBidi"/>
          <w:sz w:val="28"/>
          <w:szCs w:val="28"/>
        </w:rPr>
      </w:pPr>
      <w:r w:rsidRPr="0087090B">
        <w:rPr>
          <w:rFonts w:eastAsia="Aptos" w:cstheme="minorBidi"/>
          <w:sz w:val="28"/>
          <w:szCs w:val="28"/>
          <w:lang w:val="vi-VN"/>
        </w:rPr>
        <w:t>2. Phạt tiền từ 30.000.000 đồng đến 50.000.000 đồng đối với hành vi đưa phương tiện phòng cháy, chữa cháy, cứu nạn, cứu hộ</w:t>
      </w:r>
      <w:r w:rsidR="00856DDB" w:rsidRPr="0087090B">
        <w:rPr>
          <w:rFonts w:eastAsia="Aptos"/>
          <w:b/>
          <w:bCs/>
          <w:sz w:val="28"/>
          <w:szCs w:val="28"/>
        </w:rPr>
        <w:t xml:space="preserve"> </w:t>
      </w:r>
      <w:r w:rsidR="00856DDB" w:rsidRPr="0087090B">
        <w:rPr>
          <w:rFonts w:eastAsia="Aptos"/>
          <w:sz w:val="28"/>
          <w:szCs w:val="28"/>
        </w:rPr>
        <w:t xml:space="preserve">và </w:t>
      </w:r>
      <w:r w:rsidR="00856DDB" w:rsidRPr="0087090B">
        <w:rPr>
          <w:rFonts w:eastAsia="Aptos" w:cstheme="minorBidi"/>
          <w:sz w:val="28"/>
          <w:szCs w:val="28"/>
          <w:lang w:val="vi-VN"/>
        </w:rPr>
        <w:t>vật liệu, cấu kiện ngăn cháy, chống cháy</w:t>
      </w:r>
      <w:r w:rsidRPr="0087090B">
        <w:rPr>
          <w:rFonts w:eastAsia="Aptos" w:cstheme="minorBidi"/>
          <w:sz w:val="28"/>
          <w:szCs w:val="28"/>
          <w:lang w:val="vi-VN"/>
        </w:rPr>
        <w:t xml:space="preserve"> vào lưu thông khi chưa được cấp phép theo quy định.</w:t>
      </w:r>
    </w:p>
    <w:p w14:paraId="37D10EDF" w14:textId="007C4958" w:rsidR="00B80DE7" w:rsidRPr="0087090B" w:rsidRDefault="00B80DE7" w:rsidP="007B7D6B">
      <w:pPr>
        <w:pStyle w:val="Vnbnnidung0"/>
        <w:tabs>
          <w:tab w:val="left" w:pos="956"/>
        </w:tabs>
        <w:spacing w:before="80" w:after="0" w:line="240" w:lineRule="auto"/>
        <w:ind w:firstLine="720"/>
        <w:jc w:val="both"/>
        <w:rPr>
          <w:rFonts w:eastAsia="Aptos" w:cstheme="minorBidi"/>
          <w:sz w:val="28"/>
          <w:szCs w:val="28"/>
          <w:lang w:val="vi-VN"/>
        </w:rPr>
      </w:pPr>
      <w:r w:rsidRPr="0087090B">
        <w:rPr>
          <w:rFonts w:eastAsia="Aptos" w:cstheme="minorBidi"/>
          <w:sz w:val="28"/>
          <w:szCs w:val="28"/>
          <w:lang w:val="vi-VN"/>
        </w:rPr>
        <w:t>3. Biện pháp khắc phục hậu quả:</w:t>
      </w:r>
    </w:p>
    <w:p w14:paraId="054D9777" w14:textId="6B8552E0" w:rsidR="00CC01C2" w:rsidRPr="00ED3572" w:rsidRDefault="00CC01C2" w:rsidP="007B7D6B">
      <w:pPr>
        <w:widowControl w:val="0"/>
        <w:spacing w:before="80" w:after="0" w:line="240" w:lineRule="auto"/>
        <w:ind w:firstLine="720"/>
        <w:jc w:val="both"/>
        <w:rPr>
          <w:rFonts w:ascii="Times New Roman" w:hAnsi="Times New Roman" w:cs="Times New Roman"/>
          <w:sz w:val="28"/>
          <w:szCs w:val="28"/>
          <w:shd w:val="solid" w:color="FFFFFF" w:fill="auto"/>
        </w:rPr>
      </w:pPr>
      <w:r w:rsidRPr="0087090B">
        <w:rPr>
          <w:rFonts w:ascii="Times New Roman" w:eastAsia="Aptos" w:hAnsi="Times New Roman" w:cs="Times New Roman"/>
          <w:sz w:val="28"/>
          <w:szCs w:val="28"/>
        </w:rPr>
        <w:t xml:space="preserve">a) </w:t>
      </w:r>
      <w:r w:rsidRPr="0087090B">
        <w:rPr>
          <w:rFonts w:ascii="Times New Roman" w:hAnsi="Times New Roman" w:cs="Times New Roman"/>
          <w:sz w:val="28"/>
          <w:szCs w:val="28"/>
          <w:shd w:val="solid" w:color="FFFFFF" w:fill="auto"/>
          <w:lang w:val="vi-VN"/>
        </w:rPr>
        <w:t xml:space="preserve">Buộc nộp lại </w:t>
      </w:r>
      <w:r w:rsidRPr="0087090B">
        <w:rPr>
          <w:rFonts w:ascii="Times New Roman" w:eastAsia="Aptos" w:hAnsi="Times New Roman" w:cs="Times New Roman"/>
          <w:sz w:val="28"/>
          <w:szCs w:val="28"/>
          <w:lang w:val="vi-VN"/>
        </w:rPr>
        <w:t xml:space="preserve">giấy phép lưu thông phương tiện phòng cháy, chữa cháy, cứu nạn, cứu hộ </w:t>
      </w:r>
      <w:r w:rsidRPr="0087090B">
        <w:rPr>
          <w:rFonts w:ascii="Times New Roman" w:eastAsia="Aptos" w:hAnsi="Times New Roman" w:cs="Times New Roman"/>
          <w:sz w:val="28"/>
          <w:szCs w:val="28"/>
        </w:rPr>
        <w:t xml:space="preserve">và </w:t>
      </w:r>
      <w:r w:rsidRPr="0087090B">
        <w:rPr>
          <w:rFonts w:ascii="Times New Roman" w:eastAsia="Aptos" w:hAnsi="Times New Roman" w:cs="Times New Roman"/>
          <w:sz w:val="28"/>
          <w:szCs w:val="28"/>
          <w:lang w:val="vi-VN"/>
        </w:rPr>
        <w:t>vật liệu, cấu kiện ngăn cháy, chống cháy</w:t>
      </w:r>
      <w:r w:rsidRPr="0087090B">
        <w:rPr>
          <w:rFonts w:ascii="Times New Roman" w:hAnsi="Times New Roman" w:cs="Times New Roman"/>
          <w:sz w:val="28"/>
          <w:szCs w:val="28"/>
          <w:shd w:val="solid" w:color="FFFFFF" w:fill="auto"/>
        </w:rPr>
        <w:t xml:space="preserve"> </w:t>
      </w:r>
      <w:r w:rsidRPr="0087090B">
        <w:rPr>
          <w:rFonts w:ascii="Times New Roman" w:hAnsi="Times New Roman" w:cs="Times New Roman"/>
          <w:sz w:val="28"/>
          <w:szCs w:val="28"/>
          <w:shd w:val="solid" w:color="FFFFFF" w:fill="auto"/>
          <w:lang w:val="vi-VN"/>
        </w:rPr>
        <w:t xml:space="preserve">đối với hành vi vi phạm quy định tại điểm </w:t>
      </w:r>
      <w:r w:rsidRPr="0087090B">
        <w:rPr>
          <w:rFonts w:ascii="Times New Roman" w:hAnsi="Times New Roman" w:cs="Times New Roman"/>
          <w:sz w:val="28"/>
          <w:szCs w:val="28"/>
          <w:shd w:val="solid" w:color="FFFFFF" w:fill="auto"/>
        </w:rPr>
        <w:t>a</w:t>
      </w:r>
      <w:r w:rsidRPr="0087090B">
        <w:rPr>
          <w:rFonts w:ascii="Times New Roman" w:hAnsi="Times New Roman" w:cs="Times New Roman"/>
          <w:sz w:val="28"/>
          <w:szCs w:val="28"/>
          <w:shd w:val="solid" w:color="FFFFFF" w:fill="auto"/>
          <w:lang w:val="vi-VN"/>
        </w:rPr>
        <w:t xml:space="preserve"> khoản </w:t>
      </w:r>
      <w:r w:rsidRPr="0087090B">
        <w:rPr>
          <w:rFonts w:ascii="Times New Roman" w:hAnsi="Times New Roman" w:cs="Times New Roman"/>
          <w:sz w:val="28"/>
          <w:szCs w:val="28"/>
          <w:shd w:val="solid" w:color="FFFFFF" w:fill="auto"/>
        </w:rPr>
        <w:t>1</w:t>
      </w:r>
      <w:r w:rsidRPr="0087090B">
        <w:rPr>
          <w:rFonts w:ascii="Times New Roman" w:hAnsi="Times New Roman" w:cs="Times New Roman"/>
          <w:sz w:val="28"/>
          <w:szCs w:val="28"/>
          <w:shd w:val="solid" w:color="FFFFFF" w:fill="auto"/>
          <w:lang w:val="vi-VN"/>
        </w:rPr>
        <w:t xml:space="preserve"> Điều này</w:t>
      </w:r>
      <w:r w:rsidR="00ED3572">
        <w:rPr>
          <w:rFonts w:ascii="Times New Roman" w:hAnsi="Times New Roman" w:cs="Times New Roman"/>
          <w:sz w:val="28"/>
          <w:szCs w:val="28"/>
          <w:shd w:val="solid" w:color="FFFFFF" w:fill="auto"/>
        </w:rPr>
        <w:t xml:space="preserve">;  </w:t>
      </w:r>
    </w:p>
    <w:p w14:paraId="6A344139" w14:textId="6561DF39" w:rsidR="00B80DE7" w:rsidRPr="00781F33" w:rsidRDefault="00CC01C2" w:rsidP="007B7D6B">
      <w:pPr>
        <w:pStyle w:val="Vnbnnidung0"/>
        <w:tabs>
          <w:tab w:val="left" w:pos="956"/>
        </w:tabs>
        <w:spacing w:before="80" w:after="0" w:line="240" w:lineRule="auto"/>
        <w:ind w:firstLine="720"/>
        <w:jc w:val="both"/>
        <w:rPr>
          <w:rFonts w:eastAsia="Aptos" w:cstheme="minorBidi"/>
          <w:spacing w:val="-2"/>
          <w:sz w:val="28"/>
          <w:szCs w:val="28"/>
        </w:rPr>
      </w:pPr>
      <w:r w:rsidRPr="00781F33">
        <w:rPr>
          <w:rFonts w:eastAsia="Aptos" w:cstheme="minorBidi"/>
          <w:spacing w:val="-2"/>
          <w:sz w:val="28"/>
          <w:szCs w:val="28"/>
        </w:rPr>
        <w:t xml:space="preserve">b) </w:t>
      </w:r>
      <w:r w:rsidR="00B80DE7" w:rsidRPr="00781F33">
        <w:rPr>
          <w:rFonts w:eastAsia="Aptos" w:cstheme="minorBidi"/>
          <w:spacing w:val="-2"/>
          <w:sz w:val="28"/>
          <w:szCs w:val="28"/>
          <w:lang w:val="vi-VN"/>
        </w:rPr>
        <w:t>Buộc thu hồi phương tiện</w:t>
      </w:r>
      <w:r w:rsidR="0004192E" w:rsidRPr="00781F33">
        <w:rPr>
          <w:rFonts w:eastAsia="Aptos" w:cstheme="minorBidi"/>
          <w:spacing w:val="-2"/>
          <w:sz w:val="28"/>
          <w:szCs w:val="28"/>
        </w:rPr>
        <w:t xml:space="preserve"> </w:t>
      </w:r>
      <w:r w:rsidR="0004192E" w:rsidRPr="00781F33">
        <w:rPr>
          <w:rFonts w:eastAsia="Aptos" w:cstheme="minorBidi"/>
          <w:spacing w:val="-2"/>
          <w:sz w:val="28"/>
          <w:szCs w:val="28"/>
          <w:lang w:val="vi-VN"/>
        </w:rPr>
        <w:t>phòng cháy, chữa cháy, cứu nạn, cứu hộ</w:t>
      </w:r>
      <w:r w:rsidR="0004192E" w:rsidRPr="00781F33">
        <w:rPr>
          <w:rFonts w:eastAsia="Aptos"/>
          <w:spacing w:val="-2"/>
          <w:sz w:val="28"/>
          <w:szCs w:val="28"/>
        </w:rPr>
        <w:t xml:space="preserve"> và </w:t>
      </w:r>
      <w:r w:rsidR="0004192E" w:rsidRPr="00781F33">
        <w:rPr>
          <w:rFonts w:eastAsia="Aptos" w:cstheme="minorBidi"/>
          <w:spacing w:val="-2"/>
          <w:sz w:val="28"/>
          <w:szCs w:val="28"/>
          <w:lang w:val="vi-VN"/>
        </w:rPr>
        <w:t xml:space="preserve">vật liệu, cấu kiện ngăn cháy, chống cháy </w:t>
      </w:r>
      <w:r w:rsidR="00B80DE7" w:rsidRPr="00781F33">
        <w:rPr>
          <w:rFonts w:eastAsia="Aptos" w:cstheme="minorBidi"/>
          <w:spacing w:val="-2"/>
          <w:sz w:val="28"/>
          <w:szCs w:val="28"/>
          <w:lang w:val="vi-VN"/>
        </w:rPr>
        <w:t>đối với hành vi vi phạm quy định tại</w:t>
      </w:r>
      <w:r w:rsidR="00B47C10" w:rsidRPr="00781F33">
        <w:rPr>
          <w:rFonts w:eastAsia="Aptos" w:cstheme="minorBidi"/>
          <w:spacing w:val="-2"/>
          <w:sz w:val="28"/>
          <w:szCs w:val="28"/>
        </w:rPr>
        <w:t xml:space="preserve"> </w:t>
      </w:r>
      <w:r w:rsidR="00B80DE7" w:rsidRPr="00781F33">
        <w:rPr>
          <w:rFonts w:eastAsia="Aptos" w:cstheme="minorBidi"/>
          <w:spacing w:val="-2"/>
          <w:sz w:val="28"/>
          <w:szCs w:val="28"/>
          <w:lang w:val="vi-VN"/>
        </w:rPr>
        <w:t xml:space="preserve">khoản </w:t>
      </w:r>
      <w:r w:rsidR="007D2B5A" w:rsidRPr="00781F33">
        <w:rPr>
          <w:rFonts w:eastAsia="Aptos" w:cstheme="minorBidi"/>
          <w:spacing w:val="-2"/>
          <w:sz w:val="28"/>
          <w:szCs w:val="28"/>
        </w:rPr>
        <w:t>2</w:t>
      </w:r>
      <w:r w:rsidR="00B80DE7" w:rsidRPr="00781F33">
        <w:rPr>
          <w:rFonts w:eastAsia="Aptos" w:cstheme="minorBidi"/>
          <w:spacing w:val="-2"/>
          <w:sz w:val="28"/>
          <w:szCs w:val="28"/>
          <w:lang w:val="vi-VN"/>
        </w:rPr>
        <w:t xml:space="preserve"> Điều này</w:t>
      </w:r>
      <w:r w:rsidR="005A7649" w:rsidRPr="00781F33">
        <w:rPr>
          <w:rFonts w:eastAsia="Aptos" w:cstheme="minorBidi"/>
          <w:spacing w:val="-2"/>
          <w:sz w:val="28"/>
          <w:szCs w:val="28"/>
        </w:rPr>
        <w:t xml:space="preserve">. </w:t>
      </w:r>
    </w:p>
    <w:p w14:paraId="69B30CDE" w14:textId="1BE200E6" w:rsidR="005A7649" w:rsidRPr="0087090B" w:rsidRDefault="005A7649" w:rsidP="007B7D6B">
      <w:pPr>
        <w:widowControl w:val="0"/>
        <w:spacing w:before="80" w:after="0" w:line="240" w:lineRule="auto"/>
        <w:ind w:firstLine="709"/>
        <w:jc w:val="both"/>
        <w:rPr>
          <w:rFonts w:ascii="Times New Roman" w:hAnsi="Times New Roman" w:cs="Times New Roman"/>
          <w:b/>
          <w:bCs/>
          <w:sz w:val="28"/>
          <w:szCs w:val="28"/>
          <w:shd w:val="clear" w:color="auto" w:fill="FFFFFF"/>
          <w:lang w:val="vi-VN"/>
        </w:rPr>
      </w:pPr>
      <w:r w:rsidRPr="0087090B">
        <w:rPr>
          <w:rFonts w:ascii="Times New Roman" w:hAnsi="Times New Roman" w:cs="Times New Roman"/>
          <w:b/>
          <w:bCs/>
          <w:sz w:val="28"/>
          <w:szCs w:val="28"/>
          <w:shd w:val="clear" w:color="auto" w:fill="FFFFFF"/>
          <w:lang w:val="vi-VN"/>
        </w:rPr>
        <w:lastRenderedPageBreak/>
        <w:t>Điều 2</w:t>
      </w:r>
      <w:r w:rsidR="00F3392E" w:rsidRPr="0087090B">
        <w:rPr>
          <w:rFonts w:ascii="Times New Roman" w:hAnsi="Times New Roman" w:cs="Times New Roman"/>
          <w:b/>
          <w:bCs/>
          <w:sz w:val="28"/>
          <w:szCs w:val="28"/>
          <w:shd w:val="clear" w:color="auto" w:fill="FFFFFF"/>
        </w:rPr>
        <w:t>0</w:t>
      </w:r>
      <w:r w:rsidRPr="0087090B">
        <w:rPr>
          <w:rFonts w:ascii="Times New Roman" w:hAnsi="Times New Roman" w:cs="Times New Roman"/>
          <w:b/>
          <w:bCs/>
          <w:sz w:val="28"/>
          <w:szCs w:val="28"/>
          <w:shd w:val="clear" w:color="auto" w:fill="FFFFFF"/>
          <w:lang w:val="vi-VN"/>
        </w:rPr>
        <w:t>. Vi phạm quy định về trang bị</w:t>
      </w:r>
      <w:r w:rsidRPr="0087090B">
        <w:rPr>
          <w:rFonts w:ascii="Times New Roman" w:hAnsi="Times New Roman" w:cs="Times New Roman"/>
          <w:b/>
          <w:bCs/>
          <w:sz w:val="28"/>
          <w:szCs w:val="28"/>
          <w:shd w:val="clear" w:color="auto" w:fill="FFFFFF"/>
        </w:rPr>
        <w:t>, lắp đặt</w:t>
      </w:r>
      <w:r w:rsidRPr="0087090B">
        <w:rPr>
          <w:rFonts w:ascii="Times New Roman" w:hAnsi="Times New Roman" w:cs="Times New Roman"/>
          <w:b/>
          <w:bCs/>
          <w:sz w:val="28"/>
          <w:szCs w:val="28"/>
          <w:shd w:val="clear" w:color="auto" w:fill="FFFFFF"/>
          <w:lang w:val="vi-VN"/>
        </w:rPr>
        <w:t xml:space="preserve"> phương tiện phòng cháy, chữa cháy, cứu nạn, cứu hộ</w:t>
      </w:r>
    </w:p>
    <w:p w14:paraId="15018FB2" w14:textId="77777777" w:rsidR="005A7649" w:rsidRPr="0087090B" w:rsidRDefault="005A7649" w:rsidP="007B7D6B">
      <w:pPr>
        <w:pStyle w:val="Vnbnnidung0"/>
        <w:tabs>
          <w:tab w:val="left" w:pos="942"/>
        </w:tabs>
        <w:adjustRightInd w:val="0"/>
        <w:snapToGrid w:val="0"/>
        <w:spacing w:before="80" w:after="0" w:line="240" w:lineRule="auto"/>
        <w:ind w:firstLine="709"/>
        <w:jc w:val="both"/>
        <w:rPr>
          <w:rStyle w:val="Vnbnnidung"/>
          <w:sz w:val="28"/>
          <w:szCs w:val="28"/>
          <w:lang w:val="vi-VN" w:eastAsia="vi-VN"/>
        </w:rPr>
      </w:pPr>
      <w:r w:rsidRPr="0087090B">
        <w:rPr>
          <w:rStyle w:val="Vnbnnidung"/>
          <w:sz w:val="28"/>
          <w:szCs w:val="28"/>
          <w:lang w:val="vi-VN" w:eastAsia="vi-VN"/>
        </w:rPr>
        <w:t>1. Phạt tiền từ 1.000.000 đồng đến 3.000.000 đồng đối với một trong những hành vi sau đây:</w:t>
      </w:r>
    </w:p>
    <w:p w14:paraId="77F25A7B" w14:textId="77777777" w:rsidR="005A7649" w:rsidRPr="0087090B" w:rsidRDefault="005A7649" w:rsidP="007B7D6B">
      <w:pPr>
        <w:pStyle w:val="Vnbnnidung0"/>
        <w:tabs>
          <w:tab w:val="left" w:pos="942"/>
        </w:tabs>
        <w:adjustRightInd w:val="0"/>
        <w:snapToGrid w:val="0"/>
        <w:spacing w:before="100" w:after="0" w:line="240" w:lineRule="auto"/>
        <w:ind w:firstLine="709"/>
        <w:jc w:val="both"/>
        <w:rPr>
          <w:rStyle w:val="Vnbnnidung"/>
          <w:sz w:val="28"/>
          <w:szCs w:val="28"/>
          <w:lang w:val="vi-VN" w:eastAsia="vi-VN"/>
        </w:rPr>
      </w:pPr>
      <w:r w:rsidRPr="0087090B">
        <w:rPr>
          <w:rStyle w:val="Vnbnnidung"/>
          <w:sz w:val="28"/>
          <w:szCs w:val="28"/>
          <w:lang w:val="vi-VN" w:eastAsia="vi-VN"/>
        </w:rPr>
        <w:t>a) Trang bị</w:t>
      </w:r>
      <w:r w:rsidRPr="0087090B">
        <w:rPr>
          <w:rStyle w:val="Vnbnnidung"/>
          <w:sz w:val="28"/>
          <w:szCs w:val="28"/>
          <w:lang w:eastAsia="vi-VN"/>
        </w:rPr>
        <w:t>, lắp đặt</w:t>
      </w:r>
      <w:r w:rsidRPr="0087090B">
        <w:rPr>
          <w:rStyle w:val="Vnbnnidung"/>
          <w:sz w:val="28"/>
          <w:szCs w:val="28"/>
          <w:lang w:val="vi-VN" w:eastAsia="vi-VN"/>
        </w:rPr>
        <w:t xml:space="preserve"> phương tiện chữa cháy thông dụng, phương tiện cứu nạn, cứu hộ không đủ số lượng hoặc trang bị không phù hợp với tính chất nguy hiểm cháy, nổ của</w:t>
      </w:r>
      <w:r w:rsidRPr="0087090B">
        <w:rPr>
          <w:rStyle w:val="Vnbnnidung"/>
          <w:sz w:val="28"/>
          <w:szCs w:val="28"/>
          <w:lang w:eastAsia="vi-VN"/>
        </w:rPr>
        <w:t xml:space="preserve"> công trình, hạng mục công trình</w:t>
      </w:r>
      <w:r w:rsidRPr="0087090B">
        <w:rPr>
          <w:rStyle w:val="Vnbnnidung"/>
          <w:sz w:val="28"/>
          <w:szCs w:val="28"/>
          <w:lang w:val="vi-VN" w:eastAsia="vi-VN"/>
        </w:rPr>
        <w:t>, phương tiện giao thông cơ giới theo quy định;</w:t>
      </w:r>
    </w:p>
    <w:p w14:paraId="27861114" w14:textId="163ADADA" w:rsidR="005A7649" w:rsidRPr="0087090B" w:rsidRDefault="005A7649" w:rsidP="007B7D6B">
      <w:pPr>
        <w:pStyle w:val="Vnbnnidung0"/>
        <w:tabs>
          <w:tab w:val="left" w:pos="992"/>
        </w:tabs>
        <w:adjustRightInd w:val="0"/>
        <w:snapToGrid w:val="0"/>
        <w:spacing w:before="100" w:after="0" w:line="240" w:lineRule="auto"/>
        <w:ind w:firstLine="709"/>
        <w:jc w:val="both"/>
        <w:rPr>
          <w:rStyle w:val="Vnbnnidung"/>
          <w:sz w:val="28"/>
          <w:szCs w:val="28"/>
          <w:lang w:val="vi-VN" w:eastAsia="vi-VN"/>
        </w:rPr>
      </w:pPr>
      <w:r w:rsidRPr="0087090B">
        <w:rPr>
          <w:rStyle w:val="Vnbnnidung"/>
          <w:sz w:val="28"/>
          <w:szCs w:val="28"/>
          <w:lang w:val="vi-VN" w:eastAsia="vi-VN"/>
        </w:rPr>
        <w:t xml:space="preserve">b) Trang bị phương tiện phòng cháy, chữa cháy, cứu nạn, cứu hộ cho </w:t>
      </w:r>
      <w:r w:rsidRPr="0087090B">
        <w:rPr>
          <w:rStyle w:val="Vnbnnidung"/>
          <w:sz w:val="28"/>
          <w:szCs w:val="28"/>
          <w:lang w:eastAsia="vi-VN"/>
        </w:rPr>
        <w:t>Đ</w:t>
      </w:r>
      <w:r w:rsidRPr="0087090B">
        <w:rPr>
          <w:rStyle w:val="Vnbnnidung"/>
          <w:sz w:val="28"/>
          <w:szCs w:val="28"/>
          <w:lang w:val="vi-VN" w:eastAsia="vi-VN"/>
        </w:rPr>
        <w:t>ội phòng cháy, chữa cháy</w:t>
      </w:r>
      <w:r w:rsidR="007D5ED7">
        <w:rPr>
          <w:rStyle w:val="Vnbnnidung"/>
          <w:sz w:val="28"/>
          <w:szCs w:val="28"/>
          <w:lang w:eastAsia="vi-VN"/>
        </w:rPr>
        <w:t xml:space="preserve"> và cứu nạn, cứu hộ</w:t>
      </w:r>
      <w:r w:rsidRPr="0087090B">
        <w:rPr>
          <w:rStyle w:val="Vnbnnidung"/>
          <w:sz w:val="28"/>
          <w:szCs w:val="28"/>
          <w:lang w:val="vi-VN" w:eastAsia="vi-VN"/>
        </w:rPr>
        <w:t xml:space="preserve"> cơ sở, </w:t>
      </w:r>
      <w:r w:rsidRPr="0087090B">
        <w:rPr>
          <w:rStyle w:val="Vnbnnidung"/>
          <w:sz w:val="28"/>
          <w:szCs w:val="28"/>
          <w:lang w:eastAsia="vi-VN"/>
        </w:rPr>
        <w:t>Đ</w:t>
      </w:r>
      <w:r w:rsidRPr="0087090B">
        <w:rPr>
          <w:rStyle w:val="Vnbnnidung"/>
          <w:sz w:val="28"/>
          <w:szCs w:val="28"/>
          <w:lang w:val="vi-VN" w:eastAsia="vi-VN"/>
        </w:rPr>
        <w:t xml:space="preserve">ội phòng cháy, chữa cháy </w:t>
      </w:r>
      <w:r w:rsidR="007D5ED7">
        <w:rPr>
          <w:rStyle w:val="Vnbnnidung"/>
          <w:sz w:val="28"/>
          <w:szCs w:val="28"/>
          <w:lang w:eastAsia="vi-VN"/>
        </w:rPr>
        <w:t>và cứu nạn, cứu hộ</w:t>
      </w:r>
      <w:r w:rsidR="007D5ED7" w:rsidRPr="0087090B">
        <w:rPr>
          <w:rStyle w:val="Vnbnnidung"/>
          <w:sz w:val="28"/>
          <w:szCs w:val="28"/>
          <w:lang w:val="vi-VN" w:eastAsia="vi-VN"/>
        </w:rPr>
        <w:t xml:space="preserve"> </w:t>
      </w:r>
      <w:r w:rsidRPr="0087090B">
        <w:rPr>
          <w:rStyle w:val="Vnbnnidung"/>
          <w:sz w:val="28"/>
          <w:szCs w:val="28"/>
          <w:lang w:val="vi-VN" w:eastAsia="vi-VN"/>
        </w:rPr>
        <w:t>chuyên ngành không đủ số lượng theo quy định;</w:t>
      </w:r>
    </w:p>
    <w:p w14:paraId="5D49F16C" w14:textId="02F5BE94" w:rsidR="005A7649" w:rsidRPr="00B208FC" w:rsidRDefault="005A7649" w:rsidP="007B7D6B">
      <w:pPr>
        <w:pStyle w:val="Vnbnnidung0"/>
        <w:tabs>
          <w:tab w:val="left" w:pos="992"/>
        </w:tabs>
        <w:adjustRightInd w:val="0"/>
        <w:snapToGrid w:val="0"/>
        <w:spacing w:before="100" w:after="0" w:line="240" w:lineRule="auto"/>
        <w:ind w:firstLine="709"/>
        <w:jc w:val="both"/>
        <w:rPr>
          <w:rStyle w:val="Vnbnnidung"/>
          <w:spacing w:val="-4"/>
          <w:sz w:val="28"/>
          <w:szCs w:val="28"/>
          <w:lang w:eastAsia="vi-VN"/>
        </w:rPr>
      </w:pPr>
      <w:r w:rsidRPr="00B208FC">
        <w:rPr>
          <w:rStyle w:val="Vnbnnidung"/>
          <w:spacing w:val="-4"/>
          <w:sz w:val="28"/>
          <w:szCs w:val="28"/>
          <w:lang w:val="vi-VN" w:eastAsia="vi-VN"/>
        </w:rPr>
        <w:t>c) Trang bị, lắp đặt phương tiện chiếu sáng sự cố, chỉ dẫn thoát nạn không đủ số lượng</w:t>
      </w:r>
      <w:r w:rsidRPr="00B208FC">
        <w:rPr>
          <w:rStyle w:val="Vnbnnidung"/>
          <w:spacing w:val="-4"/>
          <w:sz w:val="28"/>
          <w:szCs w:val="28"/>
          <w:lang w:eastAsia="vi-VN"/>
        </w:rPr>
        <w:t xml:space="preserve"> </w:t>
      </w:r>
      <w:r w:rsidRPr="00B208FC">
        <w:rPr>
          <w:rStyle w:val="Vnbnnidung"/>
          <w:spacing w:val="-4"/>
          <w:sz w:val="28"/>
          <w:szCs w:val="28"/>
          <w:lang w:val="vi-VN" w:eastAsia="vi-VN"/>
        </w:rPr>
        <w:t>hoặc không đúng vị trí hoặc không bảo đảm cường độ sáng theo quy định</w:t>
      </w:r>
      <w:r w:rsidR="00EA6ECE">
        <w:rPr>
          <w:rStyle w:val="Vnbnnidung"/>
          <w:spacing w:val="-4"/>
          <w:sz w:val="28"/>
          <w:szCs w:val="28"/>
          <w:lang w:eastAsia="vi-VN"/>
        </w:rPr>
        <w:t xml:space="preserve">; </w:t>
      </w:r>
    </w:p>
    <w:p w14:paraId="32BBB7DE" w14:textId="452320FE" w:rsidR="00CA151B" w:rsidRPr="0087090B" w:rsidRDefault="005A7649" w:rsidP="007B7D6B">
      <w:pPr>
        <w:pStyle w:val="Vnbnnidung0"/>
        <w:tabs>
          <w:tab w:val="left" w:pos="992"/>
        </w:tabs>
        <w:adjustRightInd w:val="0"/>
        <w:snapToGrid w:val="0"/>
        <w:spacing w:before="100" w:after="0" w:line="240" w:lineRule="auto"/>
        <w:ind w:firstLine="709"/>
        <w:jc w:val="both"/>
        <w:rPr>
          <w:rStyle w:val="Vnbnnidung"/>
          <w:sz w:val="28"/>
          <w:szCs w:val="28"/>
          <w:lang w:eastAsia="vi-VN"/>
        </w:rPr>
      </w:pPr>
      <w:r w:rsidRPr="0087090B">
        <w:rPr>
          <w:rStyle w:val="Vnbnnidung"/>
          <w:sz w:val="28"/>
          <w:szCs w:val="28"/>
          <w:lang w:val="vi-VN" w:eastAsia="vi-VN"/>
        </w:rPr>
        <w:t xml:space="preserve">d) </w:t>
      </w:r>
      <w:r w:rsidRPr="0087090B">
        <w:rPr>
          <w:rStyle w:val="Vnbnnidung"/>
          <w:sz w:val="28"/>
          <w:szCs w:val="28"/>
          <w:lang w:eastAsia="vi-VN"/>
        </w:rPr>
        <w:t>Trang bị, lắp đặt</w:t>
      </w:r>
      <w:r w:rsidRPr="0087090B">
        <w:rPr>
          <w:rStyle w:val="Vnbnnidung"/>
          <w:sz w:val="28"/>
          <w:szCs w:val="28"/>
          <w:lang w:val="vi-VN" w:eastAsia="vi-VN"/>
        </w:rPr>
        <w:t xml:space="preserve"> phương tiện phòng cháy, chữa cháy, cứu nạn, cứu hộ chưa được</w:t>
      </w:r>
      <w:r w:rsidR="00CA151B">
        <w:rPr>
          <w:rStyle w:val="Vnbnnidung"/>
          <w:sz w:val="28"/>
          <w:szCs w:val="28"/>
          <w:lang w:eastAsia="vi-VN"/>
        </w:rPr>
        <w:t xml:space="preserve"> cấp phép lưu thông</w:t>
      </w:r>
      <w:r w:rsidR="00CA151B" w:rsidRPr="00CA151B">
        <w:rPr>
          <w:rStyle w:val="Vnbnnidung"/>
          <w:sz w:val="28"/>
          <w:szCs w:val="28"/>
          <w:lang w:val="vi-VN" w:eastAsia="vi-VN"/>
        </w:rPr>
        <w:t xml:space="preserve"> </w:t>
      </w:r>
      <w:r w:rsidR="00CA151B" w:rsidRPr="0087090B">
        <w:rPr>
          <w:rStyle w:val="Vnbnnidung"/>
          <w:sz w:val="28"/>
          <w:szCs w:val="28"/>
          <w:lang w:val="vi-VN" w:eastAsia="vi-VN"/>
        </w:rPr>
        <w:t>theo quy định</w:t>
      </w:r>
      <w:r w:rsidR="00CA151B" w:rsidRPr="0087090B">
        <w:rPr>
          <w:rStyle w:val="Vnbnnidung"/>
          <w:sz w:val="28"/>
          <w:szCs w:val="28"/>
          <w:lang w:eastAsia="vi-VN"/>
        </w:rPr>
        <w:t>.</w:t>
      </w:r>
    </w:p>
    <w:p w14:paraId="6CB01D3F" w14:textId="77777777" w:rsidR="005A7649" w:rsidRPr="0087090B" w:rsidRDefault="005A7649" w:rsidP="007B7D6B">
      <w:pPr>
        <w:pStyle w:val="Vnbnnidung0"/>
        <w:tabs>
          <w:tab w:val="left" w:pos="992"/>
        </w:tabs>
        <w:adjustRightInd w:val="0"/>
        <w:snapToGrid w:val="0"/>
        <w:spacing w:before="100" w:after="0" w:line="240" w:lineRule="auto"/>
        <w:ind w:firstLine="709"/>
        <w:jc w:val="both"/>
        <w:rPr>
          <w:rStyle w:val="Vnbnnidung"/>
          <w:sz w:val="28"/>
          <w:szCs w:val="28"/>
          <w:lang w:val="vi-VN" w:eastAsia="vi-VN"/>
        </w:rPr>
      </w:pPr>
      <w:r w:rsidRPr="0087090B">
        <w:rPr>
          <w:rStyle w:val="Vnbnnidung"/>
          <w:sz w:val="28"/>
          <w:szCs w:val="28"/>
          <w:lang w:val="vi-VN" w:eastAsia="vi-VN"/>
        </w:rPr>
        <w:t>2. Phạt tiền từ 5.000.000 đồng đến 10.000.000 đồng đối với một trong những hành vi sau đây:</w:t>
      </w:r>
    </w:p>
    <w:p w14:paraId="3B5EFA3D" w14:textId="77777777" w:rsidR="005A7649" w:rsidRPr="0087090B" w:rsidRDefault="005A7649" w:rsidP="007B7D6B">
      <w:pPr>
        <w:pStyle w:val="Vnbnnidung0"/>
        <w:tabs>
          <w:tab w:val="left" w:pos="942"/>
        </w:tabs>
        <w:adjustRightInd w:val="0"/>
        <w:snapToGrid w:val="0"/>
        <w:spacing w:before="100" w:after="0" w:line="240" w:lineRule="auto"/>
        <w:ind w:firstLine="709"/>
        <w:jc w:val="both"/>
        <w:rPr>
          <w:rStyle w:val="Vnbnnidung"/>
          <w:sz w:val="28"/>
          <w:szCs w:val="28"/>
          <w:lang w:val="vi-VN" w:eastAsia="vi-VN"/>
        </w:rPr>
      </w:pPr>
      <w:r w:rsidRPr="0087090B">
        <w:rPr>
          <w:rStyle w:val="Vnbnnidung"/>
          <w:sz w:val="28"/>
          <w:szCs w:val="28"/>
          <w:lang w:val="vi-VN" w:eastAsia="vi-VN"/>
        </w:rPr>
        <w:t>a) Trang bị, lắp đặt thiết bị của hệ thống báo cháy</w:t>
      </w:r>
      <w:r w:rsidRPr="0087090B">
        <w:rPr>
          <w:rStyle w:val="Vnbnnidung"/>
          <w:sz w:val="28"/>
          <w:szCs w:val="28"/>
          <w:lang w:eastAsia="vi-VN"/>
        </w:rPr>
        <w:t xml:space="preserve"> </w:t>
      </w:r>
      <w:r w:rsidRPr="0087090B">
        <w:rPr>
          <w:rStyle w:val="Vnbnnidung"/>
          <w:sz w:val="28"/>
          <w:szCs w:val="28"/>
          <w:lang w:val="vi-VN" w:eastAsia="vi-VN"/>
        </w:rPr>
        <w:t>không đủ số lượng theo quy định;</w:t>
      </w:r>
    </w:p>
    <w:p w14:paraId="45B2D5D8" w14:textId="77777777" w:rsidR="005A7649" w:rsidRPr="0087090B" w:rsidRDefault="005A7649" w:rsidP="007B7D6B">
      <w:pPr>
        <w:pStyle w:val="Vnbnnidung0"/>
        <w:tabs>
          <w:tab w:val="left" w:pos="942"/>
        </w:tabs>
        <w:adjustRightInd w:val="0"/>
        <w:snapToGrid w:val="0"/>
        <w:spacing w:before="100" w:after="0" w:line="240" w:lineRule="auto"/>
        <w:ind w:firstLine="709"/>
        <w:jc w:val="both"/>
        <w:rPr>
          <w:rStyle w:val="Vnbnnidung"/>
          <w:sz w:val="28"/>
          <w:szCs w:val="28"/>
          <w:lang w:val="vi-VN" w:eastAsia="vi-VN"/>
        </w:rPr>
      </w:pPr>
      <w:r w:rsidRPr="0087090B">
        <w:rPr>
          <w:rStyle w:val="Vnbnnidung"/>
          <w:sz w:val="28"/>
          <w:szCs w:val="28"/>
          <w:lang w:eastAsia="vi-VN"/>
        </w:rPr>
        <w:t>b</w:t>
      </w:r>
      <w:r w:rsidRPr="0087090B">
        <w:rPr>
          <w:rStyle w:val="Vnbnnidung"/>
          <w:sz w:val="28"/>
          <w:szCs w:val="28"/>
          <w:lang w:val="vi-VN" w:eastAsia="vi-VN"/>
        </w:rPr>
        <w:t>) Trang bị, lắp đặt thiết bị của hệ thống chữa cháy không đủ số lượng theo quy định;</w:t>
      </w:r>
    </w:p>
    <w:p w14:paraId="78C29795" w14:textId="77777777" w:rsidR="005A7649" w:rsidRPr="0087090B" w:rsidRDefault="005A7649" w:rsidP="007B7D6B">
      <w:pPr>
        <w:pStyle w:val="Vnbnnidung0"/>
        <w:tabs>
          <w:tab w:val="left" w:pos="942"/>
        </w:tabs>
        <w:adjustRightInd w:val="0"/>
        <w:snapToGrid w:val="0"/>
        <w:spacing w:before="100" w:after="0" w:line="240" w:lineRule="auto"/>
        <w:ind w:firstLine="709"/>
        <w:jc w:val="both"/>
        <w:rPr>
          <w:rStyle w:val="Vnbnnidung"/>
          <w:sz w:val="28"/>
          <w:szCs w:val="28"/>
          <w:lang w:val="vi-VN" w:eastAsia="vi-VN"/>
        </w:rPr>
      </w:pPr>
      <w:r w:rsidRPr="0087090B">
        <w:rPr>
          <w:rStyle w:val="Vnbnnidung"/>
          <w:sz w:val="28"/>
          <w:szCs w:val="28"/>
          <w:lang w:eastAsia="vi-VN"/>
        </w:rPr>
        <w:t>c</w:t>
      </w:r>
      <w:r w:rsidRPr="0087090B">
        <w:rPr>
          <w:rStyle w:val="Vnbnnidung"/>
          <w:sz w:val="28"/>
          <w:szCs w:val="28"/>
          <w:lang w:val="vi-VN" w:eastAsia="vi-VN"/>
        </w:rPr>
        <w:t>) Không trang bị, lắp đặt phương tiện chữa cháy thông dụng, phương tiện cứu nạn, cứu hộ;</w:t>
      </w:r>
    </w:p>
    <w:p w14:paraId="5C3E2058" w14:textId="37417C7F" w:rsidR="005A7649" w:rsidRPr="0087090B" w:rsidRDefault="005A7649" w:rsidP="007B7D6B">
      <w:pPr>
        <w:pStyle w:val="Vnbnnidung0"/>
        <w:tabs>
          <w:tab w:val="left" w:pos="992"/>
        </w:tabs>
        <w:adjustRightInd w:val="0"/>
        <w:snapToGrid w:val="0"/>
        <w:spacing w:before="100" w:after="0" w:line="240" w:lineRule="auto"/>
        <w:ind w:firstLine="709"/>
        <w:jc w:val="both"/>
        <w:rPr>
          <w:rStyle w:val="Vnbnnidung"/>
          <w:sz w:val="28"/>
          <w:szCs w:val="28"/>
          <w:lang w:eastAsia="vi-VN"/>
        </w:rPr>
      </w:pPr>
      <w:r w:rsidRPr="0087090B">
        <w:rPr>
          <w:rStyle w:val="Vnbnnidung"/>
          <w:sz w:val="28"/>
          <w:szCs w:val="28"/>
          <w:lang w:eastAsia="vi-VN"/>
        </w:rPr>
        <w:t>d</w:t>
      </w:r>
      <w:r w:rsidRPr="0087090B">
        <w:rPr>
          <w:rStyle w:val="Vnbnnidung"/>
          <w:sz w:val="28"/>
          <w:szCs w:val="28"/>
          <w:lang w:val="vi-VN" w:eastAsia="vi-VN"/>
        </w:rPr>
        <w:t xml:space="preserve">) Không trang bị phương tiện phòng cháy, chữa cháy cho </w:t>
      </w:r>
      <w:r w:rsidR="007D5ED7">
        <w:rPr>
          <w:rStyle w:val="Vnbnnidung"/>
          <w:sz w:val="28"/>
          <w:szCs w:val="28"/>
          <w:lang w:eastAsia="vi-VN"/>
        </w:rPr>
        <w:t>Đ</w:t>
      </w:r>
      <w:r w:rsidRPr="0087090B">
        <w:rPr>
          <w:rStyle w:val="Vnbnnidung"/>
          <w:sz w:val="28"/>
          <w:szCs w:val="28"/>
          <w:lang w:val="vi-VN" w:eastAsia="vi-VN"/>
        </w:rPr>
        <w:t>ội phòng cháy, chữa cháy</w:t>
      </w:r>
      <w:r w:rsidR="007D5ED7" w:rsidRPr="007D5ED7">
        <w:rPr>
          <w:rStyle w:val="Vnbnnidung"/>
          <w:sz w:val="28"/>
          <w:szCs w:val="28"/>
          <w:lang w:eastAsia="vi-VN"/>
        </w:rPr>
        <w:t xml:space="preserve"> </w:t>
      </w:r>
      <w:r w:rsidR="007D5ED7">
        <w:rPr>
          <w:rStyle w:val="Vnbnnidung"/>
          <w:sz w:val="28"/>
          <w:szCs w:val="28"/>
          <w:lang w:eastAsia="vi-VN"/>
        </w:rPr>
        <w:t>và cứu nạn, cứu hộ</w:t>
      </w:r>
      <w:r w:rsidRPr="0087090B">
        <w:rPr>
          <w:rStyle w:val="Vnbnnidung"/>
          <w:sz w:val="28"/>
          <w:szCs w:val="28"/>
          <w:lang w:val="vi-VN" w:eastAsia="vi-VN"/>
        </w:rPr>
        <w:t xml:space="preserve"> cơ sở, </w:t>
      </w:r>
      <w:r w:rsidR="007D5ED7">
        <w:rPr>
          <w:rStyle w:val="Vnbnnidung"/>
          <w:sz w:val="28"/>
          <w:szCs w:val="28"/>
          <w:lang w:eastAsia="vi-VN"/>
        </w:rPr>
        <w:t>Đ</w:t>
      </w:r>
      <w:r w:rsidRPr="0087090B">
        <w:rPr>
          <w:rStyle w:val="Vnbnnidung"/>
          <w:sz w:val="28"/>
          <w:szCs w:val="28"/>
          <w:lang w:val="vi-VN" w:eastAsia="vi-VN"/>
        </w:rPr>
        <w:t>ội phòng cháy, chữa cháy</w:t>
      </w:r>
      <w:r w:rsidR="007D5ED7" w:rsidRPr="007D5ED7">
        <w:rPr>
          <w:rStyle w:val="Vnbnnidung"/>
          <w:sz w:val="28"/>
          <w:szCs w:val="28"/>
          <w:lang w:eastAsia="vi-VN"/>
        </w:rPr>
        <w:t xml:space="preserve"> </w:t>
      </w:r>
      <w:r w:rsidR="007D5ED7">
        <w:rPr>
          <w:rStyle w:val="Vnbnnidung"/>
          <w:sz w:val="28"/>
          <w:szCs w:val="28"/>
          <w:lang w:eastAsia="vi-VN"/>
        </w:rPr>
        <w:t>và cứu nạn, cứu hộ</w:t>
      </w:r>
      <w:r w:rsidRPr="0087090B">
        <w:rPr>
          <w:rStyle w:val="Vnbnnidung"/>
          <w:sz w:val="28"/>
          <w:szCs w:val="28"/>
          <w:lang w:val="vi-VN" w:eastAsia="vi-VN"/>
        </w:rPr>
        <w:t xml:space="preserve"> chuyên ngành theo quy định</w:t>
      </w:r>
      <w:r w:rsidRPr="0087090B">
        <w:rPr>
          <w:rStyle w:val="Vnbnnidung"/>
          <w:sz w:val="28"/>
          <w:szCs w:val="28"/>
          <w:lang w:eastAsia="vi-VN"/>
        </w:rPr>
        <w:t>;</w:t>
      </w:r>
    </w:p>
    <w:p w14:paraId="566BBB7D" w14:textId="77777777" w:rsidR="005A7649" w:rsidRPr="0087090B" w:rsidRDefault="005A7649" w:rsidP="007B7D6B">
      <w:pPr>
        <w:pStyle w:val="Vnbnnidung0"/>
        <w:tabs>
          <w:tab w:val="left" w:pos="992"/>
        </w:tabs>
        <w:adjustRightInd w:val="0"/>
        <w:snapToGrid w:val="0"/>
        <w:spacing w:before="100" w:after="0" w:line="240" w:lineRule="auto"/>
        <w:ind w:firstLine="709"/>
        <w:jc w:val="both"/>
        <w:rPr>
          <w:rStyle w:val="Vnbnnidung"/>
          <w:sz w:val="28"/>
          <w:szCs w:val="28"/>
          <w:lang w:eastAsia="vi-VN"/>
        </w:rPr>
      </w:pPr>
      <w:r w:rsidRPr="0087090B">
        <w:rPr>
          <w:rStyle w:val="Vnbnnidung"/>
          <w:sz w:val="28"/>
          <w:szCs w:val="28"/>
          <w:lang w:eastAsia="vi-VN"/>
        </w:rPr>
        <w:t>e) Không t</w:t>
      </w:r>
      <w:r w:rsidRPr="0087090B">
        <w:rPr>
          <w:rStyle w:val="Vnbnnidung"/>
          <w:sz w:val="28"/>
          <w:szCs w:val="28"/>
          <w:lang w:val="vi-VN" w:eastAsia="vi-VN"/>
        </w:rPr>
        <w:t>rang bị, lắp đặt phương tiện chiếu sáng sự cố, chỉ dẫn thoát nạn</w:t>
      </w:r>
      <w:r w:rsidRPr="0087090B">
        <w:rPr>
          <w:rStyle w:val="Vnbnnidung"/>
          <w:sz w:val="28"/>
          <w:szCs w:val="28"/>
          <w:lang w:eastAsia="vi-VN"/>
        </w:rPr>
        <w:t xml:space="preserve"> </w:t>
      </w:r>
      <w:r w:rsidRPr="0087090B">
        <w:rPr>
          <w:rStyle w:val="Vnbnnidung"/>
          <w:sz w:val="28"/>
          <w:szCs w:val="28"/>
          <w:lang w:val="vi-VN" w:eastAsia="vi-VN"/>
        </w:rPr>
        <w:t>theo quy định</w:t>
      </w:r>
      <w:r w:rsidRPr="0087090B">
        <w:rPr>
          <w:rStyle w:val="Vnbnnidung"/>
          <w:sz w:val="28"/>
          <w:szCs w:val="28"/>
          <w:lang w:eastAsia="vi-VN"/>
        </w:rPr>
        <w:t>.</w:t>
      </w:r>
    </w:p>
    <w:p w14:paraId="7E049D59" w14:textId="77777777" w:rsidR="005A7649" w:rsidRPr="0087090B" w:rsidRDefault="005A7649" w:rsidP="007B7D6B">
      <w:pPr>
        <w:pStyle w:val="Vnbnnidung0"/>
        <w:tabs>
          <w:tab w:val="left" w:pos="942"/>
        </w:tabs>
        <w:adjustRightInd w:val="0"/>
        <w:snapToGrid w:val="0"/>
        <w:spacing w:before="100" w:after="0" w:line="240" w:lineRule="auto"/>
        <w:ind w:firstLine="709"/>
        <w:jc w:val="both"/>
        <w:rPr>
          <w:rStyle w:val="Vnbnnidung"/>
          <w:sz w:val="28"/>
          <w:szCs w:val="28"/>
          <w:lang w:val="vi-VN" w:eastAsia="vi-VN"/>
        </w:rPr>
      </w:pPr>
      <w:r w:rsidRPr="0087090B">
        <w:rPr>
          <w:rStyle w:val="Vnbnnidung"/>
          <w:sz w:val="28"/>
          <w:szCs w:val="28"/>
          <w:lang w:val="vi-VN" w:eastAsia="vi-VN"/>
        </w:rPr>
        <w:t>3. Phạt tiền từ 15.000.000 đồng đến 25.000.000 đồng đối với hành vi không trang bị phương tiện chữa cháy cơ giới theo quy định;</w:t>
      </w:r>
    </w:p>
    <w:p w14:paraId="1215519A" w14:textId="77777777" w:rsidR="005A7649" w:rsidRPr="0087090B" w:rsidRDefault="005A7649" w:rsidP="007B7D6B">
      <w:pPr>
        <w:spacing w:before="100" w:after="0" w:line="240" w:lineRule="auto"/>
        <w:ind w:firstLine="709"/>
        <w:jc w:val="both"/>
        <w:rPr>
          <w:rFonts w:ascii="Times New Roman" w:hAnsi="Times New Roman" w:cs="Times New Roman"/>
          <w:sz w:val="28"/>
          <w:szCs w:val="28"/>
          <w:shd w:val="solid" w:color="FFFFFF" w:fill="auto"/>
          <w:lang w:val="vi-VN"/>
        </w:rPr>
      </w:pPr>
      <w:r w:rsidRPr="0087090B">
        <w:rPr>
          <w:rStyle w:val="Vnbnnidung"/>
          <w:sz w:val="28"/>
          <w:szCs w:val="28"/>
          <w:lang w:val="vi-VN" w:eastAsia="vi-VN"/>
        </w:rPr>
        <w:t>4. Phạt tiền từ 30.000.000 đồng đến 40.000.000 đồng đối với</w:t>
      </w:r>
      <w:r w:rsidRPr="0087090B">
        <w:rPr>
          <w:rStyle w:val="Vnbnnidung"/>
          <w:sz w:val="28"/>
          <w:szCs w:val="28"/>
          <w:lang w:eastAsia="vi-VN"/>
        </w:rPr>
        <w:t xml:space="preserve"> </w:t>
      </w:r>
      <w:r w:rsidRPr="0087090B">
        <w:rPr>
          <w:rFonts w:ascii="Times New Roman" w:hAnsi="Times New Roman" w:cs="Times New Roman"/>
          <w:sz w:val="28"/>
          <w:szCs w:val="28"/>
          <w:shd w:val="solid" w:color="FFFFFF" w:fill="auto"/>
          <w:lang w:val="vi-VN"/>
        </w:rPr>
        <w:t>một trong những hành vi sau đây:</w:t>
      </w:r>
    </w:p>
    <w:p w14:paraId="56E83492" w14:textId="77777777" w:rsidR="005A7649" w:rsidRPr="0087090B" w:rsidRDefault="005A7649" w:rsidP="007B7D6B">
      <w:pPr>
        <w:pStyle w:val="Vnbnnidung0"/>
        <w:adjustRightInd w:val="0"/>
        <w:snapToGrid w:val="0"/>
        <w:spacing w:before="100" w:after="0" w:line="240" w:lineRule="auto"/>
        <w:ind w:firstLine="709"/>
        <w:jc w:val="both"/>
        <w:rPr>
          <w:rStyle w:val="Vnbnnidung"/>
          <w:sz w:val="28"/>
          <w:szCs w:val="28"/>
          <w:lang w:eastAsia="vi-VN"/>
        </w:rPr>
      </w:pPr>
      <w:r w:rsidRPr="0087090B">
        <w:rPr>
          <w:rStyle w:val="Vnbnnidung"/>
          <w:sz w:val="28"/>
          <w:szCs w:val="28"/>
          <w:lang w:eastAsia="vi-VN"/>
        </w:rPr>
        <w:t>a) K</w:t>
      </w:r>
      <w:r w:rsidRPr="0087090B">
        <w:rPr>
          <w:rStyle w:val="Vnbnnidung"/>
          <w:sz w:val="28"/>
          <w:szCs w:val="28"/>
          <w:lang w:val="vi-VN" w:eastAsia="vi-VN"/>
        </w:rPr>
        <w:t>hông trang bị hệ thống báo cháy</w:t>
      </w:r>
      <w:r w:rsidRPr="0087090B">
        <w:rPr>
          <w:rStyle w:val="Vnbnnidung"/>
          <w:sz w:val="28"/>
          <w:szCs w:val="28"/>
          <w:lang w:eastAsia="vi-VN"/>
        </w:rPr>
        <w:t xml:space="preserve"> </w:t>
      </w:r>
      <w:r w:rsidRPr="0087090B">
        <w:rPr>
          <w:rStyle w:val="Vnbnnidung"/>
          <w:sz w:val="28"/>
          <w:szCs w:val="28"/>
          <w:lang w:val="vi-VN" w:eastAsia="vi-VN"/>
        </w:rPr>
        <w:t>theo quy định</w:t>
      </w:r>
      <w:r w:rsidRPr="0087090B">
        <w:rPr>
          <w:rStyle w:val="Vnbnnidung"/>
          <w:sz w:val="28"/>
          <w:szCs w:val="28"/>
          <w:lang w:eastAsia="vi-VN"/>
        </w:rPr>
        <w:t>;</w:t>
      </w:r>
    </w:p>
    <w:p w14:paraId="2535A4A6" w14:textId="77777777" w:rsidR="005A7649" w:rsidRPr="0087090B" w:rsidRDefault="005A7649" w:rsidP="007B7D6B">
      <w:pPr>
        <w:pStyle w:val="Vnbnnidung0"/>
        <w:adjustRightInd w:val="0"/>
        <w:snapToGrid w:val="0"/>
        <w:spacing w:before="100" w:after="0" w:line="240" w:lineRule="auto"/>
        <w:ind w:firstLine="709"/>
        <w:jc w:val="both"/>
        <w:rPr>
          <w:rStyle w:val="Vnbnnidung"/>
          <w:sz w:val="28"/>
          <w:szCs w:val="28"/>
          <w:lang w:eastAsia="vi-VN"/>
        </w:rPr>
      </w:pPr>
      <w:r w:rsidRPr="0087090B">
        <w:rPr>
          <w:rStyle w:val="Vnbnnidung"/>
          <w:sz w:val="28"/>
          <w:szCs w:val="28"/>
          <w:lang w:eastAsia="vi-VN"/>
        </w:rPr>
        <w:t>b) K</w:t>
      </w:r>
      <w:r w:rsidRPr="0087090B">
        <w:rPr>
          <w:rStyle w:val="Vnbnnidung"/>
          <w:sz w:val="28"/>
          <w:szCs w:val="28"/>
          <w:lang w:val="vi-VN" w:eastAsia="vi-VN"/>
        </w:rPr>
        <w:t>hông trang bị hệ thống chữa cháy theo quy định.</w:t>
      </w:r>
    </w:p>
    <w:p w14:paraId="15FA4574" w14:textId="77777777" w:rsidR="005A7649" w:rsidRPr="00061AB2" w:rsidRDefault="005A7649" w:rsidP="007B7D6B">
      <w:pPr>
        <w:spacing w:before="100" w:after="0" w:line="240" w:lineRule="auto"/>
        <w:ind w:firstLine="709"/>
        <w:jc w:val="both"/>
        <w:rPr>
          <w:rFonts w:ascii="Times New Roman" w:hAnsi="Times New Roman" w:cs="Times New Roman"/>
          <w:spacing w:val="2"/>
          <w:sz w:val="28"/>
          <w:szCs w:val="28"/>
        </w:rPr>
      </w:pPr>
      <w:r w:rsidRPr="00061AB2">
        <w:rPr>
          <w:rFonts w:ascii="Times New Roman" w:hAnsi="Times New Roman" w:cs="Times New Roman"/>
          <w:spacing w:val="2"/>
          <w:sz w:val="28"/>
          <w:szCs w:val="28"/>
        </w:rPr>
        <w:t xml:space="preserve">5. </w:t>
      </w:r>
      <w:r w:rsidRPr="00061AB2">
        <w:rPr>
          <w:rFonts w:ascii="Times New Roman" w:hAnsi="Times New Roman" w:cs="Times New Roman"/>
          <w:spacing w:val="2"/>
          <w:sz w:val="28"/>
          <w:szCs w:val="28"/>
          <w:lang w:val="vi-VN"/>
        </w:rPr>
        <w:t>Phạt tiền gấp hai lần</w:t>
      </w:r>
      <w:r w:rsidRPr="00061AB2">
        <w:rPr>
          <w:rFonts w:ascii="Times New Roman" w:hAnsi="Times New Roman" w:cs="Times New Roman"/>
          <w:spacing w:val="2"/>
          <w:sz w:val="28"/>
          <w:szCs w:val="28"/>
        </w:rPr>
        <w:t xml:space="preserve"> mức tiền phạt đối với các hành vi </w:t>
      </w:r>
      <w:r w:rsidRPr="00061AB2">
        <w:rPr>
          <w:rFonts w:ascii="Times New Roman" w:hAnsi="Times New Roman" w:cs="Times New Roman"/>
          <w:spacing w:val="2"/>
          <w:sz w:val="28"/>
          <w:szCs w:val="28"/>
          <w:lang w:val="vi-VN"/>
        </w:rPr>
        <w:t>quy định</w:t>
      </w:r>
      <w:r w:rsidRPr="00061AB2">
        <w:rPr>
          <w:rFonts w:ascii="Times New Roman" w:hAnsi="Times New Roman" w:cs="Times New Roman"/>
          <w:spacing w:val="2"/>
          <w:sz w:val="28"/>
          <w:szCs w:val="28"/>
        </w:rPr>
        <w:t xml:space="preserve"> tại khoản 4 </w:t>
      </w:r>
      <w:r w:rsidRPr="00061AB2">
        <w:rPr>
          <w:rFonts w:ascii="Times New Roman" w:hAnsi="Times New Roman" w:cs="Times New Roman"/>
          <w:spacing w:val="2"/>
          <w:sz w:val="28"/>
          <w:szCs w:val="28"/>
          <w:lang w:val="vi-VN"/>
        </w:rPr>
        <w:t>Điều này</w:t>
      </w:r>
      <w:r w:rsidRPr="00061AB2">
        <w:rPr>
          <w:rFonts w:ascii="Times New Roman" w:hAnsi="Times New Roman" w:cs="Times New Roman"/>
          <w:spacing w:val="2"/>
          <w:sz w:val="28"/>
          <w:szCs w:val="28"/>
        </w:rPr>
        <w:t xml:space="preserve"> khi để xảy ra cháy</w:t>
      </w:r>
      <w:r w:rsidRPr="00061AB2">
        <w:rPr>
          <w:rFonts w:ascii="Times New Roman" w:hAnsi="Times New Roman" w:cs="Times New Roman"/>
          <w:spacing w:val="2"/>
          <w:sz w:val="28"/>
          <w:szCs w:val="28"/>
          <w:lang w:val="vi-VN"/>
        </w:rPr>
        <w:t xml:space="preserve"> </w:t>
      </w:r>
      <w:r w:rsidRPr="00061AB2">
        <w:rPr>
          <w:rFonts w:ascii="Times New Roman" w:hAnsi="Times New Roman" w:cs="Times New Roman"/>
          <w:spacing w:val="2"/>
          <w:sz w:val="28"/>
          <w:szCs w:val="28"/>
        </w:rPr>
        <w:t xml:space="preserve">nhưng không quá mức tiền phạt tối đa quy định tại khoản 1 Điều 4 Nghị định này. </w:t>
      </w:r>
    </w:p>
    <w:p w14:paraId="3D47421E" w14:textId="77777777" w:rsidR="005A7649" w:rsidRPr="0087090B" w:rsidRDefault="005A7649" w:rsidP="007B7D6B">
      <w:pPr>
        <w:widowControl w:val="0"/>
        <w:spacing w:before="100" w:after="0" w:line="240" w:lineRule="auto"/>
        <w:ind w:firstLine="709"/>
        <w:jc w:val="both"/>
        <w:rPr>
          <w:rFonts w:ascii="Times New Roman" w:eastAsia="Aptos" w:hAnsi="Times New Roman"/>
          <w:sz w:val="28"/>
          <w:szCs w:val="28"/>
        </w:rPr>
      </w:pPr>
      <w:r w:rsidRPr="0087090B">
        <w:rPr>
          <w:rFonts w:ascii="Times New Roman" w:eastAsia="Aptos" w:hAnsi="Times New Roman"/>
          <w:sz w:val="28"/>
          <w:szCs w:val="28"/>
          <w:lang w:val="vi-VN"/>
        </w:rPr>
        <w:t>6. Biện pháp khắc phục hậu quả:</w:t>
      </w:r>
    </w:p>
    <w:p w14:paraId="71C03D9B" w14:textId="7EDCB268" w:rsidR="005A7649" w:rsidRPr="0087090B" w:rsidRDefault="005A7649" w:rsidP="007B7D6B">
      <w:pPr>
        <w:widowControl w:val="0"/>
        <w:spacing w:before="100" w:after="0" w:line="240" w:lineRule="auto"/>
        <w:ind w:firstLine="709"/>
        <w:jc w:val="both"/>
        <w:rPr>
          <w:rFonts w:ascii="Times New Roman" w:eastAsia="Aptos" w:hAnsi="Times New Roman"/>
          <w:sz w:val="28"/>
          <w:szCs w:val="28"/>
        </w:rPr>
      </w:pPr>
      <w:r w:rsidRPr="0087090B">
        <w:rPr>
          <w:rFonts w:ascii="Times New Roman" w:eastAsia="Aptos" w:hAnsi="Times New Roman"/>
          <w:sz w:val="28"/>
          <w:szCs w:val="28"/>
        </w:rPr>
        <w:t>a)</w:t>
      </w:r>
      <w:r w:rsidRPr="0087090B">
        <w:rPr>
          <w:rFonts w:ascii="Times New Roman" w:eastAsia="Aptos" w:hAnsi="Times New Roman"/>
          <w:sz w:val="28"/>
          <w:szCs w:val="28"/>
          <w:lang w:val="vi-VN"/>
        </w:rPr>
        <w:t xml:space="preserve"> Buộc trang bị phương tiện phòng cháy, chữa cháy, cứu nạn, cứu hộ cho </w:t>
      </w:r>
      <w:r w:rsidRPr="0087090B">
        <w:rPr>
          <w:rFonts w:ascii="Times New Roman" w:eastAsia="Aptos" w:hAnsi="Times New Roman"/>
          <w:sz w:val="28"/>
          <w:szCs w:val="28"/>
          <w:lang w:val="vi-VN"/>
        </w:rPr>
        <w:lastRenderedPageBreak/>
        <w:t>Đội phòng cháy, chữa cháy</w:t>
      </w:r>
      <w:r w:rsidR="005F09B8" w:rsidRPr="005F09B8">
        <w:rPr>
          <w:rStyle w:val="Vnbnnidung"/>
          <w:sz w:val="28"/>
          <w:szCs w:val="28"/>
          <w:lang w:eastAsia="vi-VN"/>
        </w:rPr>
        <w:t xml:space="preserve"> </w:t>
      </w:r>
      <w:r w:rsidR="005F09B8">
        <w:rPr>
          <w:rStyle w:val="Vnbnnidung"/>
          <w:sz w:val="28"/>
          <w:szCs w:val="28"/>
          <w:lang w:eastAsia="vi-VN"/>
        </w:rPr>
        <w:t>và cứu nạn, cứu hộ</w:t>
      </w:r>
      <w:r w:rsidRPr="0087090B">
        <w:rPr>
          <w:rFonts w:ascii="Times New Roman" w:eastAsia="Aptos" w:hAnsi="Times New Roman"/>
          <w:sz w:val="28"/>
          <w:szCs w:val="28"/>
          <w:lang w:val="vi-VN"/>
        </w:rPr>
        <w:t xml:space="preserve"> cơ sở, Đội phòng cháy, chữa cháy</w:t>
      </w:r>
      <w:r w:rsidR="005F09B8" w:rsidRPr="005F09B8">
        <w:rPr>
          <w:rStyle w:val="Vnbnnidung"/>
          <w:sz w:val="28"/>
          <w:szCs w:val="28"/>
          <w:lang w:eastAsia="vi-VN"/>
        </w:rPr>
        <w:t xml:space="preserve"> </w:t>
      </w:r>
      <w:r w:rsidR="005F09B8">
        <w:rPr>
          <w:rStyle w:val="Vnbnnidung"/>
          <w:sz w:val="28"/>
          <w:szCs w:val="28"/>
          <w:lang w:eastAsia="vi-VN"/>
        </w:rPr>
        <w:t>và cứu nạn, cứu hộ</w:t>
      </w:r>
      <w:r w:rsidRPr="0087090B">
        <w:rPr>
          <w:rFonts w:ascii="Times New Roman" w:eastAsia="Aptos" w:hAnsi="Times New Roman"/>
          <w:sz w:val="28"/>
          <w:szCs w:val="28"/>
          <w:lang w:val="vi-VN"/>
        </w:rPr>
        <w:t xml:space="preserve"> chuyên ngành đủ số lượng theo quy định tại điểm b khoản 1 Điều này</w:t>
      </w:r>
      <w:r w:rsidRPr="0087090B">
        <w:rPr>
          <w:rFonts w:ascii="Times New Roman" w:eastAsia="Aptos" w:hAnsi="Times New Roman"/>
          <w:sz w:val="28"/>
          <w:szCs w:val="28"/>
        </w:rPr>
        <w:t xml:space="preserve">; </w:t>
      </w:r>
    </w:p>
    <w:p w14:paraId="770852CD" w14:textId="22E78C7D" w:rsidR="005A7649" w:rsidRPr="0087090B" w:rsidRDefault="005A7649" w:rsidP="007B7D6B">
      <w:pPr>
        <w:pStyle w:val="Vnbnnidung0"/>
        <w:tabs>
          <w:tab w:val="left" w:pos="992"/>
        </w:tabs>
        <w:adjustRightInd w:val="0"/>
        <w:snapToGrid w:val="0"/>
        <w:spacing w:before="100" w:after="0" w:line="240" w:lineRule="auto"/>
        <w:ind w:firstLine="709"/>
        <w:jc w:val="both"/>
        <w:rPr>
          <w:rFonts w:eastAsia="Aptos" w:cstheme="minorBidi"/>
          <w:sz w:val="28"/>
          <w:szCs w:val="28"/>
        </w:rPr>
      </w:pPr>
      <w:r w:rsidRPr="0087090B">
        <w:rPr>
          <w:rFonts w:eastAsia="Aptos" w:cstheme="minorBidi"/>
          <w:sz w:val="28"/>
          <w:szCs w:val="28"/>
        </w:rPr>
        <w:t>b)</w:t>
      </w:r>
      <w:r w:rsidRPr="0087090B">
        <w:rPr>
          <w:rFonts w:eastAsia="Aptos" w:cstheme="minorBidi"/>
          <w:sz w:val="28"/>
          <w:szCs w:val="28"/>
          <w:lang w:val="vi-VN"/>
        </w:rPr>
        <w:t xml:space="preserve"> Buộc trang bị, lắp đặt phương tiện chiếu sáng sự cố, chỉ dẫn thoát nạn theo quy định tại điểm c khoản 1</w:t>
      </w:r>
      <w:r w:rsidR="00BB661C">
        <w:rPr>
          <w:rFonts w:eastAsia="Aptos" w:cstheme="minorBidi"/>
          <w:sz w:val="28"/>
          <w:szCs w:val="28"/>
        </w:rPr>
        <w:t xml:space="preserve"> </w:t>
      </w:r>
      <w:r w:rsidRPr="0087090B">
        <w:rPr>
          <w:rFonts w:eastAsia="Aptos" w:cstheme="minorBidi"/>
          <w:sz w:val="28"/>
          <w:szCs w:val="28"/>
          <w:lang w:val="vi-VN"/>
        </w:rPr>
        <w:t>Điều này</w:t>
      </w:r>
      <w:r w:rsidRPr="0087090B">
        <w:rPr>
          <w:rFonts w:eastAsia="Aptos" w:cstheme="minorBidi"/>
          <w:sz w:val="28"/>
          <w:szCs w:val="28"/>
        </w:rPr>
        <w:t>;</w:t>
      </w:r>
    </w:p>
    <w:p w14:paraId="3B492830" w14:textId="6AFFD06C" w:rsidR="005A7649" w:rsidRPr="0087090B" w:rsidRDefault="00BB661C" w:rsidP="007B7D6B">
      <w:pPr>
        <w:widowControl w:val="0"/>
        <w:spacing w:before="80" w:after="0" w:line="240" w:lineRule="auto"/>
        <w:ind w:firstLine="709"/>
        <w:jc w:val="both"/>
        <w:rPr>
          <w:rStyle w:val="Vnbnnidung"/>
          <w:sz w:val="28"/>
          <w:szCs w:val="28"/>
          <w:lang w:eastAsia="vi-VN"/>
        </w:rPr>
      </w:pPr>
      <w:r>
        <w:rPr>
          <w:rFonts w:ascii="Times New Roman" w:eastAsia="Aptos" w:hAnsi="Times New Roman"/>
          <w:sz w:val="28"/>
          <w:szCs w:val="28"/>
        </w:rPr>
        <w:t>c</w:t>
      </w:r>
      <w:r w:rsidR="005A7649" w:rsidRPr="0087090B">
        <w:rPr>
          <w:rFonts w:ascii="Times New Roman" w:eastAsia="Aptos" w:hAnsi="Times New Roman"/>
          <w:sz w:val="28"/>
          <w:szCs w:val="28"/>
        </w:rPr>
        <w:t xml:space="preserve">) </w:t>
      </w:r>
      <w:r w:rsidR="005A7649" w:rsidRPr="0087090B">
        <w:rPr>
          <w:rFonts w:ascii="Times New Roman" w:eastAsia="Aptos" w:hAnsi="Times New Roman"/>
          <w:sz w:val="28"/>
          <w:szCs w:val="28"/>
          <w:lang w:val="vi-VN"/>
        </w:rPr>
        <w:t>Buộc trang bị</w:t>
      </w:r>
      <w:r w:rsidR="005A7649" w:rsidRPr="0087090B">
        <w:rPr>
          <w:rFonts w:ascii="Times New Roman" w:eastAsia="Aptos" w:hAnsi="Times New Roman"/>
          <w:sz w:val="28"/>
          <w:szCs w:val="28"/>
        </w:rPr>
        <w:t>, lắp đặt</w:t>
      </w:r>
      <w:r w:rsidR="005A7649" w:rsidRPr="0087090B">
        <w:rPr>
          <w:rStyle w:val="Vnbnnidung"/>
          <w:sz w:val="28"/>
          <w:szCs w:val="28"/>
          <w:lang w:val="vi-VN" w:eastAsia="vi-VN"/>
        </w:rPr>
        <w:t xml:space="preserve"> thiết bị của hệ thống báo cháy, hệ thống chữa cháy theo quy định</w:t>
      </w:r>
      <w:r w:rsidR="005A7649" w:rsidRPr="0087090B">
        <w:rPr>
          <w:rFonts w:ascii="Times New Roman" w:eastAsia="Aptos" w:hAnsi="Times New Roman"/>
          <w:sz w:val="28"/>
          <w:szCs w:val="28"/>
          <w:lang w:val="vi-VN"/>
        </w:rPr>
        <w:t xml:space="preserve"> đối với hành vi quy định tại</w:t>
      </w:r>
      <w:r w:rsidR="005A7649" w:rsidRPr="0087090B">
        <w:rPr>
          <w:rFonts w:ascii="Times New Roman" w:eastAsia="Aptos" w:hAnsi="Times New Roman"/>
          <w:sz w:val="28"/>
          <w:szCs w:val="28"/>
        </w:rPr>
        <w:t xml:space="preserve"> điểm a và điểm b khoản 2</w:t>
      </w:r>
      <w:r w:rsidR="00CC6743">
        <w:rPr>
          <w:rFonts w:ascii="Times New Roman" w:eastAsia="Aptos" w:hAnsi="Times New Roman"/>
          <w:sz w:val="28"/>
          <w:szCs w:val="28"/>
        </w:rPr>
        <w:t xml:space="preserve"> </w:t>
      </w:r>
      <w:r w:rsidR="005A7649" w:rsidRPr="0087090B">
        <w:rPr>
          <w:rFonts w:ascii="Times New Roman" w:eastAsia="Aptos" w:hAnsi="Times New Roman"/>
          <w:sz w:val="28"/>
          <w:szCs w:val="28"/>
          <w:lang w:val="vi-VN"/>
        </w:rPr>
        <w:t>Điều này</w:t>
      </w:r>
      <w:r w:rsidR="00CC6743">
        <w:rPr>
          <w:rFonts w:ascii="Times New Roman" w:eastAsia="Aptos" w:hAnsi="Times New Roman"/>
          <w:sz w:val="28"/>
          <w:szCs w:val="28"/>
        </w:rPr>
        <w:t xml:space="preserve">. </w:t>
      </w:r>
    </w:p>
    <w:p w14:paraId="73FAF6C7" w14:textId="77777777" w:rsidR="005A1685" w:rsidRPr="0087090B" w:rsidRDefault="005A1685" w:rsidP="007B7D6B">
      <w:pPr>
        <w:widowControl w:val="0"/>
        <w:spacing w:before="80" w:after="0" w:line="240" w:lineRule="auto"/>
        <w:ind w:firstLine="709"/>
        <w:jc w:val="both"/>
        <w:rPr>
          <w:rFonts w:ascii="Times New Roman" w:hAnsi="Times New Roman" w:cs="Times New Roman"/>
          <w:b/>
          <w:bCs/>
          <w:sz w:val="28"/>
          <w:szCs w:val="28"/>
          <w:shd w:val="clear" w:color="auto" w:fill="FFFFFF"/>
          <w:lang w:val="vi-VN"/>
        </w:rPr>
      </w:pPr>
      <w:r w:rsidRPr="0087090B">
        <w:rPr>
          <w:rFonts w:ascii="Times New Roman" w:hAnsi="Times New Roman" w:cs="Times New Roman"/>
          <w:b/>
          <w:bCs/>
          <w:sz w:val="28"/>
          <w:szCs w:val="28"/>
          <w:shd w:val="clear" w:color="auto" w:fill="FFFFFF"/>
          <w:lang w:val="vi-VN"/>
        </w:rPr>
        <w:t xml:space="preserve">Điều 21. Vi phạm quy định về sử dụng phương tiện phòng cháy, chữa cháy, cứu nạn, cứu hộ </w:t>
      </w:r>
    </w:p>
    <w:p w14:paraId="7DDA386F" w14:textId="77777777" w:rsidR="005A1685" w:rsidRPr="0087090B" w:rsidRDefault="005A1685" w:rsidP="007B7D6B">
      <w:pPr>
        <w:widowControl w:val="0"/>
        <w:spacing w:before="80" w:after="0" w:line="240" w:lineRule="auto"/>
        <w:ind w:firstLine="709"/>
        <w:jc w:val="both"/>
        <w:rPr>
          <w:rFonts w:ascii="Times New Roman" w:hAnsi="Times New Roman" w:cs="Times New Roman"/>
          <w:sz w:val="28"/>
          <w:szCs w:val="28"/>
          <w:shd w:val="clear" w:color="auto" w:fill="FFFFFF"/>
          <w:lang w:val="vi-VN"/>
        </w:rPr>
      </w:pPr>
      <w:r w:rsidRPr="0087090B">
        <w:rPr>
          <w:rFonts w:ascii="Times New Roman" w:hAnsi="Times New Roman" w:cs="Times New Roman"/>
          <w:sz w:val="28"/>
          <w:szCs w:val="28"/>
          <w:shd w:val="clear" w:color="auto" w:fill="FFFFFF"/>
          <w:lang w:val="vi-VN"/>
        </w:rPr>
        <w:t xml:space="preserve">1. Phạt tiền từ </w:t>
      </w:r>
      <w:r w:rsidRPr="0087090B">
        <w:rPr>
          <w:rFonts w:ascii="Times New Roman" w:hAnsi="Times New Roman" w:cs="Times New Roman"/>
          <w:sz w:val="28"/>
          <w:szCs w:val="28"/>
          <w:shd w:val="clear" w:color="auto" w:fill="FFFFFF"/>
        </w:rPr>
        <w:t>3</w:t>
      </w:r>
      <w:r w:rsidRPr="0087090B">
        <w:rPr>
          <w:rFonts w:ascii="Times New Roman" w:hAnsi="Times New Roman" w:cs="Times New Roman"/>
          <w:sz w:val="28"/>
          <w:szCs w:val="28"/>
          <w:shd w:val="clear" w:color="auto" w:fill="FFFFFF"/>
          <w:lang w:val="vi-VN"/>
        </w:rPr>
        <w:t xml:space="preserve">.000.000 đồng đến </w:t>
      </w:r>
      <w:r w:rsidRPr="0087090B">
        <w:rPr>
          <w:rFonts w:ascii="Times New Roman" w:hAnsi="Times New Roman" w:cs="Times New Roman"/>
          <w:sz w:val="28"/>
          <w:szCs w:val="28"/>
          <w:shd w:val="clear" w:color="auto" w:fill="FFFFFF"/>
        </w:rPr>
        <w:t>5</w:t>
      </w:r>
      <w:r w:rsidRPr="0087090B">
        <w:rPr>
          <w:rFonts w:ascii="Times New Roman" w:hAnsi="Times New Roman" w:cs="Times New Roman"/>
          <w:sz w:val="28"/>
          <w:szCs w:val="28"/>
          <w:shd w:val="clear" w:color="auto" w:fill="FFFFFF"/>
          <w:lang w:val="vi-VN"/>
        </w:rPr>
        <w:t xml:space="preserve">.000.000 đồng </w:t>
      </w:r>
      <w:r w:rsidRPr="0087090B">
        <w:rPr>
          <w:rFonts w:ascii="Times New Roman" w:hAnsi="Times New Roman" w:cs="Times New Roman"/>
          <w:sz w:val="28"/>
          <w:szCs w:val="28"/>
          <w:shd w:val="clear" w:color="auto" w:fill="FFFFFF"/>
        </w:rPr>
        <w:t xml:space="preserve">đối </w:t>
      </w:r>
      <w:r w:rsidRPr="0087090B">
        <w:rPr>
          <w:rFonts w:ascii="Times New Roman" w:hAnsi="Times New Roman" w:cs="Times New Roman"/>
          <w:sz w:val="28"/>
          <w:szCs w:val="28"/>
          <w:shd w:val="clear" w:color="auto" w:fill="FFFFFF"/>
          <w:lang w:val="vi-VN"/>
        </w:rPr>
        <w:t>với một trong những hành vi sau đây:</w:t>
      </w:r>
    </w:p>
    <w:p w14:paraId="37B3FC2D" w14:textId="77777777" w:rsidR="005A1685" w:rsidRPr="0087090B" w:rsidRDefault="005A1685" w:rsidP="007B7D6B">
      <w:pPr>
        <w:pStyle w:val="Vnbnnidung0"/>
        <w:adjustRightInd w:val="0"/>
        <w:snapToGrid w:val="0"/>
        <w:spacing w:before="80" w:after="0" w:line="240" w:lineRule="auto"/>
        <w:ind w:firstLine="709"/>
        <w:jc w:val="both"/>
        <w:rPr>
          <w:rStyle w:val="Vnbnnidung"/>
          <w:sz w:val="28"/>
          <w:szCs w:val="28"/>
          <w:lang w:eastAsia="vi-VN"/>
        </w:rPr>
      </w:pPr>
      <w:r w:rsidRPr="0087090B">
        <w:rPr>
          <w:rStyle w:val="Vnbnnidung"/>
          <w:sz w:val="28"/>
          <w:szCs w:val="28"/>
          <w:lang w:val="vi-VN" w:eastAsia="vi-VN"/>
        </w:rPr>
        <w:t>a) Tự ý thay đổi, di chuyển, che khuất phương tiện chữa cháy thông dụng</w:t>
      </w:r>
      <w:r w:rsidRPr="0087090B">
        <w:rPr>
          <w:rStyle w:val="Vnbnnidung"/>
          <w:sz w:val="28"/>
          <w:szCs w:val="28"/>
          <w:lang w:eastAsia="vi-VN"/>
        </w:rPr>
        <w:t xml:space="preserve"> </w:t>
      </w:r>
      <w:r w:rsidRPr="0087090B">
        <w:rPr>
          <w:rStyle w:val="Vnbnnidung"/>
          <w:sz w:val="28"/>
          <w:szCs w:val="28"/>
          <w:lang w:val="vi-VN" w:eastAsia="vi-VN"/>
        </w:rPr>
        <w:t>theo quy địn</w:t>
      </w:r>
      <w:r w:rsidRPr="0087090B">
        <w:rPr>
          <w:rStyle w:val="Vnbnnidung"/>
          <w:sz w:val="28"/>
          <w:szCs w:val="28"/>
          <w:lang w:eastAsia="vi-VN"/>
        </w:rPr>
        <w:t xml:space="preserve">h; </w:t>
      </w:r>
    </w:p>
    <w:p w14:paraId="0EDE1BF3" w14:textId="77777777" w:rsidR="005A1685" w:rsidRPr="0087090B" w:rsidRDefault="005A1685" w:rsidP="007B7D6B">
      <w:pPr>
        <w:pStyle w:val="Vnbnnidung0"/>
        <w:adjustRightInd w:val="0"/>
        <w:snapToGrid w:val="0"/>
        <w:spacing w:before="80" w:after="0" w:line="240" w:lineRule="auto"/>
        <w:ind w:firstLine="709"/>
        <w:jc w:val="both"/>
        <w:rPr>
          <w:rStyle w:val="Vnbnnidung"/>
          <w:sz w:val="28"/>
          <w:szCs w:val="28"/>
          <w:lang w:eastAsia="vi-VN"/>
        </w:rPr>
      </w:pPr>
      <w:r w:rsidRPr="0087090B">
        <w:rPr>
          <w:rStyle w:val="Vnbnnidung"/>
          <w:sz w:val="28"/>
          <w:szCs w:val="28"/>
          <w:lang w:eastAsia="vi-VN"/>
        </w:rPr>
        <w:t>b)</w:t>
      </w:r>
      <w:r w:rsidRPr="0087090B">
        <w:rPr>
          <w:rStyle w:val="Vnbnnidung"/>
          <w:sz w:val="28"/>
          <w:szCs w:val="28"/>
          <w:lang w:val="vi-VN" w:eastAsia="vi-VN"/>
        </w:rPr>
        <w:t xml:space="preserve"> Tự ý thay đổi, di chuyển, che khuất </w:t>
      </w:r>
      <w:r w:rsidRPr="0087090B">
        <w:rPr>
          <w:rStyle w:val="Vnbnnidung"/>
          <w:sz w:val="28"/>
          <w:szCs w:val="28"/>
          <w:lang w:eastAsia="vi-VN"/>
        </w:rPr>
        <w:t xml:space="preserve">thiết bị của hệ thống </w:t>
      </w:r>
      <w:r w:rsidRPr="0087090B">
        <w:rPr>
          <w:rStyle w:val="Vnbnnidung"/>
          <w:sz w:val="28"/>
          <w:szCs w:val="28"/>
          <w:lang w:val="vi-VN" w:eastAsia="vi-VN"/>
        </w:rPr>
        <w:t>báo cháy,</w:t>
      </w:r>
      <w:r w:rsidRPr="0087090B">
        <w:rPr>
          <w:rStyle w:val="Vnbnnidung"/>
          <w:sz w:val="28"/>
          <w:szCs w:val="28"/>
          <w:lang w:eastAsia="vi-VN"/>
        </w:rPr>
        <w:t xml:space="preserve"> hệ thống</w:t>
      </w:r>
      <w:r w:rsidRPr="0087090B">
        <w:rPr>
          <w:rStyle w:val="Vnbnnidung"/>
          <w:sz w:val="28"/>
          <w:szCs w:val="28"/>
          <w:lang w:val="vi-VN" w:eastAsia="vi-VN"/>
        </w:rPr>
        <w:t xml:space="preserve"> chữa cháy</w:t>
      </w:r>
      <w:r w:rsidRPr="0087090B">
        <w:rPr>
          <w:rStyle w:val="Vnbnnidung"/>
          <w:sz w:val="28"/>
          <w:szCs w:val="28"/>
          <w:lang w:eastAsia="vi-VN"/>
        </w:rPr>
        <w:t>,</w:t>
      </w:r>
      <w:r w:rsidRPr="0087090B">
        <w:rPr>
          <w:rStyle w:val="Vnbnnidung"/>
          <w:sz w:val="28"/>
          <w:szCs w:val="28"/>
          <w:lang w:val="vi-VN" w:eastAsia="vi-VN"/>
        </w:rPr>
        <w:t xml:space="preserve"> </w:t>
      </w:r>
      <w:r w:rsidRPr="0087090B">
        <w:rPr>
          <w:rStyle w:val="Vnbnnidung"/>
          <w:sz w:val="28"/>
          <w:szCs w:val="28"/>
          <w:lang w:eastAsia="vi-VN"/>
        </w:rPr>
        <w:t>p</w:t>
      </w:r>
      <w:r w:rsidRPr="0087090B">
        <w:rPr>
          <w:rStyle w:val="Vnbnnidung"/>
          <w:sz w:val="28"/>
          <w:szCs w:val="28"/>
          <w:lang w:val="vi-VN" w:eastAsia="vi-VN"/>
        </w:rPr>
        <w:t>hương tiện chiếu sáng sự cố, chỉ dẫn thoát nạn</w:t>
      </w:r>
      <w:r w:rsidRPr="0087090B">
        <w:rPr>
          <w:rStyle w:val="Vnbnnidung"/>
          <w:sz w:val="28"/>
          <w:szCs w:val="28"/>
          <w:lang w:eastAsia="vi-VN"/>
        </w:rPr>
        <w:t xml:space="preserve"> </w:t>
      </w:r>
      <w:r w:rsidRPr="0087090B">
        <w:rPr>
          <w:rStyle w:val="Vnbnnidung"/>
          <w:sz w:val="28"/>
          <w:szCs w:val="28"/>
          <w:lang w:val="vi-VN" w:eastAsia="vi-VN"/>
        </w:rPr>
        <w:t>theo quy định</w:t>
      </w:r>
      <w:r w:rsidRPr="0087090B">
        <w:rPr>
          <w:rStyle w:val="Vnbnnidung"/>
          <w:sz w:val="28"/>
          <w:szCs w:val="28"/>
          <w:lang w:eastAsia="vi-VN"/>
        </w:rPr>
        <w:t>.</w:t>
      </w:r>
    </w:p>
    <w:p w14:paraId="79E2E555" w14:textId="77777777" w:rsidR="005A1685" w:rsidRPr="0087090B" w:rsidRDefault="005A1685" w:rsidP="007B7D6B">
      <w:pPr>
        <w:widowControl w:val="0"/>
        <w:spacing w:before="80" w:after="0" w:line="240" w:lineRule="auto"/>
        <w:ind w:firstLine="709"/>
        <w:jc w:val="both"/>
        <w:rPr>
          <w:rFonts w:ascii="Times New Roman" w:hAnsi="Times New Roman" w:cs="Times New Roman"/>
          <w:sz w:val="28"/>
          <w:szCs w:val="28"/>
          <w:shd w:val="clear" w:color="auto" w:fill="FFFFFF"/>
          <w:lang w:val="vi-VN"/>
        </w:rPr>
      </w:pPr>
      <w:r w:rsidRPr="0087090B">
        <w:rPr>
          <w:rStyle w:val="Vnbnnidung"/>
          <w:sz w:val="28"/>
          <w:szCs w:val="28"/>
          <w:lang w:val="vi-VN" w:eastAsia="vi-VN"/>
        </w:rPr>
        <w:t xml:space="preserve">2. Phạt tiền từ </w:t>
      </w:r>
      <w:r w:rsidRPr="0087090B">
        <w:rPr>
          <w:rStyle w:val="Vnbnnidung"/>
          <w:sz w:val="28"/>
          <w:szCs w:val="28"/>
          <w:lang w:eastAsia="vi-VN"/>
        </w:rPr>
        <w:t>5</w:t>
      </w:r>
      <w:r w:rsidRPr="0087090B">
        <w:rPr>
          <w:rStyle w:val="Vnbnnidung"/>
          <w:sz w:val="28"/>
          <w:szCs w:val="28"/>
          <w:lang w:val="vi-VN" w:eastAsia="vi-VN"/>
        </w:rPr>
        <w:t xml:space="preserve">.000.000 đồng đến </w:t>
      </w:r>
      <w:r w:rsidRPr="0087090B">
        <w:rPr>
          <w:rStyle w:val="Vnbnnidung"/>
          <w:sz w:val="28"/>
          <w:szCs w:val="28"/>
          <w:lang w:eastAsia="vi-VN"/>
        </w:rPr>
        <w:t>10</w:t>
      </w:r>
      <w:r w:rsidRPr="0087090B">
        <w:rPr>
          <w:rStyle w:val="Vnbnnidung"/>
          <w:sz w:val="28"/>
          <w:szCs w:val="28"/>
          <w:lang w:val="vi-VN" w:eastAsia="vi-VN"/>
        </w:rPr>
        <w:t>.000.000 đồng</w:t>
      </w:r>
      <w:r w:rsidRPr="0087090B">
        <w:rPr>
          <w:rFonts w:ascii="Times New Roman" w:hAnsi="Times New Roman" w:cs="Times New Roman"/>
          <w:sz w:val="28"/>
          <w:szCs w:val="28"/>
          <w:shd w:val="clear" w:color="auto" w:fill="FFFFFF"/>
        </w:rPr>
        <w:t xml:space="preserve"> đối </w:t>
      </w:r>
      <w:r w:rsidRPr="0087090B">
        <w:rPr>
          <w:rFonts w:ascii="Times New Roman" w:hAnsi="Times New Roman" w:cs="Times New Roman"/>
          <w:sz w:val="28"/>
          <w:szCs w:val="28"/>
          <w:shd w:val="clear" w:color="auto" w:fill="FFFFFF"/>
          <w:lang w:val="vi-VN"/>
        </w:rPr>
        <w:t>với một trong những hành vi sau đây:</w:t>
      </w:r>
    </w:p>
    <w:p w14:paraId="1084E697" w14:textId="77777777" w:rsidR="005A1685" w:rsidRPr="0087090B" w:rsidRDefault="005A1685" w:rsidP="007B7D6B">
      <w:pPr>
        <w:pStyle w:val="Vnbnnidung0"/>
        <w:adjustRightInd w:val="0"/>
        <w:snapToGrid w:val="0"/>
        <w:spacing w:before="80" w:after="0" w:line="240" w:lineRule="auto"/>
        <w:ind w:firstLine="709"/>
        <w:jc w:val="both"/>
        <w:rPr>
          <w:rStyle w:val="Vnbnnidung"/>
          <w:sz w:val="28"/>
          <w:szCs w:val="28"/>
          <w:lang w:eastAsia="vi-VN"/>
        </w:rPr>
      </w:pPr>
      <w:r w:rsidRPr="0087090B">
        <w:rPr>
          <w:rStyle w:val="Vnbnnidung"/>
          <w:sz w:val="28"/>
          <w:szCs w:val="28"/>
          <w:lang w:eastAsia="vi-VN"/>
        </w:rPr>
        <w:t xml:space="preserve">a) Tháo dỡ, </w:t>
      </w:r>
      <w:r w:rsidRPr="0087090B">
        <w:rPr>
          <w:rStyle w:val="Vnbnnidung"/>
          <w:sz w:val="28"/>
          <w:szCs w:val="28"/>
          <w:lang w:val="vi-VN" w:eastAsia="vi-VN"/>
        </w:rPr>
        <w:t>làm hư hỏng, không duy trì hoạt động của phương tiện chiếu sáng sự cố, chỉ dẫn thoát nạn theo quy định</w:t>
      </w:r>
      <w:r w:rsidRPr="0087090B">
        <w:rPr>
          <w:rStyle w:val="Vnbnnidung"/>
          <w:sz w:val="28"/>
          <w:szCs w:val="28"/>
          <w:lang w:eastAsia="vi-VN"/>
        </w:rPr>
        <w:t>;</w:t>
      </w:r>
    </w:p>
    <w:p w14:paraId="558EFA4F" w14:textId="77777777" w:rsidR="005A1685" w:rsidRPr="007B1211" w:rsidRDefault="005A1685" w:rsidP="007B7D6B">
      <w:pPr>
        <w:pStyle w:val="Vnbnnidung0"/>
        <w:adjustRightInd w:val="0"/>
        <w:snapToGrid w:val="0"/>
        <w:spacing w:before="80" w:after="0" w:line="240" w:lineRule="auto"/>
        <w:ind w:firstLine="709"/>
        <w:jc w:val="both"/>
        <w:rPr>
          <w:rStyle w:val="Vnbnnidung"/>
          <w:spacing w:val="-4"/>
          <w:sz w:val="28"/>
          <w:szCs w:val="28"/>
          <w:lang w:eastAsia="vi-VN"/>
        </w:rPr>
      </w:pPr>
      <w:r w:rsidRPr="007B1211">
        <w:rPr>
          <w:rStyle w:val="Vnbnnidung"/>
          <w:spacing w:val="-4"/>
          <w:sz w:val="28"/>
          <w:szCs w:val="28"/>
          <w:lang w:eastAsia="vi-VN"/>
        </w:rPr>
        <w:t>b) Không duy trì hoạt động của thiết bị thuộc hệ thống báo cháy theo quy định;</w:t>
      </w:r>
    </w:p>
    <w:p w14:paraId="69257F2A" w14:textId="77777777" w:rsidR="005A1685" w:rsidRPr="007B1211" w:rsidRDefault="005A1685" w:rsidP="007B7D6B">
      <w:pPr>
        <w:pStyle w:val="Vnbnnidung0"/>
        <w:adjustRightInd w:val="0"/>
        <w:snapToGrid w:val="0"/>
        <w:spacing w:before="80" w:after="0" w:line="240" w:lineRule="auto"/>
        <w:ind w:firstLine="709"/>
        <w:jc w:val="both"/>
        <w:rPr>
          <w:spacing w:val="-6"/>
          <w:sz w:val="28"/>
          <w:szCs w:val="28"/>
        </w:rPr>
      </w:pPr>
      <w:r w:rsidRPr="007B1211">
        <w:rPr>
          <w:rStyle w:val="Vnbnnidung"/>
          <w:spacing w:val="-6"/>
          <w:sz w:val="28"/>
          <w:szCs w:val="28"/>
          <w:lang w:eastAsia="vi-VN"/>
        </w:rPr>
        <w:t>c) Không duy trì hoạt động của thiết bị thuộc hệ thống chữa cháy theo quy định.</w:t>
      </w:r>
    </w:p>
    <w:p w14:paraId="5E8C5F9F" w14:textId="77777777" w:rsidR="005A1685" w:rsidRPr="0087090B" w:rsidRDefault="005A1685" w:rsidP="007B7D6B">
      <w:pPr>
        <w:widowControl w:val="0"/>
        <w:spacing w:before="80" w:after="0" w:line="240" w:lineRule="auto"/>
        <w:ind w:firstLine="709"/>
        <w:jc w:val="both"/>
        <w:rPr>
          <w:rFonts w:ascii="Times New Roman" w:hAnsi="Times New Roman" w:cs="Times New Roman"/>
          <w:sz w:val="28"/>
          <w:szCs w:val="28"/>
          <w:shd w:val="clear" w:color="auto" w:fill="FFFFFF"/>
          <w:lang w:val="vi-VN"/>
        </w:rPr>
      </w:pPr>
      <w:r w:rsidRPr="0087090B">
        <w:rPr>
          <w:rFonts w:ascii="Times New Roman" w:eastAsia="Aptos" w:hAnsi="Times New Roman" w:cs="Times New Roman"/>
          <w:sz w:val="28"/>
          <w:szCs w:val="28"/>
          <w:shd w:val="clear" w:color="auto" w:fill="FFFFFF"/>
          <w:lang w:val="vi-VN"/>
        </w:rPr>
        <w:t xml:space="preserve">3. Phạt tiền từ </w:t>
      </w:r>
      <w:r w:rsidRPr="0087090B">
        <w:rPr>
          <w:rFonts w:ascii="Times New Roman" w:eastAsia="Aptos" w:hAnsi="Times New Roman" w:cs="Times New Roman"/>
          <w:sz w:val="28"/>
          <w:szCs w:val="28"/>
          <w:shd w:val="clear" w:color="auto" w:fill="FFFFFF"/>
        </w:rPr>
        <w:t>10</w:t>
      </w:r>
      <w:r w:rsidRPr="0087090B">
        <w:rPr>
          <w:rFonts w:ascii="Times New Roman" w:eastAsia="Aptos" w:hAnsi="Times New Roman" w:cs="Times New Roman"/>
          <w:sz w:val="28"/>
          <w:szCs w:val="28"/>
          <w:shd w:val="clear" w:color="auto" w:fill="FFFFFF"/>
          <w:lang w:val="vi-VN"/>
        </w:rPr>
        <w:t xml:space="preserve">.000.000 đồng đến </w:t>
      </w:r>
      <w:r w:rsidRPr="0087090B">
        <w:rPr>
          <w:rFonts w:ascii="Times New Roman" w:eastAsia="Aptos" w:hAnsi="Times New Roman" w:cs="Times New Roman"/>
          <w:sz w:val="28"/>
          <w:szCs w:val="28"/>
          <w:shd w:val="clear" w:color="auto" w:fill="FFFFFF"/>
        </w:rPr>
        <w:t>2</w:t>
      </w:r>
      <w:r w:rsidRPr="0087090B">
        <w:rPr>
          <w:rFonts w:ascii="Times New Roman" w:eastAsia="Aptos" w:hAnsi="Times New Roman" w:cs="Times New Roman"/>
          <w:sz w:val="28"/>
          <w:szCs w:val="28"/>
          <w:shd w:val="clear" w:color="auto" w:fill="FFFFFF"/>
          <w:lang w:val="vi-VN"/>
        </w:rPr>
        <w:t xml:space="preserve">0.000.000 đồng đối với </w:t>
      </w:r>
      <w:r w:rsidRPr="0087090B">
        <w:rPr>
          <w:rFonts w:ascii="Times New Roman" w:hAnsi="Times New Roman" w:cs="Times New Roman"/>
          <w:sz w:val="28"/>
          <w:szCs w:val="28"/>
          <w:shd w:val="clear" w:color="auto" w:fill="FFFFFF"/>
          <w:lang w:val="vi-VN"/>
        </w:rPr>
        <w:t>một trong những hành vi sau đây:</w:t>
      </w:r>
    </w:p>
    <w:p w14:paraId="4A3D5025" w14:textId="77777777" w:rsidR="005A1685" w:rsidRPr="0087090B" w:rsidRDefault="005A1685" w:rsidP="007B7D6B">
      <w:pPr>
        <w:widowControl w:val="0"/>
        <w:spacing w:before="80" w:after="0" w:line="240" w:lineRule="auto"/>
        <w:ind w:firstLine="709"/>
        <w:jc w:val="both"/>
        <w:rPr>
          <w:rStyle w:val="Vnbnnidung"/>
          <w:sz w:val="28"/>
          <w:szCs w:val="28"/>
          <w:lang w:eastAsia="vi-VN"/>
        </w:rPr>
      </w:pPr>
      <w:r w:rsidRPr="0087090B">
        <w:rPr>
          <w:rFonts w:ascii="Times New Roman" w:eastAsia="Aptos" w:hAnsi="Times New Roman" w:cs="Times New Roman"/>
          <w:sz w:val="28"/>
          <w:szCs w:val="28"/>
          <w:shd w:val="clear" w:color="auto" w:fill="FFFFFF"/>
          <w:lang w:val="vi-VN"/>
        </w:rPr>
        <w:t xml:space="preserve">a) </w:t>
      </w:r>
      <w:r w:rsidRPr="0087090B">
        <w:rPr>
          <w:rFonts w:ascii="Times New Roman" w:eastAsia="Aptos" w:hAnsi="Times New Roman" w:cs="Times New Roman"/>
          <w:sz w:val="28"/>
          <w:szCs w:val="28"/>
          <w:shd w:val="clear" w:color="auto" w:fill="FFFFFF"/>
        </w:rPr>
        <w:t>Làm</w:t>
      </w:r>
      <w:r w:rsidRPr="0087090B">
        <w:rPr>
          <w:rStyle w:val="Vnbnnidung"/>
          <w:sz w:val="28"/>
          <w:szCs w:val="28"/>
          <w:lang w:val="vi-VN" w:eastAsia="vi-VN"/>
        </w:rPr>
        <w:t xml:space="preserve"> hư hỏng phương tiện chữa cháy cơ giới vào trực chữa cháy, cứu nạn, cứu hộ theo quy định</w:t>
      </w:r>
      <w:r w:rsidRPr="0087090B">
        <w:rPr>
          <w:rStyle w:val="Vnbnnidung"/>
          <w:sz w:val="28"/>
          <w:szCs w:val="28"/>
          <w:lang w:eastAsia="vi-VN"/>
        </w:rPr>
        <w:t>;</w:t>
      </w:r>
    </w:p>
    <w:p w14:paraId="2D387F2C" w14:textId="77777777" w:rsidR="005A1685" w:rsidRPr="0087090B" w:rsidRDefault="005A1685" w:rsidP="007B7D6B">
      <w:pPr>
        <w:widowControl w:val="0"/>
        <w:spacing w:before="80" w:after="0" w:line="240" w:lineRule="auto"/>
        <w:ind w:firstLine="709"/>
        <w:jc w:val="both"/>
        <w:rPr>
          <w:rStyle w:val="Vnbnnidung"/>
          <w:sz w:val="28"/>
          <w:szCs w:val="28"/>
          <w:lang w:eastAsia="vi-VN"/>
        </w:rPr>
      </w:pPr>
      <w:r w:rsidRPr="0087090B">
        <w:rPr>
          <w:rFonts w:ascii="Times New Roman" w:eastAsia="Aptos" w:hAnsi="Times New Roman" w:cs="Times New Roman"/>
          <w:sz w:val="28"/>
          <w:szCs w:val="28"/>
          <w:shd w:val="clear" w:color="auto" w:fill="FFFFFF"/>
        </w:rPr>
        <w:t>b</w:t>
      </w:r>
      <w:r w:rsidRPr="0087090B">
        <w:rPr>
          <w:rStyle w:val="Vnbnnidung"/>
          <w:sz w:val="28"/>
          <w:szCs w:val="28"/>
          <w:lang w:val="vi-VN" w:eastAsia="vi-VN"/>
        </w:rPr>
        <w:t>) Không đưa phương tiện chữa cháy cơ giới vào trực chữa cháy, cứu nạn, cứu hộ theo quy định</w:t>
      </w:r>
      <w:r w:rsidRPr="0087090B">
        <w:rPr>
          <w:rStyle w:val="Vnbnnidung"/>
          <w:sz w:val="28"/>
          <w:szCs w:val="28"/>
          <w:lang w:eastAsia="vi-VN"/>
        </w:rPr>
        <w:t xml:space="preserve">. </w:t>
      </w:r>
    </w:p>
    <w:p w14:paraId="6B738BC1" w14:textId="77777777" w:rsidR="005A1685" w:rsidRPr="0087090B" w:rsidRDefault="005A1685" w:rsidP="007B7D6B">
      <w:pPr>
        <w:pStyle w:val="Vnbnnidung0"/>
        <w:tabs>
          <w:tab w:val="left" w:pos="992"/>
        </w:tabs>
        <w:adjustRightInd w:val="0"/>
        <w:snapToGrid w:val="0"/>
        <w:spacing w:before="80" w:after="0" w:line="240" w:lineRule="auto"/>
        <w:ind w:firstLine="709"/>
        <w:jc w:val="both"/>
        <w:rPr>
          <w:rStyle w:val="Vnbnnidung"/>
          <w:sz w:val="28"/>
          <w:szCs w:val="28"/>
          <w:lang w:eastAsia="vi-VN"/>
        </w:rPr>
      </w:pPr>
      <w:r w:rsidRPr="0087090B">
        <w:rPr>
          <w:rStyle w:val="Vnbnnidung"/>
          <w:sz w:val="28"/>
          <w:szCs w:val="28"/>
          <w:lang w:val="vi-VN" w:eastAsia="vi-VN"/>
        </w:rPr>
        <w:t xml:space="preserve">4. Phạt tiền từ </w:t>
      </w:r>
      <w:r w:rsidRPr="0087090B">
        <w:rPr>
          <w:rStyle w:val="Vnbnnidung"/>
          <w:sz w:val="28"/>
          <w:szCs w:val="28"/>
          <w:lang w:eastAsia="vi-VN"/>
        </w:rPr>
        <w:t>30</w:t>
      </w:r>
      <w:r w:rsidRPr="0087090B">
        <w:rPr>
          <w:rStyle w:val="Vnbnnidung"/>
          <w:sz w:val="28"/>
          <w:szCs w:val="28"/>
          <w:lang w:val="vi-VN" w:eastAsia="vi-VN"/>
        </w:rPr>
        <w:t xml:space="preserve">.000.000 đồng đến </w:t>
      </w:r>
      <w:r w:rsidRPr="0087090B">
        <w:rPr>
          <w:rStyle w:val="Vnbnnidung"/>
          <w:sz w:val="28"/>
          <w:szCs w:val="28"/>
          <w:lang w:eastAsia="vi-VN"/>
        </w:rPr>
        <w:t>40</w:t>
      </w:r>
      <w:r w:rsidRPr="0087090B">
        <w:rPr>
          <w:rStyle w:val="Vnbnnidung"/>
          <w:sz w:val="28"/>
          <w:szCs w:val="28"/>
          <w:lang w:val="vi-VN" w:eastAsia="vi-VN"/>
        </w:rPr>
        <w:t xml:space="preserve">.000.000 đồng đối với </w:t>
      </w:r>
      <w:r w:rsidRPr="0087090B">
        <w:rPr>
          <w:rStyle w:val="Vnbnnidung"/>
          <w:sz w:val="28"/>
          <w:szCs w:val="28"/>
          <w:lang w:eastAsia="vi-VN"/>
        </w:rPr>
        <w:t xml:space="preserve">một trong các </w:t>
      </w:r>
      <w:r w:rsidRPr="0087090B">
        <w:rPr>
          <w:rStyle w:val="Vnbnnidung"/>
          <w:sz w:val="28"/>
          <w:szCs w:val="28"/>
          <w:lang w:val="vi-VN" w:eastAsia="vi-VN"/>
        </w:rPr>
        <w:t>hành vi</w:t>
      </w:r>
      <w:r w:rsidRPr="0087090B">
        <w:rPr>
          <w:rStyle w:val="Vnbnnidung"/>
          <w:sz w:val="28"/>
          <w:szCs w:val="28"/>
          <w:lang w:eastAsia="vi-VN"/>
        </w:rPr>
        <w:t xml:space="preserve"> sau đây:</w:t>
      </w:r>
    </w:p>
    <w:p w14:paraId="4AC563F9" w14:textId="77777777" w:rsidR="005A1685" w:rsidRPr="00061AB2" w:rsidRDefault="005A1685" w:rsidP="007B7D6B">
      <w:pPr>
        <w:pStyle w:val="Vnbnnidung0"/>
        <w:tabs>
          <w:tab w:val="left" w:pos="992"/>
        </w:tabs>
        <w:adjustRightInd w:val="0"/>
        <w:snapToGrid w:val="0"/>
        <w:spacing w:before="80" w:after="0" w:line="240" w:lineRule="auto"/>
        <w:ind w:firstLine="709"/>
        <w:jc w:val="both"/>
        <w:rPr>
          <w:rStyle w:val="Vnbnnidung"/>
          <w:spacing w:val="-12"/>
          <w:sz w:val="28"/>
          <w:szCs w:val="28"/>
          <w:lang w:eastAsia="vi-VN"/>
        </w:rPr>
      </w:pPr>
      <w:r w:rsidRPr="00061AB2">
        <w:rPr>
          <w:rStyle w:val="Vnbnnidung"/>
          <w:spacing w:val="-12"/>
          <w:sz w:val="28"/>
          <w:szCs w:val="28"/>
          <w:lang w:eastAsia="vi-VN"/>
        </w:rPr>
        <w:t>a) Tháo dỡ,</w:t>
      </w:r>
      <w:r w:rsidRPr="00061AB2">
        <w:rPr>
          <w:rStyle w:val="Vnbnnidung"/>
          <w:spacing w:val="-12"/>
          <w:sz w:val="28"/>
          <w:szCs w:val="28"/>
          <w:lang w:val="vi-VN" w:eastAsia="vi-VN"/>
        </w:rPr>
        <w:t xml:space="preserve"> làm hư hỏng, không duy trì hoạt động hệ thống báo cháy theo quy định</w:t>
      </w:r>
      <w:r w:rsidRPr="00061AB2">
        <w:rPr>
          <w:rStyle w:val="Vnbnnidung"/>
          <w:spacing w:val="-12"/>
          <w:sz w:val="28"/>
          <w:szCs w:val="28"/>
          <w:lang w:eastAsia="vi-VN"/>
        </w:rPr>
        <w:t>;</w:t>
      </w:r>
    </w:p>
    <w:p w14:paraId="119920DA" w14:textId="77777777" w:rsidR="005A1685" w:rsidRPr="0087090B" w:rsidRDefault="005A1685" w:rsidP="007B7D6B">
      <w:pPr>
        <w:pStyle w:val="Vnbnnidung0"/>
        <w:tabs>
          <w:tab w:val="left" w:pos="992"/>
        </w:tabs>
        <w:adjustRightInd w:val="0"/>
        <w:snapToGrid w:val="0"/>
        <w:spacing w:before="80" w:after="0" w:line="240" w:lineRule="auto"/>
        <w:ind w:firstLine="709"/>
        <w:jc w:val="both"/>
        <w:rPr>
          <w:rStyle w:val="Vnbnnidung"/>
          <w:sz w:val="28"/>
          <w:szCs w:val="28"/>
          <w:lang w:eastAsia="vi-VN"/>
        </w:rPr>
      </w:pPr>
      <w:r w:rsidRPr="0087090B">
        <w:rPr>
          <w:rStyle w:val="Vnbnnidung"/>
          <w:sz w:val="28"/>
          <w:szCs w:val="28"/>
          <w:lang w:eastAsia="vi-VN"/>
        </w:rPr>
        <w:t>b) Tháo dỡ,</w:t>
      </w:r>
      <w:r w:rsidRPr="0087090B">
        <w:rPr>
          <w:rStyle w:val="Vnbnnidung"/>
          <w:sz w:val="28"/>
          <w:szCs w:val="28"/>
          <w:lang w:val="vi-VN" w:eastAsia="vi-VN"/>
        </w:rPr>
        <w:t xml:space="preserve"> làm hư hỏng, không duy trì hoạt động hệ thống chữa cháy theo quy định</w:t>
      </w:r>
      <w:r w:rsidRPr="0087090B">
        <w:rPr>
          <w:rStyle w:val="Vnbnnidung"/>
          <w:sz w:val="28"/>
          <w:szCs w:val="28"/>
          <w:lang w:eastAsia="vi-VN"/>
        </w:rPr>
        <w:t>.</w:t>
      </w:r>
    </w:p>
    <w:p w14:paraId="3A8DF30F" w14:textId="77777777" w:rsidR="005A1685" w:rsidRPr="0087090B" w:rsidRDefault="005A1685" w:rsidP="007B7D6B">
      <w:pPr>
        <w:spacing w:before="80" w:after="0" w:line="240" w:lineRule="auto"/>
        <w:ind w:firstLine="709"/>
        <w:jc w:val="both"/>
        <w:rPr>
          <w:rStyle w:val="Vnbnnidung"/>
          <w:sz w:val="28"/>
          <w:szCs w:val="28"/>
        </w:rPr>
      </w:pPr>
      <w:r w:rsidRPr="0087090B">
        <w:rPr>
          <w:rFonts w:ascii="Times New Roman" w:hAnsi="Times New Roman" w:cs="Times New Roman"/>
          <w:sz w:val="28"/>
          <w:szCs w:val="28"/>
        </w:rPr>
        <w:t xml:space="preserve">5. </w:t>
      </w:r>
      <w:r w:rsidRPr="0087090B">
        <w:rPr>
          <w:rFonts w:ascii="Times New Roman" w:hAnsi="Times New Roman" w:cs="Times New Roman"/>
          <w:sz w:val="28"/>
          <w:szCs w:val="28"/>
          <w:lang w:val="vi-VN"/>
        </w:rPr>
        <w:t>Phạt tiền gấp hai lần</w:t>
      </w:r>
      <w:r w:rsidRPr="0087090B">
        <w:rPr>
          <w:rFonts w:ascii="Times New Roman" w:hAnsi="Times New Roman" w:cs="Times New Roman"/>
          <w:sz w:val="28"/>
          <w:szCs w:val="28"/>
        </w:rPr>
        <w:t xml:space="preserve"> mức tiền phạt đối với các hành vi </w:t>
      </w:r>
      <w:r w:rsidRPr="0087090B">
        <w:rPr>
          <w:rFonts w:ascii="Times New Roman" w:hAnsi="Times New Roman" w:cs="Times New Roman"/>
          <w:sz w:val="28"/>
          <w:szCs w:val="28"/>
          <w:lang w:val="vi-VN"/>
        </w:rPr>
        <w:t xml:space="preserve">quy định tại khoản </w:t>
      </w:r>
      <w:r w:rsidRPr="0087090B">
        <w:rPr>
          <w:rFonts w:ascii="Times New Roman" w:hAnsi="Times New Roman" w:cs="Times New Roman"/>
          <w:sz w:val="28"/>
          <w:szCs w:val="28"/>
        </w:rPr>
        <w:t>1, 2, 3 và khoản 4</w:t>
      </w:r>
      <w:r w:rsidRPr="0087090B">
        <w:rPr>
          <w:rFonts w:ascii="Times New Roman" w:hAnsi="Times New Roman" w:cs="Times New Roman"/>
          <w:sz w:val="28"/>
          <w:szCs w:val="28"/>
          <w:lang w:val="vi-VN"/>
        </w:rPr>
        <w:t xml:space="preserve"> Điều này</w:t>
      </w:r>
      <w:r w:rsidRPr="0087090B">
        <w:rPr>
          <w:rFonts w:ascii="Times New Roman" w:hAnsi="Times New Roman" w:cs="Times New Roman"/>
          <w:sz w:val="28"/>
          <w:szCs w:val="28"/>
        </w:rPr>
        <w:t xml:space="preserve"> khi để xảy ra cháy</w:t>
      </w:r>
      <w:r w:rsidRPr="0087090B">
        <w:rPr>
          <w:rFonts w:ascii="Times New Roman" w:hAnsi="Times New Roman" w:cs="Times New Roman"/>
          <w:sz w:val="28"/>
          <w:szCs w:val="28"/>
          <w:lang w:val="vi-VN"/>
        </w:rPr>
        <w:t xml:space="preserve"> </w:t>
      </w:r>
      <w:r w:rsidRPr="0087090B">
        <w:rPr>
          <w:rFonts w:ascii="Times New Roman" w:hAnsi="Times New Roman" w:cs="Times New Roman"/>
          <w:sz w:val="28"/>
          <w:szCs w:val="28"/>
        </w:rPr>
        <w:t xml:space="preserve">nhưng không quá mức tiền phạt tối đa quy định tại khoản 1 Điều 4 Nghị định này. </w:t>
      </w:r>
    </w:p>
    <w:p w14:paraId="72B25233" w14:textId="77777777" w:rsidR="005A1685" w:rsidRPr="0087090B" w:rsidRDefault="005A1685" w:rsidP="007B7D6B">
      <w:pPr>
        <w:pStyle w:val="Vnbnnidung0"/>
        <w:tabs>
          <w:tab w:val="left" w:pos="992"/>
        </w:tabs>
        <w:adjustRightInd w:val="0"/>
        <w:snapToGrid w:val="0"/>
        <w:spacing w:before="80" w:after="0" w:line="240" w:lineRule="auto"/>
        <w:ind w:firstLine="709"/>
        <w:jc w:val="both"/>
        <w:rPr>
          <w:rStyle w:val="Vnbnnidung"/>
          <w:sz w:val="28"/>
          <w:szCs w:val="28"/>
          <w:lang w:eastAsia="vi-VN"/>
        </w:rPr>
      </w:pPr>
      <w:r w:rsidRPr="0087090B">
        <w:rPr>
          <w:rStyle w:val="Vnbnnidung"/>
          <w:sz w:val="28"/>
          <w:szCs w:val="28"/>
          <w:lang w:eastAsia="vi-VN"/>
        </w:rPr>
        <w:t>6</w:t>
      </w:r>
      <w:r w:rsidRPr="0087090B">
        <w:rPr>
          <w:rStyle w:val="Vnbnnidung"/>
          <w:sz w:val="28"/>
          <w:szCs w:val="28"/>
          <w:lang w:val="vi-VN" w:eastAsia="vi-VN"/>
        </w:rPr>
        <w:t>. Biện pháp khắc phục hậu quả:</w:t>
      </w:r>
    </w:p>
    <w:p w14:paraId="3E0860DE" w14:textId="77777777" w:rsidR="005A1685" w:rsidRDefault="005A1685" w:rsidP="007B7D6B">
      <w:pPr>
        <w:pStyle w:val="Vnbnnidung0"/>
        <w:tabs>
          <w:tab w:val="left" w:pos="992"/>
        </w:tabs>
        <w:adjustRightInd w:val="0"/>
        <w:snapToGrid w:val="0"/>
        <w:spacing w:before="80" w:after="0" w:line="240" w:lineRule="auto"/>
        <w:ind w:firstLine="709"/>
        <w:jc w:val="both"/>
        <w:rPr>
          <w:rStyle w:val="Vnbnnidung"/>
          <w:sz w:val="28"/>
          <w:szCs w:val="28"/>
          <w:lang w:eastAsia="vi-VN"/>
        </w:rPr>
      </w:pPr>
      <w:r w:rsidRPr="0087090B">
        <w:rPr>
          <w:rStyle w:val="Vnbnnidung"/>
          <w:sz w:val="28"/>
          <w:szCs w:val="28"/>
          <w:lang w:val="vi-VN" w:eastAsia="vi-VN"/>
        </w:rPr>
        <w:t xml:space="preserve">Buộc khôi phục lại tình trạng ban đầu, duy trì hoạt động đối với hành vi vi phạm quy định tại khoản 1, 2, 3 và </w:t>
      </w:r>
      <w:r w:rsidRPr="0087090B">
        <w:rPr>
          <w:rStyle w:val="Vnbnnidung"/>
          <w:sz w:val="28"/>
          <w:szCs w:val="28"/>
          <w:lang w:eastAsia="vi-VN"/>
        </w:rPr>
        <w:t>4</w:t>
      </w:r>
      <w:r w:rsidRPr="0087090B">
        <w:rPr>
          <w:rStyle w:val="Vnbnnidung"/>
          <w:sz w:val="28"/>
          <w:szCs w:val="28"/>
          <w:lang w:val="vi-VN" w:eastAsia="vi-VN"/>
        </w:rPr>
        <w:t xml:space="preserve"> Điều này</w:t>
      </w:r>
      <w:r w:rsidRPr="0087090B">
        <w:rPr>
          <w:rStyle w:val="Vnbnnidung"/>
          <w:sz w:val="28"/>
          <w:szCs w:val="28"/>
          <w:lang w:eastAsia="vi-VN"/>
        </w:rPr>
        <w:t xml:space="preserve">. </w:t>
      </w:r>
    </w:p>
    <w:p w14:paraId="1AE52387" w14:textId="77777777" w:rsidR="00460838" w:rsidRPr="0087090B" w:rsidRDefault="00460838" w:rsidP="007B7D6B">
      <w:pPr>
        <w:pStyle w:val="Vnbnnidung0"/>
        <w:tabs>
          <w:tab w:val="left" w:pos="992"/>
        </w:tabs>
        <w:adjustRightInd w:val="0"/>
        <w:snapToGrid w:val="0"/>
        <w:spacing w:before="80" w:after="0" w:line="240" w:lineRule="auto"/>
        <w:ind w:firstLine="709"/>
        <w:jc w:val="both"/>
        <w:rPr>
          <w:rStyle w:val="Vnbnnidung"/>
          <w:sz w:val="28"/>
          <w:szCs w:val="28"/>
        </w:rPr>
      </w:pPr>
    </w:p>
    <w:p w14:paraId="159D7666" w14:textId="77777777" w:rsidR="00EA3866" w:rsidRPr="0087090B" w:rsidRDefault="00EA3866" w:rsidP="007B7D6B">
      <w:pPr>
        <w:widowControl w:val="0"/>
        <w:spacing w:before="80" w:after="0" w:line="240" w:lineRule="auto"/>
        <w:ind w:firstLine="709"/>
        <w:jc w:val="both"/>
        <w:rPr>
          <w:rFonts w:ascii="Times New Roman" w:hAnsi="Times New Roman" w:cs="Times New Roman"/>
          <w:b/>
          <w:bCs/>
          <w:sz w:val="28"/>
          <w:szCs w:val="28"/>
          <w:shd w:val="clear" w:color="auto" w:fill="FFFFFF"/>
          <w:lang w:val="vi-VN"/>
        </w:rPr>
      </w:pPr>
      <w:r w:rsidRPr="0087090B">
        <w:rPr>
          <w:rFonts w:ascii="Times New Roman" w:hAnsi="Times New Roman" w:cs="Times New Roman"/>
          <w:b/>
          <w:bCs/>
          <w:sz w:val="28"/>
          <w:szCs w:val="28"/>
          <w:lang w:val="vi-VN"/>
        </w:rPr>
        <w:lastRenderedPageBreak/>
        <w:t>Điều 22. Vi phạm quy định về bảo quản, bảo dưỡng phương tiện phòng cháy, chữa cháy, cứu nạn, cứu hộ</w:t>
      </w:r>
    </w:p>
    <w:p w14:paraId="54D3F68D" w14:textId="77777777" w:rsidR="00EA3866" w:rsidRPr="0087090B" w:rsidRDefault="00EA3866" w:rsidP="007B7D6B">
      <w:pPr>
        <w:widowControl w:val="0"/>
        <w:spacing w:before="80" w:after="0" w:line="240" w:lineRule="auto"/>
        <w:ind w:firstLine="709"/>
        <w:jc w:val="both"/>
        <w:rPr>
          <w:rFonts w:ascii="Times New Roman" w:hAnsi="Times New Roman" w:cs="Times New Roman"/>
          <w:sz w:val="28"/>
          <w:szCs w:val="28"/>
          <w:shd w:val="clear" w:color="auto" w:fill="FFFFFF"/>
        </w:rPr>
      </w:pPr>
      <w:r w:rsidRPr="0087090B">
        <w:rPr>
          <w:rFonts w:ascii="Times New Roman" w:hAnsi="Times New Roman" w:cs="Times New Roman"/>
          <w:sz w:val="28"/>
          <w:szCs w:val="28"/>
          <w:shd w:val="clear" w:color="auto" w:fill="FFFFFF"/>
          <w:lang w:val="vi-VN"/>
        </w:rPr>
        <w:t xml:space="preserve">1. Phạt tiền từ 1.000.000 đồng đến 2.000.000 đồng với </w:t>
      </w:r>
      <w:r w:rsidRPr="0087090B">
        <w:rPr>
          <w:rFonts w:ascii="Times New Roman" w:hAnsi="Times New Roman" w:cs="Times New Roman"/>
          <w:sz w:val="28"/>
          <w:szCs w:val="28"/>
          <w:shd w:val="clear" w:color="auto" w:fill="FFFFFF"/>
        </w:rPr>
        <w:t xml:space="preserve">một trong những </w:t>
      </w:r>
      <w:r w:rsidRPr="0087090B">
        <w:rPr>
          <w:rFonts w:ascii="Times New Roman" w:hAnsi="Times New Roman" w:cs="Times New Roman"/>
          <w:sz w:val="28"/>
          <w:szCs w:val="28"/>
          <w:shd w:val="clear" w:color="auto" w:fill="FFFFFF"/>
          <w:lang w:val="vi-VN"/>
        </w:rPr>
        <w:t xml:space="preserve">hành vi </w:t>
      </w:r>
      <w:r w:rsidRPr="0087090B">
        <w:rPr>
          <w:rFonts w:ascii="Times New Roman" w:hAnsi="Times New Roman" w:cs="Times New Roman"/>
          <w:sz w:val="28"/>
          <w:szCs w:val="28"/>
          <w:shd w:val="clear" w:color="auto" w:fill="FFFFFF"/>
        </w:rPr>
        <w:t>sau đây:</w:t>
      </w:r>
    </w:p>
    <w:p w14:paraId="62A674B5" w14:textId="77777777" w:rsidR="00EA3866" w:rsidRPr="0087090B" w:rsidRDefault="00EA3866" w:rsidP="007B7D6B">
      <w:pPr>
        <w:pStyle w:val="Vnbnnidung0"/>
        <w:adjustRightInd w:val="0"/>
        <w:snapToGrid w:val="0"/>
        <w:spacing w:before="80" w:after="0" w:line="240" w:lineRule="auto"/>
        <w:ind w:firstLine="709"/>
        <w:jc w:val="both"/>
        <w:rPr>
          <w:rStyle w:val="Vnbnnidung"/>
          <w:sz w:val="28"/>
          <w:szCs w:val="28"/>
          <w:lang w:val="vi-VN" w:eastAsia="vi-VN"/>
        </w:rPr>
      </w:pPr>
      <w:r w:rsidRPr="0087090B">
        <w:rPr>
          <w:rStyle w:val="Vnbnnidung"/>
          <w:sz w:val="28"/>
          <w:szCs w:val="28"/>
          <w:lang w:val="vi-VN" w:eastAsia="vi-VN"/>
        </w:rPr>
        <w:t xml:space="preserve">a) Không thực hiện bảo quản, bảo dưỡng thường xuyên phương tiện </w:t>
      </w:r>
      <w:r w:rsidRPr="0087090B">
        <w:rPr>
          <w:rStyle w:val="Vnbnnidung"/>
          <w:sz w:val="28"/>
          <w:szCs w:val="28"/>
          <w:lang w:eastAsia="vi-VN"/>
        </w:rPr>
        <w:t xml:space="preserve">phòng cháy, </w:t>
      </w:r>
      <w:r w:rsidRPr="0087090B">
        <w:rPr>
          <w:rStyle w:val="Vnbnnidung"/>
          <w:sz w:val="28"/>
          <w:szCs w:val="28"/>
          <w:lang w:val="vi-VN" w:eastAsia="vi-VN"/>
        </w:rPr>
        <w:t>chữa cháy, cứu nạn, cứu hộ theo quy định;</w:t>
      </w:r>
    </w:p>
    <w:p w14:paraId="26D83CC4" w14:textId="77777777" w:rsidR="00EA3866" w:rsidRPr="0087090B" w:rsidRDefault="00EA3866" w:rsidP="00960D7B">
      <w:pPr>
        <w:pStyle w:val="Vnbnnidung0"/>
        <w:adjustRightInd w:val="0"/>
        <w:snapToGrid w:val="0"/>
        <w:spacing w:before="120" w:after="0" w:line="240" w:lineRule="auto"/>
        <w:ind w:firstLine="709"/>
        <w:jc w:val="both"/>
        <w:rPr>
          <w:rStyle w:val="Vnbnnidung"/>
          <w:sz w:val="28"/>
          <w:szCs w:val="28"/>
          <w:lang w:eastAsia="vi-VN"/>
        </w:rPr>
      </w:pPr>
      <w:r w:rsidRPr="0087090B">
        <w:rPr>
          <w:rStyle w:val="Vnbnnidung"/>
          <w:sz w:val="28"/>
          <w:szCs w:val="28"/>
          <w:lang w:val="vi-VN" w:eastAsia="vi-VN"/>
        </w:rPr>
        <w:t xml:space="preserve">b) Bảo quản, bảo dưỡng phương tiện chữa cháy thông dụng, phương tiện cứu nạn, cứu hộ không bảo đảm nội dung </w:t>
      </w:r>
      <w:r w:rsidRPr="0087090B">
        <w:rPr>
          <w:rStyle w:val="Vnbnnidung"/>
          <w:sz w:val="28"/>
          <w:szCs w:val="28"/>
          <w:lang w:eastAsia="vi-VN"/>
        </w:rPr>
        <w:t xml:space="preserve">theo </w:t>
      </w:r>
      <w:r w:rsidRPr="0087090B">
        <w:rPr>
          <w:rStyle w:val="Vnbnnidung"/>
          <w:sz w:val="28"/>
          <w:szCs w:val="28"/>
          <w:lang w:val="vi-VN" w:eastAsia="vi-VN"/>
        </w:rPr>
        <w:t>quy định</w:t>
      </w:r>
      <w:r w:rsidRPr="0087090B">
        <w:rPr>
          <w:rStyle w:val="Vnbnnidung"/>
          <w:sz w:val="28"/>
          <w:szCs w:val="28"/>
          <w:lang w:eastAsia="vi-VN"/>
        </w:rPr>
        <w:t xml:space="preserve">. </w:t>
      </w:r>
    </w:p>
    <w:p w14:paraId="509FEC17" w14:textId="77777777" w:rsidR="00EA3866" w:rsidRPr="0087090B" w:rsidRDefault="00EA3866" w:rsidP="00960D7B">
      <w:pPr>
        <w:pStyle w:val="Vnbnnidung0"/>
        <w:adjustRightInd w:val="0"/>
        <w:snapToGrid w:val="0"/>
        <w:spacing w:before="120" w:after="0" w:line="240" w:lineRule="auto"/>
        <w:ind w:firstLine="709"/>
        <w:jc w:val="both"/>
        <w:rPr>
          <w:rStyle w:val="Vnbnnidung"/>
          <w:sz w:val="28"/>
          <w:szCs w:val="28"/>
          <w:lang w:eastAsia="vi-VN"/>
        </w:rPr>
      </w:pPr>
      <w:r w:rsidRPr="0087090B">
        <w:rPr>
          <w:rStyle w:val="Vnbnnidung"/>
          <w:sz w:val="28"/>
          <w:szCs w:val="28"/>
          <w:lang w:val="vi-VN" w:eastAsia="vi-VN"/>
        </w:rPr>
        <w:t xml:space="preserve">2. Phạt tiền từ 2.000.000 đồng đến 3.000.000 đồng đối với </w:t>
      </w:r>
      <w:r w:rsidRPr="0087090B">
        <w:rPr>
          <w:rStyle w:val="Vnbnnidung"/>
          <w:sz w:val="28"/>
          <w:szCs w:val="28"/>
          <w:lang w:eastAsia="vi-VN"/>
        </w:rPr>
        <w:t>hành vi k</w:t>
      </w:r>
      <w:r w:rsidRPr="0087090B">
        <w:rPr>
          <w:rStyle w:val="Vnbnnidung"/>
          <w:sz w:val="28"/>
          <w:szCs w:val="28"/>
          <w:lang w:val="vi-VN" w:eastAsia="vi-VN"/>
        </w:rPr>
        <w:t>hông thực hiện bảo quản, bảo dưỡng định kỳ phương tiện chữa cháy thông dụng, phương tiện cứu nạn, cứu hộ theo quy định</w:t>
      </w:r>
      <w:r w:rsidRPr="0087090B">
        <w:rPr>
          <w:rStyle w:val="Vnbnnidung"/>
          <w:sz w:val="28"/>
          <w:szCs w:val="28"/>
          <w:lang w:eastAsia="vi-VN"/>
        </w:rPr>
        <w:t xml:space="preserve">. </w:t>
      </w:r>
    </w:p>
    <w:p w14:paraId="223113BC" w14:textId="77777777" w:rsidR="00EA3866" w:rsidRPr="0087090B" w:rsidRDefault="00EA3866" w:rsidP="00960D7B">
      <w:pPr>
        <w:widowControl w:val="0"/>
        <w:spacing w:before="120" w:after="0" w:line="240" w:lineRule="auto"/>
        <w:ind w:firstLine="709"/>
        <w:jc w:val="both"/>
        <w:rPr>
          <w:rStyle w:val="Vnbnnidung"/>
          <w:sz w:val="28"/>
          <w:szCs w:val="28"/>
          <w:lang w:eastAsia="vi-VN"/>
        </w:rPr>
      </w:pPr>
      <w:r w:rsidRPr="0087090B">
        <w:rPr>
          <w:rStyle w:val="Vnbnnidung"/>
          <w:sz w:val="28"/>
          <w:szCs w:val="28"/>
          <w:lang w:val="vi-VN" w:eastAsia="vi-VN"/>
        </w:rPr>
        <w:t>3</w:t>
      </w:r>
      <w:r w:rsidRPr="0087090B">
        <w:rPr>
          <w:rFonts w:eastAsia="Aptos"/>
          <w:sz w:val="28"/>
          <w:szCs w:val="28"/>
          <w:shd w:val="clear" w:color="auto" w:fill="FFFFFF"/>
          <w:lang w:val="vi-VN"/>
        </w:rPr>
        <w:t xml:space="preserve">. </w:t>
      </w:r>
      <w:r w:rsidRPr="0087090B">
        <w:rPr>
          <w:rStyle w:val="Vnbnnidung"/>
          <w:sz w:val="28"/>
          <w:szCs w:val="28"/>
          <w:lang w:eastAsia="vi-VN"/>
        </w:rPr>
        <w:t>Phạt tiền từ 5.000.000 đồng đến 10.000.000 đồng đối với</w:t>
      </w:r>
      <w:r w:rsidRPr="0087090B">
        <w:rPr>
          <w:rStyle w:val="Vnbnnidung"/>
          <w:sz w:val="28"/>
          <w:szCs w:val="28"/>
          <w:lang w:val="vi-VN" w:eastAsia="vi-VN"/>
        </w:rPr>
        <w:t xml:space="preserve"> một trong những </w:t>
      </w:r>
      <w:r w:rsidRPr="0087090B">
        <w:rPr>
          <w:rStyle w:val="Vnbnnidung"/>
          <w:sz w:val="28"/>
          <w:szCs w:val="28"/>
          <w:lang w:eastAsia="vi-VN"/>
        </w:rPr>
        <w:t xml:space="preserve">hành vi </w:t>
      </w:r>
      <w:r w:rsidRPr="0087090B">
        <w:rPr>
          <w:rStyle w:val="Vnbnnidung"/>
          <w:sz w:val="28"/>
          <w:szCs w:val="28"/>
          <w:lang w:val="vi-VN" w:eastAsia="vi-VN"/>
        </w:rPr>
        <w:t>sau đây</w:t>
      </w:r>
      <w:r w:rsidRPr="0087090B">
        <w:rPr>
          <w:rStyle w:val="Vnbnnidung"/>
          <w:sz w:val="28"/>
          <w:szCs w:val="28"/>
          <w:lang w:eastAsia="vi-VN"/>
        </w:rPr>
        <w:t>:</w:t>
      </w:r>
    </w:p>
    <w:p w14:paraId="4FCEE3EB" w14:textId="77777777" w:rsidR="00EA3866" w:rsidRPr="0087090B" w:rsidRDefault="00EA3866" w:rsidP="00960D7B">
      <w:pPr>
        <w:widowControl w:val="0"/>
        <w:spacing w:before="120" w:after="0" w:line="240" w:lineRule="auto"/>
        <w:ind w:firstLine="709"/>
        <w:jc w:val="both"/>
        <w:rPr>
          <w:rStyle w:val="Vnbnnidung"/>
          <w:sz w:val="28"/>
          <w:szCs w:val="28"/>
          <w:lang w:eastAsia="vi-VN"/>
        </w:rPr>
      </w:pPr>
      <w:r w:rsidRPr="0087090B">
        <w:rPr>
          <w:rStyle w:val="Vnbnnidung"/>
          <w:sz w:val="28"/>
          <w:szCs w:val="28"/>
          <w:lang w:eastAsia="vi-VN"/>
        </w:rPr>
        <w:t>a)</w:t>
      </w:r>
      <w:r w:rsidRPr="0087090B">
        <w:rPr>
          <w:rStyle w:val="Vnbnnidung"/>
        </w:rPr>
        <w:t xml:space="preserve"> K</w:t>
      </w:r>
      <w:r w:rsidRPr="0087090B">
        <w:rPr>
          <w:rStyle w:val="Vnbnnidung"/>
          <w:sz w:val="28"/>
          <w:szCs w:val="28"/>
          <w:lang w:val="vi-VN" w:eastAsia="vi-VN"/>
        </w:rPr>
        <w:t>hông bảo quản, bảo dưỡng định kỳ hệ thống báo cháy</w:t>
      </w:r>
      <w:r w:rsidRPr="0087090B">
        <w:rPr>
          <w:rStyle w:val="Vnbnnidung"/>
          <w:sz w:val="28"/>
          <w:szCs w:val="28"/>
          <w:lang w:eastAsia="vi-VN"/>
        </w:rPr>
        <w:t xml:space="preserve"> </w:t>
      </w:r>
      <w:r w:rsidRPr="0087090B">
        <w:rPr>
          <w:rStyle w:val="Vnbnnidung"/>
          <w:sz w:val="28"/>
          <w:szCs w:val="28"/>
          <w:lang w:val="vi-VN" w:eastAsia="vi-VN"/>
        </w:rPr>
        <w:t>theo quy định</w:t>
      </w:r>
      <w:r w:rsidRPr="0087090B">
        <w:rPr>
          <w:rStyle w:val="Vnbnnidung"/>
          <w:sz w:val="28"/>
          <w:szCs w:val="28"/>
          <w:lang w:eastAsia="vi-VN"/>
        </w:rPr>
        <w:t>;</w:t>
      </w:r>
    </w:p>
    <w:p w14:paraId="4F0A994B" w14:textId="77777777" w:rsidR="00EA3866" w:rsidRPr="0087090B" w:rsidRDefault="00EA3866" w:rsidP="00960D7B">
      <w:pPr>
        <w:widowControl w:val="0"/>
        <w:spacing w:before="120" w:after="0" w:line="240" w:lineRule="auto"/>
        <w:ind w:firstLine="709"/>
        <w:jc w:val="both"/>
        <w:rPr>
          <w:rStyle w:val="Vnbnnidung"/>
          <w:sz w:val="28"/>
          <w:szCs w:val="28"/>
          <w:lang w:val="vi-VN" w:eastAsia="vi-VN"/>
        </w:rPr>
      </w:pPr>
      <w:r w:rsidRPr="0087090B">
        <w:rPr>
          <w:rStyle w:val="Vnbnnidung"/>
          <w:sz w:val="28"/>
          <w:szCs w:val="28"/>
          <w:lang w:val="vi-VN" w:eastAsia="vi-VN"/>
        </w:rPr>
        <w:t xml:space="preserve">b) Không bảo quản, bảo dưỡng định kỳ hệ thống chữa cháy theo quy định. </w:t>
      </w:r>
    </w:p>
    <w:p w14:paraId="0F35DFD8" w14:textId="64A7B3CD" w:rsidR="005A1685" w:rsidRPr="0087090B" w:rsidRDefault="00EA3866" w:rsidP="00960D7B">
      <w:pPr>
        <w:widowControl w:val="0"/>
        <w:spacing w:before="120" w:after="0" w:line="240" w:lineRule="auto"/>
        <w:ind w:firstLine="709"/>
        <w:jc w:val="both"/>
        <w:rPr>
          <w:rStyle w:val="Vnbnnidung"/>
          <w:sz w:val="28"/>
          <w:szCs w:val="28"/>
          <w:lang w:val="vi-VN" w:eastAsia="vi-VN"/>
        </w:rPr>
      </w:pPr>
      <w:r w:rsidRPr="0087090B">
        <w:rPr>
          <w:rStyle w:val="Vnbnnidung"/>
          <w:sz w:val="28"/>
          <w:szCs w:val="28"/>
          <w:lang w:val="vi-VN" w:eastAsia="vi-VN"/>
        </w:rPr>
        <w:t>4</w:t>
      </w:r>
      <w:r w:rsidRPr="0087090B">
        <w:rPr>
          <w:rStyle w:val="Vnbnnidung"/>
          <w:sz w:val="28"/>
          <w:szCs w:val="28"/>
          <w:lang w:eastAsia="vi-VN"/>
        </w:rPr>
        <w:t>. Phạt tiền từ 10.000.000 đồng đến 20.000.000 đồng đối với hành k</w:t>
      </w:r>
      <w:r w:rsidRPr="0087090B">
        <w:rPr>
          <w:rStyle w:val="Vnbnnidung"/>
          <w:sz w:val="28"/>
          <w:szCs w:val="28"/>
          <w:lang w:val="vi-VN" w:eastAsia="vi-VN"/>
        </w:rPr>
        <w:t>hông bảo quản, bảo dưỡng định kỳ phương tiện chữa cháy cơ giới theo quy định.</w:t>
      </w:r>
    </w:p>
    <w:p w14:paraId="1CE36CB9" w14:textId="54F6500B" w:rsidR="000A3381" w:rsidRPr="0087090B" w:rsidRDefault="000A3381" w:rsidP="00960D7B">
      <w:pPr>
        <w:spacing w:before="120" w:after="0" w:line="240" w:lineRule="auto"/>
        <w:ind w:firstLine="720"/>
        <w:jc w:val="both"/>
        <w:rPr>
          <w:rFonts w:ascii="Times New Roman" w:hAnsi="Times New Roman" w:cs="Times New Roman"/>
          <w:b/>
          <w:bCs/>
          <w:sz w:val="28"/>
          <w:szCs w:val="28"/>
        </w:rPr>
      </w:pPr>
      <w:r w:rsidRPr="0087090B">
        <w:rPr>
          <w:rFonts w:ascii="Times New Roman" w:hAnsi="Times New Roman" w:cs="Times New Roman"/>
          <w:b/>
          <w:bCs/>
          <w:sz w:val="28"/>
          <w:szCs w:val="28"/>
          <w:lang w:val="vi-VN"/>
        </w:rPr>
        <w:t>Điều 2</w:t>
      </w:r>
      <w:r w:rsidR="009F65CA" w:rsidRPr="0087090B">
        <w:rPr>
          <w:rFonts w:ascii="Times New Roman" w:hAnsi="Times New Roman" w:cs="Times New Roman"/>
          <w:b/>
          <w:bCs/>
          <w:sz w:val="28"/>
          <w:szCs w:val="28"/>
        </w:rPr>
        <w:t>3</w:t>
      </w:r>
      <w:r w:rsidRPr="0087090B">
        <w:rPr>
          <w:rFonts w:ascii="Times New Roman" w:hAnsi="Times New Roman" w:cs="Times New Roman"/>
          <w:b/>
          <w:bCs/>
          <w:sz w:val="28"/>
          <w:szCs w:val="28"/>
          <w:lang w:val="vi-VN"/>
        </w:rPr>
        <w:t>. Vi phạm quy định về thông gió, chống khói</w:t>
      </w:r>
    </w:p>
    <w:p w14:paraId="5021A6E6" w14:textId="2A2DBF5B" w:rsidR="001F37C9" w:rsidRPr="0087090B" w:rsidRDefault="001F37C9" w:rsidP="00960D7B">
      <w:pPr>
        <w:widowControl w:val="0"/>
        <w:spacing w:before="120" w:after="0" w:line="240" w:lineRule="auto"/>
        <w:ind w:firstLine="720"/>
        <w:jc w:val="both"/>
        <w:rPr>
          <w:rFonts w:ascii="Times New Roman" w:eastAsia="Aptos" w:hAnsi="Times New Roman"/>
          <w:sz w:val="28"/>
          <w:szCs w:val="28"/>
          <w:shd w:val="clear" w:color="auto" w:fill="FFFFFF"/>
          <w:lang w:val="vi-VN"/>
        </w:rPr>
      </w:pPr>
      <w:r w:rsidRPr="0087090B">
        <w:rPr>
          <w:rFonts w:ascii="Times New Roman" w:eastAsia="Aptos" w:hAnsi="Times New Roman"/>
          <w:sz w:val="28"/>
          <w:szCs w:val="28"/>
          <w:shd w:val="clear" w:color="auto" w:fill="FFFFFF"/>
          <w:lang w:val="vi-VN"/>
        </w:rPr>
        <w:t xml:space="preserve">1. Phạt tiền từ </w:t>
      </w:r>
      <w:r w:rsidRPr="0087090B">
        <w:rPr>
          <w:rFonts w:ascii="Times New Roman" w:eastAsia="Aptos" w:hAnsi="Times New Roman"/>
          <w:sz w:val="28"/>
          <w:szCs w:val="28"/>
          <w:shd w:val="clear" w:color="auto" w:fill="FFFFFF"/>
        </w:rPr>
        <w:t>3</w:t>
      </w:r>
      <w:r w:rsidRPr="0087090B">
        <w:rPr>
          <w:rFonts w:ascii="Times New Roman" w:eastAsia="Aptos" w:hAnsi="Times New Roman"/>
          <w:sz w:val="28"/>
          <w:szCs w:val="28"/>
          <w:shd w:val="clear" w:color="auto" w:fill="FFFFFF"/>
          <w:lang w:val="vi-VN"/>
        </w:rPr>
        <w:t xml:space="preserve">.000.000 đồng đến </w:t>
      </w:r>
      <w:r w:rsidRPr="0087090B">
        <w:rPr>
          <w:rFonts w:ascii="Times New Roman" w:eastAsia="Aptos" w:hAnsi="Times New Roman"/>
          <w:sz w:val="28"/>
          <w:szCs w:val="28"/>
          <w:shd w:val="clear" w:color="auto" w:fill="FFFFFF"/>
        </w:rPr>
        <w:t>5</w:t>
      </w:r>
      <w:r w:rsidRPr="0087090B">
        <w:rPr>
          <w:rFonts w:ascii="Times New Roman" w:eastAsia="Aptos" w:hAnsi="Times New Roman"/>
          <w:sz w:val="28"/>
          <w:szCs w:val="28"/>
          <w:shd w:val="clear" w:color="auto" w:fill="FFFFFF"/>
          <w:lang w:val="vi-VN"/>
        </w:rPr>
        <w:t>.000.000 đồng đối với hành vi tự ý thay đổi, di chuyển</w:t>
      </w:r>
      <w:r w:rsidRPr="0087090B">
        <w:rPr>
          <w:rFonts w:ascii="Times New Roman" w:eastAsia="Aptos" w:hAnsi="Times New Roman"/>
          <w:sz w:val="28"/>
          <w:szCs w:val="28"/>
          <w:shd w:val="clear" w:color="auto" w:fill="FFFFFF"/>
        </w:rPr>
        <w:t xml:space="preserve"> thiết bị của</w:t>
      </w:r>
      <w:r w:rsidRPr="0087090B">
        <w:rPr>
          <w:rFonts w:ascii="Times New Roman" w:eastAsia="Aptos" w:hAnsi="Times New Roman"/>
          <w:sz w:val="28"/>
          <w:szCs w:val="28"/>
          <w:shd w:val="clear" w:color="auto" w:fill="FFFFFF"/>
          <w:lang w:val="vi-VN"/>
        </w:rPr>
        <w:t xml:space="preserve"> hệ thống thông gió, chống</w:t>
      </w:r>
      <w:r w:rsidR="004411EA" w:rsidRPr="0087090B">
        <w:rPr>
          <w:rFonts w:ascii="Times New Roman" w:eastAsia="Aptos" w:hAnsi="Times New Roman"/>
          <w:sz w:val="28"/>
          <w:szCs w:val="28"/>
          <w:shd w:val="clear" w:color="auto" w:fill="FFFFFF"/>
        </w:rPr>
        <w:t xml:space="preserve"> </w:t>
      </w:r>
      <w:r w:rsidRPr="0087090B">
        <w:rPr>
          <w:rFonts w:ascii="Times New Roman" w:eastAsia="Aptos" w:hAnsi="Times New Roman"/>
          <w:sz w:val="28"/>
          <w:szCs w:val="28"/>
          <w:shd w:val="clear" w:color="auto" w:fill="FFFFFF"/>
          <w:lang w:val="vi-VN"/>
        </w:rPr>
        <w:t>khói.</w:t>
      </w:r>
    </w:p>
    <w:p w14:paraId="5A7608D0" w14:textId="77777777" w:rsidR="00AD1B2E" w:rsidRPr="0087090B" w:rsidRDefault="001F37C9" w:rsidP="00960D7B">
      <w:pPr>
        <w:widowControl w:val="0"/>
        <w:spacing w:before="120" w:after="0" w:line="240" w:lineRule="auto"/>
        <w:ind w:firstLine="720"/>
        <w:jc w:val="both"/>
        <w:rPr>
          <w:rFonts w:ascii="Times New Roman" w:eastAsia="Aptos" w:hAnsi="Times New Roman"/>
          <w:sz w:val="28"/>
          <w:szCs w:val="28"/>
          <w:shd w:val="clear" w:color="auto" w:fill="FFFFFF"/>
        </w:rPr>
      </w:pPr>
      <w:r w:rsidRPr="0087090B">
        <w:rPr>
          <w:rFonts w:ascii="Times New Roman" w:eastAsia="Aptos" w:hAnsi="Times New Roman"/>
          <w:sz w:val="28"/>
          <w:szCs w:val="28"/>
          <w:shd w:val="clear" w:color="auto" w:fill="FFFFFF"/>
          <w:lang w:val="vi-VN"/>
        </w:rPr>
        <w:t xml:space="preserve">2. Phạt tiền từ </w:t>
      </w:r>
      <w:r w:rsidRPr="0087090B">
        <w:rPr>
          <w:rFonts w:ascii="Times New Roman" w:eastAsia="Aptos" w:hAnsi="Times New Roman"/>
          <w:sz w:val="28"/>
          <w:szCs w:val="28"/>
          <w:shd w:val="clear" w:color="auto" w:fill="FFFFFF"/>
        </w:rPr>
        <w:t>10</w:t>
      </w:r>
      <w:r w:rsidRPr="0087090B">
        <w:rPr>
          <w:rFonts w:ascii="Times New Roman" w:eastAsia="Aptos" w:hAnsi="Times New Roman"/>
          <w:sz w:val="28"/>
          <w:szCs w:val="28"/>
          <w:shd w:val="clear" w:color="auto" w:fill="FFFFFF"/>
          <w:lang w:val="vi-VN"/>
        </w:rPr>
        <w:t xml:space="preserve">.000.000 đồng đến </w:t>
      </w:r>
      <w:r w:rsidRPr="0087090B">
        <w:rPr>
          <w:rFonts w:ascii="Times New Roman" w:eastAsia="Aptos" w:hAnsi="Times New Roman"/>
          <w:sz w:val="28"/>
          <w:szCs w:val="28"/>
          <w:shd w:val="clear" w:color="auto" w:fill="FFFFFF"/>
        </w:rPr>
        <w:t>20</w:t>
      </w:r>
      <w:r w:rsidRPr="0087090B">
        <w:rPr>
          <w:rFonts w:ascii="Times New Roman" w:eastAsia="Aptos" w:hAnsi="Times New Roman"/>
          <w:sz w:val="28"/>
          <w:szCs w:val="28"/>
          <w:shd w:val="clear" w:color="auto" w:fill="FFFFFF"/>
          <w:lang w:val="vi-VN"/>
        </w:rPr>
        <w:t>.000.000 đồng đối với</w:t>
      </w:r>
      <w:r w:rsidR="00AD1B2E" w:rsidRPr="0087090B">
        <w:rPr>
          <w:rFonts w:ascii="Times New Roman" w:eastAsia="Aptos" w:hAnsi="Times New Roman"/>
          <w:sz w:val="28"/>
          <w:szCs w:val="28"/>
          <w:shd w:val="clear" w:color="auto" w:fill="FFFFFF"/>
        </w:rPr>
        <w:t xml:space="preserve"> một số</w:t>
      </w:r>
      <w:r w:rsidRPr="0087090B">
        <w:rPr>
          <w:rFonts w:ascii="Times New Roman" w:eastAsia="Aptos" w:hAnsi="Times New Roman"/>
          <w:sz w:val="28"/>
          <w:szCs w:val="28"/>
          <w:shd w:val="clear" w:color="auto" w:fill="FFFFFF"/>
          <w:lang w:val="vi-VN"/>
        </w:rPr>
        <w:t xml:space="preserve"> hành vi sau đây:</w:t>
      </w:r>
      <w:r w:rsidRPr="0087090B">
        <w:rPr>
          <w:rFonts w:ascii="Times New Roman" w:eastAsia="Aptos" w:hAnsi="Times New Roman"/>
          <w:sz w:val="28"/>
          <w:szCs w:val="28"/>
          <w:shd w:val="clear" w:color="auto" w:fill="FFFFFF"/>
        </w:rPr>
        <w:t xml:space="preserve"> </w:t>
      </w:r>
    </w:p>
    <w:p w14:paraId="360CB679" w14:textId="02E4EE14" w:rsidR="001F37C9" w:rsidRPr="0087090B" w:rsidRDefault="00AD1B2E" w:rsidP="00960D7B">
      <w:pPr>
        <w:widowControl w:val="0"/>
        <w:spacing w:before="120" w:after="0" w:line="240" w:lineRule="auto"/>
        <w:ind w:firstLine="720"/>
        <w:jc w:val="both"/>
        <w:rPr>
          <w:rFonts w:ascii="Times New Roman" w:eastAsia="Aptos" w:hAnsi="Times New Roman"/>
          <w:sz w:val="28"/>
          <w:szCs w:val="28"/>
          <w:shd w:val="clear" w:color="auto" w:fill="FFFFFF"/>
        </w:rPr>
      </w:pPr>
      <w:r w:rsidRPr="0087090B">
        <w:rPr>
          <w:rFonts w:ascii="Times New Roman" w:eastAsia="Aptos" w:hAnsi="Times New Roman"/>
          <w:sz w:val="28"/>
          <w:szCs w:val="28"/>
          <w:shd w:val="clear" w:color="auto" w:fill="FFFFFF"/>
        </w:rPr>
        <w:t xml:space="preserve">a) </w:t>
      </w:r>
      <w:r w:rsidR="001F37C9" w:rsidRPr="0087090B">
        <w:rPr>
          <w:rFonts w:ascii="Times New Roman" w:eastAsia="Aptos" w:hAnsi="Times New Roman"/>
          <w:sz w:val="28"/>
          <w:szCs w:val="28"/>
          <w:shd w:val="clear" w:color="auto" w:fill="FFFFFF"/>
        </w:rPr>
        <w:t>Tháo dỡ,</w:t>
      </w:r>
      <w:r w:rsidRPr="0087090B">
        <w:rPr>
          <w:rFonts w:ascii="Times New Roman" w:eastAsia="Aptos" w:hAnsi="Times New Roman"/>
          <w:sz w:val="28"/>
          <w:szCs w:val="28"/>
          <w:shd w:val="clear" w:color="auto" w:fill="FFFFFF"/>
        </w:rPr>
        <w:t xml:space="preserve"> </w:t>
      </w:r>
      <w:r w:rsidR="001F37C9" w:rsidRPr="0087090B">
        <w:rPr>
          <w:rFonts w:ascii="Times New Roman" w:eastAsia="Aptos" w:hAnsi="Times New Roman"/>
          <w:sz w:val="28"/>
          <w:szCs w:val="28"/>
          <w:shd w:val="clear" w:color="auto" w:fill="FFFFFF"/>
          <w:lang w:val="vi-VN"/>
        </w:rPr>
        <w:t>làm hư hỏng</w:t>
      </w:r>
      <w:r w:rsidR="001F37C9" w:rsidRPr="0087090B">
        <w:rPr>
          <w:rFonts w:ascii="Times New Roman" w:eastAsia="Aptos" w:hAnsi="Times New Roman"/>
          <w:sz w:val="28"/>
          <w:szCs w:val="28"/>
          <w:shd w:val="clear" w:color="auto" w:fill="FFFFFF"/>
        </w:rPr>
        <w:t>, không duy trì trạng thái hoạt động các</w:t>
      </w:r>
      <w:r w:rsidR="001F37C9" w:rsidRPr="0087090B">
        <w:rPr>
          <w:rFonts w:ascii="Times New Roman" w:eastAsia="Aptos" w:hAnsi="Times New Roman"/>
          <w:sz w:val="28"/>
          <w:szCs w:val="28"/>
          <w:shd w:val="clear" w:color="auto" w:fill="FFFFFF"/>
          <w:lang w:val="vi-VN"/>
        </w:rPr>
        <w:t xml:space="preserve"> </w:t>
      </w:r>
      <w:r w:rsidR="001F37C9" w:rsidRPr="0087090B">
        <w:rPr>
          <w:rFonts w:ascii="Times New Roman" w:eastAsia="Aptos" w:hAnsi="Times New Roman"/>
          <w:sz w:val="28"/>
          <w:szCs w:val="28"/>
          <w:shd w:val="clear" w:color="auto" w:fill="FFFFFF"/>
        </w:rPr>
        <w:t>thiết bị của hệ thống</w:t>
      </w:r>
      <w:r w:rsidR="001F37C9" w:rsidRPr="0087090B">
        <w:rPr>
          <w:rFonts w:ascii="Times New Roman" w:eastAsia="Aptos" w:hAnsi="Times New Roman"/>
          <w:sz w:val="28"/>
          <w:szCs w:val="28"/>
          <w:shd w:val="clear" w:color="auto" w:fill="FFFFFF"/>
          <w:lang w:val="vi-VN"/>
        </w:rPr>
        <w:t xml:space="preserve"> thông gió, chống khói</w:t>
      </w:r>
      <w:r w:rsidRPr="0087090B">
        <w:rPr>
          <w:rFonts w:ascii="Times New Roman" w:eastAsia="Aptos" w:hAnsi="Times New Roman"/>
          <w:sz w:val="28"/>
          <w:szCs w:val="28"/>
          <w:shd w:val="clear" w:color="auto" w:fill="FFFFFF"/>
        </w:rPr>
        <w:t>;</w:t>
      </w:r>
    </w:p>
    <w:p w14:paraId="76CECFF4" w14:textId="383C2AF4" w:rsidR="00AD1B2E" w:rsidRDefault="00AD1B2E" w:rsidP="00960D7B">
      <w:pPr>
        <w:widowControl w:val="0"/>
        <w:spacing w:before="120" w:after="0" w:line="240" w:lineRule="auto"/>
        <w:ind w:firstLine="720"/>
        <w:jc w:val="both"/>
        <w:rPr>
          <w:rFonts w:ascii="Times New Roman" w:eastAsia="Aptos" w:hAnsi="Times New Roman"/>
          <w:sz w:val="28"/>
          <w:szCs w:val="28"/>
          <w:shd w:val="clear" w:color="auto" w:fill="FFFFFF"/>
        </w:rPr>
      </w:pPr>
      <w:r w:rsidRPr="0087090B">
        <w:rPr>
          <w:rFonts w:ascii="Times New Roman" w:eastAsia="Aptos" w:hAnsi="Times New Roman"/>
          <w:sz w:val="28"/>
          <w:szCs w:val="28"/>
          <w:shd w:val="clear" w:color="auto" w:fill="FFFFFF"/>
        </w:rPr>
        <w:t>b) Không duy trì giải pháp thông gió tự nhiên theo quy định</w:t>
      </w:r>
      <w:r w:rsidR="000150A0">
        <w:rPr>
          <w:rFonts w:ascii="Times New Roman" w:eastAsia="Aptos" w:hAnsi="Times New Roman"/>
          <w:sz w:val="28"/>
          <w:szCs w:val="28"/>
          <w:shd w:val="clear" w:color="auto" w:fill="FFFFFF"/>
        </w:rPr>
        <w:t>.</w:t>
      </w:r>
    </w:p>
    <w:p w14:paraId="0C7BDFC8" w14:textId="49B520B6" w:rsidR="000150A0" w:rsidRPr="000150A0" w:rsidRDefault="000150A0" w:rsidP="000150A0">
      <w:pPr>
        <w:widowControl w:val="0"/>
        <w:spacing w:before="120" w:after="0" w:line="240" w:lineRule="auto"/>
        <w:ind w:firstLine="720"/>
        <w:jc w:val="both"/>
        <w:rPr>
          <w:rFonts w:ascii="Times New Roman" w:eastAsia="Aptos" w:hAnsi="Times New Roman"/>
          <w:sz w:val="28"/>
          <w:szCs w:val="28"/>
          <w:shd w:val="clear" w:color="auto" w:fill="FFFFFF"/>
        </w:rPr>
      </w:pPr>
      <w:r w:rsidRPr="0087090B">
        <w:rPr>
          <w:rFonts w:ascii="Times New Roman" w:eastAsia="Aptos" w:hAnsi="Times New Roman"/>
          <w:sz w:val="28"/>
          <w:szCs w:val="28"/>
          <w:shd w:val="clear" w:color="auto" w:fill="FFFFFF"/>
        </w:rPr>
        <w:t>3</w:t>
      </w:r>
      <w:r w:rsidRPr="0087090B">
        <w:rPr>
          <w:rFonts w:ascii="Times New Roman" w:eastAsia="Aptos" w:hAnsi="Times New Roman"/>
          <w:sz w:val="28"/>
          <w:szCs w:val="28"/>
          <w:shd w:val="clear" w:color="auto" w:fill="FFFFFF"/>
          <w:lang w:val="vi-VN"/>
        </w:rPr>
        <w:t xml:space="preserve">. Phạt tiền từ </w:t>
      </w:r>
      <w:r>
        <w:rPr>
          <w:rFonts w:ascii="Times New Roman" w:eastAsia="Aptos" w:hAnsi="Times New Roman"/>
          <w:sz w:val="28"/>
          <w:szCs w:val="28"/>
          <w:shd w:val="clear" w:color="auto" w:fill="FFFFFF"/>
        </w:rPr>
        <w:t>2</w:t>
      </w:r>
      <w:r w:rsidRPr="0087090B">
        <w:rPr>
          <w:rFonts w:ascii="Times New Roman" w:eastAsia="Aptos" w:hAnsi="Times New Roman"/>
          <w:sz w:val="28"/>
          <w:szCs w:val="28"/>
          <w:shd w:val="clear" w:color="auto" w:fill="FFFFFF"/>
        </w:rPr>
        <w:t>0</w:t>
      </w:r>
      <w:r w:rsidRPr="0087090B">
        <w:rPr>
          <w:rFonts w:ascii="Times New Roman" w:eastAsia="Aptos" w:hAnsi="Times New Roman"/>
          <w:sz w:val="28"/>
          <w:szCs w:val="28"/>
          <w:shd w:val="clear" w:color="auto" w:fill="FFFFFF"/>
          <w:lang w:val="vi-VN"/>
        </w:rPr>
        <w:t xml:space="preserve">.000.000 đồng đến </w:t>
      </w:r>
      <w:r>
        <w:rPr>
          <w:rFonts w:ascii="Times New Roman" w:eastAsia="Aptos" w:hAnsi="Times New Roman"/>
          <w:sz w:val="28"/>
          <w:szCs w:val="28"/>
          <w:shd w:val="clear" w:color="auto" w:fill="FFFFFF"/>
        </w:rPr>
        <w:t>3</w:t>
      </w:r>
      <w:r w:rsidRPr="0087090B">
        <w:rPr>
          <w:rFonts w:ascii="Times New Roman" w:eastAsia="Aptos" w:hAnsi="Times New Roman"/>
          <w:sz w:val="28"/>
          <w:szCs w:val="28"/>
          <w:shd w:val="clear" w:color="auto" w:fill="FFFFFF"/>
        </w:rPr>
        <w:t>0</w:t>
      </w:r>
      <w:r w:rsidRPr="0087090B">
        <w:rPr>
          <w:rFonts w:ascii="Times New Roman" w:eastAsia="Aptos" w:hAnsi="Times New Roman"/>
          <w:sz w:val="28"/>
          <w:szCs w:val="28"/>
          <w:shd w:val="clear" w:color="auto" w:fill="FFFFFF"/>
          <w:lang w:val="vi-VN"/>
        </w:rPr>
        <w:t>.000.000 đồng đối với</w:t>
      </w:r>
      <w:r w:rsidRPr="0087090B">
        <w:rPr>
          <w:rFonts w:ascii="Times New Roman" w:eastAsia="Aptos" w:hAnsi="Times New Roman"/>
          <w:sz w:val="28"/>
          <w:szCs w:val="28"/>
          <w:shd w:val="clear" w:color="auto" w:fill="FFFFFF"/>
        </w:rPr>
        <w:t xml:space="preserve"> hành vi k</w:t>
      </w:r>
      <w:r w:rsidRPr="0087090B">
        <w:rPr>
          <w:rFonts w:ascii="Times New Roman" w:eastAsia="Aptos" w:hAnsi="Times New Roman"/>
          <w:sz w:val="28"/>
          <w:szCs w:val="28"/>
          <w:shd w:val="clear" w:color="auto" w:fill="FFFFFF"/>
          <w:lang w:val="vi-VN"/>
        </w:rPr>
        <w:t xml:space="preserve">hông </w:t>
      </w:r>
      <w:r>
        <w:rPr>
          <w:rFonts w:ascii="Times New Roman" w:eastAsia="Aptos" w:hAnsi="Times New Roman"/>
          <w:sz w:val="28"/>
          <w:szCs w:val="28"/>
          <w:shd w:val="clear" w:color="auto" w:fill="FFFFFF"/>
        </w:rPr>
        <w:t xml:space="preserve">có </w:t>
      </w:r>
      <w:r w:rsidRPr="0087090B">
        <w:rPr>
          <w:rFonts w:ascii="Times New Roman" w:eastAsia="Aptos" w:hAnsi="Times New Roman"/>
          <w:sz w:val="28"/>
          <w:szCs w:val="28"/>
          <w:shd w:val="clear" w:color="auto" w:fill="FFFFFF"/>
        </w:rPr>
        <w:t>giải pháp thông gió tự nhiên theo quy định</w:t>
      </w:r>
      <w:r>
        <w:rPr>
          <w:rFonts w:ascii="Times New Roman" w:eastAsia="Aptos" w:hAnsi="Times New Roman"/>
          <w:sz w:val="28"/>
          <w:szCs w:val="28"/>
          <w:shd w:val="clear" w:color="auto" w:fill="FFFFFF"/>
        </w:rPr>
        <w:t xml:space="preserve">. </w:t>
      </w:r>
    </w:p>
    <w:p w14:paraId="20C10F88" w14:textId="36424386" w:rsidR="001F37C9" w:rsidRPr="0087090B" w:rsidRDefault="000150A0" w:rsidP="00960D7B">
      <w:pPr>
        <w:widowControl w:val="0"/>
        <w:spacing w:before="120" w:after="0" w:line="240" w:lineRule="auto"/>
        <w:ind w:firstLine="720"/>
        <w:jc w:val="both"/>
        <w:rPr>
          <w:rFonts w:ascii="Times New Roman" w:eastAsia="Aptos" w:hAnsi="Times New Roman"/>
          <w:sz w:val="28"/>
          <w:szCs w:val="28"/>
          <w:shd w:val="clear" w:color="auto" w:fill="FFFFFF"/>
        </w:rPr>
      </w:pPr>
      <w:r>
        <w:rPr>
          <w:rFonts w:ascii="Times New Roman" w:eastAsia="Aptos" w:hAnsi="Times New Roman"/>
          <w:sz w:val="28"/>
          <w:szCs w:val="28"/>
          <w:shd w:val="clear" w:color="auto" w:fill="FFFFFF"/>
        </w:rPr>
        <w:t>4</w:t>
      </w:r>
      <w:r w:rsidR="001F37C9" w:rsidRPr="0087090B">
        <w:rPr>
          <w:rFonts w:ascii="Times New Roman" w:eastAsia="Aptos" w:hAnsi="Times New Roman"/>
          <w:sz w:val="28"/>
          <w:szCs w:val="28"/>
          <w:shd w:val="clear" w:color="auto" w:fill="FFFFFF"/>
          <w:lang w:val="vi-VN"/>
        </w:rPr>
        <w:t xml:space="preserve">. Phạt tiền từ </w:t>
      </w:r>
      <w:r w:rsidR="001F37C9" w:rsidRPr="0087090B">
        <w:rPr>
          <w:rFonts w:ascii="Times New Roman" w:eastAsia="Aptos" w:hAnsi="Times New Roman"/>
          <w:sz w:val="28"/>
          <w:szCs w:val="28"/>
          <w:shd w:val="clear" w:color="auto" w:fill="FFFFFF"/>
        </w:rPr>
        <w:t>30</w:t>
      </w:r>
      <w:r w:rsidR="001F37C9" w:rsidRPr="0087090B">
        <w:rPr>
          <w:rFonts w:ascii="Times New Roman" w:eastAsia="Aptos" w:hAnsi="Times New Roman"/>
          <w:sz w:val="28"/>
          <w:szCs w:val="28"/>
          <w:shd w:val="clear" w:color="auto" w:fill="FFFFFF"/>
          <w:lang w:val="vi-VN"/>
        </w:rPr>
        <w:t xml:space="preserve">.000.000 đồng đến </w:t>
      </w:r>
      <w:r w:rsidR="001F37C9" w:rsidRPr="0087090B">
        <w:rPr>
          <w:rFonts w:ascii="Times New Roman" w:eastAsia="Aptos" w:hAnsi="Times New Roman"/>
          <w:sz w:val="28"/>
          <w:szCs w:val="28"/>
          <w:shd w:val="clear" w:color="auto" w:fill="FFFFFF"/>
        </w:rPr>
        <w:t>40</w:t>
      </w:r>
      <w:r w:rsidR="001F37C9" w:rsidRPr="0087090B">
        <w:rPr>
          <w:rFonts w:ascii="Times New Roman" w:eastAsia="Aptos" w:hAnsi="Times New Roman"/>
          <w:sz w:val="28"/>
          <w:szCs w:val="28"/>
          <w:shd w:val="clear" w:color="auto" w:fill="FFFFFF"/>
          <w:lang w:val="vi-VN"/>
        </w:rPr>
        <w:t>.000.000 đồng đối với</w:t>
      </w:r>
      <w:r w:rsidR="001F37C9" w:rsidRPr="0087090B">
        <w:rPr>
          <w:rFonts w:ascii="Times New Roman" w:eastAsia="Aptos" w:hAnsi="Times New Roman"/>
          <w:sz w:val="28"/>
          <w:szCs w:val="28"/>
          <w:shd w:val="clear" w:color="auto" w:fill="FFFFFF"/>
        </w:rPr>
        <w:t xml:space="preserve"> hành vi k</w:t>
      </w:r>
      <w:r w:rsidR="001F37C9" w:rsidRPr="0087090B">
        <w:rPr>
          <w:rFonts w:ascii="Times New Roman" w:eastAsia="Aptos" w:hAnsi="Times New Roman"/>
          <w:sz w:val="28"/>
          <w:szCs w:val="28"/>
          <w:shd w:val="clear" w:color="auto" w:fill="FFFFFF"/>
          <w:lang w:val="vi-VN"/>
        </w:rPr>
        <w:t>hông lắp đặt hệ</w:t>
      </w:r>
      <w:r w:rsidR="001F37C9" w:rsidRPr="0087090B">
        <w:rPr>
          <w:rFonts w:ascii="Times New Roman" w:eastAsia="Aptos" w:hAnsi="Times New Roman"/>
          <w:sz w:val="28"/>
          <w:szCs w:val="28"/>
          <w:shd w:val="clear" w:color="auto" w:fill="FFFFFF"/>
        </w:rPr>
        <w:t xml:space="preserve"> hoặc không duy trì hoạt động của</w:t>
      </w:r>
      <w:r>
        <w:rPr>
          <w:rFonts w:ascii="Times New Roman" w:eastAsia="Aptos" w:hAnsi="Times New Roman"/>
          <w:sz w:val="28"/>
          <w:szCs w:val="28"/>
          <w:shd w:val="clear" w:color="auto" w:fill="FFFFFF"/>
        </w:rPr>
        <w:t xml:space="preserve"> hệ</w:t>
      </w:r>
      <w:r w:rsidR="001F37C9" w:rsidRPr="0087090B">
        <w:rPr>
          <w:rFonts w:ascii="Times New Roman" w:eastAsia="Aptos" w:hAnsi="Times New Roman"/>
          <w:sz w:val="28"/>
          <w:szCs w:val="28"/>
          <w:shd w:val="clear" w:color="auto" w:fill="FFFFFF"/>
          <w:lang w:val="vi-VN"/>
        </w:rPr>
        <w:t xml:space="preserve"> thống thông gió, chống khói</w:t>
      </w:r>
      <w:r>
        <w:rPr>
          <w:rFonts w:ascii="Times New Roman" w:eastAsia="Aptos" w:hAnsi="Times New Roman"/>
          <w:sz w:val="28"/>
          <w:szCs w:val="28"/>
          <w:shd w:val="clear" w:color="auto" w:fill="FFFFFF"/>
        </w:rPr>
        <w:t xml:space="preserve"> </w:t>
      </w:r>
      <w:r w:rsidR="001F37C9" w:rsidRPr="0087090B">
        <w:rPr>
          <w:rFonts w:ascii="Times New Roman" w:eastAsia="Aptos" w:hAnsi="Times New Roman"/>
          <w:sz w:val="28"/>
          <w:szCs w:val="28"/>
          <w:shd w:val="clear" w:color="auto" w:fill="FFFFFF"/>
          <w:lang w:val="vi-VN"/>
        </w:rPr>
        <w:t>theo quy định</w:t>
      </w:r>
      <w:r w:rsidR="001F37C9" w:rsidRPr="0087090B">
        <w:rPr>
          <w:rFonts w:ascii="Times New Roman" w:eastAsia="Aptos" w:hAnsi="Times New Roman"/>
          <w:sz w:val="28"/>
          <w:szCs w:val="28"/>
          <w:shd w:val="clear" w:color="auto" w:fill="FFFFFF"/>
        </w:rPr>
        <w:t>.</w:t>
      </w:r>
    </w:p>
    <w:p w14:paraId="56F437C0" w14:textId="7DC30A18" w:rsidR="00831AC7" w:rsidRPr="00061AB2" w:rsidRDefault="000150A0" w:rsidP="00C45B9B">
      <w:pPr>
        <w:spacing w:before="120" w:after="0" w:line="240" w:lineRule="auto"/>
        <w:ind w:firstLine="720"/>
        <w:jc w:val="both"/>
        <w:rPr>
          <w:rFonts w:ascii="Times New Roman" w:hAnsi="Times New Roman" w:cs="Times New Roman"/>
          <w:spacing w:val="-6"/>
          <w:sz w:val="28"/>
          <w:szCs w:val="28"/>
        </w:rPr>
      </w:pPr>
      <w:r w:rsidRPr="00061AB2">
        <w:rPr>
          <w:rFonts w:ascii="Times New Roman" w:hAnsi="Times New Roman" w:cs="Times New Roman"/>
          <w:spacing w:val="-6"/>
          <w:sz w:val="28"/>
          <w:szCs w:val="28"/>
        </w:rPr>
        <w:t>5</w:t>
      </w:r>
      <w:r w:rsidR="00831AC7" w:rsidRPr="00061AB2">
        <w:rPr>
          <w:rFonts w:ascii="Times New Roman" w:hAnsi="Times New Roman" w:cs="Times New Roman"/>
          <w:spacing w:val="-6"/>
          <w:sz w:val="28"/>
          <w:szCs w:val="28"/>
        </w:rPr>
        <w:t xml:space="preserve">. </w:t>
      </w:r>
      <w:r w:rsidR="00831AC7" w:rsidRPr="00061AB2">
        <w:rPr>
          <w:rFonts w:ascii="Times New Roman" w:hAnsi="Times New Roman" w:cs="Times New Roman"/>
          <w:spacing w:val="-6"/>
          <w:sz w:val="28"/>
          <w:szCs w:val="28"/>
          <w:lang w:val="vi-VN"/>
        </w:rPr>
        <w:t>Phạt tiền gấp hai lần</w:t>
      </w:r>
      <w:r w:rsidR="00831AC7" w:rsidRPr="00061AB2">
        <w:rPr>
          <w:rFonts w:ascii="Times New Roman" w:hAnsi="Times New Roman" w:cs="Times New Roman"/>
          <w:spacing w:val="-6"/>
          <w:sz w:val="28"/>
          <w:szCs w:val="28"/>
        </w:rPr>
        <w:t xml:space="preserve"> mức tiền phạt đối với các hành vi </w:t>
      </w:r>
      <w:r w:rsidR="00831AC7" w:rsidRPr="00061AB2">
        <w:rPr>
          <w:rFonts w:ascii="Times New Roman" w:hAnsi="Times New Roman" w:cs="Times New Roman"/>
          <w:spacing w:val="-6"/>
          <w:sz w:val="28"/>
          <w:szCs w:val="28"/>
          <w:lang w:val="vi-VN"/>
        </w:rPr>
        <w:t>quy định tại khoản</w:t>
      </w:r>
      <w:r w:rsidR="00FD2784" w:rsidRPr="00061AB2">
        <w:rPr>
          <w:rFonts w:ascii="Times New Roman" w:hAnsi="Times New Roman" w:cs="Times New Roman"/>
          <w:spacing w:val="-6"/>
          <w:sz w:val="28"/>
          <w:szCs w:val="28"/>
        </w:rPr>
        <w:t xml:space="preserve"> </w:t>
      </w:r>
      <w:r w:rsidR="00831AC7" w:rsidRPr="00061AB2">
        <w:rPr>
          <w:rFonts w:ascii="Times New Roman" w:hAnsi="Times New Roman" w:cs="Times New Roman"/>
          <w:spacing w:val="-6"/>
          <w:sz w:val="28"/>
          <w:szCs w:val="28"/>
        </w:rPr>
        <w:t>2</w:t>
      </w:r>
      <w:r w:rsidR="00E91B6D" w:rsidRPr="00061AB2">
        <w:rPr>
          <w:rFonts w:ascii="Times New Roman" w:hAnsi="Times New Roman" w:cs="Times New Roman"/>
          <w:spacing w:val="-6"/>
          <w:sz w:val="28"/>
          <w:szCs w:val="28"/>
        </w:rPr>
        <w:t>, 3</w:t>
      </w:r>
      <w:r w:rsidR="00831AC7" w:rsidRPr="00061AB2">
        <w:rPr>
          <w:rFonts w:ascii="Times New Roman" w:hAnsi="Times New Roman" w:cs="Times New Roman"/>
          <w:spacing w:val="-6"/>
          <w:sz w:val="28"/>
          <w:szCs w:val="28"/>
        </w:rPr>
        <w:t xml:space="preserve"> và khoản </w:t>
      </w:r>
      <w:r w:rsidR="00E91B6D" w:rsidRPr="00061AB2">
        <w:rPr>
          <w:rFonts w:ascii="Times New Roman" w:hAnsi="Times New Roman" w:cs="Times New Roman"/>
          <w:spacing w:val="-6"/>
          <w:sz w:val="28"/>
          <w:szCs w:val="28"/>
        </w:rPr>
        <w:t>4</w:t>
      </w:r>
      <w:r w:rsidR="00831AC7" w:rsidRPr="00061AB2">
        <w:rPr>
          <w:rFonts w:ascii="Times New Roman" w:hAnsi="Times New Roman" w:cs="Times New Roman"/>
          <w:spacing w:val="-6"/>
          <w:sz w:val="28"/>
          <w:szCs w:val="28"/>
          <w:lang w:val="vi-VN"/>
        </w:rPr>
        <w:t xml:space="preserve"> Điều này</w:t>
      </w:r>
      <w:r w:rsidR="00831AC7" w:rsidRPr="00061AB2">
        <w:rPr>
          <w:rFonts w:ascii="Times New Roman" w:hAnsi="Times New Roman" w:cs="Times New Roman"/>
          <w:spacing w:val="-6"/>
          <w:sz w:val="28"/>
          <w:szCs w:val="28"/>
        </w:rPr>
        <w:t xml:space="preserve"> khi để xảy ra cháy</w:t>
      </w:r>
      <w:r w:rsidR="00831AC7" w:rsidRPr="00061AB2">
        <w:rPr>
          <w:rFonts w:ascii="Times New Roman" w:hAnsi="Times New Roman" w:cs="Times New Roman"/>
          <w:spacing w:val="-6"/>
          <w:sz w:val="28"/>
          <w:szCs w:val="28"/>
          <w:lang w:val="vi-VN"/>
        </w:rPr>
        <w:t xml:space="preserve"> </w:t>
      </w:r>
      <w:r w:rsidR="00831AC7" w:rsidRPr="00061AB2">
        <w:rPr>
          <w:rFonts w:ascii="Times New Roman" w:hAnsi="Times New Roman" w:cs="Times New Roman"/>
          <w:spacing w:val="-6"/>
          <w:sz w:val="28"/>
          <w:szCs w:val="28"/>
        </w:rPr>
        <w:t xml:space="preserve">nhưng không quá mức tiền phạt tối đa quy định tại khoản 1 Điều 4 Nghị định này. </w:t>
      </w:r>
    </w:p>
    <w:p w14:paraId="656730CE" w14:textId="704810C4" w:rsidR="001F37C9" w:rsidRPr="0087090B" w:rsidRDefault="000150A0" w:rsidP="00C45B9B">
      <w:pPr>
        <w:widowControl w:val="0"/>
        <w:spacing w:before="120" w:after="0" w:line="240" w:lineRule="auto"/>
        <w:ind w:firstLine="720"/>
        <w:jc w:val="both"/>
        <w:rPr>
          <w:rFonts w:ascii="Times New Roman" w:eastAsia="Aptos" w:hAnsi="Times New Roman"/>
          <w:sz w:val="28"/>
          <w:szCs w:val="28"/>
          <w:shd w:val="clear" w:color="auto" w:fill="FFFFFF"/>
          <w:lang w:val="vi-VN"/>
        </w:rPr>
      </w:pPr>
      <w:r>
        <w:rPr>
          <w:rFonts w:ascii="Times New Roman" w:eastAsia="Aptos" w:hAnsi="Times New Roman"/>
          <w:sz w:val="28"/>
          <w:szCs w:val="28"/>
          <w:shd w:val="clear" w:color="auto" w:fill="FFFFFF"/>
        </w:rPr>
        <w:t>6</w:t>
      </w:r>
      <w:r w:rsidR="001F37C9" w:rsidRPr="0087090B">
        <w:rPr>
          <w:rFonts w:ascii="Times New Roman" w:eastAsia="Aptos" w:hAnsi="Times New Roman"/>
          <w:sz w:val="28"/>
          <w:szCs w:val="28"/>
          <w:shd w:val="clear" w:color="auto" w:fill="FFFFFF"/>
          <w:lang w:val="vi-VN"/>
        </w:rPr>
        <w:t>.</w:t>
      </w:r>
      <w:r w:rsidR="001F37C9" w:rsidRPr="0087090B">
        <w:rPr>
          <w:rFonts w:ascii="Times New Roman" w:eastAsia="Aptos" w:hAnsi="Times New Roman"/>
          <w:i/>
          <w:iCs/>
          <w:sz w:val="28"/>
          <w:szCs w:val="28"/>
          <w:shd w:val="clear" w:color="auto" w:fill="FFFFFF"/>
          <w:lang w:val="vi-VN"/>
        </w:rPr>
        <w:t xml:space="preserve"> </w:t>
      </w:r>
      <w:r w:rsidR="001F37C9" w:rsidRPr="0087090B">
        <w:rPr>
          <w:rFonts w:ascii="Times New Roman" w:eastAsia="Aptos" w:hAnsi="Times New Roman"/>
          <w:sz w:val="28"/>
          <w:szCs w:val="28"/>
          <w:shd w:val="clear" w:color="auto" w:fill="FFFFFF"/>
          <w:lang w:val="vi-VN"/>
        </w:rPr>
        <w:t>Biện pháp khắc phục hậu quả:</w:t>
      </w:r>
    </w:p>
    <w:p w14:paraId="42C830B1" w14:textId="066A835C" w:rsidR="001F37C9" w:rsidRDefault="001F37C9" w:rsidP="00C45B9B">
      <w:pPr>
        <w:widowControl w:val="0"/>
        <w:spacing w:before="120" w:after="0" w:line="240" w:lineRule="auto"/>
        <w:ind w:firstLine="720"/>
        <w:jc w:val="both"/>
        <w:rPr>
          <w:rFonts w:ascii="Times New Roman" w:eastAsia="Aptos" w:hAnsi="Times New Roman"/>
          <w:sz w:val="28"/>
          <w:szCs w:val="28"/>
          <w:shd w:val="clear" w:color="auto" w:fill="FFFFFF"/>
        </w:rPr>
      </w:pPr>
      <w:r w:rsidRPr="0087090B">
        <w:rPr>
          <w:rFonts w:ascii="Times New Roman" w:eastAsia="Aptos" w:hAnsi="Times New Roman"/>
          <w:sz w:val="28"/>
          <w:szCs w:val="28"/>
          <w:shd w:val="clear" w:color="auto" w:fill="FFFFFF"/>
          <w:lang w:val="vi-VN"/>
        </w:rPr>
        <w:t>Buộc khôi phục lại tình trạng ban đầu đối với hành vi vi phạm quy định khoản 1</w:t>
      </w:r>
      <w:r w:rsidR="00BB4FEB" w:rsidRPr="0087090B">
        <w:rPr>
          <w:rFonts w:ascii="Times New Roman" w:eastAsia="Aptos" w:hAnsi="Times New Roman"/>
          <w:sz w:val="28"/>
          <w:szCs w:val="28"/>
          <w:shd w:val="clear" w:color="auto" w:fill="FFFFFF"/>
        </w:rPr>
        <w:t xml:space="preserve"> và </w:t>
      </w:r>
      <w:r w:rsidRPr="0087090B">
        <w:rPr>
          <w:rFonts w:ascii="Times New Roman" w:eastAsia="Aptos" w:hAnsi="Times New Roman"/>
          <w:sz w:val="28"/>
          <w:szCs w:val="28"/>
          <w:shd w:val="clear" w:color="auto" w:fill="FFFFFF"/>
          <w:lang w:val="vi-VN"/>
        </w:rPr>
        <w:t>khoản 2</w:t>
      </w:r>
      <w:r w:rsidRPr="0087090B">
        <w:rPr>
          <w:rFonts w:ascii="Times New Roman" w:eastAsia="Aptos" w:hAnsi="Times New Roman"/>
          <w:sz w:val="28"/>
          <w:szCs w:val="28"/>
          <w:shd w:val="clear" w:color="auto" w:fill="FFFFFF"/>
        </w:rPr>
        <w:t xml:space="preserve"> </w:t>
      </w:r>
      <w:r w:rsidRPr="0087090B">
        <w:rPr>
          <w:rFonts w:ascii="Times New Roman" w:eastAsia="Aptos" w:hAnsi="Times New Roman"/>
          <w:sz w:val="28"/>
          <w:szCs w:val="28"/>
          <w:shd w:val="clear" w:color="auto" w:fill="FFFFFF"/>
          <w:lang w:val="vi-VN"/>
        </w:rPr>
        <w:t>Điều này</w:t>
      </w:r>
      <w:r w:rsidR="00E91B6D">
        <w:rPr>
          <w:rFonts w:ascii="Times New Roman" w:eastAsia="Aptos" w:hAnsi="Times New Roman"/>
          <w:sz w:val="28"/>
          <w:szCs w:val="28"/>
          <w:shd w:val="clear" w:color="auto" w:fill="FFFFFF"/>
        </w:rPr>
        <w:t xml:space="preserve">. </w:t>
      </w:r>
    </w:p>
    <w:p w14:paraId="43DF1ACD" w14:textId="77777777" w:rsidR="00460838" w:rsidRPr="00E91B6D" w:rsidRDefault="00460838" w:rsidP="00C45B9B">
      <w:pPr>
        <w:widowControl w:val="0"/>
        <w:spacing w:before="120" w:after="0" w:line="240" w:lineRule="auto"/>
        <w:ind w:firstLine="720"/>
        <w:jc w:val="both"/>
        <w:rPr>
          <w:rFonts w:ascii="Times New Roman" w:eastAsia="Aptos" w:hAnsi="Times New Roman"/>
          <w:sz w:val="28"/>
          <w:szCs w:val="28"/>
          <w:shd w:val="clear" w:color="auto" w:fill="FFFFFF"/>
        </w:rPr>
      </w:pPr>
    </w:p>
    <w:p w14:paraId="5F500834" w14:textId="77777777" w:rsidR="00882955" w:rsidRPr="0087090B" w:rsidRDefault="00882955" w:rsidP="00C45B9B">
      <w:pPr>
        <w:widowControl w:val="0"/>
        <w:spacing w:before="120" w:after="0" w:line="240" w:lineRule="auto"/>
        <w:ind w:firstLine="709"/>
        <w:jc w:val="both"/>
        <w:rPr>
          <w:rFonts w:ascii="Times New Roman" w:hAnsi="Times New Roman" w:cs="Times New Roman"/>
          <w:b/>
          <w:bCs/>
          <w:sz w:val="28"/>
          <w:szCs w:val="28"/>
        </w:rPr>
      </w:pPr>
      <w:r w:rsidRPr="0087090B">
        <w:rPr>
          <w:rFonts w:ascii="Times New Roman" w:hAnsi="Times New Roman" w:cs="Times New Roman"/>
          <w:b/>
          <w:bCs/>
          <w:sz w:val="28"/>
          <w:szCs w:val="28"/>
          <w:lang w:val="vi-VN"/>
        </w:rPr>
        <w:lastRenderedPageBreak/>
        <w:t>Điều 24. Vi phạm quy định về thoát nạn</w:t>
      </w:r>
      <w:r w:rsidRPr="0087090B">
        <w:rPr>
          <w:rFonts w:ascii="Times New Roman" w:hAnsi="Times New Roman" w:cs="Times New Roman"/>
          <w:b/>
          <w:bCs/>
          <w:sz w:val="28"/>
          <w:szCs w:val="28"/>
        </w:rPr>
        <w:t xml:space="preserve"> trong phòng cháy và chữa cháy</w:t>
      </w:r>
    </w:p>
    <w:p w14:paraId="1C5791AD" w14:textId="77777777" w:rsidR="00882955" w:rsidRPr="0087090B" w:rsidRDefault="00882955" w:rsidP="00C45B9B">
      <w:pPr>
        <w:spacing w:before="120" w:after="0" w:line="240" w:lineRule="auto"/>
        <w:ind w:firstLine="709"/>
        <w:jc w:val="both"/>
        <w:rPr>
          <w:rFonts w:ascii="Times New Roman" w:hAnsi="Times New Roman" w:cs="Times New Roman"/>
          <w:sz w:val="28"/>
          <w:szCs w:val="28"/>
          <w:shd w:val="solid" w:color="FFFFFF" w:fill="auto"/>
          <w:lang w:val="vi-VN"/>
        </w:rPr>
      </w:pPr>
      <w:r w:rsidRPr="0087090B">
        <w:rPr>
          <w:rFonts w:ascii="Times New Roman" w:eastAsia="Aptos" w:hAnsi="Times New Roman" w:cs="Times New Roman"/>
          <w:sz w:val="28"/>
          <w:szCs w:val="28"/>
          <w:lang w:val="vi-VN"/>
        </w:rPr>
        <w:t xml:space="preserve">1. Phạt tiền từ </w:t>
      </w:r>
      <w:r w:rsidRPr="0087090B">
        <w:rPr>
          <w:rFonts w:ascii="Times New Roman" w:eastAsia="Aptos" w:hAnsi="Times New Roman" w:cs="Times New Roman"/>
          <w:sz w:val="28"/>
          <w:szCs w:val="28"/>
        </w:rPr>
        <w:t>1.0</w:t>
      </w:r>
      <w:r w:rsidRPr="0087090B">
        <w:rPr>
          <w:rFonts w:ascii="Times New Roman" w:eastAsia="Aptos" w:hAnsi="Times New Roman" w:cs="Times New Roman"/>
          <w:sz w:val="28"/>
          <w:szCs w:val="28"/>
          <w:lang w:val="vi-VN"/>
        </w:rPr>
        <w:t>00.000 đồng đến 3.000.000 đồng đối với</w:t>
      </w:r>
      <w:r w:rsidRPr="0087090B">
        <w:rPr>
          <w:rFonts w:ascii="Times New Roman" w:hAnsi="Times New Roman" w:cs="Times New Roman"/>
          <w:sz w:val="28"/>
          <w:szCs w:val="28"/>
          <w:shd w:val="solid" w:color="FFFFFF" w:fill="auto"/>
          <w:lang w:val="vi-VN"/>
        </w:rPr>
        <w:t xml:space="preserve"> một trong những hành vi sau đây:</w:t>
      </w:r>
    </w:p>
    <w:p w14:paraId="667C6B11" w14:textId="77777777" w:rsidR="00882955" w:rsidRPr="0087090B" w:rsidRDefault="00882955" w:rsidP="00C45B9B">
      <w:pPr>
        <w:widowControl w:val="0"/>
        <w:spacing w:before="120" w:after="0" w:line="240" w:lineRule="auto"/>
        <w:ind w:firstLine="709"/>
        <w:jc w:val="both"/>
        <w:rPr>
          <w:rFonts w:ascii="Times New Roman" w:hAnsi="Times New Roman" w:cs="Times New Roman"/>
          <w:sz w:val="28"/>
          <w:szCs w:val="28"/>
          <w:shd w:val="solid" w:color="FFFFFF" w:fill="auto"/>
        </w:rPr>
      </w:pPr>
      <w:r w:rsidRPr="0087090B">
        <w:rPr>
          <w:rFonts w:ascii="Times New Roman" w:eastAsia="Aptos" w:hAnsi="Times New Roman" w:cs="Times New Roman"/>
          <w:sz w:val="28"/>
          <w:szCs w:val="28"/>
        </w:rPr>
        <w:t>a) L</w:t>
      </w:r>
      <w:r w:rsidRPr="0087090B">
        <w:rPr>
          <w:rFonts w:ascii="Times New Roman" w:hAnsi="Times New Roman" w:cs="Times New Roman"/>
          <w:sz w:val="28"/>
          <w:szCs w:val="28"/>
          <w:shd w:val="solid" w:color="FFFFFF" w:fill="auto"/>
          <w:lang w:val="vi-VN"/>
        </w:rPr>
        <w:t>ắp gương trên đường thoát nạn;</w:t>
      </w:r>
    </w:p>
    <w:p w14:paraId="4E24677B" w14:textId="77777777" w:rsidR="00882955" w:rsidRPr="0087090B" w:rsidRDefault="00882955" w:rsidP="00C45B9B">
      <w:pPr>
        <w:widowControl w:val="0"/>
        <w:spacing w:before="120" w:after="0" w:line="240" w:lineRule="auto"/>
        <w:ind w:firstLine="709"/>
        <w:jc w:val="both"/>
        <w:rPr>
          <w:rFonts w:ascii="Times New Roman" w:hAnsi="Times New Roman" w:cs="Times New Roman"/>
          <w:sz w:val="28"/>
          <w:szCs w:val="28"/>
          <w:shd w:val="solid" w:color="FFFFFF" w:fill="auto"/>
        </w:rPr>
      </w:pPr>
      <w:r w:rsidRPr="0087090B">
        <w:rPr>
          <w:rFonts w:ascii="Times New Roman" w:eastAsia="Aptos" w:hAnsi="Times New Roman" w:cs="Times New Roman"/>
          <w:sz w:val="28"/>
          <w:szCs w:val="28"/>
        </w:rPr>
        <w:t>b) C</w:t>
      </w:r>
      <w:r w:rsidRPr="0087090B">
        <w:rPr>
          <w:rFonts w:ascii="Times New Roman" w:hAnsi="Times New Roman" w:cs="Times New Roman"/>
          <w:sz w:val="28"/>
          <w:szCs w:val="28"/>
          <w:shd w:val="solid" w:color="FFFFFF" w:fill="auto"/>
          <w:lang w:val="vi-VN"/>
        </w:rPr>
        <w:t>ửa</w:t>
      </w:r>
      <w:r w:rsidRPr="0087090B">
        <w:rPr>
          <w:rFonts w:ascii="Times New Roman" w:hAnsi="Times New Roman" w:cs="Times New Roman"/>
          <w:sz w:val="28"/>
          <w:szCs w:val="28"/>
          <w:shd w:val="solid" w:color="FFFFFF" w:fill="auto"/>
        </w:rPr>
        <w:t xml:space="preserve"> trên </w:t>
      </w:r>
      <w:r w:rsidRPr="0087090B">
        <w:rPr>
          <w:rFonts w:ascii="Times New Roman" w:hAnsi="Times New Roman" w:cs="Times New Roman"/>
          <w:sz w:val="28"/>
          <w:szCs w:val="28"/>
          <w:shd w:val="solid" w:color="FFFFFF" w:fill="auto"/>
          <w:lang w:val="vi-VN"/>
        </w:rPr>
        <w:t>lối</w:t>
      </w:r>
      <w:r w:rsidRPr="0087090B">
        <w:rPr>
          <w:rFonts w:ascii="Times New Roman" w:hAnsi="Times New Roman" w:cs="Times New Roman"/>
          <w:sz w:val="28"/>
          <w:szCs w:val="28"/>
          <w:shd w:val="solid" w:color="FFFFFF" w:fill="auto"/>
        </w:rPr>
        <w:t xml:space="preserve"> ra</w:t>
      </w:r>
      <w:r w:rsidRPr="0087090B">
        <w:rPr>
          <w:rFonts w:ascii="Times New Roman" w:hAnsi="Times New Roman" w:cs="Times New Roman"/>
          <w:sz w:val="28"/>
          <w:szCs w:val="28"/>
          <w:shd w:val="solid" w:color="FFFFFF" w:fill="auto"/>
          <w:lang w:val="vi-VN"/>
        </w:rPr>
        <w:t xml:space="preserve"> thoát nạn không mở</w:t>
      </w:r>
      <w:r w:rsidRPr="0087090B">
        <w:rPr>
          <w:rFonts w:ascii="Times New Roman" w:hAnsi="Times New Roman" w:cs="Times New Roman"/>
          <w:sz w:val="28"/>
          <w:szCs w:val="28"/>
          <w:shd w:val="solid" w:color="FFFFFF" w:fill="auto"/>
        </w:rPr>
        <w:t xml:space="preserve"> theo </w:t>
      </w:r>
      <w:r w:rsidRPr="0087090B">
        <w:rPr>
          <w:rFonts w:ascii="Times New Roman" w:hAnsi="Times New Roman" w:cs="Times New Roman"/>
          <w:sz w:val="28"/>
          <w:szCs w:val="28"/>
          <w:shd w:val="solid" w:color="FFFFFF" w:fill="auto"/>
          <w:lang w:val="vi-VN"/>
        </w:rPr>
        <w:t>chiều thoát nạn theo quy địn</w:t>
      </w:r>
      <w:r w:rsidRPr="0087090B">
        <w:rPr>
          <w:rFonts w:ascii="Times New Roman" w:hAnsi="Times New Roman" w:cs="Times New Roman"/>
          <w:sz w:val="28"/>
          <w:szCs w:val="28"/>
          <w:shd w:val="solid" w:color="FFFFFF" w:fill="auto"/>
        </w:rPr>
        <w:t>h;</w:t>
      </w:r>
    </w:p>
    <w:p w14:paraId="65A2C0A2" w14:textId="77777777" w:rsidR="00882955" w:rsidRPr="0087090B" w:rsidRDefault="00882955" w:rsidP="00C45B9B">
      <w:pPr>
        <w:widowControl w:val="0"/>
        <w:spacing w:before="120" w:after="0" w:line="240" w:lineRule="auto"/>
        <w:ind w:firstLine="709"/>
        <w:jc w:val="both"/>
        <w:rPr>
          <w:rFonts w:ascii="Times New Roman" w:eastAsia="Aptos" w:hAnsi="Times New Roman" w:cs="Times New Roman"/>
          <w:sz w:val="28"/>
          <w:szCs w:val="28"/>
        </w:rPr>
      </w:pPr>
      <w:r w:rsidRPr="0087090B">
        <w:rPr>
          <w:rFonts w:ascii="Times New Roman" w:eastAsia="Aptos" w:hAnsi="Times New Roman" w:cs="Times New Roman"/>
          <w:sz w:val="28"/>
          <w:szCs w:val="28"/>
        </w:rPr>
        <w:t>c) B</w:t>
      </w:r>
      <w:r w:rsidRPr="0087090B">
        <w:rPr>
          <w:rFonts w:ascii="Times New Roman" w:eastAsia="Aptos" w:hAnsi="Times New Roman" w:cs="Times New Roman"/>
          <w:sz w:val="28"/>
          <w:szCs w:val="28"/>
          <w:lang w:val="vi-VN"/>
        </w:rPr>
        <w:t>ố trí, sắp xếp vật tư, hàng hóa, phương tiện giao thông và các vật dụng khác làm cản trở lối thoát nạn, đường thoát nạn</w:t>
      </w:r>
      <w:r w:rsidRPr="0087090B">
        <w:rPr>
          <w:rFonts w:ascii="Times New Roman" w:eastAsia="Aptos" w:hAnsi="Times New Roman" w:cs="Times New Roman"/>
          <w:sz w:val="28"/>
          <w:szCs w:val="28"/>
        </w:rPr>
        <w:t>.</w:t>
      </w:r>
    </w:p>
    <w:p w14:paraId="2FC4F6B9" w14:textId="2A68348D" w:rsidR="00882955" w:rsidRPr="0087090B" w:rsidRDefault="00882955" w:rsidP="007B7D6B">
      <w:pPr>
        <w:widowControl w:val="0"/>
        <w:spacing w:before="120" w:after="0" w:line="240" w:lineRule="auto"/>
        <w:ind w:firstLine="709"/>
        <w:jc w:val="both"/>
        <w:rPr>
          <w:rFonts w:ascii="Times New Roman" w:eastAsia="Aptos" w:hAnsi="Times New Roman" w:cs="Times New Roman"/>
          <w:sz w:val="28"/>
          <w:szCs w:val="28"/>
        </w:rPr>
      </w:pPr>
      <w:r w:rsidRPr="0087090B">
        <w:rPr>
          <w:rFonts w:ascii="Times New Roman" w:eastAsia="Aptos" w:hAnsi="Times New Roman" w:cs="Times New Roman"/>
          <w:sz w:val="28"/>
          <w:szCs w:val="28"/>
        </w:rPr>
        <w:t>2</w:t>
      </w:r>
      <w:r w:rsidRPr="0087090B">
        <w:rPr>
          <w:rFonts w:ascii="Times New Roman" w:eastAsia="Aptos" w:hAnsi="Times New Roman" w:cs="Times New Roman"/>
          <w:sz w:val="28"/>
          <w:szCs w:val="28"/>
          <w:lang w:val="vi-VN"/>
        </w:rPr>
        <w:t>. Phạt tiền từ 3.000.000 đồng đến 5.000.000 đồng đối với hành vi</w:t>
      </w:r>
      <w:r w:rsidRPr="0087090B">
        <w:rPr>
          <w:rFonts w:ascii="Times New Roman" w:eastAsia="Aptos" w:hAnsi="Times New Roman" w:cs="Times New Roman"/>
          <w:sz w:val="28"/>
          <w:szCs w:val="28"/>
        </w:rPr>
        <w:t xml:space="preserve"> thay đổi kích thước, số lượng</w:t>
      </w:r>
      <w:r w:rsidR="002752E5">
        <w:rPr>
          <w:rFonts w:ascii="Times New Roman" w:eastAsia="Aptos" w:hAnsi="Times New Roman" w:cs="Times New Roman"/>
          <w:sz w:val="28"/>
          <w:szCs w:val="28"/>
        </w:rPr>
        <w:t xml:space="preserve"> </w:t>
      </w:r>
      <w:r w:rsidRPr="0087090B">
        <w:rPr>
          <w:rFonts w:ascii="Times New Roman" w:eastAsia="Aptos" w:hAnsi="Times New Roman" w:cs="Times New Roman"/>
          <w:sz w:val="28"/>
          <w:szCs w:val="28"/>
        </w:rPr>
        <w:t xml:space="preserve">cửa trên </w:t>
      </w:r>
      <w:r w:rsidRPr="0087090B">
        <w:rPr>
          <w:rFonts w:ascii="Times New Roman" w:eastAsia="Aptos" w:hAnsi="Times New Roman" w:cs="Times New Roman"/>
          <w:sz w:val="28"/>
          <w:szCs w:val="28"/>
          <w:lang w:val="vi-VN"/>
        </w:rPr>
        <w:t>lối thoát nạn, đường thoát nạn kh</w:t>
      </w:r>
      <w:r w:rsidRPr="0087090B">
        <w:rPr>
          <w:rFonts w:ascii="Times New Roman" w:eastAsia="Aptos" w:hAnsi="Times New Roman" w:cs="Times New Roman"/>
          <w:sz w:val="28"/>
          <w:szCs w:val="28"/>
        </w:rPr>
        <w:t xml:space="preserve">ông bảo đảm </w:t>
      </w:r>
      <w:r w:rsidRPr="0087090B">
        <w:rPr>
          <w:rFonts w:ascii="Times New Roman" w:eastAsia="Aptos" w:hAnsi="Times New Roman" w:cs="Times New Roman"/>
          <w:sz w:val="28"/>
          <w:szCs w:val="28"/>
          <w:lang w:val="vi-VN"/>
        </w:rPr>
        <w:t>theo quy định</w:t>
      </w:r>
      <w:r w:rsidRPr="0087090B">
        <w:rPr>
          <w:rFonts w:ascii="Times New Roman" w:eastAsia="Aptos" w:hAnsi="Times New Roman" w:cs="Times New Roman"/>
          <w:sz w:val="28"/>
          <w:szCs w:val="28"/>
        </w:rPr>
        <w:t xml:space="preserve">. </w:t>
      </w:r>
    </w:p>
    <w:p w14:paraId="3239D1F4" w14:textId="77777777" w:rsidR="00882955" w:rsidRPr="0087090B" w:rsidRDefault="00882955" w:rsidP="007B7D6B">
      <w:pPr>
        <w:widowControl w:val="0"/>
        <w:spacing w:before="120" w:after="0" w:line="240" w:lineRule="auto"/>
        <w:ind w:firstLine="709"/>
        <w:jc w:val="both"/>
        <w:rPr>
          <w:rFonts w:ascii="Times New Roman" w:eastAsia="Aptos" w:hAnsi="Times New Roman" w:cs="Times New Roman"/>
          <w:sz w:val="28"/>
          <w:szCs w:val="28"/>
        </w:rPr>
      </w:pPr>
      <w:r w:rsidRPr="0087090B">
        <w:rPr>
          <w:rFonts w:ascii="Times New Roman" w:eastAsia="Aptos" w:hAnsi="Times New Roman" w:cs="Times New Roman"/>
          <w:sz w:val="28"/>
          <w:szCs w:val="28"/>
          <w:lang w:val="vi-VN"/>
        </w:rPr>
        <w:t xml:space="preserve">3. Phạt tiền từ </w:t>
      </w:r>
      <w:r w:rsidRPr="0087090B">
        <w:rPr>
          <w:rFonts w:ascii="Times New Roman" w:eastAsia="Aptos" w:hAnsi="Times New Roman" w:cs="Times New Roman"/>
          <w:sz w:val="28"/>
          <w:szCs w:val="28"/>
        </w:rPr>
        <w:t>10</w:t>
      </w:r>
      <w:r w:rsidRPr="0087090B">
        <w:rPr>
          <w:rFonts w:ascii="Times New Roman" w:eastAsia="Aptos" w:hAnsi="Times New Roman" w:cs="Times New Roman"/>
          <w:sz w:val="28"/>
          <w:szCs w:val="28"/>
          <w:lang w:val="vi-VN"/>
        </w:rPr>
        <w:t>.000.000 đồng đến 15.000.000 đồng đối với</w:t>
      </w:r>
      <w:r w:rsidRPr="0087090B">
        <w:rPr>
          <w:rFonts w:ascii="Times New Roman" w:eastAsia="Aptos" w:hAnsi="Times New Roman" w:cs="Times New Roman"/>
          <w:sz w:val="28"/>
          <w:szCs w:val="28"/>
        </w:rPr>
        <w:t xml:space="preserve"> một trong các</w:t>
      </w:r>
      <w:r w:rsidRPr="0087090B">
        <w:rPr>
          <w:rFonts w:ascii="Times New Roman" w:eastAsia="Aptos" w:hAnsi="Times New Roman" w:cs="Times New Roman"/>
          <w:sz w:val="28"/>
          <w:szCs w:val="28"/>
          <w:lang w:val="vi-VN"/>
        </w:rPr>
        <w:t xml:space="preserve"> hành vi</w:t>
      </w:r>
      <w:r w:rsidRPr="0087090B">
        <w:rPr>
          <w:rFonts w:ascii="Times New Roman" w:eastAsia="Aptos" w:hAnsi="Times New Roman" w:cs="Times New Roman"/>
          <w:sz w:val="28"/>
          <w:szCs w:val="28"/>
        </w:rPr>
        <w:t xml:space="preserve"> sau đây:</w:t>
      </w:r>
    </w:p>
    <w:p w14:paraId="6F3840B3" w14:textId="77777777" w:rsidR="00882955" w:rsidRPr="0087090B" w:rsidRDefault="00882955" w:rsidP="007B7D6B">
      <w:pPr>
        <w:widowControl w:val="0"/>
        <w:spacing w:before="120" w:after="0" w:line="240" w:lineRule="auto"/>
        <w:ind w:firstLine="709"/>
        <w:jc w:val="both"/>
        <w:rPr>
          <w:rFonts w:ascii="Times New Roman" w:eastAsia="Aptos" w:hAnsi="Times New Roman" w:cs="Times New Roman"/>
          <w:sz w:val="28"/>
          <w:szCs w:val="28"/>
          <w:lang w:val="vi-VN"/>
        </w:rPr>
      </w:pPr>
      <w:r w:rsidRPr="0087090B">
        <w:rPr>
          <w:rFonts w:ascii="Times New Roman" w:eastAsia="Aptos" w:hAnsi="Times New Roman" w:cs="Times New Roman"/>
          <w:sz w:val="28"/>
          <w:szCs w:val="28"/>
        </w:rPr>
        <w:t xml:space="preserve">a) Thay đổi kích thước, số lượng của </w:t>
      </w:r>
      <w:r w:rsidRPr="0087090B">
        <w:rPr>
          <w:rFonts w:ascii="Times New Roman" w:eastAsia="Aptos" w:hAnsi="Times New Roman" w:cs="Times New Roman"/>
          <w:sz w:val="28"/>
          <w:szCs w:val="28"/>
          <w:lang w:val="vi-VN"/>
        </w:rPr>
        <w:t>lối thoát nạn, đường thoát nạn kh</w:t>
      </w:r>
      <w:r w:rsidRPr="0087090B">
        <w:rPr>
          <w:rFonts w:ascii="Times New Roman" w:eastAsia="Aptos" w:hAnsi="Times New Roman" w:cs="Times New Roman"/>
          <w:sz w:val="28"/>
          <w:szCs w:val="28"/>
        </w:rPr>
        <w:t xml:space="preserve">ông bảo đảm </w:t>
      </w:r>
      <w:r w:rsidRPr="0087090B">
        <w:rPr>
          <w:rFonts w:ascii="Times New Roman" w:eastAsia="Aptos" w:hAnsi="Times New Roman" w:cs="Times New Roman"/>
          <w:sz w:val="28"/>
          <w:szCs w:val="28"/>
          <w:lang w:val="vi-VN"/>
        </w:rPr>
        <w:t>theo quy định;</w:t>
      </w:r>
    </w:p>
    <w:p w14:paraId="5C1702AB" w14:textId="7AB4E14E" w:rsidR="00882955" w:rsidRPr="0087090B" w:rsidRDefault="00882955" w:rsidP="007B7D6B">
      <w:pPr>
        <w:widowControl w:val="0"/>
        <w:spacing w:before="120" w:after="0" w:line="240" w:lineRule="auto"/>
        <w:ind w:firstLine="709"/>
        <w:jc w:val="both"/>
        <w:rPr>
          <w:rFonts w:ascii="Times New Roman" w:eastAsia="Aptos" w:hAnsi="Times New Roman" w:cs="Times New Roman"/>
          <w:sz w:val="28"/>
          <w:szCs w:val="28"/>
        </w:rPr>
      </w:pPr>
      <w:r w:rsidRPr="0087090B">
        <w:rPr>
          <w:rFonts w:ascii="Times New Roman" w:eastAsia="Aptos" w:hAnsi="Times New Roman" w:cs="Times New Roman"/>
          <w:sz w:val="28"/>
          <w:szCs w:val="28"/>
          <w:lang w:val="vi-VN"/>
        </w:rPr>
        <w:t xml:space="preserve">b) </w:t>
      </w:r>
      <w:r w:rsidRPr="0087090B">
        <w:rPr>
          <w:rFonts w:ascii="Times New Roman" w:eastAsia="Aptos" w:hAnsi="Times New Roman" w:cs="Times New Roman"/>
          <w:sz w:val="28"/>
          <w:szCs w:val="28"/>
        </w:rPr>
        <w:t>K</w:t>
      </w:r>
      <w:r w:rsidRPr="0087090B">
        <w:rPr>
          <w:rFonts w:ascii="Times New Roman" w:eastAsia="Aptos" w:hAnsi="Times New Roman" w:cs="Times New Roman"/>
          <w:sz w:val="28"/>
          <w:szCs w:val="28"/>
          <w:lang w:val="vi-VN"/>
        </w:rPr>
        <w:t xml:space="preserve">hóa, chèn, chặn </w:t>
      </w:r>
      <w:r w:rsidRPr="0087090B">
        <w:rPr>
          <w:rFonts w:ascii="Times New Roman" w:eastAsia="Aptos" w:hAnsi="Times New Roman" w:cs="Times New Roman"/>
          <w:sz w:val="28"/>
          <w:szCs w:val="28"/>
        </w:rPr>
        <w:t xml:space="preserve">cửa trên </w:t>
      </w:r>
      <w:r w:rsidRPr="0087090B">
        <w:rPr>
          <w:rFonts w:ascii="Times New Roman" w:eastAsia="Aptos" w:hAnsi="Times New Roman" w:cs="Times New Roman"/>
          <w:sz w:val="28"/>
          <w:szCs w:val="28"/>
          <w:lang w:val="vi-VN"/>
        </w:rPr>
        <w:t>lối thoát nạn, đường thoát nạn kh</w:t>
      </w:r>
      <w:r w:rsidRPr="0087090B">
        <w:rPr>
          <w:rFonts w:ascii="Times New Roman" w:eastAsia="Aptos" w:hAnsi="Times New Roman" w:cs="Times New Roman"/>
          <w:sz w:val="28"/>
          <w:szCs w:val="28"/>
        </w:rPr>
        <w:t xml:space="preserve">ông bảo đảm </w:t>
      </w:r>
      <w:r w:rsidRPr="0087090B">
        <w:rPr>
          <w:rFonts w:ascii="Times New Roman" w:eastAsia="Aptos" w:hAnsi="Times New Roman" w:cs="Times New Roman"/>
          <w:sz w:val="28"/>
          <w:szCs w:val="28"/>
          <w:lang w:val="vi-VN"/>
        </w:rPr>
        <w:t>theo quy định</w:t>
      </w:r>
      <w:r w:rsidRPr="0087090B">
        <w:rPr>
          <w:rFonts w:ascii="Times New Roman" w:eastAsia="Aptos" w:hAnsi="Times New Roman" w:cs="Times New Roman"/>
          <w:sz w:val="28"/>
          <w:szCs w:val="28"/>
        </w:rPr>
        <w:t xml:space="preserve">. </w:t>
      </w:r>
    </w:p>
    <w:p w14:paraId="79CE4CD5" w14:textId="77777777" w:rsidR="00882955" w:rsidRPr="0087090B" w:rsidRDefault="00882955" w:rsidP="007B7D6B">
      <w:pPr>
        <w:widowControl w:val="0"/>
        <w:spacing w:before="120" w:after="0" w:line="240" w:lineRule="auto"/>
        <w:ind w:firstLine="709"/>
        <w:jc w:val="both"/>
        <w:rPr>
          <w:rFonts w:ascii="Times New Roman" w:eastAsia="Aptos" w:hAnsi="Times New Roman" w:cs="Times New Roman"/>
          <w:sz w:val="28"/>
          <w:szCs w:val="28"/>
          <w:lang w:val="vi-VN"/>
        </w:rPr>
      </w:pPr>
      <w:r w:rsidRPr="0087090B">
        <w:rPr>
          <w:rFonts w:ascii="Times New Roman" w:eastAsia="Aptos" w:hAnsi="Times New Roman" w:cs="Times New Roman"/>
          <w:sz w:val="28"/>
          <w:szCs w:val="28"/>
          <w:lang w:val="vi-VN"/>
        </w:rPr>
        <w:t xml:space="preserve">4. Phạt tiền từ </w:t>
      </w:r>
      <w:r w:rsidRPr="0087090B">
        <w:rPr>
          <w:rFonts w:ascii="Times New Roman" w:eastAsia="Aptos" w:hAnsi="Times New Roman" w:cs="Times New Roman"/>
          <w:sz w:val="28"/>
          <w:szCs w:val="28"/>
        </w:rPr>
        <w:t>20</w:t>
      </w:r>
      <w:r w:rsidRPr="0087090B">
        <w:rPr>
          <w:rFonts w:ascii="Times New Roman" w:eastAsia="Aptos" w:hAnsi="Times New Roman" w:cs="Times New Roman"/>
          <w:sz w:val="28"/>
          <w:szCs w:val="28"/>
          <w:lang w:val="vi-VN"/>
        </w:rPr>
        <w:t xml:space="preserve">.000.000 đồng đến </w:t>
      </w:r>
      <w:r w:rsidRPr="0087090B">
        <w:rPr>
          <w:rFonts w:ascii="Times New Roman" w:eastAsia="Aptos" w:hAnsi="Times New Roman" w:cs="Times New Roman"/>
          <w:sz w:val="28"/>
          <w:szCs w:val="28"/>
        </w:rPr>
        <w:t>30</w:t>
      </w:r>
      <w:r w:rsidRPr="0087090B">
        <w:rPr>
          <w:rFonts w:ascii="Times New Roman" w:eastAsia="Aptos" w:hAnsi="Times New Roman" w:cs="Times New Roman"/>
          <w:sz w:val="28"/>
          <w:szCs w:val="28"/>
          <w:lang w:val="vi-VN"/>
        </w:rPr>
        <w:t>.000.000 đồng đối với hành vi</w:t>
      </w:r>
      <w:r w:rsidRPr="0087090B">
        <w:rPr>
          <w:rFonts w:ascii="Times New Roman" w:eastAsia="Aptos" w:hAnsi="Times New Roman" w:cs="Times New Roman"/>
          <w:sz w:val="28"/>
          <w:szCs w:val="28"/>
        </w:rPr>
        <w:t xml:space="preserve"> làm mất tác dụng đối với lối thoát nạn, đường thoát nạn theo quy định</w:t>
      </w:r>
      <w:r w:rsidRPr="0087090B">
        <w:rPr>
          <w:rFonts w:ascii="Times New Roman" w:eastAsia="Aptos" w:hAnsi="Times New Roman" w:cs="Times New Roman"/>
          <w:sz w:val="28"/>
          <w:szCs w:val="28"/>
          <w:lang w:val="vi-VN"/>
        </w:rPr>
        <w:t>.</w:t>
      </w:r>
    </w:p>
    <w:p w14:paraId="7A668B1A" w14:textId="1F6B3898" w:rsidR="00882955" w:rsidRPr="0087090B" w:rsidRDefault="00882955" w:rsidP="007B7D6B">
      <w:pPr>
        <w:widowControl w:val="0"/>
        <w:spacing w:before="120" w:after="0" w:line="240" w:lineRule="auto"/>
        <w:ind w:firstLine="709"/>
        <w:jc w:val="both"/>
        <w:rPr>
          <w:rFonts w:ascii="Times New Roman" w:eastAsia="Aptos" w:hAnsi="Times New Roman" w:cs="Times New Roman"/>
          <w:sz w:val="28"/>
          <w:szCs w:val="28"/>
        </w:rPr>
      </w:pPr>
      <w:r w:rsidRPr="0087090B">
        <w:rPr>
          <w:rFonts w:ascii="Times New Roman" w:eastAsia="Aptos" w:hAnsi="Times New Roman" w:cs="Times New Roman"/>
          <w:sz w:val="28"/>
          <w:szCs w:val="28"/>
        </w:rPr>
        <w:t>5</w:t>
      </w:r>
      <w:r w:rsidRPr="0087090B">
        <w:rPr>
          <w:rFonts w:ascii="Times New Roman" w:eastAsia="Aptos" w:hAnsi="Times New Roman" w:cs="Times New Roman"/>
          <w:sz w:val="28"/>
          <w:szCs w:val="28"/>
          <w:lang w:val="vi-VN"/>
        </w:rPr>
        <w:t xml:space="preserve">. Phạt tiền từ 30.000.000 đồng đến </w:t>
      </w:r>
      <w:r w:rsidRPr="0087090B">
        <w:rPr>
          <w:rFonts w:ascii="Times New Roman" w:eastAsia="Aptos" w:hAnsi="Times New Roman" w:cs="Times New Roman"/>
          <w:sz w:val="28"/>
          <w:szCs w:val="28"/>
        </w:rPr>
        <w:t>40</w:t>
      </w:r>
      <w:r w:rsidRPr="0087090B">
        <w:rPr>
          <w:rFonts w:ascii="Times New Roman" w:eastAsia="Aptos" w:hAnsi="Times New Roman" w:cs="Times New Roman"/>
          <w:sz w:val="28"/>
          <w:szCs w:val="28"/>
          <w:lang w:val="vi-VN"/>
        </w:rPr>
        <w:t xml:space="preserve">.000.000 đồng đối với </w:t>
      </w:r>
      <w:r w:rsidRPr="0087090B">
        <w:rPr>
          <w:rFonts w:ascii="Times New Roman" w:eastAsia="Aptos" w:hAnsi="Times New Roman" w:cs="Times New Roman"/>
          <w:sz w:val="28"/>
          <w:szCs w:val="28"/>
        </w:rPr>
        <w:t xml:space="preserve"> </w:t>
      </w:r>
      <w:r w:rsidRPr="0087090B">
        <w:rPr>
          <w:rFonts w:ascii="Times New Roman" w:eastAsia="Aptos" w:hAnsi="Times New Roman" w:cs="Times New Roman"/>
          <w:sz w:val="28"/>
          <w:szCs w:val="28"/>
          <w:lang w:val="vi-VN"/>
        </w:rPr>
        <w:t>hành vi</w:t>
      </w:r>
      <w:r w:rsidRPr="0087090B">
        <w:rPr>
          <w:rFonts w:ascii="Times New Roman" w:eastAsia="Aptos" w:hAnsi="Times New Roman" w:cs="Times New Roman"/>
          <w:sz w:val="28"/>
          <w:szCs w:val="28"/>
        </w:rPr>
        <w:t xml:space="preserve"> k</w:t>
      </w:r>
      <w:r w:rsidRPr="0087090B">
        <w:rPr>
          <w:rFonts w:ascii="Times New Roman" w:eastAsia="Aptos" w:hAnsi="Times New Roman" w:cs="Times New Roman"/>
          <w:sz w:val="28"/>
          <w:szCs w:val="28"/>
          <w:lang w:val="vi-VN"/>
        </w:rPr>
        <w:t>hông có đủ</w:t>
      </w:r>
      <w:r w:rsidR="002752E5">
        <w:rPr>
          <w:rFonts w:ascii="Times New Roman" w:eastAsia="Aptos" w:hAnsi="Times New Roman" w:cs="Times New Roman"/>
          <w:sz w:val="28"/>
          <w:szCs w:val="28"/>
        </w:rPr>
        <w:t xml:space="preserve"> </w:t>
      </w:r>
      <w:r w:rsidRPr="0087090B">
        <w:rPr>
          <w:rFonts w:ascii="Times New Roman" w:eastAsia="Aptos" w:hAnsi="Times New Roman" w:cs="Times New Roman"/>
          <w:sz w:val="28"/>
          <w:szCs w:val="28"/>
        </w:rPr>
        <w:t>lối thoát nạn, đường thoát nạn</w:t>
      </w:r>
      <w:r w:rsidRPr="0087090B">
        <w:rPr>
          <w:rFonts w:ascii="Times New Roman" w:eastAsia="Aptos" w:hAnsi="Times New Roman" w:cs="Times New Roman"/>
          <w:sz w:val="28"/>
          <w:szCs w:val="28"/>
          <w:lang w:val="vi-VN"/>
        </w:rPr>
        <w:t xml:space="preserve"> theo quy định</w:t>
      </w:r>
      <w:r w:rsidRPr="0087090B">
        <w:rPr>
          <w:rFonts w:ascii="Times New Roman" w:eastAsia="Aptos" w:hAnsi="Times New Roman" w:cs="Times New Roman"/>
          <w:sz w:val="28"/>
          <w:szCs w:val="28"/>
        </w:rPr>
        <w:t>.</w:t>
      </w:r>
    </w:p>
    <w:p w14:paraId="4AF34ADF" w14:textId="77777777" w:rsidR="00882955" w:rsidRPr="0087090B" w:rsidRDefault="00882955" w:rsidP="007B7D6B">
      <w:pPr>
        <w:widowControl w:val="0"/>
        <w:spacing w:before="120" w:after="0" w:line="240" w:lineRule="auto"/>
        <w:ind w:firstLine="709"/>
        <w:jc w:val="both"/>
        <w:rPr>
          <w:rFonts w:ascii="Times New Roman" w:eastAsia="Aptos" w:hAnsi="Times New Roman"/>
          <w:sz w:val="28"/>
          <w:szCs w:val="28"/>
          <w:shd w:val="clear" w:color="auto" w:fill="FFFFFF"/>
        </w:rPr>
      </w:pPr>
      <w:r w:rsidRPr="0087090B">
        <w:rPr>
          <w:rFonts w:ascii="Times New Roman" w:eastAsia="Aptos" w:hAnsi="Times New Roman"/>
          <w:sz w:val="28"/>
          <w:szCs w:val="28"/>
          <w:shd w:val="clear" w:color="auto" w:fill="FFFFFF"/>
          <w:lang w:val="vi-VN"/>
        </w:rPr>
        <w:t>6.</w:t>
      </w:r>
      <w:r w:rsidRPr="0087090B">
        <w:rPr>
          <w:rFonts w:ascii="Times New Roman" w:eastAsia="Aptos" w:hAnsi="Times New Roman"/>
          <w:i/>
          <w:iCs/>
          <w:sz w:val="28"/>
          <w:szCs w:val="28"/>
          <w:shd w:val="clear" w:color="auto" w:fill="FFFFFF"/>
          <w:lang w:val="vi-VN"/>
        </w:rPr>
        <w:t xml:space="preserve"> </w:t>
      </w:r>
      <w:r w:rsidRPr="0087090B">
        <w:rPr>
          <w:rFonts w:ascii="Times New Roman" w:eastAsia="Aptos" w:hAnsi="Times New Roman"/>
          <w:sz w:val="28"/>
          <w:szCs w:val="28"/>
          <w:shd w:val="clear" w:color="auto" w:fill="FFFFFF"/>
          <w:lang w:val="vi-VN"/>
        </w:rPr>
        <w:t>Biện pháp khắc phục hậu quả:</w:t>
      </w:r>
      <w:r w:rsidRPr="0087090B">
        <w:rPr>
          <w:rFonts w:ascii="Times New Roman" w:eastAsia="Aptos" w:hAnsi="Times New Roman"/>
          <w:sz w:val="28"/>
          <w:szCs w:val="28"/>
          <w:shd w:val="clear" w:color="auto" w:fill="FFFFFF"/>
        </w:rPr>
        <w:t xml:space="preserve"> </w:t>
      </w:r>
    </w:p>
    <w:p w14:paraId="728C3289" w14:textId="77777777" w:rsidR="00882955" w:rsidRPr="0087090B" w:rsidRDefault="00882955" w:rsidP="007B7D6B">
      <w:pPr>
        <w:widowControl w:val="0"/>
        <w:spacing w:before="120" w:after="0" w:line="240" w:lineRule="auto"/>
        <w:ind w:firstLine="709"/>
        <w:jc w:val="both"/>
        <w:rPr>
          <w:rFonts w:ascii="Times New Roman" w:eastAsia="Aptos" w:hAnsi="Times New Roman"/>
          <w:sz w:val="28"/>
          <w:szCs w:val="28"/>
          <w:shd w:val="clear" w:color="auto" w:fill="FFFFFF"/>
          <w:lang w:val="vi-VN"/>
        </w:rPr>
      </w:pPr>
      <w:r w:rsidRPr="0087090B">
        <w:rPr>
          <w:rFonts w:ascii="Times New Roman" w:eastAsia="Aptos" w:hAnsi="Times New Roman"/>
          <w:sz w:val="28"/>
          <w:szCs w:val="28"/>
          <w:shd w:val="clear" w:color="auto" w:fill="FFFFFF"/>
        </w:rPr>
        <w:t xml:space="preserve">a) Buộc tháo </w:t>
      </w:r>
      <w:r w:rsidRPr="0087090B">
        <w:rPr>
          <w:rFonts w:ascii="Times New Roman" w:hAnsi="Times New Roman" w:cs="Times New Roman"/>
          <w:sz w:val="28"/>
          <w:szCs w:val="28"/>
          <w:shd w:val="solid" w:color="FFFFFF" w:fill="auto"/>
          <w:lang w:val="vi-VN"/>
        </w:rPr>
        <w:t>gương trên đường thoát nạn</w:t>
      </w:r>
      <w:r w:rsidRPr="0087090B">
        <w:rPr>
          <w:rFonts w:ascii="Times New Roman" w:eastAsia="Aptos" w:hAnsi="Times New Roman"/>
          <w:sz w:val="28"/>
          <w:szCs w:val="28"/>
          <w:shd w:val="clear" w:color="auto" w:fill="FFFFFF"/>
          <w:lang w:val="vi-VN"/>
        </w:rPr>
        <w:t xml:space="preserve"> đối với hành vi vi phạm quy định</w:t>
      </w:r>
      <w:r w:rsidRPr="0087090B">
        <w:rPr>
          <w:rFonts w:ascii="Times New Roman" w:eastAsia="Aptos" w:hAnsi="Times New Roman"/>
          <w:sz w:val="28"/>
          <w:szCs w:val="28"/>
          <w:shd w:val="clear" w:color="auto" w:fill="FFFFFF"/>
        </w:rPr>
        <w:t xml:space="preserve"> tại điểm a</w:t>
      </w:r>
      <w:r w:rsidRPr="0087090B">
        <w:rPr>
          <w:rFonts w:ascii="Times New Roman" w:eastAsia="Aptos" w:hAnsi="Times New Roman"/>
          <w:sz w:val="28"/>
          <w:szCs w:val="28"/>
          <w:shd w:val="clear" w:color="auto" w:fill="FFFFFF"/>
          <w:lang w:val="vi-VN"/>
        </w:rPr>
        <w:t xml:space="preserve"> khoản 1 Điều này;</w:t>
      </w:r>
    </w:p>
    <w:p w14:paraId="077BB6B2" w14:textId="77777777" w:rsidR="00882955" w:rsidRPr="0087090B" w:rsidRDefault="00882955" w:rsidP="007B7D6B">
      <w:pPr>
        <w:widowControl w:val="0"/>
        <w:spacing w:before="120" w:after="0" w:line="240" w:lineRule="auto"/>
        <w:ind w:firstLine="709"/>
        <w:jc w:val="both"/>
        <w:rPr>
          <w:rFonts w:ascii="Times New Roman" w:eastAsia="Aptos" w:hAnsi="Times New Roman"/>
          <w:sz w:val="28"/>
          <w:szCs w:val="28"/>
          <w:shd w:val="clear" w:color="auto" w:fill="FFFFFF"/>
          <w:lang w:val="vi-VN"/>
        </w:rPr>
      </w:pPr>
      <w:r w:rsidRPr="0087090B">
        <w:rPr>
          <w:rFonts w:ascii="Times New Roman" w:eastAsia="Aptos" w:hAnsi="Times New Roman"/>
          <w:sz w:val="28"/>
          <w:szCs w:val="28"/>
          <w:shd w:val="clear" w:color="auto" w:fill="FFFFFF"/>
        </w:rPr>
        <w:t xml:space="preserve">b) Buộc di chuyển </w:t>
      </w:r>
      <w:r w:rsidRPr="0087090B">
        <w:rPr>
          <w:rFonts w:ascii="Times New Roman" w:eastAsia="Aptos" w:hAnsi="Times New Roman" w:cs="Times New Roman"/>
          <w:sz w:val="28"/>
          <w:szCs w:val="28"/>
          <w:lang w:val="vi-VN"/>
        </w:rPr>
        <w:t xml:space="preserve">vật tư, hàng hóa, phương tiện giao thông và các vật dụng khác làm cản trở lối thoát nạn, đường thoát nạn </w:t>
      </w:r>
      <w:r w:rsidRPr="0087090B">
        <w:rPr>
          <w:rFonts w:ascii="Times New Roman" w:eastAsia="Aptos" w:hAnsi="Times New Roman"/>
          <w:sz w:val="28"/>
          <w:szCs w:val="28"/>
          <w:shd w:val="clear" w:color="auto" w:fill="FFFFFF"/>
          <w:lang w:val="vi-VN"/>
        </w:rPr>
        <w:t>đối với hành vi vi phạm quy định</w:t>
      </w:r>
      <w:r w:rsidRPr="0087090B">
        <w:rPr>
          <w:rFonts w:ascii="Times New Roman" w:eastAsia="Aptos" w:hAnsi="Times New Roman"/>
          <w:sz w:val="28"/>
          <w:szCs w:val="28"/>
          <w:shd w:val="clear" w:color="auto" w:fill="FFFFFF"/>
        </w:rPr>
        <w:t xml:space="preserve"> tại điểm b</w:t>
      </w:r>
      <w:r w:rsidRPr="0087090B">
        <w:rPr>
          <w:rFonts w:ascii="Times New Roman" w:eastAsia="Aptos" w:hAnsi="Times New Roman"/>
          <w:sz w:val="28"/>
          <w:szCs w:val="28"/>
          <w:shd w:val="clear" w:color="auto" w:fill="FFFFFF"/>
          <w:lang w:val="vi-VN"/>
        </w:rPr>
        <w:t xml:space="preserve"> khoản 1 Điều này;</w:t>
      </w:r>
    </w:p>
    <w:p w14:paraId="4FB5F19C" w14:textId="5178ED3B" w:rsidR="00882955" w:rsidRPr="0087090B" w:rsidRDefault="00882955" w:rsidP="007B7D6B">
      <w:pPr>
        <w:widowControl w:val="0"/>
        <w:spacing w:before="120" w:after="0" w:line="240" w:lineRule="auto"/>
        <w:ind w:firstLine="709"/>
        <w:jc w:val="both"/>
        <w:rPr>
          <w:rFonts w:ascii="Times New Roman" w:eastAsia="Aptos" w:hAnsi="Times New Roman"/>
          <w:sz w:val="28"/>
          <w:szCs w:val="28"/>
          <w:shd w:val="clear" w:color="auto" w:fill="FFFFFF"/>
        </w:rPr>
      </w:pPr>
      <w:r w:rsidRPr="0087090B">
        <w:rPr>
          <w:rFonts w:ascii="Times New Roman" w:eastAsia="Aptos" w:hAnsi="Times New Roman"/>
          <w:sz w:val="28"/>
          <w:szCs w:val="28"/>
          <w:shd w:val="clear" w:color="auto" w:fill="FFFFFF"/>
          <w:lang w:val="vi-VN"/>
        </w:rPr>
        <w:t>c) Buộc</w:t>
      </w:r>
      <w:r w:rsidRPr="0087090B">
        <w:rPr>
          <w:rFonts w:ascii="Times New Roman" w:eastAsia="Aptos" w:hAnsi="Times New Roman"/>
          <w:sz w:val="28"/>
          <w:szCs w:val="28"/>
          <w:shd w:val="clear" w:color="auto" w:fill="FFFFFF"/>
        </w:rPr>
        <w:t xml:space="preserve"> lắp đặt, duy trì hoạt động của cửa thoát nạn, </w:t>
      </w:r>
      <w:r w:rsidRPr="0087090B">
        <w:rPr>
          <w:rFonts w:ascii="Times New Roman" w:eastAsia="Aptos" w:hAnsi="Times New Roman" w:cs="Times New Roman"/>
          <w:sz w:val="28"/>
          <w:szCs w:val="28"/>
        </w:rPr>
        <w:t xml:space="preserve">lối thoát nạn, đường thoát nạn </w:t>
      </w:r>
      <w:r w:rsidRPr="0087090B">
        <w:rPr>
          <w:rFonts w:ascii="Times New Roman" w:eastAsia="Aptos" w:hAnsi="Times New Roman"/>
          <w:sz w:val="28"/>
          <w:szCs w:val="28"/>
          <w:shd w:val="clear" w:color="auto" w:fill="FFFFFF"/>
          <w:lang w:val="vi-VN"/>
        </w:rPr>
        <w:t>đối với hành vi vi phạm quy định</w:t>
      </w:r>
      <w:r w:rsidRPr="0087090B">
        <w:rPr>
          <w:rFonts w:ascii="Times New Roman" w:eastAsia="Aptos" w:hAnsi="Times New Roman"/>
          <w:sz w:val="28"/>
          <w:szCs w:val="28"/>
          <w:shd w:val="clear" w:color="auto" w:fill="FFFFFF"/>
        </w:rPr>
        <w:t xml:space="preserve"> tại điểm b khoản 1; khoản 2, 3, 4 và khoản 5 </w:t>
      </w:r>
      <w:r w:rsidRPr="0087090B">
        <w:rPr>
          <w:rFonts w:ascii="Times New Roman" w:eastAsia="Aptos" w:hAnsi="Times New Roman"/>
          <w:sz w:val="28"/>
          <w:szCs w:val="28"/>
          <w:shd w:val="clear" w:color="auto" w:fill="FFFFFF"/>
          <w:lang w:val="vi-VN"/>
        </w:rPr>
        <w:t>Điều này</w:t>
      </w:r>
      <w:r w:rsidRPr="0087090B">
        <w:rPr>
          <w:rFonts w:ascii="Times New Roman" w:eastAsia="Aptos" w:hAnsi="Times New Roman"/>
          <w:sz w:val="28"/>
          <w:szCs w:val="28"/>
          <w:shd w:val="clear" w:color="auto" w:fill="FFFFFF"/>
        </w:rPr>
        <w:t xml:space="preserve">. </w:t>
      </w:r>
    </w:p>
    <w:p w14:paraId="5B9A67F7" w14:textId="77777777" w:rsidR="00C01A1B" w:rsidRPr="0087090B" w:rsidRDefault="00C01A1B" w:rsidP="007B7D6B">
      <w:pPr>
        <w:widowControl w:val="0"/>
        <w:spacing w:before="120" w:after="0" w:line="240" w:lineRule="auto"/>
        <w:ind w:firstLine="709"/>
        <w:jc w:val="both"/>
        <w:rPr>
          <w:rFonts w:ascii="Times New Roman" w:hAnsi="Times New Roman" w:cs="Times New Roman"/>
          <w:b/>
          <w:bCs/>
          <w:sz w:val="28"/>
          <w:szCs w:val="28"/>
        </w:rPr>
      </w:pPr>
      <w:r w:rsidRPr="0087090B">
        <w:rPr>
          <w:rFonts w:ascii="Times New Roman" w:hAnsi="Times New Roman" w:cs="Times New Roman"/>
          <w:b/>
          <w:bCs/>
          <w:sz w:val="28"/>
          <w:szCs w:val="28"/>
          <w:lang w:val="vi-VN"/>
        </w:rPr>
        <w:t>Điều 25. Vi phạm quy định về ngăn cháy lan</w:t>
      </w:r>
    </w:p>
    <w:p w14:paraId="4D936172" w14:textId="4B25AD6B" w:rsidR="00C01A1B" w:rsidRPr="00A31272" w:rsidRDefault="00C01A1B" w:rsidP="007B7D6B">
      <w:pPr>
        <w:widowControl w:val="0"/>
        <w:spacing w:before="120" w:after="0" w:line="240" w:lineRule="auto"/>
        <w:ind w:firstLine="709"/>
        <w:jc w:val="both"/>
        <w:rPr>
          <w:rFonts w:ascii="Times New Roman" w:eastAsia="Aptos" w:hAnsi="Times New Roman" w:cs="Times New Roman"/>
          <w:sz w:val="28"/>
          <w:szCs w:val="28"/>
        </w:rPr>
      </w:pPr>
      <w:r w:rsidRPr="0087090B">
        <w:rPr>
          <w:rFonts w:ascii="Times New Roman" w:eastAsia="Aptos" w:hAnsi="Times New Roman" w:cs="Times New Roman"/>
          <w:sz w:val="28"/>
          <w:szCs w:val="28"/>
          <w:lang w:val="vi-VN"/>
        </w:rPr>
        <w:t xml:space="preserve">1. Phạt tiền từ </w:t>
      </w:r>
      <w:r w:rsidRPr="0087090B">
        <w:rPr>
          <w:rFonts w:ascii="Times New Roman" w:eastAsia="Aptos" w:hAnsi="Times New Roman" w:cs="Times New Roman"/>
          <w:sz w:val="28"/>
          <w:szCs w:val="28"/>
        </w:rPr>
        <w:t>2</w:t>
      </w:r>
      <w:r w:rsidRPr="0087090B">
        <w:rPr>
          <w:rFonts w:ascii="Times New Roman" w:eastAsia="Aptos" w:hAnsi="Times New Roman" w:cs="Times New Roman"/>
          <w:sz w:val="28"/>
          <w:szCs w:val="28"/>
          <w:lang w:val="vi-VN"/>
        </w:rPr>
        <w:t>.000.000 đồng đến 4.000.000 đồng đối với</w:t>
      </w:r>
      <w:r w:rsidRPr="0087090B">
        <w:rPr>
          <w:rFonts w:ascii="Times New Roman" w:eastAsia="Aptos" w:hAnsi="Times New Roman" w:cs="Times New Roman"/>
          <w:sz w:val="28"/>
          <w:szCs w:val="28"/>
        </w:rPr>
        <w:t xml:space="preserve"> hành vi b</w:t>
      </w:r>
      <w:r w:rsidRPr="0087090B">
        <w:rPr>
          <w:rFonts w:ascii="Times New Roman" w:eastAsia="Aptos" w:hAnsi="Times New Roman" w:cs="Times New Roman"/>
          <w:sz w:val="28"/>
          <w:szCs w:val="28"/>
          <w:lang w:val="vi-VN"/>
        </w:rPr>
        <w:t>ố trí, sắp xếp vật tư, hàng hóa</w:t>
      </w:r>
      <w:r w:rsidRPr="0087090B">
        <w:rPr>
          <w:rFonts w:ascii="Times New Roman" w:eastAsia="Aptos" w:hAnsi="Times New Roman" w:cs="Times New Roman"/>
          <w:sz w:val="28"/>
          <w:szCs w:val="28"/>
        </w:rPr>
        <w:t>, phương tiện, thiết bị</w:t>
      </w:r>
      <w:r w:rsidRPr="0087090B">
        <w:rPr>
          <w:rFonts w:ascii="Times New Roman" w:eastAsia="Aptos" w:hAnsi="Times New Roman" w:cs="Times New Roman"/>
          <w:sz w:val="28"/>
          <w:szCs w:val="28"/>
          <w:lang w:val="vi-VN"/>
        </w:rPr>
        <w:t xml:space="preserve"> không bảo đảm khoảng cách an toàn phòng cháy</w:t>
      </w:r>
      <w:r w:rsidR="002752E5">
        <w:rPr>
          <w:rFonts w:ascii="Times New Roman" w:eastAsia="Aptos" w:hAnsi="Times New Roman" w:cs="Times New Roman"/>
          <w:sz w:val="28"/>
          <w:szCs w:val="28"/>
        </w:rPr>
        <w:t xml:space="preserve">, </w:t>
      </w:r>
      <w:r w:rsidRPr="0087090B">
        <w:rPr>
          <w:rFonts w:ascii="Times New Roman" w:eastAsia="Aptos" w:hAnsi="Times New Roman" w:cs="Times New Roman"/>
          <w:sz w:val="28"/>
          <w:szCs w:val="28"/>
          <w:lang w:val="vi-VN"/>
        </w:rPr>
        <w:t>ngăn cháy</w:t>
      </w:r>
      <w:r w:rsidRPr="0087090B">
        <w:rPr>
          <w:rFonts w:ascii="Times New Roman" w:eastAsia="Aptos" w:hAnsi="Times New Roman" w:cs="Times New Roman"/>
          <w:sz w:val="28"/>
          <w:szCs w:val="28"/>
        </w:rPr>
        <w:t xml:space="preserve"> lan</w:t>
      </w:r>
      <w:r w:rsidRPr="0087090B">
        <w:rPr>
          <w:rFonts w:ascii="Times New Roman" w:eastAsia="Aptos" w:hAnsi="Times New Roman" w:cs="Times New Roman"/>
          <w:sz w:val="28"/>
          <w:szCs w:val="28"/>
          <w:lang w:val="vi-VN"/>
        </w:rPr>
        <w:t xml:space="preserve"> theo quy định</w:t>
      </w:r>
      <w:r w:rsidR="00A31272">
        <w:rPr>
          <w:rFonts w:ascii="Times New Roman" w:eastAsia="Aptos" w:hAnsi="Times New Roman" w:cs="Times New Roman"/>
          <w:sz w:val="28"/>
          <w:szCs w:val="28"/>
        </w:rPr>
        <w:t xml:space="preserve">. </w:t>
      </w:r>
    </w:p>
    <w:p w14:paraId="2A0E2FC7" w14:textId="77777777" w:rsidR="00C01A1B" w:rsidRPr="0087090B" w:rsidRDefault="00C01A1B" w:rsidP="007B7D6B">
      <w:pPr>
        <w:widowControl w:val="0"/>
        <w:spacing w:before="120" w:after="0" w:line="240" w:lineRule="auto"/>
        <w:ind w:firstLine="709"/>
        <w:jc w:val="both"/>
        <w:rPr>
          <w:rFonts w:ascii="Times New Roman" w:eastAsia="Aptos" w:hAnsi="Times New Roman" w:cs="Times New Roman"/>
          <w:sz w:val="28"/>
          <w:szCs w:val="28"/>
        </w:rPr>
      </w:pPr>
      <w:r w:rsidRPr="0087090B">
        <w:rPr>
          <w:rFonts w:ascii="Times New Roman" w:eastAsia="Aptos" w:hAnsi="Times New Roman" w:cs="Times New Roman"/>
          <w:sz w:val="28"/>
          <w:szCs w:val="28"/>
          <w:lang w:val="vi-VN"/>
        </w:rPr>
        <w:t xml:space="preserve">2. Phạt tiền từ </w:t>
      </w:r>
      <w:r w:rsidRPr="0087090B">
        <w:rPr>
          <w:rFonts w:ascii="Times New Roman" w:eastAsia="Aptos" w:hAnsi="Times New Roman" w:cs="Times New Roman"/>
          <w:sz w:val="28"/>
          <w:szCs w:val="28"/>
        </w:rPr>
        <w:t>5</w:t>
      </w:r>
      <w:r w:rsidRPr="0087090B">
        <w:rPr>
          <w:rFonts w:ascii="Times New Roman" w:eastAsia="Aptos" w:hAnsi="Times New Roman" w:cs="Times New Roman"/>
          <w:sz w:val="28"/>
          <w:szCs w:val="28"/>
          <w:lang w:val="vi-VN"/>
        </w:rPr>
        <w:t xml:space="preserve">.000.000 đồng đến </w:t>
      </w:r>
      <w:r w:rsidRPr="0087090B">
        <w:rPr>
          <w:rFonts w:ascii="Times New Roman" w:eastAsia="Aptos" w:hAnsi="Times New Roman" w:cs="Times New Roman"/>
          <w:sz w:val="28"/>
          <w:szCs w:val="28"/>
        </w:rPr>
        <w:t>7</w:t>
      </w:r>
      <w:r w:rsidRPr="0087090B">
        <w:rPr>
          <w:rFonts w:ascii="Times New Roman" w:eastAsia="Aptos" w:hAnsi="Times New Roman" w:cs="Times New Roman"/>
          <w:sz w:val="28"/>
          <w:szCs w:val="28"/>
          <w:lang w:val="vi-VN"/>
        </w:rPr>
        <w:t xml:space="preserve">.000.000 đồng đối với hành vi </w:t>
      </w:r>
      <w:r w:rsidRPr="0087090B">
        <w:rPr>
          <w:rFonts w:ascii="Times New Roman" w:eastAsia="Aptos" w:hAnsi="Times New Roman" w:cs="Times New Roman"/>
          <w:sz w:val="28"/>
          <w:szCs w:val="28"/>
        </w:rPr>
        <w:t>x</w:t>
      </w:r>
      <w:r w:rsidRPr="0087090B">
        <w:rPr>
          <w:rFonts w:ascii="Times New Roman" w:eastAsia="Aptos" w:hAnsi="Times New Roman" w:cs="Times New Roman"/>
          <w:sz w:val="28"/>
          <w:szCs w:val="28"/>
          <w:lang w:val="vi-VN"/>
        </w:rPr>
        <w:t>ây, lắp đặt tường ngăn cháy, vách ngăn cháy, cửa ngăn cháy và các giải pháp ngăn cháy khác không bảo đảm yêu cầu theo quy định</w:t>
      </w:r>
      <w:r w:rsidRPr="0087090B">
        <w:rPr>
          <w:rFonts w:ascii="Times New Roman" w:eastAsia="Aptos" w:hAnsi="Times New Roman" w:cs="Times New Roman"/>
          <w:sz w:val="28"/>
          <w:szCs w:val="28"/>
        </w:rPr>
        <w:t xml:space="preserve">. </w:t>
      </w:r>
    </w:p>
    <w:p w14:paraId="7D4BA534" w14:textId="77777777" w:rsidR="00C01A1B" w:rsidRPr="0087090B" w:rsidRDefault="00C01A1B" w:rsidP="007B7D6B">
      <w:pPr>
        <w:widowControl w:val="0"/>
        <w:spacing w:before="120" w:after="0" w:line="240" w:lineRule="auto"/>
        <w:ind w:firstLine="709"/>
        <w:jc w:val="both"/>
        <w:rPr>
          <w:rFonts w:ascii="Times New Roman" w:eastAsia="Aptos" w:hAnsi="Times New Roman" w:cs="Times New Roman"/>
          <w:sz w:val="28"/>
          <w:szCs w:val="28"/>
        </w:rPr>
      </w:pPr>
      <w:r w:rsidRPr="0087090B">
        <w:rPr>
          <w:rFonts w:ascii="Times New Roman" w:eastAsia="Aptos" w:hAnsi="Times New Roman" w:cs="Times New Roman"/>
          <w:sz w:val="28"/>
          <w:szCs w:val="28"/>
          <w:lang w:val="vi-VN"/>
        </w:rPr>
        <w:t xml:space="preserve">3. Phạt tiền từ </w:t>
      </w:r>
      <w:r w:rsidRPr="0087090B">
        <w:rPr>
          <w:rFonts w:ascii="Times New Roman" w:eastAsia="Aptos" w:hAnsi="Times New Roman" w:cs="Times New Roman"/>
          <w:sz w:val="28"/>
          <w:szCs w:val="28"/>
        </w:rPr>
        <w:t>8</w:t>
      </w:r>
      <w:r w:rsidRPr="0087090B">
        <w:rPr>
          <w:rFonts w:ascii="Times New Roman" w:eastAsia="Aptos" w:hAnsi="Times New Roman" w:cs="Times New Roman"/>
          <w:sz w:val="28"/>
          <w:szCs w:val="28"/>
          <w:lang w:val="vi-VN"/>
        </w:rPr>
        <w:t xml:space="preserve">.000.000 đồng đến 10.000.000 đồng đối với </w:t>
      </w:r>
      <w:r w:rsidRPr="0087090B">
        <w:rPr>
          <w:rFonts w:ascii="Times New Roman" w:eastAsia="Aptos" w:hAnsi="Times New Roman" w:cs="Times New Roman"/>
          <w:sz w:val="28"/>
          <w:szCs w:val="28"/>
        </w:rPr>
        <w:t>một trong những hành vi sau đây:</w:t>
      </w:r>
    </w:p>
    <w:p w14:paraId="5A0DB9C5" w14:textId="0C757317" w:rsidR="00C01A1B" w:rsidRPr="000356EB" w:rsidRDefault="00C01A1B" w:rsidP="007B7D6B">
      <w:pPr>
        <w:widowControl w:val="0"/>
        <w:spacing w:before="120" w:after="0" w:line="240" w:lineRule="auto"/>
        <w:ind w:firstLine="709"/>
        <w:jc w:val="both"/>
        <w:rPr>
          <w:rFonts w:ascii="Times New Roman" w:eastAsia="Aptos" w:hAnsi="Times New Roman" w:cs="Times New Roman"/>
          <w:sz w:val="28"/>
          <w:szCs w:val="28"/>
        </w:rPr>
      </w:pPr>
      <w:r w:rsidRPr="0087090B">
        <w:rPr>
          <w:rFonts w:ascii="Times New Roman" w:eastAsia="Aptos" w:hAnsi="Times New Roman" w:cs="Times New Roman"/>
          <w:sz w:val="28"/>
          <w:szCs w:val="28"/>
        </w:rPr>
        <w:lastRenderedPageBreak/>
        <w:t>a) L</w:t>
      </w:r>
      <w:r w:rsidRPr="0087090B">
        <w:rPr>
          <w:rFonts w:ascii="Times New Roman" w:eastAsia="Aptos" w:hAnsi="Times New Roman" w:cs="Times New Roman"/>
          <w:sz w:val="28"/>
          <w:szCs w:val="28"/>
          <w:lang w:val="vi-VN"/>
        </w:rPr>
        <w:t>àm trần, sàn, vách ngăn, mái che</w:t>
      </w:r>
      <w:r w:rsidRPr="0087090B">
        <w:rPr>
          <w:rFonts w:ascii="Times New Roman" w:eastAsia="Aptos" w:hAnsi="Times New Roman" w:cs="Times New Roman"/>
          <w:sz w:val="28"/>
          <w:szCs w:val="28"/>
        </w:rPr>
        <w:t xml:space="preserve"> bằng vật liệu dễ cháy</w:t>
      </w:r>
      <w:r w:rsidRPr="0087090B">
        <w:rPr>
          <w:rFonts w:ascii="Times New Roman" w:eastAsia="Aptos" w:hAnsi="Times New Roman" w:cs="Times New Roman"/>
          <w:sz w:val="28"/>
          <w:szCs w:val="28"/>
          <w:lang w:val="vi-VN"/>
        </w:rPr>
        <w:t xml:space="preserve"> hoặc để vật liệu dễ cháy ở những nơi không được phép</w:t>
      </w:r>
      <w:r w:rsidRPr="0087090B">
        <w:rPr>
          <w:rFonts w:ascii="Times New Roman" w:eastAsia="Aptos" w:hAnsi="Times New Roman" w:cs="Times New Roman"/>
          <w:sz w:val="28"/>
          <w:szCs w:val="28"/>
        </w:rPr>
        <w:t xml:space="preserve"> theo quy định</w:t>
      </w:r>
      <w:r w:rsidR="000356EB">
        <w:rPr>
          <w:rFonts w:ascii="Times New Roman" w:eastAsia="Aptos" w:hAnsi="Times New Roman" w:cs="Times New Roman"/>
          <w:sz w:val="28"/>
          <w:szCs w:val="28"/>
        </w:rPr>
        <w:t xml:space="preserve">; </w:t>
      </w:r>
    </w:p>
    <w:p w14:paraId="5B9C9A66" w14:textId="77777777" w:rsidR="00C01A1B" w:rsidRPr="0087090B" w:rsidRDefault="00C01A1B" w:rsidP="007B7D6B">
      <w:pPr>
        <w:widowControl w:val="0"/>
        <w:spacing w:before="120" w:after="0" w:line="240" w:lineRule="auto"/>
        <w:ind w:firstLine="709"/>
        <w:jc w:val="both"/>
        <w:rPr>
          <w:rFonts w:ascii="Times New Roman" w:eastAsia="Aptos" w:hAnsi="Times New Roman" w:cs="Times New Roman"/>
          <w:sz w:val="28"/>
          <w:szCs w:val="28"/>
        </w:rPr>
      </w:pPr>
      <w:r w:rsidRPr="0087090B">
        <w:rPr>
          <w:rFonts w:ascii="Times New Roman" w:eastAsia="Aptos" w:hAnsi="Times New Roman" w:cs="Times New Roman"/>
          <w:sz w:val="28"/>
          <w:szCs w:val="28"/>
        </w:rPr>
        <w:t xml:space="preserve">b) Lắp đặt ống dẫn khí cháy, chất lỏng cháy được trong các hành lang trên lối ra thoát nạn. </w:t>
      </w:r>
    </w:p>
    <w:p w14:paraId="21DC211C" w14:textId="77777777" w:rsidR="00C01A1B" w:rsidRPr="0087090B" w:rsidRDefault="00C01A1B" w:rsidP="007B7D6B">
      <w:pPr>
        <w:pStyle w:val="Vnbnnidung0"/>
        <w:tabs>
          <w:tab w:val="left" w:pos="992"/>
        </w:tabs>
        <w:adjustRightInd w:val="0"/>
        <w:snapToGrid w:val="0"/>
        <w:spacing w:before="120" w:after="0" w:line="240" w:lineRule="auto"/>
        <w:ind w:firstLine="709"/>
        <w:jc w:val="both"/>
        <w:rPr>
          <w:rStyle w:val="Vnbnnidung"/>
          <w:sz w:val="28"/>
          <w:szCs w:val="28"/>
          <w:lang w:val="vi-VN" w:eastAsia="vi-VN"/>
        </w:rPr>
      </w:pPr>
      <w:r w:rsidRPr="0087090B">
        <w:rPr>
          <w:rStyle w:val="Vnbnnidung"/>
          <w:sz w:val="28"/>
          <w:szCs w:val="28"/>
          <w:lang w:eastAsia="vi-VN"/>
        </w:rPr>
        <w:t>4</w:t>
      </w:r>
      <w:r w:rsidRPr="0087090B">
        <w:rPr>
          <w:rStyle w:val="Vnbnnidung"/>
          <w:sz w:val="28"/>
          <w:szCs w:val="28"/>
          <w:lang w:val="vi-VN" w:eastAsia="vi-VN"/>
        </w:rPr>
        <w:t xml:space="preserve">. Phạt tiền từ </w:t>
      </w:r>
      <w:r w:rsidRPr="0087090B">
        <w:rPr>
          <w:rStyle w:val="Vnbnnidung"/>
          <w:sz w:val="28"/>
          <w:szCs w:val="28"/>
          <w:lang w:eastAsia="vi-VN"/>
        </w:rPr>
        <w:t>20</w:t>
      </w:r>
      <w:r w:rsidRPr="0087090B">
        <w:rPr>
          <w:rStyle w:val="Vnbnnidung"/>
          <w:sz w:val="28"/>
          <w:szCs w:val="28"/>
          <w:lang w:val="vi-VN" w:eastAsia="vi-VN"/>
        </w:rPr>
        <w:t xml:space="preserve">.000.000 đồng đến 25.000.000 đồng đối với hành vi </w:t>
      </w:r>
      <w:r w:rsidRPr="0087090B">
        <w:rPr>
          <w:rStyle w:val="Vnbnnidung"/>
          <w:sz w:val="28"/>
          <w:szCs w:val="28"/>
          <w:lang w:eastAsia="vi-VN"/>
        </w:rPr>
        <w:t>lắp đặt</w:t>
      </w:r>
      <w:r w:rsidRPr="0087090B">
        <w:rPr>
          <w:rStyle w:val="Vnbnnidung"/>
          <w:sz w:val="28"/>
          <w:szCs w:val="28"/>
          <w:lang w:val="vi-VN" w:eastAsia="vi-VN"/>
        </w:rPr>
        <w:t xml:space="preserve"> </w:t>
      </w:r>
      <w:r w:rsidRPr="0087090B">
        <w:rPr>
          <w:rFonts w:eastAsia="Aptos" w:cstheme="minorBidi"/>
          <w:sz w:val="28"/>
          <w:szCs w:val="28"/>
          <w:lang w:val="vi-VN"/>
        </w:rPr>
        <w:t>vật liệu, cấu kiện ngăn cháy, chống cháy</w:t>
      </w:r>
      <w:r w:rsidRPr="0087090B">
        <w:rPr>
          <w:rStyle w:val="Vnbnnidung"/>
          <w:sz w:val="28"/>
          <w:szCs w:val="28"/>
          <w:lang w:val="vi-VN" w:eastAsia="vi-VN"/>
        </w:rPr>
        <w:t xml:space="preserve"> không</w:t>
      </w:r>
      <w:r w:rsidRPr="0087090B">
        <w:rPr>
          <w:rStyle w:val="Vnbnnidung"/>
          <w:sz w:val="28"/>
          <w:szCs w:val="28"/>
          <w:lang w:eastAsia="vi-VN"/>
        </w:rPr>
        <w:t xml:space="preserve"> bảo đảm</w:t>
      </w:r>
      <w:r w:rsidRPr="0087090B">
        <w:rPr>
          <w:rStyle w:val="Vnbnnidung"/>
          <w:sz w:val="28"/>
          <w:szCs w:val="28"/>
          <w:lang w:val="vi-VN" w:eastAsia="vi-VN"/>
        </w:rPr>
        <w:t xml:space="preserve"> </w:t>
      </w:r>
      <w:r w:rsidRPr="0087090B">
        <w:rPr>
          <w:rStyle w:val="Vnbnnidung"/>
          <w:sz w:val="28"/>
          <w:szCs w:val="28"/>
          <w:lang w:eastAsia="vi-VN"/>
        </w:rPr>
        <w:t>theo quy định, trừ hành vi quy định tại điểm đ khoản 5 Điều này.</w:t>
      </w:r>
    </w:p>
    <w:p w14:paraId="14EEF1C9" w14:textId="77777777" w:rsidR="00C01A1B" w:rsidRPr="0087090B" w:rsidRDefault="00C01A1B" w:rsidP="00C01A1B">
      <w:pPr>
        <w:widowControl w:val="0"/>
        <w:spacing w:before="120" w:after="0" w:line="240" w:lineRule="auto"/>
        <w:ind w:firstLine="709"/>
        <w:jc w:val="both"/>
        <w:rPr>
          <w:rFonts w:ascii="Times New Roman" w:eastAsia="Aptos" w:hAnsi="Times New Roman"/>
          <w:sz w:val="28"/>
          <w:szCs w:val="28"/>
          <w:lang w:val="vi-VN"/>
        </w:rPr>
      </w:pPr>
      <w:r w:rsidRPr="0087090B">
        <w:rPr>
          <w:rFonts w:ascii="Times New Roman" w:eastAsia="Aptos" w:hAnsi="Times New Roman"/>
          <w:sz w:val="28"/>
          <w:szCs w:val="28"/>
        </w:rPr>
        <w:t>5</w:t>
      </w:r>
      <w:r w:rsidRPr="0087090B">
        <w:rPr>
          <w:rFonts w:ascii="Times New Roman" w:eastAsia="Aptos" w:hAnsi="Times New Roman"/>
          <w:sz w:val="28"/>
          <w:szCs w:val="28"/>
          <w:lang w:val="vi-VN"/>
        </w:rPr>
        <w:t>. Phạt tiền từ 4</w:t>
      </w:r>
      <w:r w:rsidRPr="0087090B">
        <w:rPr>
          <w:rFonts w:ascii="Times New Roman" w:eastAsia="Aptos" w:hAnsi="Times New Roman"/>
          <w:sz w:val="28"/>
          <w:szCs w:val="28"/>
        </w:rPr>
        <w:t>0</w:t>
      </w:r>
      <w:r w:rsidRPr="0087090B">
        <w:rPr>
          <w:rFonts w:ascii="Times New Roman" w:eastAsia="Aptos" w:hAnsi="Times New Roman"/>
          <w:sz w:val="28"/>
          <w:szCs w:val="28"/>
          <w:lang w:val="vi-VN"/>
        </w:rPr>
        <w:t xml:space="preserve">.000.000 đồng đến </w:t>
      </w:r>
      <w:r w:rsidRPr="0087090B">
        <w:rPr>
          <w:rFonts w:ascii="Times New Roman" w:eastAsia="Aptos" w:hAnsi="Times New Roman"/>
          <w:sz w:val="28"/>
          <w:szCs w:val="28"/>
        </w:rPr>
        <w:t>50</w:t>
      </w:r>
      <w:r w:rsidRPr="0087090B">
        <w:rPr>
          <w:rFonts w:ascii="Times New Roman" w:eastAsia="Aptos" w:hAnsi="Times New Roman"/>
          <w:sz w:val="28"/>
          <w:szCs w:val="28"/>
          <w:lang w:val="vi-VN"/>
        </w:rPr>
        <w:t>.000.000 đồng đối với một trong những hành vi sau đây:</w:t>
      </w:r>
    </w:p>
    <w:p w14:paraId="2DBE71DB" w14:textId="77777777" w:rsidR="00C01A1B" w:rsidRPr="0087090B" w:rsidRDefault="00C01A1B" w:rsidP="00C01A1B">
      <w:pPr>
        <w:widowControl w:val="0"/>
        <w:spacing w:before="120" w:after="0" w:line="240" w:lineRule="auto"/>
        <w:ind w:firstLine="709"/>
        <w:jc w:val="both"/>
        <w:rPr>
          <w:rFonts w:ascii="Times New Roman" w:eastAsia="Aptos" w:hAnsi="Times New Roman"/>
          <w:sz w:val="28"/>
          <w:szCs w:val="28"/>
        </w:rPr>
      </w:pPr>
      <w:r w:rsidRPr="0087090B">
        <w:rPr>
          <w:rFonts w:ascii="Times New Roman" w:eastAsia="Aptos" w:hAnsi="Times New Roman"/>
          <w:sz w:val="28"/>
          <w:szCs w:val="28"/>
          <w:lang w:val="vi-VN"/>
        </w:rPr>
        <w:t>a) Không dọn sạch chất dễ cháy nằm trong hành lang an toàn tuyến ống dẫn dầu mỏ, khí đốt và sản phẩm dầu mỏ theo quy định;</w:t>
      </w:r>
    </w:p>
    <w:p w14:paraId="7E229D1F" w14:textId="77777777" w:rsidR="00C01A1B" w:rsidRPr="007B1211" w:rsidRDefault="00C01A1B" w:rsidP="00C01A1B">
      <w:pPr>
        <w:widowControl w:val="0"/>
        <w:spacing w:before="120" w:after="0" w:line="240" w:lineRule="auto"/>
        <w:ind w:firstLine="709"/>
        <w:jc w:val="both"/>
        <w:rPr>
          <w:rFonts w:ascii="Times New Roman" w:eastAsia="Aptos" w:hAnsi="Times New Roman"/>
          <w:spacing w:val="-8"/>
          <w:sz w:val="28"/>
          <w:szCs w:val="28"/>
        </w:rPr>
      </w:pPr>
      <w:r w:rsidRPr="007B1211">
        <w:rPr>
          <w:rFonts w:ascii="Times New Roman" w:eastAsia="Aptos" w:hAnsi="Times New Roman"/>
          <w:spacing w:val="-8"/>
          <w:sz w:val="28"/>
          <w:szCs w:val="28"/>
        </w:rPr>
        <w:t>b) Làm mất tác dụng của</w:t>
      </w:r>
      <w:r w:rsidRPr="007B1211">
        <w:rPr>
          <w:rFonts w:ascii="Times New Roman" w:eastAsia="Aptos" w:hAnsi="Times New Roman"/>
          <w:spacing w:val="-8"/>
          <w:sz w:val="28"/>
          <w:szCs w:val="28"/>
          <w:lang w:val="vi-VN"/>
        </w:rPr>
        <w:t xml:space="preserve"> vật liệu</w:t>
      </w:r>
      <w:r w:rsidRPr="007B1211">
        <w:rPr>
          <w:rFonts w:ascii="Times New Roman" w:eastAsia="Aptos" w:hAnsi="Times New Roman"/>
          <w:spacing w:val="-8"/>
          <w:sz w:val="28"/>
          <w:szCs w:val="28"/>
        </w:rPr>
        <w:t xml:space="preserve">, cấu kiện </w:t>
      </w:r>
      <w:r w:rsidRPr="007B1211">
        <w:rPr>
          <w:rFonts w:ascii="Times New Roman" w:eastAsia="Aptos" w:hAnsi="Times New Roman"/>
          <w:spacing w:val="-8"/>
          <w:sz w:val="28"/>
          <w:szCs w:val="28"/>
          <w:lang w:val="vi-VN"/>
        </w:rPr>
        <w:t>ngăn cháy, chống cháy</w:t>
      </w:r>
      <w:r w:rsidRPr="007B1211">
        <w:rPr>
          <w:rFonts w:ascii="Times New Roman" w:eastAsia="Aptos" w:hAnsi="Times New Roman"/>
          <w:spacing w:val="-8"/>
          <w:sz w:val="28"/>
          <w:szCs w:val="28"/>
        </w:rPr>
        <w:t xml:space="preserve"> theo quy định;</w:t>
      </w:r>
    </w:p>
    <w:p w14:paraId="10F2A1CE" w14:textId="77777777" w:rsidR="00C01A1B" w:rsidRPr="0087090B" w:rsidRDefault="00C01A1B" w:rsidP="00C01A1B">
      <w:pPr>
        <w:widowControl w:val="0"/>
        <w:spacing w:before="120" w:after="0" w:line="240" w:lineRule="auto"/>
        <w:ind w:firstLine="709"/>
        <w:jc w:val="both"/>
        <w:rPr>
          <w:rFonts w:ascii="Times New Roman" w:eastAsia="Aptos" w:hAnsi="Times New Roman"/>
          <w:sz w:val="28"/>
          <w:szCs w:val="28"/>
        </w:rPr>
      </w:pPr>
      <w:r w:rsidRPr="0087090B">
        <w:rPr>
          <w:rFonts w:ascii="Times New Roman" w:eastAsia="Aptos" w:hAnsi="Times New Roman"/>
          <w:sz w:val="28"/>
          <w:szCs w:val="28"/>
        </w:rPr>
        <w:t>c</w:t>
      </w:r>
      <w:r w:rsidRPr="0087090B">
        <w:rPr>
          <w:rFonts w:ascii="Times New Roman" w:eastAsia="Aptos" w:hAnsi="Times New Roman"/>
          <w:sz w:val="28"/>
          <w:szCs w:val="28"/>
          <w:lang w:val="vi-VN"/>
        </w:rPr>
        <w:t>) Xây dựng nhà, công trình không bảo đảm khoảng cách an toàn phòng cháy, chữa cháy theo quy định;</w:t>
      </w:r>
    </w:p>
    <w:p w14:paraId="473612E8" w14:textId="052B93D6" w:rsidR="00C01A1B" w:rsidRPr="0087090B" w:rsidRDefault="00C01A1B" w:rsidP="00C01A1B">
      <w:pPr>
        <w:widowControl w:val="0"/>
        <w:spacing w:before="120" w:after="0" w:line="240" w:lineRule="auto"/>
        <w:ind w:firstLine="709"/>
        <w:jc w:val="both"/>
        <w:rPr>
          <w:rFonts w:ascii="Times New Roman" w:eastAsia="Aptos" w:hAnsi="Times New Roman"/>
          <w:sz w:val="28"/>
          <w:szCs w:val="28"/>
        </w:rPr>
      </w:pPr>
      <w:r w:rsidRPr="0087090B">
        <w:rPr>
          <w:rFonts w:ascii="Times New Roman" w:eastAsia="Aptos" w:hAnsi="Times New Roman"/>
          <w:sz w:val="28"/>
          <w:szCs w:val="28"/>
        </w:rPr>
        <w:t>d</w:t>
      </w:r>
      <w:r w:rsidRPr="0087090B">
        <w:rPr>
          <w:rFonts w:ascii="Times New Roman" w:eastAsia="Aptos" w:hAnsi="Times New Roman"/>
          <w:sz w:val="28"/>
          <w:szCs w:val="28"/>
          <w:lang w:val="vi-VN"/>
        </w:rPr>
        <w:t xml:space="preserve">) </w:t>
      </w:r>
      <w:r w:rsidRPr="0087090B">
        <w:rPr>
          <w:rFonts w:ascii="Times New Roman" w:eastAsia="Aptos" w:hAnsi="Times New Roman"/>
          <w:sz w:val="28"/>
          <w:szCs w:val="28"/>
        </w:rPr>
        <w:t xml:space="preserve">Mở các lỗ mở hoặc lắp đặt phương tiện, thiết bị trên tường, vách ngăn cháy không bảo đảm yêu cầu ngăn cháy lan </w:t>
      </w:r>
      <w:r w:rsidRPr="0087090B">
        <w:rPr>
          <w:rFonts w:ascii="Times New Roman" w:eastAsia="Aptos" w:hAnsi="Times New Roman"/>
          <w:sz w:val="28"/>
          <w:szCs w:val="28"/>
          <w:lang w:val="vi-VN"/>
        </w:rPr>
        <w:t>theo quy định</w:t>
      </w:r>
      <w:r w:rsidR="009D333E">
        <w:rPr>
          <w:rFonts w:ascii="Times New Roman" w:eastAsia="Aptos" w:hAnsi="Times New Roman"/>
          <w:sz w:val="28"/>
          <w:szCs w:val="28"/>
        </w:rPr>
        <w:t xml:space="preserve">; </w:t>
      </w:r>
    </w:p>
    <w:p w14:paraId="00803B88" w14:textId="77777777" w:rsidR="00C01A1B" w:rsidRPr="0087090B" w:rsidRDefault="00C01A1B" w:rsidP="00C01A1B">
      <w:pPr>
        <w:pStyle w:val="Vnbnnidung0"/>
        <w:tabs>
          <w:tab w:val="left" w:pos="992"/>
        </w:tabs>
        <w:adjustRightInd w:val="0"/>
        <w:snapToGrid w:val="0"/>
        <w:spacing w:before="120" w:after="0"/>
        <w:ind w:firstLine="709"/>
        <w:jc w:val="both"/>
        <w:rPr>
          <w:rStyle w:val="Vnbnnidung"/>
        </w:rPr>
      </w:pPr>
      <w:r w:rsidRPr="0087090B">
        <w:rPr>
          <w:rStyle w:val="Vnbnnidung"/>
          <w:sz w:val="28"/>
          <w:szCs w:val="28"/>
          <w:lang w:eastAsia="vi-VN"/>
        </w:rPr>
        <w:t>đ</w:t>
      </w:r>
      <w:r w:rsidRPr="0087090B">
        <w:rPr>
          <w:rStyle w:val="Vnbnnidung"/>
          <w:sz w:val="28"/>
          <w:szCs w:val="28"/>
          <w:lang w:val="vi-VN" w:eastAsia="vi-VN"/>
        </w:rPr>
        <w:t xml:space="preserve">) </w:t>
      </w:r>
      <w:r w:rsidRPr="0087090B">
        <w:rPr>
          <w:rStyle w:val="Vnbnnidung"/>
          <w:sz w:val="28"/>
          <w:szCs w:val="28"/>
          <w:lang w:eastAsia="vi-VN"/>
        </w:rPr>
        <w:t>Lắp đặt</w:t>
      </w:r>
      <w:r w:rsidRPr="0087090B">
        <w:rPr>
          <w:rStyle w:val="Vnbnnidung"/>
          <w:sz w:val="28"/>
          <w:szCs w:val="28"/>
          <w:lang w:val="vi-VN" w:eastAsia="vi-VN"/>
        </w:rPr>
        <w:t xml:space="preserve"> </w:t>
      </w:r>
      <w:r w:rsidRPr="0087090B">
        <w:rPr>
          <w:rFonts w:eastAsia="Aptos" w:cstheme="minorBidi"/>
          <w:sz w:val="28"/>
          <w:szCs w:val="28"/>
          <w:lang w:val="vi-VN"/>
        </w:rPr>
        <w:t xml:space="preserve">vật liệu, cấu kiện ngăn cháy, chống cháy </w:t>
      </w:r>
      <w:r w:rsidRPr="0087090B">
        <w:rPr>
          <w:rStyle w:val="Vnbnnidung"/>
          <w:sz w:val="28"/>
          <w:szCs w:val="28"/>
          <w:lang w:val="vi-VN" w:eastAsia="vi-VN"/>
        </w:rPr>
        <w:t>chưa được</w:t>
      </w:r>
      <w:r w:rsidRPr="0087090B">
        <w:rPr>
          <w:rStyle w:val="Vnbnnidung"/>
          <w:sz w:val="28"/>
          <w:szCs w:val="28"/>
          <w:lang w:eastAsia="vi-VN"/>
        </w:rPr>
        <w:t xml:space="preserve"> cấp phép lưu thông</w:t>
      </w:r>
      <w:r w:rsidRPr="0087090B">
        <w:rPr>
          <w:rStyle w:val="Vnbnnidung"/>
          <w:sz w:val="28"/>
          <w:szCs w:val="28"/>
          <w:lang w:val="vi-VN" w:eastAsia="vi-VN"/>
        </w:rPr>
        <w:t xml:space="preserve"> theo quy định</w:t>
      </w:r>
      <w:r w:rsidRPr="0087090B">
        <w:rPr>
          <w:rStyle w:val="Vnbnnidung"/>
          <w:sz w:val="28"/>
          <w:szCs w:val="28"/>
          <w:lang w:eastAsia="vi-VN"/>
        </w:rPr>
        <w:t>.</w:t>
      </w:r>
    </w:p>
    <w:p w14:paraId="52787D70" w14:textId="77777777" w:rsidR="00C01A1B" w:rsidRPr="00927933" w:rsidRDefault="00C01A1B" w:rsidP="00C01A1B">
      <w:pPr>
        <w:pStyle w:val="Vnbnnidung0"/>
        <w:tabs>
          <w:tab w:val="left" w:pos="992"/>
        </w:tabs>
        <w:adjustRightInd w:val="0"/>
        <w:snapToGrid w:val="0"/>
        <w:spacing w:before="120" w:after="0"/>
        <w:ind w:firstLine="709"/>
        <w:jc w:val="both"/>
        <w:rPr>
          <w:spacing w:val="-6"/>
          <w:sz w:val="28"/>
          <w:szCs w:val="28"/>
          <w:lang w:eastAsia="vi-VN"/>
        </w:rPr>
      </w:pPr>
      <w:r w:rsidRPr="00927933">
        <w:rPr>
          <w:spacing w:val="-6"/>
          <w:sz w:val="28"/>
          <w:szCs w:val="28"/>
        </w:rPr>
        <w:t xml:space="preserve">6. </w:t>
      </w:r>
      <w:r w:rsidRPr="00927933">
        <w:rPr>
          <w:spacing w:val="-6"/>
          <w:sz w:val="28"/>
          <w:szCs w:val="28"/>
          <w:lang w:val="vi-VN"/>
        </w:rPr>
        <w:t>Phạt tiền gấp hai lần</w:t>
      </w:r>
      <w:r w:rsidRPr="00927933">
        <w:rPr>
          <w:spacing w:val="-6"/>
          <w:sz w:val="28"/>
          <w:szCs w:val="28"/>
        </w:rPr>
        <w:t xml:space="preserve"> mức tiền phạt đối với các hành vi </w:t>
      </w:r>
      <w:r w:rsidRPr="00927933">
        <w:rPr>
          <w:spacing w:val="-6"/>
          <w:sz w:val="28"/>
          <w:szCs w:val="28"/>
          <w:lang w:val="vi-VN"/>
        </w:rPr>
        <w:t>quy định tại khoản</w:t>
      </w:r>
      <w:r w:rsidRPr="00927933">
        <w:rPr>
          <w:spacing w:val="-6"/>
          <w:sz w:val="28"/>
          <w:szCs w:val="28"/>
        </w:rPr>
        <w:t xml:space="preserve"> 2, 3, 4 và khoản 5</w:t>
      </w:r>
      <w:r w:rsidRPr="00927933">
        <w:rPr>
          <w:spacing w:val="-6"/>
          <w:sz w:val="28"/>
          <w:szCs w:val="28"/>
          <w:lang w:val="vi-VN"/>
        </w:rPr>
        <w:t xml:space="preserve"> Điều này</w:t>
      </w:r>
      <w:r w:rsidRPr="00927933">
        <w:rPr>
          <w:spacing w:val="-6"/>
          <w:sz w:val="28"/>
          <w:szCs w:val="28"/>
        </w:rPr>
        <w:t xml:space="preserve"> khi để xảy ra cháy</w:t>
      </w:r>
      <w:r w:rsidRPr="00927933">
        <w:rPr>
          <w:spacing w:val="-6"/>
          <w:sz w:val="28"/>
          <w:szCs w:val="28"/>
          <w:lang w:val="vi-VN"/>
        </w:rPr>
        <w:t xml:space="preserve"> </w:t>
      </w:r>
      <w:r w:rsidRPr="00927933">
        <w:rPr>
          <w:spacing w:val="-6"/>
          <w:sz w:val="28"/>
          <w:szCs w:val="28"/>
        </w:rPr>
        <w:t>nhưng không quá mức tiền phạt tối đa quy định tại khoản 1 Điều 4 Nghị định này.</w:t>
      </w:r>
      <w:r w:rsidRPr="00927933">
        <w:rPr>
          <w:rFonts w:eastAsia="Aptos"/>
          <w:spacing w:val="-6"/>
          <w:sz w:val="28"/>
          <w:szCs w:val="28"/>
        </w:rPr>
        <w:t xml:space="preserve"> </w:t>
      </w:r>
    </w:p>
    <w:p w14:paraId="737111E5" w14:textId="77777777" w:rsidR="00C01A1B" w:rsidRPr="0087090B" w:rsidRDefault="00C01A1B" w:rsidP="00C01A1B">
      <w:pPr>
        <w:widowControl w:val="0"/>
        <w:spacing w:before="120" w:after="120" w:line="360" w:lineRule="atLeast"/>
        <w:ind w:firstLine="709"/>
        <w:jc w:val="both"/>
        <w:rPr>
          <w:rFonts w:ascii="Times New Roman" w:eastAsia="Aptos" w:hAnsi="Times New Roman"/>
          <w:sz w:val="28"/>
          <w:szCs w:val="28"/>
        </w:rPr>
      </w:pPr>
      <w:r w:rsidRPr="0087090B">
        <w:rPr>
          <w:rFonts w:ascii="Times New Roman" w:eastAsia="Aptos" w:hAnsi="Times New Roman"/>
          <w:sz w:val="28"/>
          <w:szCs w:val="28"/>
          <w:lang w:val="vi-VN"/>
        </w:rPr>
        <w:t>7. Biện pháp khắc phục hậu quả:</w:t>
      </w:r>
    </w:p>
    <w:p w14:paraId="53C86C2F" w14:textId="77777777" w:rsidR="00C01A1B" w:rsidRPr="00782F26" w:rsidRDefault="00C01A1B" w:rsidP="00C01A1B">
      <w:pPr>
        <w:widowControl w:val="0"/>
        <w:spacing w:before="120" w:after="120" w:line="360" w:lineRule="atLeast"/>
        <w:ind w:firstLine="709"/>
        <w:jc w:val="both"/>
        <w:rPr>
          <w:rFonts w:ascii="Times New Roman" w:eastAsia="Aptos" w:hAnsi="Times New Roman"/>
          <w:spacing w:val="-6"/>
          <w:sz w:val="28"/>
          <w:szCs w:val="28"/>
        </w:rPr>
      </w:pPr>
      <w:r w:rsidRPr="00782F26">
        <w:rPr>
          <w:rFonts w:ascii="Times New Roman" w:eastAsia="Aptos" w:hAnsi="Times New Roman"/>
          <w:spacing w:val="-6"/>
          <w:sz w:val="28"/>
          <w:szCs w:val="28"/>
          <w:lang w:val="vi-VN"/>
        </w:rPr>
        <w:t>a) Buộc</w:t>
      </w:r>
      <w:r w:rsidRPr="00782F26">
        <w:rPr>
          <w:rFonts w:ascii="Times New Roman" w:eastAsia="Aptos" w:hAnsi="Times New Roman"/>
          <w:spacing w:val="-6"/>
          <w:sz w:val="28"/>
          <w:szCs w:val="28"/>
        </w:rPr>
        <w:t xml:space="preserve"> di chuyển </w:t>
      </w:r>
      <w:r w:rsidRPr="00782F26">
        <w:rPr>
          <w:rFonts w:ascii="Times New Roman" w:eastAsia="Aptos" w:hAnsi="Times New Roman" w:cs="Times New Roman"/>
          <w:spacing w:val="-6"/>
          <w:sz w:val="28"/>
          <w:szCs w:val="28"/>
          <w:lang w:val="vi-VN"/>
        </w:rPr>
        <w:t>vật tư, hàng hóa</w:t>
      </w:r>
      <w:r w:rsidRPr="00782F26">
        <w:rPr>
          <w:rFonts w:ascii="Times New Roman" w:eastAsia="Aptos" w:hAnsi="Times New Roman" w:cs="Times New Roman"/>
          <w:spacing w:val="-6"/>
          <w:sz w:val="28"/>
          <w:szCs w:val="28"/>
        </w:rPr>
        <w:t>, phương tiện, thiết bị</w:t>
      </w:r>
      <w:r w:rsidRPr="00782F26">
        <w:rPr>
          <w:rFonts w:ascii="Times New Roman" w:eastAsia="Aptos" w:hAnsi="Times New Roman" w:cs="Times New Roman"/>
          <w:spacing w:val="-6"/>
          <w:sz w:val="28"/>
          <w:szCs w:val="28"/>
          <w:lang w:val="vi-VN"/>
        </w:rPr>
        <w:t xml:space="preserve"> bảo đảm khoảng cách </w:t>
      </w:r>
      <w:r w:rsidRPr="00782F26">
        <w:rPr>
          <w:rFonts w:ascii="Times New Roman" w:eastAsia="Aptos" w:hAnsi="Times New Roman" w:cs="Times New Roman"/>
          <w:spacing w:val="-6"/>
          <w:sz w:val="28"/>
          <w:szCs w:val="28"/>
        </w:rPr>
        <w:t>ngăn cháy</w:t>
      </w:r>
      <w:r w:rsidRPr="00782F26">
        <w:rPr>
          <w:rFonts w:ascii="Times New Roman" w:eastAsia="Aptos" w:hAnsi="Times New Roman" w:cs="Times New Roman"/>
          <w:spacing w:val="-6"/>
          <w:sz w:val="28"/>
          <w:szCs w:val="28"/>
          <w:lang w:val="vi-VN"/>
        </w:rPr>
        <w:t xml:space="preserve"> theo quy định</w:t>
      </w:r>
      <w:r w:rsidRPr="00782F26">
        <w:rPr>
          <w:rFonts w:ascii="Times New Roman" w:eastAsia="Aptos" w:hAnsi="Times New Roman" w:cs="Times New Roman"/>
          <w:spacing w:val="-6"/>
          <w:sz w:val="28"/>
          <w:szCs w:val="28"/>
        </w:rPr>
        <w:t xml:space="preserve"> </w:t>
      </w:r>
      <w:r w:rsidRPr="00782F26">
        <w:rPr>
          <w:rFonts w:ascii="Times New Roman" w:eastAsia="Aptos" w:hAnsi="Times New Roman"/>
          <w:spacing w:val="-6"/>
          <w:sz w:val="28"/>
          <w:szCs w:val="28"/>
          <w:lang w:val="vi-VN"/>
        </w:rPr>
        <w:t>đối với hành vi vi phạm quy định tại điểm</w:t>
      </w:r>
      <w:r w:rsidRPr="00782F26">
        <w:rPr>
          <w:rFonts w:ascii="Times New Roman" w:eastAsia="Aptos" w:hAnsi="Times New Roman"/>
          <w:spacing w:val="-6"/>
          <w:sz w:val="28"/>
          <w:szCs w:val="28"/>
        </w:rPr>
        <w:t xml:space="preserve"> </w:t>
      </w:r>
      <w:r w:rsidRPr="00782F26">
        <w:rPr>
          <w:rFonts w:ascii="Times New Roman" w:eastAsia="Aptos" w:hAnsi="Times New Roman"/>
          <w:spacing w:val="-6"/>
          <w:sz w:val="28"/>
          <w:szCs w:val="28"/>
          <w:lang w:val="vi-VN"/>
        </w:rPr>
        <w:t>khoản 1</w:t>
      </w:r>
      <w:r w:rsidRPr="00782F26">
        <w:rPr>
          <w:rFonts w:ascii="Times New Roman" w:eastAsia="Aptos" w:hAnsi="Times New Roman"/>
          <w:spacing w:val="-6"/>
          <w:sz w:val="28"/>
          <w:szCs w:val="28"/>
        </w:rPr>
        <w:t xml:space="preserve"> </w:t>
      </w:r>
      <w:r w:rsidRPr="00782F26">
        <w:rPr>
          <w:rFonts w:ascii="Times New Roman" w:eastAsia="Aptos" w:hAnsi="Times New Roman"/>
          <w:spacing w:val="-6"/>
          <w:sz w:val="28"/>
          <w:szCs w:val="28"/>
          <w:lang w:val="vi-VN"/>
        </w:rPr>
        <w:t>Điều này;</w:t>
      </w:r>
    </w:p>
    <w:p w14:paraId="4AEB39CA" w14:textId="77777777" w:rsidR="00C01A1B" w:rsidRPr="0087090B" w:rsidRDefault="00C01A1B" w:rsidP="00C01A1B">
      <w:pPr>
        <w:widowControl w:val="0"/>
        <w:spacing w:before="120" w:after="120" w:line="360" w:lineRule="atLeast"/>
        <w:ind w:firstLine="709"/>
        <w:jc w:val="both"/>
        <w:rPr>
          <w:rFonts w:ascii="Times New Roman" w:eastAsia="Aptos" w:hAnsi="Times New Roman"/>
          <w:sz w:val="28"/>
          <w:szCs w:val="28"/>
        </w:rPr>
      </w:pPr>
      <w:r w:rsidRPr="0087090B">
        <w:rPr>
          <w:rFonts w:ascii="Times New Roman" w:eastAsia="Aptos" w:hAnsi="Times New Roman" w:cs="Times New Roman"/>
          <w:sz w:val="28"/>
          <w:szCs w:val="28"/>
        </w:rPr>
        <w:t xml:space="preserve">b) Buộc tháo dỡ </w:t>
      </w:r>
      <w:r w:rsidRPr="0087090B">
        <w:rPr>
          <w:rFonts w:ascii="Times New Roman" w:eastAsia="Aptos" w:hAnsi="Times New Roman" w:cs="Times New Roman"/>
          <w:sz w:val="28"/>
          <w:szCs w:val="28"/>
          <w:lang w:val="vi-VN"/>
        </w:rPr>
        <w:t>trần, sàn, vách ngăn, mái che</w:t>
      </w:r>
      <w:r w:rsidRPr="0087090B">
        <w:rPr>
          <w:rFonts w:ascii="Times New Roman" w:eastAsia="Aptos" w:hAnsi="Times New Roman" w:cs="Times New Roman"/>
          <w:sz w:val="28"/>
          <w:szCs w:val="28"/>
        </w:rPr>
        <w:t xml:space="preserve"> bằng vật liệu dễ cháy, ống dẫn khí cháy, ống dẫn chất lỏng cháy, vật liệu, cấu kiện ngăn cháy, chống cháy đối</w:t>
      </w:r>
      <w:r w:rsidRPr="0087090B">
        <w:rPr>
          <w:rFonts w:ascii="Times New Roman" w:eastAsia="Aptos" w:hAnsi="Times New Roman"/>
          <w:sz w:val="28"/>
          <w:szCs w:val="28"/>
          <w:lang w:val="vi-VN"/>
        </w:rPr>
        <w:t xml:space="preserve"> với hành vi vi phạm quy định tại</w:t>
      </w:r>
      <w:r w:rsidRPr="0087090B">
        <w:rPr>
          <w:rFonts w:ascii="Times New Roman" w:eastAsia="Aptos" w:hAnsi="Times New Roman"/>
          <w:sz w:val="28"/>
          <w:szCs w:val="28"/>
        </w:rPr>
        <w:t xml:space="preserve"> </w:t>
      </w:r>
      <w:r w:rsidRPr="0087090B">
        <w:rPr>
          <w:rFonts w:ascii="Times New Roman" w:eastAsia="Aptos" w:hAnsi="Times New Roman"/>
          <w:sz w:val="28"/>
          <w:szCs w:val="28"/>
          <w:lang w:val="vi-VN"/>
        </w:rPr>
        <w:t>khoản 3</w:t>
      </w:r>
      <w:r w:rsidRPr="0087090B">
        <w:rPr>
          <w:rFonts w:ascii="Times New Roman" w:eastAsia="Aptos" w:hAnsi="Times New Roman"/>
          <w:sz w:val="28"/>
          <w:szCs w:val="28"/>
        </w:rPr>
        <w:t xml:space="preserve"> </w:t>
      </w:r>
      <w:r w:rsidRPr="0087090B">
        <w:rPr>
          <w:rFonts w:ascii="Times New Roman" w:eastAsia="Aptos" w:hAnsi="Times New Roman"/>
          <w:sz w:val="28"/>
          <w:szCs w:val="28"/>
          <w:lang w:val="vi-VN"/>
        </w:rPr>
        <w:t>Điều này;</w:t>
      </w:r>
    </w:p>
    <w:p w14:paraId="3D14D7BE" w14:textId="0336B447" w:rsidR="00C01A1B" w:rsidRPr="0087090B" w:rsidRDefault="00C01A1B" w:rsidP="00C01A1B">
      <w:pPr>
        <w:widowControl w:val="0"/>
        <w:spacing w:before="120" w:after="120" w:line="360" w:lineRule="atLeast"/>
        <w:ind w:firstLine="709"/>
        <w:jc w:val="both"/>
        <w:rPr>
          <w:rFonts w:ascii="Times New Roman" w:eastAsia="Aptos" w:hAnsi="Times New Roman"/>
          <w:sz w:val="28"/>
          <w:szCs w:val="28"/>
        </w:rPr>
      </w:pPr>
      <w:r w:rsidRPr="0087090B">
        <w:rPr>
          <w:rFonts w:ascii="Times New Roman" w:eastAsia="Aptos" w:hAnsi="Times New Roman" w:cs="Times New Roman"/>
          <w:sz w:val="28"/>
          <w:szCs w:val="28"/>
        </w:rPr>
        <w:t>c) Buộc khôi phục lại tình trạng ban đầu đối với</w:t>
      </w:r>
      <w:r w:rsidRPr="0087090B">
        <w:rPr>
          <w:rFonts w:ascii="Times New Roman" w:eastAsia="Aptos" w:hAnsi="Times New Roman"/>
          <w:spacing w:val="-4"/>
          <w:sz w:val="28"/>
          <w:szCs w:val="28"/>
          <w:lang w:val="vi-VN"/>
        </w:rPr>
        <w:t xml:space="preserve"> </w:t>
      </w:r>
      <w:r w:rsidRPr="0087090B">
        <w:rPr>
          <w:rFonts w:ascii="Times New Roman" w:eastAsia="Aptos" w:hAnsi="Times New Roman"/>
          <w:spacing w:val="-4"/>
          <w:sz w:val="28"/>
          <w:szCs w:val="28"/>
        </w:rPr>
        <w:t>hành vi vi phạm</w:t>
      </w:r>
      <w:r w:rsidRPr="0087090B">
        <w:rPr>
          <w:rFonts w:ascii="Times New Roman" w:eastAsia="Aptos" w:hAnsi="Times New Roman"/>
          <w:sz w:val="28"/>
          <w:szCs w:val="28"/>
          <w:lang w:val="vi-VN"/>
        </w:rPr>
        <w:t xml:space="preserve"> quy định tại</w:t>
      </w:r>
      <w:r w:rsidRPr="0087090B">
        <w:rPr>
          <w:rFonts w:ascii="Times New Roman" w:eastAsia="Aptos" w:hAnsi="Times New Roman"/>
          <w:sz w:val="28"/>
          <w:szCs w:val="28"/>
        </w:rPr>
        <w:t xml:space="preserve"> điểm b </w:t>
      </w:r>
      <w:r w:rsidRPr="0087090B">
        <w:rPr>
          <w:rFonts w:ascii="Times New Roman" w:eastAsia="Aptos" w:hAnsi="Times New Roman"/>
          <w:sz w:val="28"/>
          <w:szCs w:val="28"/>
          <w:lang w:val="vi-VN"/>
        </w:rPr>
        <w:t xml:space="preserve">khoản </w:t>
      </w:r>
      <w:r w:rsidRPr="0087090B">
        <w:rPr>
          <w:rFonts w:ascii="Times New Roman" w:eastAsia="Aptos" w:hAnsi="Times New Roman"/>
          <w:sz w:val="28"/>
          <w:szCs w:val="28"/>
        </w:rPr>
        <w:t xml:space="preserve">5 </w:t>
      </w:r>
      <w:r w:rsidRPr="0087090B">
        <w:rPr>
          <w:rFonts w:ascii="Times New Roman" w:eastAsia="Aptos" w:hAnsi="Times New Roman"/>
          <w:sz w:val="28"/>
          <w:szCs w:val="28"/>
          <w:lang w:val="vi-VN"/>
        </w:rPr>
        <w:t>Điều này;</w:t>
      </w:r>
    </w:p>
    <w:p w14:paraId="25D04A56" w14:textId="5E51B37D" w:rsidR="00C01A1B" w:rsidRPr="0087090B" w:rsidRDefault="00C01A1B" w:rsidP="00923588">
      <w:pPr>
        <w:widowControl w:val="0"/>
        <w:spacing w:before="120" w:after="0" w:line="240" w:lineRule="auto"/>
        <w:ind w:firstLine="709"/>
        <w:jc w:val="both"/>
        <w:rPr>
          <w:rFonts w:ascii="Times New Roman" w:eastAsia="Aptos" w:hAnsi="Times New Roman"/>
          <w:sz w:val="28"/>
          <w:szCs w:val="28"/>
          <w:shd w:val="clear" w:color="auto" w:fill="FFFFFF"/>
        </w:rPr>
      </w:pPr>
      <w:r w:rsidRPr="0087090B">
        <w:rPr>
          <w:rFonts w:ascii="Times New Roman" w:eastAsia="Aptos" w:hAnsi="Times New Roman"/>
          <w:sz w:val="28"/>
          <w:szCs w:val="28"/>
        </w:rPr>
        <w:t>d) Buộc sử dụng</w:t>
      </w:r>
      <w:r w:rsidRPr="0087090B">
        <w:rPr>
          <w:rFonts w:ascii="Times New Roman" w:eastAsia="Aptos" w:hAnsi="Times New Roman"/>
          <w:sz w:val="28"/>
          <w:szCs w:val="28"/>
          <w:lang w:val="vi-VN"/>
        </w:rPr>
        <w:t xml:space="preserve"> vật liệu</w:t>
      </w:r>
      <w:r w:rsidRPr="0087090B">
        <w:rPr>
          <w:rFonts w:ascii="Times New Roman" w:eastAsia="Aptos" w:hAnsi="Times New Roman"/>
          <w:sz w:val="28"/>
          <w:szCs w:val="28"/>
        </w:rPr>
        <w:t xml:space="preserve">, cấu kiện </w:t>
      </w:r>
      <w:r w:rsidRPr="0087090B">
        <w:rPr>
          <w:rFonts w:ascii="Times New Roman" w:eastAsia="Aptos" w:hAnsi="Times New Roman"/>
          <w:sz w:val="28"/>
          <w:szCs w:val="28"/>
          <w:lang w:val="vi-VN"/>
        </w:rPr>
        <w:t xml:space="preserve">ngăn cháy, chống cháy đối với hành vi vi phạm quy định tại </w:t>
      </w:r>
      <w:r w:rsidRPr="0087090B">
        <w:rPr>
          <w:rFonts w:ascii="Times New Roman" w:eastAsia="Aptos" w:hAnsi="Times New Roman"/>
          <w:sz w:val="28"/>
          <w:szCs w:val="28"/>
        </w:rPr>
        <w:t>điểm đ</w:t>
      </w:r>
      <w:r w:rsidRPr="0087090B">
        <w:rPr>
          <w:rFonts w:ascii="Times New Roman" w:eastAsia="Aptos" w:hAnsi="Times New Roman"/>
          <w:sz w:val="28"/>
          <w:szCs w:val="28"/>
          <w:lang w:val="vi-VN"/>
        </w:rPr>
        <w:t xml:space="preserve"> khoản 5 Điều này.</w:t>
      </w:r>
    </w:p>
    <w:p w14:paraId="3B277776" w14:textId="77777777" w:rsidR="00062A45" w:rsidRPr="0087090B" w:rsidRDefault="00062A45" w:rsidP="00923588">
      <w:pPr>
        <w:widowControl w:val="0"/>
        <w:spacing w:before="120" w:after="0" w:line="240" w:lineRule="auto"/>
        <w:ind w:firstLine="709"/>
        <w:jc w:val="both"/>
        <w:rPr>
          <w:rStyle w:val="Vnbnnidung"/>
          <w:b/>
          <w:bCs/>
          <w:sz w:val="28"/>
          <w:szCs w:val="28"/>
        </w:rPr>
      </w:pPr>
      <w:r w:rsidRPr="0087090B">
        <w:rPr>
          <w:rFonts w:ascii="Times New Roman" w:hAnsi="Times New Roman" w:cs="Times New Roman"/>
          <w:b/>
          <w:bCs/>
          <w:sz w:val="28"/>
          <w:szCs w:val="28"/>
          <w:lang w:val="vi-VN"/>
        </w:rPr>
        <w:t>Điều 26. Vi phạm quy định về chữa cháy, cứu nạn, cứu hộ</w:t>
      </w:r>
    </w:p>
    <w:p w14:paraId="741EBBD6" w14:textId="77777777" w:rsidR="00062A45" w:rsidRPr="007B1211" w:rsidRDefault="00062A45" w:rsidP="00923588">
      <w:pPr>
        <w:pStyle w:val="Vnbnnidung0"/>
        <w:tabs>
          <w:tab w:val="left" w:pos="956"/>
        </w:tabs>
        <w:adjustRightInd w:val="0"/>
        <w:snapToGrid w:val="0"/>
        <w:spacing w:before="120" w:after="0" w:line="240" w:lineRule="auto"/>
        <w:ind w:firstLine="709"/>
        <w:jc w:val="both"/>
        <w:rPr>
          <w:rStyle w:val="Vnbnnidung"/>
          <w:spacing w:val="-6"/>
          <w:sz w:val="28"/>
          <w:szCs w:val="28"/>
          <w:lang w:eastAsia="vi-VN"/>
        </w:rPr>
      </w:pPr>
      <w:r w:rsidRPr="007B1211">
        <w:rPr>
          <w:rStyle w:val="Vnbnnidung"/>
          <w:spacing w:val="-6"/>
          <w:sz w:val="28"/>
          <w:szCs w:val="28"/>
          <w:lang w:val="vi-VN" w:eastAsia="vi-VN"/>
        </w:rPr>
        <w:t xml:space="preserve">1. Phạt tiền từ </w:t>
      </w:r>
      <w:r w:rsidRPr="007B1211">
        <w:rPr>
          <w:rStyle w:val="Vnbnnidung"/>
          <w:spacing w:val="-6"/>
          <w:sz w:val="28"/>
          <w:szCs w:val="28"/>
          <w:lang w:eastAsia="vi-VN"/>
        </w:rPr>
        <w:t>5</w:t>
      </w:r>
      <w:r w:rsidRPr="007B1211">
        <w:rPr>
          <w:rStyle w:val="Vnbnnidung"/>
          <w:spacing w:val="-6"/>
          <w:sz w:val="28"/>
          <w:szCs w:val="28"/>
          <w:lang w:val="vi-VN" w:eastAsia="vi-VN"/>
        </w:rPr>
        <w:t xml:space="preserve">00.000 đồng đến </w:t>
      </w:r>
      <w:r w:rsidRPr="007B1211">
        <w:rPr>
          <w:rStyle w:val="Vnbnnidung"/>
          <w:spacing w:val="-6"/>
          <w:sz w:val="28"/>
          <w:szCs w:val="28"/>
          <w:lang w:eastAsia="vi-VN"/>
        </w:rPr>
        <w:t>1.0</w:t>
      </w:r>
      <w:r w:rsidRPr="007B1211">
        <w:rPr>
          <w:rStyle w:val="Vnbnnidung"/>
          <w:spacing w:val="-6"/>
          <w:sz w:val="28"/>
          <w:szCs w:val="28"/>
          <w:lang w:val="vi-VN" w:eastAsia="vi-VN"/>
        </w:rPr>
        <w:t>00.000 đồng đối với hành vi tự ý vào khu vực chữa cháy, cứu nạn, cứu hộ khi không được phép của người có thẩm quyền.</w:t>
      </w:r>
    </w:p>
    <w:p w14:paraId="5A18F601" w14:textId="77777777" w:rsidR="00062A45" w:rsidRPr="0087090B" w:rsidRDefault="00062A45" w:rsidP="00923588">
      <w:pPr>
        <w:pStyle w:val="Vnbnnidung0"/>
        <w:tabs>
          <w:tab w:val="left" w:pos="956"/>
        </w:tabs>
        <w:adjustRightInd w:val="0"/>
        <w:snapToGrid w:val="0"/>
        <w:spacing w:before="120" w:after="0" w:line="240" w:lineRule="auto"/>
        <w:ind w:firstLine="709"/>
        <w:jc w:val="both"/>
        <w:rPr>
          <w:sz w:val="28"/>
          <w:szCs w:val="28"/>
          <w:lang w:val="vi-VN"/>
        </w:rPr>
      </w:pPr>
      <w:r w:rsidRPr="0087090B">
        <w:rPr>
          <w:rStyle w:val="Vnbnnidung"/>
          <w:sz w:val="28"/>
          <w:szCs w:val="28"/>
          <w:lang w:val="vi-VN" w:eastAsia="vi-VN"/>
        </w:rPr>
        <w:t xml:space="preserve">2. Phạt tiền từ 3.000.000 đồng đến </w:t>
      </w:r>
      <w:r w:rsidRPr="0087090B">
        <w:rPr>
          <w:rStyle w:val="Vnbnnidung"/>
          <w:sz w:val="28"/>
          <w:szCs w:val="28"/>
          <w:lang w:eastAsia="vi-VN"/>
        </w:rPr>
        <w:t>5</w:t>
      </w:r>
      <w:r w:rsidRPr="0087090B">
        <w:rPr>
          <w:rStyle w:val="Vnbnnidung"/>
          <w:sz w:val="28"/>
          <w:szCs w:val="28"/>
          <w:lang w:val="vi-VN" w:eastAsia="vi-VN"/>
        </w:rPr>
        <w:t>.000.000 đồng đối với một trong những hành vi sau đây:</w:t>
      </w:r>
    </w:p>
    <w:p w14:paraId="0AA2688C" w14:textId="77777777" w:rsidR="00062A45" w:rsidRPr="0087090B" w:rsidRDefault="00062A45" w:rsidP="00923588">
      <w:pPr>
        <w:pStyle w:val="Vnbnnidung0"/>
        <w:tabs>
          <w:tab w:val="left" w:pos="970"/>
        </w:tabs>
        <w:adjustRightInd w:val="0"/>
        <w:snapToGrid w:val="0"/>
        <w:spacing w:before="120" w:after="0" w:line="240" w:lineRule="auto"/>
        <w:ind w:firstLine="709"/>
        <w:jc w:val="both"/>
        <w:rPr>
          <w:sz w:val="28"/>
          <w:szCs w:val="28"/>
          <w:lang w:val="vi-VN"/>
        </w:rPr>
      </w:pPr>
      <w:r w:rsidRPr="0087090B">
        <w:rPr>
          <w:rStyle w:val="Vnbnnidung"/>
          <w:sz w:val="28"/>
          <w:szCs w:val="28"/>
          <w:lang w:val="vi-VN" w:eastAsia="vi-VN"/>
        </w:rPr>
        <w:t xml:space="preserve">a) Không chuẩn bị đầy đủ về lực lượng, phương tiện, nguồn nước và các </w:t>
      </w:r>
      <w:r w:rsidRPr="0087090B">
        <w:rPr>
          <w:rStyle w:val="Vnbnnidung"/>
          <w:sz w:val="28"/>
          <w:szCs w:val="28"/>
          <w:lang w:val="vi-VN" w:eastAsia="vi-VN"/>
        </w:rPr>
        <w:lastRenderedPageBreak/>
        <w:t>điều kiện khác phục vụ chữa cháy, cứu nạn, cứu hộ theo quy định;</w:t>
      </w:r>
    </w:p>
    <w:p w14:paraId="139170B8" w14:textId="77777777" w:rsidR="00062A45" w:rsidRPr="0087090B" w:rsidRDefault="00062A45" w:rsidP="00923588">
      <w:pPr>
        <w:pStyle w:val="Vnbnnidung0"/>
        <w:tabs>
          <w:tab w:val="left" w:pos="938"/>
        </w:tabs>
        <w:adjustRightInd w:val="0"/>
        <w:snapToGrid w:val="0"/>
        <w:spacing w:before="120" w:after="0" w:line="240" w:lineRule="auto"/>
        <w:ind w:firstLine="709"/>
        <w:jc w:val="both"/>
        <w:rPr>
          <w:sz w:val="28"/>
          <w:szCs w:val="28"/>
          <w:lang w:val="vi-VN"/>
        </w:rPr>
      </w:pPr>
      <w:r w:rsidRPr="0087090B">
        <w:rPr>
          <w:rStyle w:val="Vnbnnidung"/>
          <w:sz w:val="28"/>
          <w:szCs w:val="28"/>
          <w:lang w:val="vi-VN" w:eastAsia="vi-VN"/>
        </w:rPr>
        <w:t xml:space="preserve">b) </w:t>
      </w:r>
      <w:r w:rsidRPr="0087090B">
        <w:rPr>
          <w:sz w:val="28"/>
          <w:szCs w:val="28"/>
          <w:lang w:val="vi-VN"/>
        </w:rPr>
        <w:t>Không tham gia chữa cháy, cứu nạn, cứu hộ khi có khả năng, điều kiện cho phép để thực hiện;</w:t>
      </w:r>
    </w:p>
    <w:p w14:paraId="4D9DFC9D" w14:textId="77777777" w:rsidR="00062A45" w:rsidRPr="0087090B" w:rsidRDefault="00062A45" w:rsidP="00923588">
      <w:pPr>
        <w:pStyle w:val="Vnbnnidung0"/>
        <w:tabs>
          <w:tab w:val="left" w:pos="981"/>
        </w:tabs>
        <w:adjustRightInd w:val="0"/>
        <w:snapToGrid w:val="0"/>
        <w:spacing w:before="120" w:after="0" w:line="240" w:lineRule="auto"/>
        <w:ind w:firstLine="709"/>
        <w:jc w:val="both"/>
        <w:rPr>
          <w:rStyle w:val="Vnbnnidung"/>
          <w:sz w:val="28"/>
          <w:szCs w:val="28"/>
          <w:lang w:val="vi-VN" w:eastAsia="vi-VN"/>
        </w:rPr>
      </w:pPr>
      <w:r w:rsidRPr="0087090B">
        <w:rPr>
          <w:rStyle w:val="Vnbnnidung"/>
          <w:sz w:val="28"/>
          <w:szCs w:val="28"/>
          <w:lang w:val="vi-VN" w:eastAsia="vi-VN"/>
        </w:rPr>
        <w:t>c) Không chấp hành lệnh huy động tham gia chữa cháy, cứu nạn, cứu hộ của người có thẩm quyền;</w:t>
      </w:r>
    </w:p>
    <w:p w14:paraId="40F0EE99" w14:textId="77777777" w:rsidR="00062A45" w:rsidRPr="0087090B" w:rsidRDefault="00062A45" w:rsidP="00923588">
      <w:pPr>
        <w:pStyle w:val="Vnbnnidung0"/>
        <w:tabs>
          <w:tab w:val="left" w:pos="981"/>
        </w:tabs>
        <w:adjustRightInd w:val="0"/>
        <w:snapToGrid w:val="0"/>
        <w:spacing w:before="120" w:after="0" w:line="240" w:lineRule="auto"/>
        <w:ind w:firstLine="709"/>
        <w:jc w:val="both"/>
        <w:rPr>
          <w:sz w:val="28"/>
          <w:szCs w:val="28"/>
          <w:lang w:val="vi-VN"/>
        </w:rPr>
      </w:pPr>
      <w:r w:rsidRPr="0087090B">
        <w:rPr>
          <w:rStyle w:val="Vnbnnidung"/>
          <w:sz w:val="28"/>
          <w:szCs w:val="28"/>
          <w:lang w:val="vi-VN" w:eastAsia="vi-VN"/>
        </w:rPr>
        <w:t>d) Không tham gia khắc phục hậu quả vụ cháy khi có yêu cầu của người có thẩm quyền.</w:t>
      </w:r>
    </w:p>
    <w:p w14:paraId="5C6C10A3" w14:textId="162EB830" w:rsidR="00062A45" w:rsidRPr="0087090B" w:rsidRDefault="00981046" w:rsidP="00923588">
      <w:pPr>
        <w:pStyle w:val="Vnbnnidung0"/>
        <w:tabs>
          <w:tab w:val="left" w:pos="938"/>
        </w:tabs>
        <w:adjustRightInd w:val="0"/>
        <w:snapToGrid w:val="0"/>
        <w:spacing w:before="120" w:after="0" w:line="240" w:lineRule="auto"/>
        <w:ind w:firstLine="709"/>
        <w:jc w:val="both"/>
        <w:rPr>
          <w:sz w:val="28"/>
          <w:szCs w:val="28"/>
        </w:rPr>
      </w:pPr>
      <w:r w:rsidRPr="0087090B">
        <w:rPr>
          <w:rStyle w:val="Vnbnnidung"/>
          <w:sz w:val="28"/>
          <w:szCs w:val="28"/>
          <w:lang w:eastAsia="vi-VN"/>
        </w:rPr>
        <w:t>3</w:t>
      </w:r>
      <w:r w:rsidR="00062A45" w:rsidRPr="0087090B">
        <w:rPr>
          <w:rStyle w:val="Vnbnnidung"/>
          <w:sz w:val="28"/>
          <w:szCs w:val="28"/>
          <w:lang w:val="vi-VN" w:eastAsia="vi-VN"/>
        </w:rPr>
        <w:t xml:space="preserve">. Phạt tiền từ </w:t>
      </w:r>
      <w:r w:rsidR="00062A45" w:rsidRPr="0087090B">
        <w:rPr>
          <w:rStyle w:val="Vnbnnidung"/>
          <w:sz w:val="28"/>
          <w:szCs w:val="28"/>
          <w:lang w:eastAsia="vi-VN"/>
        </w:rPr>
        <w:t>10</w:t>
      </w:r>
      <w:r w:rsidR="00062A45" w:rsidRPr="0087090B">
        <w:rPr>
          <w:rStyle w:val="Vnbnnidung"/>
          <w:sz w:val="28"/>
          <w:szCs w:val="28"/>
          <w:lang w:val="vi-VN" w:eastAsia="vi-VN"/>
        </w:rPr>
        <w:t>.000.000 đồng đến 15.000.000 đồng đối với hành vi l</w:t>
      </w:r>
      <w:r w:rsidR="00062A45" w:rsidRPr="0087090B">
        <w:rPr>
          <w:sz w:val="28"/>
          <w:szCs w:val="28"/>
          <w:lang w:val="vi-VN"/>
        </w:rPr>
        <w:t>ấn chiếm, bố trí vật cản gây cản trở hoạt động của phương tiện chữa cháy, cứu nạn, cứu hộ cơ giới.</w:t>
      </w:r>
    </w:p>
    <w:p w14:paraId="38C72B0F" w14:textId="1934E73D" w:rsidR="00062A45" w:rsidRPr="0087090B" w:rsidRDefault="00981046" w:rsidP="00923588">
      <w:pPr>
        <w:pStyle w:val="Vnbnnidung0"/>
        <w:tabs>
          <w:tab w:val="left" w:pos="938"/>
        </w:tabs>
        <w:adjustRightInd w:val="0"/>
        <w:snapToGrid w:val="0"/>
        <w:spacing w:before="120" w:after="0" w:line="240" w:lineRule="auto"/>
        <w:ind w:firstLine="709"/>
        <w:jc w:val="both"/>
        <w:rPr>
          <w:sz w:val="28"/>
          <w:szCs w:val="28"/>
          <w:lang w:val="vi-VN"/>
        </w:rPr>
      </w:pPr>
      <w:r w:rsidRPr="0087090B">
        <w:rPr>
          <w:rStyle w:val="Vnbnnidung"/>
          <w:sz w:val="28"/>
          <w:szCs w:val="28"/>
          <w:lang w:eastAsia="vi-VN"/>
        </w:rPr>
        <w:t>4</w:t>
      </w:r>
      <w:r w:rsidR="00062A45" w:rsidRPr="0087090B">
        <w:rPr>
          <w:rStyle w:val="Vnbnnidung"/>
          <w:sz w:val="28"/>
          <w:szCs w:val="28"/>
          <w:lang w:val="vi-VN" w:eastAsia="vi-VN"/>
        </w:rPr>
        <w:t>. Phạt tiền từ 15.000.000 đồng đến 25.000.000 đồng đối với một trong những hành vi sau đây:</w:t>
      </w:r>
    </w:p>
    <w:p w14:paraId="4BCBC33A" w14:textId="77777777" w:rsidR="00062A45" w:rsidRPr="0087090B" w:rsidRDefault="00062A45" w:rsidP="00923588">
      <w:pPr>
        <w:pStyle w:val="Vnbnnidung0"/>
        <w:tabs>
          <w:tab w:val="left" w:pos="947"/>
        </w:tabs>
        <w:adjustRightInd w:val="0"/>
        <w:snapToGrid w:val="0"/>
        <w:spacing w:before="120" w:after="0" w:line="240" w:lineRule="auto"/>
        <w:ind w:firstLine="709"/>
        <w:jc w:val="both"/>
        <w:rPr>
          <w:rStyle w:val="Vnbnnidung"/>
          <w:sz w:val="28"/>
          <w:szCs w:val="28"/>
          <w:lang w:val="vi-VN" w:eastAsia="vi-VN"/>
        </w:rPr>
      </w:pPr>
      <w:r w:rsidRPr="0087090B">
        <w:rPr>
          <w:rStyle w:val="Vnbnnidung"/>
          <w:sz w:val="28"/>
          <w:szCs w:val="28"/>
          <w:lang w:val="vi-VN" w:eastAsia="vi-VN"/>
        </w:rPr>
        <w:t>a) Cản trở lực lượng và phương tiện chữa cháy, cứu nạn, cứu hộ</w:t>
      </w:r>
      <w:r w:rsidRPr="0087090B">
        <w:rPr>
          <w:rStyle w:val="Vnbnnidung"/>
          <w:sz w:val="28"/>
          <w:szCs w:val="28"/>
          <w:lang w:eastAsia="vi-VN"/>
        </w:rPr>
        <w:t xml:space="preserve"> thực hiện chữa cháy, cứu nạn, cứu hộ</w:t>
      </w:r>
      <w:r w:rsidRPr="0087090B">
        <w:rPr>
          <w:rStyle w:val="Vnbnnidung"/>
          <w:sz w:val="28"/>
          <w:szCs w:val="28"/>
          <w:lang w:val="vi-VN" w:eastAsia="vi-VN"/>
        </w:rPr>
        <w:t>;</w:t>
      </w:r>
    </w:p>
    <w:p w14:paraId="630D6DAC" w14:textId="17CFC4AB" w:rsidR="00062A45" w:rsidRPr="0087090B" w:rsidRDefault="00062A45" w:rsidP="00923588">
      <w:pPr>
        <w:widowControl w:val="0"/>
        <w:spacing w:before="120" w:after="0" w:line="240" w:lineRule="auto"/>
        <w:ind w:firstLine="709"/>
        <w:jc w:val="both"/>
        <w:rPr>
          <w:rStyle w:val="Vnbnnidung"/>
          <w:sz w:val="28"/>
          <w:szCs w:val="28"/>
          <w:lang w:eastAsia="vi-VN"/>
        </w:rPr>
      </w:pPr>
      <w:r w:rsidRPr="0087090B">
        <w:rPr>
          <w:rStyle w:val="Vnbnnidung"/>
          <w:sz w:val="28"/>
          <w:szCs w:val="28"/>
          <w:lang w:val="vi-VN" w:eastAsia="vi-VN"/>
        </w:rPr>
        <w:t>b) Lợi dụng việc tham gia chữa cháy, cứu nạn, cứu hộ để xâm hại đến sức khoẻ, tài sản hợp pháp của công dân và tài sản của nhà nước</w:t>
      </w:r>
      <w:r w:rsidR="00782F26">
        <w:rPr>
          <w:rStyle w:val="Vnbnnidung"/>
          <w:sz w:val="28"/>
          <w:szCs w:val="28"/>
          <w:lang w:eastAsia="vi-VN"/>
        </w:rPr>
        <w:t xml:space="preserve">. </w:t>
      </w:r>
    </w:p>
    <w:p w14:paraId="15354504" w14:textId="635D4A03" w:rsidR="00062A45" w:rsidRPr="0087090B" w:rsidRDefault="00981046" w:rsidP="00923588">
      <w:pPr>
        <w:pStyle w:val="Vnbnnidung0"/>
        <w:tabs>
          <w:tab w:val="left" w:pos="938"/>
        </w:tabs>
        <w:adjustRightInd w:val="0"/>
        <w:snapToGrid w:val="0"/>
        <w:spacing w:before="120" w:after="0" w:line="240" w:lineRule="auto"/>
        <w:ind w:firstLine="709"/>
        <w:jc w:val="both"/>
        <w:rPr>
          <w:rStyle w:val="Vnbnnidung"/>
          <w:sz w:val="28"/>
          <w:szCs w:val="28"/>
          <w:lang w:val="vi-VN" w:eastAsia="vi-VN"/>
        </w:rPr>
      </w:pPr>
      <w:r w:rsidRPr="0087090B">
        <w:rPr>
          <w:rStyle w:val="Vnbnnidung"/>
          <w:sz w:val="28"/>
          <w:szCs w:val="28"/>
          <w:lang w:eastAsia="vi-VN"/>
        </w:rPr>
        <w:t>5</w:t>
      </w:r>
      <w:r w:rsidR="00062A45" w:rsidRPr="0087090B">
        <w:rPr>
          <w:rStyle w:val="Vnbnnidung"/>
          <w:sz w:val="28"/>
          <w:szCs w:val="28"/>
          <w:lang w:eastAsia="vi-VN"/>
        </w:rPr>
        <w:t xml:space="preserve">. </w:t>
      </w:r>
      <w:r w:rsidR="00062A45" w:rsidRPr="0087090B">
        <w:rPr>
          <w:rStyle w:val="Vnbnnidung"/>
          <w:sz w:val="28"/>
          <w:szCs w:val="28"/>
          <w:lang w:val="vi-VN" w:eastAsia="vi-VN"/>
        </w:rPr>
        <w:t xml:space="preserve">Phạt tiền từ </w:t>
      </w:r>
      <w:r w:rsidR="00062A45" w:rsidRPr="0087090B">
        <w:rPr>
          <w:rStyle w:val="Vnbnnidung"/>
          <w:sz w:val="28"/>
          <w:szCs w:val="28"/>
          <w:lang w:eastAsia="vi-VN"/>
        </w:rPr>
        <w:t>30</w:t>
      </w:r>
      <w:r w:rsidR="00062A45" w:rsidRPr="0087090B">
        <w:rPr>
          <w:rStyle w:val="Vnbnnidung"/>
          <w:sz w:val="28"/>
          <w:szCs w:val="28"/>
          <w:lang w:val="vi-VN" w:eastAsia="vi-VN"/>
        </w:rPr>
        <w:t xml:space="preserve">.000.000 đồng đến </w:t>
      </w:r>
      <w:r w:rsidR="00062A45" w:rsidRPr="0087090B">
        <w:rPr>
          <w:rStyle w:val="Vnbnnidung"/>
          <w:sz w:val="28"/>
          <w:szCs w:val="28"/>
          <w:lang w:eastAsia="vi-VN"/>
        </w:rPr>
        <w:t>40</w:t>
      </w:r>
      <w:r w:rsidR="00062A45" w:rsidRPr="0087090B">
        <w:rPr>
          <w:rStyle w:val="Vnbnnidung"/>
          <w:sz w:val="28"/>
          <w:szCs w:val="28"/>
          <w:lang w:val="vi-VN" w:eastAsia="vi-VN"/>
        </w:rPr>
        <w:t>.000.000 đồng đối với một trong những hành vi sau đây:</w:t>
      </w:r>
    </w:p>
    <w:p w14:paraId="37A562A6" w14:textId="77777777" w:rsidR="00062A45" w:rsidRPr="0087090B" w:rsidRDefault="00062A45" w:rsidP="00923588">
      <w:pPr>
        <w:pStyle w:val="Vnbnnidung0"/>
        <w:tabs>
          <w:tab w:val="left" w:pos="938"/>
        </w:tabs>
        <w:adjustRightInd w:val="0"/>
        <w:snapToGrid w:val="0"/>
        <w:spacing w:before="120" w:after="0" w:line="240" w:lineRule="auto"/>
        <w:ind w:firstLine="709"/>
        <w:jc w:val="both"/>
        <w:rPr>
          <w:rStyle w:val="Vnbnnidung"/>
          <w:sz w:val="28"/>
          <w:szCs w:val="28"/>
          <w:lang w:eastAsia="vi-VN"/>
        </w:rPr>
      </w:pPr>
      <w:r w:rsidRPr="0087090B">
        <w:rPr>
          <w:rStyle w:val="Vnbnnidung"/>
          <w:sz w:val="28"/>
          <w:szCs w:val="28"/>
          <w:lang w:eastAsia="vi-VN"/>
        </w:rPr>
        <w:t xml:space="preserve">a) Không thực hiện hoặc không duy trì đường giao thông cho </w:t>
      </w:r>
      <w:r w:rsidRPr="0087090B">
        <w:rPr>
          <w:rStyle w:val="Vnbnnidung"/>
          <w:sz w:val="28"/>
          <w:szCs w:val="28"/>
          <w:lang w:val="vi-VN" w:eastAsia="vi-VN"/>
        </w:rPr>
        <w:t>phương tiện chữa cháy, cứu nạn, cứu hộ</w:t>
      </w:r>
      <w:r w:rsidRPr="0087090B">
        <w:rPr>
          <w:rStyle w:val="Vnbnnidung"/>
          <w:sz w:val="28"/>
          <w:szCs w:val="28"/>
          <w:lang w:eastAsia="vi-VN"/>
        </w:rPr>
        <w:t xml:space="preserve"> hoạt động theo quy định;</w:t>
      </w:r>
    </w:p>
    <w:p w14:paraId="5EC65CFC" w14:textId="77777777" w:rsidR="00062A45" w:rsidRPr="0087090B" w:rsidRDefault="00062A45" w:rsidP="00923588">
      <w:pPr>
        <w:pStyle w:val="Vnbnnidung0"/>
        <w:tabs>
          <w:tab w:val="left" w:pos="938"/>
        </w:tabs>
        <w:adjustRightInd w:val="0"/>
        <w:snapToGrid w:val="0"/>
        <w:spacing w:before="120" w:after="0" w:line="240" w:lineRule="auto"/>
        <w:ind w:firstLine="709"/>
        <w:jc w:val="both"/>
        <w:rPr>
          <w:rStyle w:val="Vnbnnidung"/>
          <w:sz w:val="28"/>
          <w:szCs w:val="28"/>
          <w:lang w:eastAsia="vi-VN"/>
        </w:rPr>
      </w:pPr>
      <w:r w:rsidRPr="0087090B">
        <w:rPr>
          <w:rStyle w:val="Vnbnnidung"/>
          <w:sz w:val="28"/>
          <w:szCs w:val="28"/>
          <w:lang w:eastAsia="vi-VN"/>
        </w:rPr>
        <w:t>b) Làm mất tác dụng của đường giao thông dành cho chữa cháy.</w:t>
      </w:r>
    </w:p>
    <w:p w14:paraId="7AEA11D9" w14:textId="05D4681B" w:rsidR="00062A45" w:rsidRPr="0087090B" w:rsidRDefault="00981046" w:rsidP="00923588">
      <w:pPr>
        <w:pStyle w:val="Vnbnnidung0"/>
        <w:tabs>
          <w:tab w:val="left" w:pos="992"/>
        </w:tabs>
        <w:adjustRightInd w:val="0"/>
        <w:snapToGrid w:val="0"/>
        <w:spacing w:before="120" w:after="0" w:line="240" w:lineRule="auto"/>
        <w:ind w:firstLine="709"/>
        <w:jc w:val="both"/>
        <w:rPr>
          <w:rStyle w:val="Vnbnnidung"/>
          <w:sz w:val="28"/>
          <w:szCs w:val="28"/>
          <w:lang w:eastAsia="vi-VN"/>
        </w:rPr>
      </w:pPr>
      <w:r w:rsidRPr="0087090B">
        <w:rPr>
          <w:rStyle w:val="Vnbnnidung"/>
          <w:sz w:val="28"/>
          <w:szCs w:val="28"/>
          <w:lang w:eastAsia="vi-VN"/>
        </w:rPr>
        <w:t>6</w:t>
      </w:r>
      <w:r w:rsidR="00062A45" w:rsidRPr="0087090B">
        <w:rPr>
          <w:rStyle w:val="Vnbnnidung"/>
          <w:sz w:val="28"/>
          <w:szCs w:val="28"/>
          <w:lang w:val="vi-VN" w:eastAsia="vi-VN"/>
        </w:rPr>
        <w:t>. Biện pháp khắc phục hậu quả:</w:t>
      </w:r>
    </w:p>
    <w:p w14:paraId="7156494D" w14:textId="40FE1FEF" w:rsidR="00C01A1B" w:rsidRPr="0087090B" w:rsidRDefault="00062A45" w:rsidP="00923588">
      <w:pPr>
        <w:widowControl w:val="0"/>
        <w:spacing w:before="120" w:after="0" w:line="240" w:lineRule="auto"/>
        <w:ind w:firstLine="709"/>
        <w:jc w:val="both"/>
        <w:rPr>
          <w:rFonts w:ascii="Times New Roman" w:eastAsia="Aptos" w:hAnsi="Times New Roman" w:cs="Times New Roman"/>
          <w:sz w:val="28"/>
          <w:szCs w:val="28"/>
        </w:rPr>
      </w:pPr>
      <w:r w:rsidRPr="0087090B">
        <w:rPr>
          <w:rFonts w:ascii="Times New Roman" w:hAnsi="Times New Roman" w:cs="Times New Roman"/>
          <w:sz w:val="28"/>
          <w:szCs w:val="28"/>
        </w:rPr>
        <w:t xml:space="preserve">Buộc khôi phục lại tình trạng ban đầu </w:t>
      </w:r>
      <w:r w:rsidRPr="0087090B">
        <w:rPr>
          <w:rFonts w:ascii="Times New Roman" w:eastAsia="Aptos" w:hAnsi="Times New Roman" w:cs="Times New Roman"/>
          <w:sz w:val="28"/>
          <w:szCs w:val="28"/>
          <w:lang w:val="vi-VN"/>
        </w:rPr>
        <w:t xml:space="preserve">đối với hành vi vi phạm quy định tại </w:t>
      </w:r>
      <w:r w:rsidRPr="0087090B">
        <w:rPr>
          <w:rFonts w:ascii="Times New Roman" w:eastAsia="Aptos" w:hAnsi="Times New Roman" w:cs="Times New Roman"/>
          <w:sz w:val="28"/>
          <w:szCs w:val="28"/>
        </w:rPr>
        <w:t>điểm b</w:t>
      </w:r>
      <w:r w:rsidRPr="0087090B">
        <w:rPr>
          <w:rFonts w:ascii="Times New Roman" w:eastAsia="Aptos" w:hAnsi="Times New Roman" w:cs="Times New Roman"/>
          <w:sz w:val="28"/>
          <w:szCs w:val="28"/>
          <w:lang w:val="vi-VN"/>
        </w:rPr>
        <w:t xml:space="preserve"> khoản </w:t>
      </w:r>
      <w:r w:rsidR="00981046" w:rsidRPr="0087090B">
        <w:rPr>
          <w:rFonts w:ascii="Times New Roman" w:eastAsia="Aptos" w:hAnsi="Times New Roman" w:cs="Times New Roman"/>
          <w:sz w:val="28"/>
          <w:szCs w:val="28"/>
        </w:rPr>
        <w:t xml:space="preserve">5 </w:t>
      </w:r>
      <w:r w:rsidRPr="0087090B">
        <w:rPr>
          <w:rFonts w:ascii="Times New Roman" w:eastAsia="Aptos" w:hAnsi="Times New Roman" w:cs="Times New Roman"/>
          <w:sz w:val="28"/>
          <w:szCs w:val="28"/>
          <w:lang w:val="vi-VN"/>
        </w:rPr>
        <w:t>Điều này</w:t>
      </w:r>
      <w:r w:rsidRPr="0087090B">
        <w:rPr>
          <w:rFonts w:ascii="Times New Roman" w:eastAsia="Aptos" w:hAnsi="Times New Roman" w:cs="Times New Roman"/>
          <w:sz w:val="28"/>
          <w:szCs w:val="28"/>
        </w:rPr>
        <w:t xml:space="preserve">. </w:t>
      </w:r>
    </w:p>
    <w:p w14:paraId="5280FB8F" w14:textId="77777777" w:rsidR="00C9686A" w:rsidRPr="0087090B" w:rsidRDefault="00C9686A" w:rsidP="00923588">
      <w:pPr>
        <w:widowControl w:val="0"/>
        <w:spacing w:before="120" w:after="0" w:line="240" w:lineRule="auto"/>
        <w:ind w:firstLine="709"/>
        <w:jc w:val="both"/>
        <w:rPr>
          <w:rFonts w:ascii="Times New Roman" w:hAnsi="Times New Roman" w:cs="Times New Roman"/>
          <w:b/>
          <w:bCs/>
          <w:sz w:val="28"/>
          <w:szCs w:val="28"/>
        </w:rPr>
      </w:pPr>
      <w:r w:rsidRPr="0087090B">
        <w:rPr>
          <w:rFonts w:ascii="Times New Roman" w:hAnsi="Times New Roman" w:cs="Times New Roman"/>
          <w:b/>
          <w:bCs/>
          <w:sz w:val="28"/>
          <w:szCs w:val="28"/>
          <w:lang w:val="vi-VN"/>
        </w:rPr>
        <w:t>Điều 27. Vi phạm quy định về thông tin báo cháy, sự cố, tai nạn, truyền tin báo cháy, khai báo</w:t>
      </w:r>
      <w:r w:rsidRPr="0087090B">
        <w:rPr>
          <w:rFonts w:ascii="Times New Roman" w:hAnsi="Times New Roman" w:cs="Times New Roman"/>
          <w:b/>
          <w:bCs/>
          <w:sz w:val="28"/>
          <w:szCs w:val="28"/>
        </w:rPr>
        <w:t>, cập nhật</w:t>
      </w:r>
      <w:r w:rsidRPr="0087090B">
        <w:rPr>
          <w:rFonts w:ascii="Times New Roman" w:hAnsi="Times New Roman" w:cs="Times New Roman"/>
          <w:b/>
          <w:bCs/>
          <w:sz w:val="28"/>
          <w:szCs w:val="28"/>
          <w:lang w:val="vi-VN"/>
        </w:rPr>
        <w:t xml:space="preserve"> cơ sở dữ liệu về phòng cháy, cháy và truyền tin báo cháy</w:t>
      </w:r>
    </w:p>
    <w:p w14:paraId="393F7836" w14:textId="77777777" w:rsidR="00C9686A" w:rsidRPr="0087090B" w:rsidRDefault="00C9686A" w:rsidP="00C9686A">
      <w:pPr>
        <w:spacing w:before="120" w:after="120" w:line="360" w:lineRule="atLeast"/>
        <w:ind w:firstLine="709"/>
        <w:jc w:val="both"/>
        <w:rPr>
          <w:rFonts w:ascii="Times New Roman" w:hAnsi="Times New Roman" w:cs="Times New Roman"/>
          <w:sz w:val="28"/>
          <w:szCs w:val="28"/>
          <w:lang w:val="vi-VN"/>
        </w:rPr>
      </w:pPr>
      <w:r w:rsidRPr="0087090B">
        <w:rPr>
          <w:rFonts w:ascii="Times New Roman" w:hAnsi="Times New Roman" w:cs="Times New Roman"/>
          <w:sz w:val="28"/>
          <w:szCs w:val="28"/>
          <w:lang w:val="vi-VN"/>
        </w:rPr>
        <w:t>1. Phạt cảnh cáo hoặc phạt tiền từ 2.000.000 đồng đến 3.000.000 đồng đối với hành vi khai báo, cập nhật không đúng, không đầy đủ cơ sở dữ liệu về phòng cháy và chữa cháy theo quy định.</w:t>
      </w:r>
    </w:p>
    <w:p w14:paraId="52F39299" w14:textId="77777777" w:rsidR="00C9686A" w:rsidRPr="0087090B" w:rsidRDefault="00C9686A" w:rsidP="000D69BB">
      <w:pPr>
        <w:pStyle w:val="Vnbnnidung0"/>
        <w:tabs>
          <w:tab w:val="left" w:pos="952"/>
        </w:tabs>
        <w:adjustRightInd w:val="0"/>
        <w:snapToGrid w:val="0"/>
        <w:spacing w:before="120" w:after="0" w:line="240" w:lineRule="auto"/>
        <w:ind w:firstLine="709"/>
        <w:jc w:val="both"/>
        <w:rPr>
          <w:rStyle w:val="Vnbnnidung"/>
          <w:sz w:val="28"/>
          <w:szCs w:val="28"/>
          <w:lang w:val="vi-VN" w:eastAsia="vi-VN"/>
        </w:rPr>
      </w:pPr>
      <w:r w:rsidRPr="0087090B">
        <w:rPr>
          <w:rStyle w:val="Vnbnnidung"/>
          <w:sz w:val="28"/>
          <w:szCs w:val="28"/>
          <w:lang w:val="vi-VN" w:eastAsia="vi-VN"/>
        </w:rPr>
        <w:t>2. Phạt tiền từ 5.000.000 đồng đến 10.000.000 đồng đối với một trong những hành vi sau đây:</w:t>
      </w:r>
    </w:p>
    <w:p w14:paraId="654BCF65" w14:textId="047632FF" w:rsidR="00C9686A" w:rsidRPr="0087090B" w:rsidRDefault="00C9686A" w:rsidP="000D69BB">
      <w:pPr>
        <w:pStyle w:val="Vnbnnidung0"/>
        <w:tabs>
          <w:tab w:val="left" w:pos="952"/>
        </w:tabs>
        <w:adjustRightInd w:val="0"/>
        <w:snapToGrid w:val="0"/>
        <w:spacing w:before="120" w:after="0" w:line="240" w:lineRule="auto"/>
        <w:ind w:firstLine="709"/>
        <w:jc w:val="both"/>
        <w:rPr>
          <w:rStyle w:val="Vnbnnidung"/>
          <w:sz w:val="28"/>
          <w:szCs w:val="28"/>
          <w:lang w:val="vi-VN" w:eastAsia="vi-VN"/>
        </w:rPr>
      </w:pPr>
      <w:r w:rsidRPr="0087090B">
        <w:rPr>
          <w:sz w:val="28"/>
          <w:szCs w:val="28"/>
          <w:bdr w:val="none" w:sz="0" w:space="0" w:color="auto" w:frame="1"/>
          <w:lang w:val="vi-VN"/>
        </w:rPr>
        <w:t xml:space="preserve">a) </w:t>
      </w:r>
      <w:r w:rsidRPr="0087090B">
        <w:rPr>
          <w:rStyle w:val="Vnbnnidung"/>
          <w:sz w:val="28"/>
          <w:szCs w:val="28"/>
          <w:lang w:eastAsia="vi-VN"/>
        </w:rPr>
        <w:t>K</w:t>
      </w:r>
      <w:r w:rsidRPr="0087090B">
        <w:rPr>
          <w:rStyle w:val="Vnbnnidung"/>
          <w:sz w:val="28"/>
          <w:szCs w:val="28"/>
          <w:lang w:val="vi-VN" w:eastAsia="vi-VN"/>
        </w:rPr>
        <w:t>hông duy trì</w:t>
      </w:r>
      <w:r w:rsidR="00AE7875">
        <w:rPr>
          <w:rStyle w:val="Vnbnnidung"/>
          <w:sz w:val="28"/>
          <w:szCs w:val="28"/>
          <w:lang w:eastAsia="vi-VN"/>
        </w:rPr>
        <w:t xml:space="preserve"> </w:t>
      </w:r>
      <w:r w:rsidRPr="0087090B">
        <w:rPr>
          <w:rStyle w:val="Vnbnnidung"/>
          <w:sz w:val="28"/>
          <w:szCs w:val="28"/>
          <w:lang w:eastAsia="vi-VN"/>
        </w:rPr>
        <w:t>kết nối</w:t>
      </w:r>
      <w:r w:rsidRPr="0087090B">
        <w:rPr>
          <w:rStyle w:val="Vnbnnidung"/>
          <w:sz w:val="28"/>
          <w:szCs w:val="28"/>
          <w:lang w:val="vi-VN" w:eastAsia="vi-VN"/>
        </w:rPr>
        <w:t xml:space="preserve"> thiết bị truyền tin báo cháy theo quy định;</w:t>
      </w:r>
    </w:p>
    <w:p w14:paraId="28605166" w14:textId="77777777" w:rsidR="00C9686A" w:rsidRPr="0087090B" w:rsidRDefault="00C9686A" w:rsidP="000D69BB">
      <w:pPr>
        <w:pStyle w:val="Vnbnnidung0"/>
        <w:tabs>
          <w:tab w:val="left" w:pos="947"/>
        </w:tabs>
        <w:adjustRightInd w:val="0"/>
        <w:snapToGrid w:val="0"/>
        <w:spacing w:before="120" w:after="0" w:line="240" w:lineRule="auto"/>
        <w:ind w:firstLine="709"/>
        <w:jc w:val="both"/>
        <w:rPr>
          <w:rStyle w:val="Vnbnnidung"/>
          <w:sz w:val="28"/>
          <w:szCs w:val="28"/>
          <w:lang w:val="vi-VN" w:eastAsia="vi-VN"/>
        </w:rPr>
      </w:pPr>
      <w:r w:rsidRPr="0087090B">
        <w:rPr>
          <w:rStyle w:val="Vnbnnidung"/>
          <w:sz w:val="28"/>
          <w:szCs w:val="28"/>
          <w:lang w:eastAsia="vi-VN"/>
        </w:rPr>
        <w:t>b</w:t>
      </w:r>
      <w:r w:rsidRPr="0087090B">
        <w:rPr>
          <w:rStyle w:val="Vnbnnidung"/>
          <w:sz w:val="28"/>
          <w:szCs w:val="28"/>
          <w:lang w:val="vi-VN" w:eastAsia="vi-VN"/>
        </w:rPr>
        <w:t xml:space="preserve">) Không báo cháy, không báo tình huống cần phải cứu nạn, cứu hộ hoặc ngăn cản, gây cản trở việc thông tin báo cháy, báo tình huống cần phải cứu nạn, cứu hộ; </w:t>
      </w:r>
    </w:p>
    <w:p w14:paraId="121F8BA0" w14:textId="77777777" w:rsidR="00C9686A" w:rsidRPr="0087090B" w:rsidRDefault="00C9686A" w:rsidP="000D69BB">
      <w:pPr>
        <w:pStyle w:val="Vnbnnidung0"/>
        <w:tabs>
          <w:tab w:val="left" w:pos="947"/>
        </w:tabs>
        <w:adjustRightInd w:val="0"/>
        <w:snapToGrid w:val="0"/>
        <w:spacing w:before="120" w:after="0" w:line="240" w:lineRule="auto"/>
        <w:ind w:firstLine="709"/>
        <w:jc w:val="both"/>
        <w:rPr>
          <w:rStyle w:val="Vnbnnidung"/>
          <w:sz w:val="28"/>
          <w:szCs w:val="28"/>
          <w:lang w:val="vi-VN" w:eastAsia="vi-VN"/>
        </w:rPr>
      </w:pPr>
      <w:r w:rsidRPr="0087090B">
        <w:rPr>
          <w:rStyle w:val="Vnbnnidung"/>
          <w:sz w:val="28"/>
          <w:szCs w:val="28"/>
          <w:lang w:eastAsia="vi-VN"/>
        </w:rPr>
        <w:t>c</w:t>
      </w:r>
      <w:r w:rsidRPr="0087090B">
        <w:rPr>
          <w:rStyle w:val="Vnbnnidung"/>
          <w:sz w:val="28"/>
          <w:szCs w:val="28"/>
          <w:lang w:val="vi-VN" w:eastAsia="vi-VN"/>
        </w:rPr>
        <w:t>) Báo cháy giả; báo tình huống cần phải cứu nạn, cứu hộ giả.</w:t>
      </w:r>
    </w:p>
    <w:p w14:paraId="5F3C3D3C" w14:textId="77777777" w:rsidR="00C9686A" w:rsidRPr="0087090B" w:rsidRDefault="00C9686A" w:rsidP="000D69BB">
      <w:pPr>
        <w:widowControl w:val="0"/>
        <w:spacing w:before="120" w:after="0" w:line="240" w:lineRule="auto"/>
        <w:ind w:firstLine="709"/>
        <w:jc w:val="both"/>
        <w:rPr>
          <w:rStyle w:val="Vnbnnidung"/>
          <w:sz w:val="28"/>
          <w:szCs w:val="28"/>
          <w:lang w:val="vi-VN" w:eastAsia="vi-VN"/>
        </w:rPr>
      </w:pPr>
      <w:r w:rsidRPr="0087090B">
        <w:rPr>
          <w:rStyle w:val="Vnbnnidung"/>
          <w:sz w:val="28"/>
          <w:szCs w:val="28"/>
          <w:lang w:val="vi-VN" w:eastAsia="vi-VN"/>
        </w:rPr>
        <w:lastRenderedPageBreak/>
        <w:t>3. Phạt tiền từ 10.000.000 đồng đến 20.000.000 đồng đối với hành vi không trang bị, kết nối thiết bị truyền tin báo cháy với hệ thống cơ sở dữ liệu về phòng cháy, chữa cháy, cứu nạn, cứu hộ và truyền tin báo cháy theo quy định.</w:t>
      </w:r>
    </w:p>
    <w:p w14:paraId="250604E9" w14:textId="77777777" w:rsidR="00C9686A" w:rsidRPr="0087090B" w:rsidRDefault="00C9686A" w:rsidP="000D69BB">
      <w:pPr>
        <w:spacing w:before="120" w:after="0" w:line="240" w:lineRule="auto"/>
        <w:ind w:firstLine="709"/>
        <w:jc w:val="both"/>
        <w:rPr>
          <w:rFonts w:ascii="Times New Roman" w:hAnsi="Times New Roman" w:cs="Times New Roman"/>
          <w:sz w:val="28"/>
          <w:szCs w:val="28"/>
          <w:lang w:val="vi-VN"/>
        </w:rPr>
      </w:pPr>
      <w:r w:rsidRPr="0087090B">
        <w:rPr>
          <w:rFonts w:ascii="Times New Roman" w:hAnsi="Times New Roman" w:cs="Times New Roman"/>
          <w:sz w:val="28"/>
          <w:szCs w:val="28"/>
          <w:lang w:val="vi-VN"/>
        </w:rPr>
        <w:t>4. Biện pháp khắc phục hậu quả:</w:t>
      </w:r>
    </w:p>
    <w:p w14:paraId="44AE1B38" w14:textId="3FE8FB31" w:rsidR="00C9686A" w:rsidRPr="007B7D6B" w:rsidRDefault="00AE7875" w:rsidP="000D69BB">
      <w:pPr>
        <w:widowControl w:val="0"/>
        <w:spacing w:before="120" w:after="0" w:line="240" w:lineRule="auto"/>
        <w:ind w:firstLine="709"/>
        <w:jc w:val="both"/>
        <w:rPr>
          <w:rFonts w:ascii="Times New Roman" w:hAnsi="Times New Roman"/>
          <w:spacing w:val="-4"/>
          <w:sz w:val="28"/>
          <w:szCs w:val="28"/>
        </w:rPr>
      </w:pPr>
      <w:r w:rsidRPr="007B7D6B">
        <w:rPr>
          <w:rFonts w:ascii="Times New Roman" w:hAnsi="Times New Roman"/>
          <w:spacing w:val="-4"/>
          <w:sz w:val="28"/>
          <w:szCs w:val="28"/>
        </w:rPr>
        <w:t xml:space="preserve">a) </w:t>
      </w:r>
      <w:r w:rsidR="00C9686A" w:rsidRPr="007B7D6B">
        <w:rPr>
          <w:rFonts w:ascii="Times New Roman" w:hAnsi="Times New Roman"/>
          <w:spacing w:val="-4"/>
          <w:sz w:val="28"/>
          <w:szCs w:val="28"/>
          <w:lang w:val="vi-VN"/>
        </w:rPr>
        <w:t>Buộc khai báo</w:t>
      </w:r>
      <w:r w:rsidR="00C9686A" w:rsidRPr="007B7D6B">
        <w:rPr>
          <w:rFonts w:ascii="Times New Roman" w:hAnsi="Times New Roman"/>
          <w:spacing w:val="-4"/>
          <w:sz w:val="28"/>
          <w:szCs w:val="28"/>
        </w:rPr>
        <w:t>,</w:t>
      </w:r>
      <w:r w:rsidR="00C9686A" w:rsidRPr="007B7D6B">
        <w:rPr>
          <w:rFonts w:ascii="Times New Roman" w:hAnsi="Times New Roman"/>
          <w:spacing w:val="-4"/>
          <w:sz w:val="28"/>
          <w:szCs w:val="28"/>
          <w:lang w:val="vi-VN"/>
        </w:rPr>
        <w:t xml:space="preserve"> cập nhật cơ sở dữ liệu về phòng cháy, chữa cháy, cứu nạn, cứu hộ theo quy định đối với hành vi vi phạm quy định tại các khoản 1</w:t>
      </w:r>
      <w:r w:rsidR="00C9686A" w:rsidRPr="007B7D6B">
        <w:rPr>
          <w:rFonts w:ascii="Times New Roman" w:hAnsi="Times New Roman"/>
          <w:spacing w:val="-4"/>
          <w:sz w:val="28"/>
          <w:szCs w:val="28"/>
        </w:rPr>
        <w:t xml:space="preserve"> </w:t>
      </w:r>
      <w:r w:rsidR="00C9686A" w:rsidRPr="007B7D6B">
        <w:rPr>
          <w:rFonts w:ascii="Times New Roman" w:hAnsi="Times New Roman"/>
          <w:spacing w:val="-4"/>
          <w:sz w:val="28"/>
          <w:szCs w:val="28"/>
          <w:lang w:val="vi-VN"/>
        </w:rPr>
        <w:t>Điều này</w:t>
      </w:r>
      <w:r w:rsidRPr="007B7D6B">
        <w:rPr>
          <w:rFonts w:ascii="Times New Roman" w:hAnsi="Times New Roman"/>
          <w:spacing w:val="-4"/>
          <w:sz w:val="28"/>
          <w:szCs w:val="28"/>
        </w:rPr>
        <w:t>;</w:t>
      </w:r>
    </w:p>
    <w:p w14:paraId="632E7A12" w14:textId="53E89F91" w:rsidR="00AE7875" w:rsidRPr="00111AA7" w:rsidRDefault="00AE7875" w:rsidP="00AE7875">
      <w:pPr>
        <w:widowControl w:val="0"/>
        <w:spacing w:before="120" w:after="0" w:line="240" w:lineRule="auto"/>
        <w:ind w:firstLine="709"/>
        <w:jc w:val="both"/>
        <w:rPr>
          <w:rFonts w:ascii="Times New Roman" w:hAnsi="Times New Roman"/>
          <w:sz w:val="28"/>
          <w:szCs w:val="28"/>
        </w:rPr>
      </w:pPr>
      <w:r w:rsidRPr="00111AA7">
        <w:rPr>
          <w:rFonts w:ascii="Times New Roman" w:hAnsi="Times New Roman"/>
          <w:sz w:val="28"/>
          <w:szCs w:val="28"/>
        </w:rPr>
        <w:t xml:space="preserve">b) Buộc duy trì </w:t>
      </w:r>
      <w:r w:rsidRPr="00111AA7">
        <w:rPr>
          <w:rStyle w:val="Vnbnnidung"/>
          <w:sz w:val="28"/>
          <w:szCs w:val="28"/>
          <w:lang w:eastAsia="vi-VN"/>
        </w:rPr>
        <w:t>kết nối</w:t>
      </w:r>
      <w:r w:rsidRPr="00111AA7">
        <w:rPr>
          <w:rStyle w:val="Vnbnnidung"/>
          <w:sz w:val="28"/>
          <w:szCs w:val="28"/>
          <w:lang w:val="vi-VN" w:eastAsia="vi-VN"/>
        </w:rPr>
        <w:t xml:space="preserve"> thiết bị truyền tin báo cháy</w:t>
      </w:r>
      <w:r w:rsidRPr="00111AA7">
        <w:rPr>
          <w:rFonts w:ascii="Times New Roman" w:hAnsi="Times New Roman"/>
          <w:sz w:val="28"/>
          <w:szCs w:val="28"/>
          <w:lang w:val="vi-VN"/>
        </w:rPr>
        <w:t xml:space="preserve"> đối với hành vi vi phạm quy định tại</w:t>
      </w:r>
      <w:r w:rsidRPr="00111AA7">
        <w:rPr>
          <w:rFonts w:ascii="Times New Roman" w:hAnsi="Times New Roman"/>
          <w:sz w:val="28"/>
          <w:szCs w:val="28"/>
        </w:rPr>
        <w:t xml:space="preserve"> điểm a </w:t>
      </w:r>
      <w:r w:rsidRPr="00111AA7">
        <w:rPr>
          <w:rFonts w:ascii="Times New Roman" w:hAnsi="Times New Roman"/>
          <w:sz w:val="28"/>
          <w:szCs w:val="28"/>
          <w:lang w:val="vi-VN"/>
        </w:rPr>
        <w:t xml:space="preserve">khoản </w:t>
      </w:r>
      <w:r w:rsidRPr="00111AA7">
        <w:rPr>
          <w:rFonts w:ascii="Times New Roman" w:hAnsi="Times New Roman"/>
          <w:sz w:val="28"/>
          <w:szCs w:val="28"/>
        </w:rPr>
        <w:t xml:space="preserve">2 </w:t>
      </w:r>
      <w:r w:rsidRPr="00111AA7">
        <w:rPr>
          <w:rFonts w:ascii="Times New Roman" w:hAnsi="Times New Roman"/>
          <w:sz w:val="28"/>
          <w:szCs w:val="28"/>
          <w:lang w:val="vi-VN"/>
        </w:rPr>
        <w:t>Điều này</w:t>
      </w:r>
      <w:r w:rsidRPr="00111AA7">
        <w:rPr>
          <w:rFonts w:ascii="Times New Roman" w:hAnsi="Times New Roman"/>
          <w:sz w:val="28"/>
          <w:szCs w:val="28"/>
        </w:rPr>
        <w:t xml:space="preserve">. </w:t>
      </w:r>
    </w:p>
    <w:p w14:paraId="26567451" w14:textId="77777777" w:rsidR="0000380A" w:rsidRPr="0087090B" w:rsidRDefault="0000380A" w:rsidP="00E45F07">
      <w:pPr>
        <w:widowControl w:val="0"/>
        <w:spacing w:before="80" w:after="0" w:line="240" w:lineRule="auto"/>
        <w:ind w:firstLine="709"/>
        <w:jc w:val="both"/>
        <w:rPr>
          <w:rStyle w:val="Vnbnnidung"/>
          <w:b/>
          <w:bCs/>
          <w:sz w:val="28"/>
          <w:szCs w:val="28"/>
        </w:rPr>
      </w:pPr>
      <w:r w:rsidRPr="0087090B">
        <w:rPr>
          <w:rFonts w:ascii="Times New Roman" w:hAnsi="Times New Roman" w:cs="Times New Roman"/>
          <w:b/>
          <w:bCs/>
          <w:sz w:val="28"/>
          <w:szCs w:val="28"/>
          <w:lang w:val="vi-VN"/>
        </w:rPr>
        <w:t>Điều 28. Vi phạm quy định về xây dựng, thực tập phương án chữa cháy, cứu nạn, cứu hộ</w:t>
      </w:r>
    </w:p>
    <w:p w14:paraId="5DB90CCF" w14:textId="77777777" w:rsidR="0000380A" w:rsidRPr="0087090B" w:rsidRDefault="0000380A" w:rsidP="00E45F07">
      <w:pPr>
        <w:pStyle w:val="Vnbnnidung0"/>
        <w:tabs>
          <w:tab w:val="left" w:pos="942"/>
        </w:tabs>
        <w:adjustRightInd w:val="0"/>
        <w:snapToGrid w:val="0"/>
        <w:spacing w:before="80" w:after="0" w:line="240" w:lineRule="auto"/>
        <w:ind w:firstLine="709"/>
        <w:jc w:val="both"/>
        <w:rPr>
          <w:rStyle w:val="Vnbnnidung"/>
          <w:sz w:val="28"/>
          <w:szCs w:val="28"/>
          <w:lang w:val="vi-VN" w:eastAsia="vi-VN"/>
        </w:rPr>
      </w:pPr>
      <w:r w:rsidRPr="0087090B">
        <w:rPr>
          <w:rStyle w:val="Vnbnnidung"/>
          <w:sz w:val="28"/>
          <w:szCs w:val="28"/>
          <w:lang w:eastAsia="vi-VN"/>
        </w:rPr>
        <w:t>1</w:t>
      </w:r>
      <w:r w:rsidRPr="0087090B">
        <w:rPr>
          <w:rStyle w:val="Vnbnnidung"/>
          <w:sz w:val="28"/>
          <w:szCs w:val="28"/>
          <w:lang w:val="vi-VN" w:eastAsia="vi-VN"/>
        </w:rPr>
        <w:t xml:space="preserve">. Phạt tiền từ </w:t>
      </w:r>
      <w:r w:rsidRPr="0087090B">
        <w:rPr>
          <w:rStyle w:val="Vnbnnidung"/>
          <w:sz w:val="28"/>
          <w:szCs w:val="28"/>
          <w:lang w:eastAsia="vi-VN"/>
        </w:rPr>
        <w:t>2.0</w:t>
      </w:r>
      <w:r w:rsidRPr="0087090B">
        <w:rPr>
          <w:rStyle w:val="Vnbnnidung"/>
          <w:sz w:val="28"/>
          <w:szCs w:val="28"/>
          <w:lang w:val="vi-VN" w:eastAsia="vi-VN"/>
        </w:rPr>
        <w:t xml:space="preserve">00.000 đồng đến </w:t>
      </w:r>
      <w:r w:rsidRPr="0087090B">
        <w:rPr>
          <w:rStyle w:val="Vnbnnidung"/>
          <w:sz w:val="28"/>
          <w:szCs w:val="28"/>
          <w:lang w:eastAsia="vi-VN"/>
        </w:rPr>
        <w:t>4</w:t>
      </w:r>
      <w:r w:rsidRPr="0087090B">
        <w:rPr>
          <w:rStyle w:val="Vnbnnidung"/>
          <w:sz w:val="28"/>
          <w:szCs w:val="28"/>
          <w:lang w:val="vi-VN" w:eastAsia="vi-VN"/>
        </w:rPr>
        <w:t>.</w:t>
      </w:r>
      <w:r w:rsidRPr="0087090B">
        <w:rPr>
          <w:rStyle w:val="Vnbnnidung"/>
          <w:sz w:val="28"/>
          <w:szCs w:val="28"/>
          <w:lang w:eastAsia="vi-VN"/>
        </w:rPr>
        <w:t>0</w:t>
      </w:r>
      <w:r w:rsidRPr="0087090B">
        <w:rPr>
          <w:rStyle w:val="Vnbnnidung"/>
          <w:sz w:val="28"/>
          <w:szCs w:val="28"/>
          <w:lang w:val="vi-VN" w:eastAsia="vi-VN"/>
        </w:rPr>
        <w:t>00.000 đồng đối với một trong những hành vi sau đây:</w:t>
      </w:r>
    </w:p>
    <w:p w14:paraId="1F2D42AF" w14:textId="77777777" w:rsidR="0000380A" w:rsidRPr="0087090B" w:rsidRDefault="0000380A" w:rsidP="00E45F07">
      <w:pPr>
        <w:spacing w:before="80" w:after="0" w:line="240" w:lineRule="auto"/>
        <w:ind w:firstLine="709"/>
        <w:jc w:val="both"/>
        <w:rPr>
          <w:rFonts w:ascii="Times New Roman" w:eastAsia="Times New Roman" w:hAnsi="Times New Roman" w:cs="Times New Roman"/>
          <w:sz w:val="28"/>
          <w:szCs w:val="28"/>
          <w:lang w:val="vi-VN" w:eastAsia="ru-RU"/>
        </w:rPr>
      </w:pPr>
      <w:r w:rsidRPr="0087090B">
        <w:rPr>
          <w:rFonts w:ascii="Times New Roman" w:eastAsia="Times New Roman" w:hAnsi="Times New Roman" w:cs="Times New Roman"/>
          <w:sz w:val="28"/>
          <w:szCs w:val="28"/>
          <w:shd w:val="clear" w:color="auto" w:fill="FFFFFF"/>
          <w:lang w:val="vi-VN" w:eastAsia="ru-RU"/>
        </w:rPr>
        <w:t>a) Xây dựng phương án chữa cháy, cứu nạn, cứu hộ không bảo đảm nội dung theo quy định;</w:t>
      </w:r>
    </w:p>
    <w:p w14:paraId="2663F31E" w14:textId="4BB4E777" w:rsidR="0000380A" w:rsidRPr="0098155F" w:rsidRDefault="0000380A" w:rsidP="00E45F07">
      <w:pPr>
        <w:pStyle w:val="Vnbnnidung0"/>
        <w:tabs>
          <w:tab w:val="left" w:pos="942"/>
        </w:tabs>
        <w:adjustRightInd w:val="0"/>
        <w:snapToGrid w:val="0"/>
        <w:spacing w:before="80" w:after="0" w:line="240" w:lineRule="auto"/>
        <w:ind w:firstLine="709"/>
        <w:jc w:val="both"/>
        <w:rPr>
          <w:rFonts w:eastAsia="Times New Roman"/>
          <w:spacing w:val="-8"/>
          <w:sz w:val="28"/>
          <w:szCs w:val="28"/>
          <w:shd w:val="clear" w:color="auto" w:fill="FFFFFF"/>
          <w:lang w:eastAsia="ru-RU"/>
        </w:rPr>
      </w:pPr>
      <w:r w:rsidRPr="007B1211">
        <w:rPr>
          <w:rFonts w:eastAsia="Times New Roman"/>
          <w:spacing w:val="-8"/>
          <w:sz w:val="28"/>
          <w:szCs w:val="28"/>
          <w:shd w:val="clear" w:color="auto" w:fill="FFFFFF"/>
          <w:lang w:eastAsia="ru-RU"/>
        </w:rPr>
        <w:t>b</w:t>
      </w:r>
      <w:r w:rsidRPr="007B1211">
        <w:rPr>
          <w:rFonts w:eastAsia="Times New Roman"/>
          <w:spacing w:val="-8"/>
          <w:sz w:val="28"/>
          <w:szCs w:val="28"/>
          <w:shd w:val="clear" w:color="auto" w:fill="FFFFFF"/>
          <w:lang w:val="vi-VN" w:eastAsia="ru-RU"/>
        </w:rPr>
        <w:t>) Không bổ sung, chỉnh lý phương án chữa cháy, cứu nạn, cứu hộ theo quy định</w:t>
      </w:r>
      <w:r w:rsidR="0098155F">
        <w:rPr>
          <w:rFonts w:eastAsia="Times New Roman"/>
          <w:spacing w:val="-8"/>
          <w:sz w:val="28"/>
          <w:szCs w:val="28"/>
          <w:shd w:val="clear" w:color="auto" w:fill="FFFFFF"/>
          <w:lang w:eastAsia="ru-RU"/>
        </w:rPr>
        <w:t xml:space="preserve">; </w:t>
      </w:r>
    </w:p>
    <w:p w14:paraId="63727A92" w14:textId="0A31B49A" w:rsidR="0000380A" w:rsidRPr="0087090B" w:rsidRDefault="0000380A" w:rsidP="00E45F07">
      <w:pPr>
        <w:pStyle w:val="Vnbnnidung0"/>
        <w:tabs>
          <w:tab w:val="left" w:pos="942"/>
        </w:tabs>
        <w:adjustRightInd w:val="0"/>
        <w:snapToGrid w:val="0"/>
        <w:spacing w:before="80" w:after="0" w:line="240" w:lineRule="auto"/>
        <w:ind w:firstLine="709"/>
        <w:jc w:val="both"/>
        <w:rPr>
          <w:rFonts w:eastAsia="Times New Roman"/>
          <w:sz w:val="28"/>
          <w:szCs w:val="28"/>
          <w:shd w:val="clear" w:color="auto" w:fill="FFFFFF"/>
          <w:lang w:eastAsia="ru-RU"/>
        </w:rPr>
      </w:pPr>
      <w:r w:rsidRPr="0087090B">
        <w:rPr>
          <w:rFonts w:eastAsia="Times New Roman"/>
          <w:sz w:val="28"/>
          <w:szCs w:val="28"/>
          <w:shd w:val="clear" w:color="auto" w:fill="FFFFFF"/>
          <w:lang w:eastAsia="ru-RU"/>
        </w:rPr>
        <w:t>c</w:t>
      </w:r>
      <w:r w:rsidRPr="0087090B">
        <w:rPr>
          <w:rFonts w:eastAsia="Times New Roman"/>
          <w:shd w:val="clear" w:color="auto" w:fill="FFFFFF"/>
          <w:lang w:eastAsia="ru-RU"/>
        </w:rPr>
        <w:t xml:space="preserve">) </w:t>
      </w:r>
      <w:r w:rsidRPr="0087090B">
        <w:rPr>
          <w:rFonts w:eastAsia="Times New Roman"/>
          <w:sz w:val="28"/>
          <w:szCs w:val="28"/>
          <w:shd w:val="clear" w:color="auto" w:fill="FFFFFF"/>
          <w:lang w:val="vi-VN" w:eastAsia="ru-RU"/>
        </w:rPr>
        <w:t>Không b</w:t>
      </w:r>
      <w:r w:rsidRPr="0087090B">
        <w:rPr>
          <w:sz w:val="28"/>
          <w:szCs w:val="28"/>
        </w:rPr>
        <w:t xml:space="preserve">áo cáo việc tổ chức thực tập phương án chữa cháy, cứu nạn, cứu hộ </w:t>
      </w:r>
      <w:r w:rsidRPr="0087090B">
        <w:rPr>
          <w:rFonts w:eastAsia="Times New Roman"/>
          <w:sz w:val="28"/>
          <w:szCs w:val="28"/>
          <w:shd w:val="clear" w:color="auto" w:fill="FFFFFF"/>
          <w:lang w:val="vi-VN" w:eastAsia="ru-RU"/>
        </w:rPr>
        <w:t>theo quy định;</w:t>
      </w:r>
    </w:p>
    <w:p w14:paraId="39D5277A" w14:textId="13489ADC" w:rsidR="0000380A" w:rsidRPr="0087090B" w:rsidRDefault="0000380A" w:rsidP="00E45F07">
      <w:pPr>
        <w:pStyle w:val="Vnbnnidung0"/>
        <w:tabs>
          <w:tab w:val="left" w:pos="952"/>
        </w:tabs>
        <w:adjustRightInd w:val="0"/>
        <w:snapToGrid w:val="0"/>
        <w:spacing w:before="80" w:after="0" w:line="240" w:lineRule="auto"/>
        <w:ind w:firstLine="709"/>
        <w:jc w:val="both"/>
        <w:rPr>
          <w:sz w:val="28"/>
          <w:szCs w:val="28"/>
        </w:rPr>
      </w:pPr>
      <w:r w:rsidRPr="0087090B">
        <w:rPr>
          <w:rFonts w:eastAsia="Times New Roman"/>
          <w:sz w:val="28"/>
          <w:szCs w:val="28"/>
          <w:shd w:val="clear" w:color="auto" w:fill="FFFFFF"/>
          <w:lang w:eastAsia="ru-RU"/>
        </w:rPr>
        <w:t>d</w:t>
      </w:r>
      <w:r w:rsidRPr="0087090B">
        <w:rPr>
          <w:rFonts w:eastAsia="Times New Roman"/>
          <w:sz w:val="28"/>
          <w:szCs w:val="28"/>
          <w:shd w:val="clear" w:color="auto" w:fill="FFFFFF"/>
          <w:lang w:val="vi-VN" w:eastAsia="ru-RU"/>
        </w:rPr>
        <w:t>) Sử dụng phương án chữa cháy, cứu nạn, cứu hộ chưa được phê duyệt theo quy định</w:t>
      </w:r>
      <w:r w:rsidRPr="0087090B">
        <w:rPr>
          <w:rFonts w:eastAsia="Times New Roman"/>
          <w:sz w:val="28"/>
          <w:szCs w:val="28"/>
          <w:shd w:val="clear" w:color="auto" w:fill="FFFFFF"/>
          <w:lang w:eastAsia="ru-RU"/>
        </w:rPr>
        <w:t xml:space="preserve">. </w:t>
      </w:r>
    </w:p>
    <w:p w14:paraId="41585780" w14:textId="77777777" w:rsidR="0000380A" w:rsidRPr="0087090B" w:rsidRDefault="0000380A" w:rsidP="00E45F07">
      <w:pPr>
        <w:pStyle w:val="Vnbnnidung0"/>
        <w:tabs>
          <w:tab w:val="left" w:pos="952"/>
        </w:tabs>
        <w:adjustRightInd w:val="0"/>
        <w:snapToGrid w:val="0"/>
        <w:spacing w:before="80" w:after="0" w:line="240" w:lineRule="auto"/>
        <w:ind w:firstLine="709"/>
        <w:jc w:val="both"/>
        <w:rPr>
          <w:rStyle w:val="Vnbnnidung"/>
          <w:sz w:val="28"/>
          <w:szCs w:val="28"/>
          <w:lang w:val="vi-VN" w:eastAsia="vi-VN"/>
        </w:rPr>
      </w:pPr>
      <w:r w:rsidRPr="0087090B">
        <w:rPr>
          <w:rStyle w:val="Vnbnnidung"/>
          <w:sz w:val="28"/>
          <w:szCs w:val="28"/>
          <w:lang w:eastAsia="vi-VN"/>
        </w:rPr>
        <w:t>2</w:t>
      </w:r>
      <w:r w:rsidRPr="0087090B">
        <w:rPr>
          <w:rStyle w:val="Vnbnnidung"/>
          <w:sz w:val="28"/>
          <w:szCs w:val="28"/>
          <w:lang w:val="vi-VN" w:eastAsia="vi-VN"/>
        </w:rPr>
        <w:t>. Phạt tiền từ 4.</w:t>
      </w:r>
      <w:r w:rsidRPr="0087090B">
        <w:rPr>
          <w:rStyle w:val="Vnbnnidung"/>
          <w:sz w:val="28"/>
          <w:szCs w:val="28"/>
          <w:lang w:eastAsia="vi-VN"/>
        </w:rPr>
        <w:t>0</w:t>
      </w:r>
      <w:r w:rsidRPr="0087090B">
        <w:rPr>
          <w:rStyle w:val="Vnbnnidung"/>
          <w:sz w:val="28"/>
          <w:szCs w:val="28"/>
          <w:lang w:val="vi-VN" w:eastAsia="vi-VN"/>
        </w:rPr>
        <w:t>00.000 đồng đến 6.000.000 đồng đối với</w:t>
      </w:r>
      <w:r w:rsidRPr="0087090B">
        <w:rPr>
          <w:rStyle w:val="Vnbnnidung"/>
          <w:sz w:val="28"/>
          <w:szCs w:val="28"/>
          <w:lang w:eastAsia="vi-VN"/>
        </w:rPr>
        <w:t xml:space="preserve"> </w:t>
      </w:r>
      <w:r w:rsidRPr="0087090B">
        <w:rPr>
          <w:rStyle w:val="Vnbnnidung"/>
          <w:sz w:val="28"/>
          <w:szCs w:val="28"/>
          <w:lang w:val="vi-VN" w:eastAsia="vi-VN"/>
        </w:rPr>
        <w:t>một trong những hành vi sau đây:</w:t>
      </w:r>
    </w:p>
    <w:p w14:paraId="75219DB7" w14:textId="77777777" w:rsidR="0000380A" w:rsidRPr="0087090B" w:rsidRDefault="0000380A" w:rsidP="00E45F07">
      <w:pPr>
        <w:pStyle w:val="Vnbnnidung0"/>
        <w:tabs>
          <w:tab w:val="left" w:pos="942"/>
        </w:tabs>
        <w:adjustRightInd w:val="0"/>
        <w:snapToGrid w:val="0"/>
        <w:spacing w:before="80" w:after="0" w:line="240" w:lineRule="auto"/>
        <w:ind w:firstLine="709"/>
        <w:jc w:val="both"/>
        <w:rPr>
          <w:sz w:val="28"/>
          <w:szCs w:val="28"/>
          <w:lang w:eastAsia="vi-VN"/>
        </w:rPr>
      </w:pPr>
      <w:r w:rsidRPr="0087090B">
        <w:rPr>
          <w:rStyle w:val="Vnbnnidung"/>
          <w:sz w:val="28"/>
          <w:szCs w:val="28"/>
          <w:lang w:eastAsia="vi-VN"/>
        </w:rPr>
        <w:t>a) K</w:t>
      </w:r>
      <w:r w:rsidRPr="0087090B">
        <w:rPr>
          <w:rStyle w:val="Vnbnnidung"/>
          <w:sz w:val="28"/>
          <w:szCs w:val="28"/>
          <w:lang w:val="vi-VN" w:eastAsia="vi-VN"/>
        </w:rPr>
        <w:t>hông bố trí người tham gia hoặc không cung cấp tài liệu, thông tin liên quan tới việc xây dựng phương án chữa cháy, cứu nạn, cứu hộ theo yêu cầu của cơ quan có thẩm quyền</w:t>
      </w:r>
      <w:r w:rsidRPr="0087090B">
        <w:rPr>
          <w:rStyle w:val="Vnbnnidung"/>
          <w:sz w:val="28"/>
          <w:szCs w:val="28"/>
          <w:lang w:eastAsia="vi-VN"/>
        </w:rPr>
        <w:t xml:space="preserve">; </w:t>
      </w:r>
    </w:p>
    <w:p w14:paraId="25AC7BFB" w14:textId="77777777" w:rsidR="0000380A" w:rsidRPr="0087090B" w:rsidRDefault="0000380A" w:rsidP="00E45F07">
      <w:pPr>
        <w:pStyle w:val="Vnbnnidung0"/>
        <w:tabs>
          <w:tab w:val="left" w:pos="978"/>
        </w:tabs>
        <w:adjustRightInd w:val="0"/>
        <w:snapToGrid w:val="0"/>
        <w:spacing w:before="80" w:after="0" w:line="240" w:lineRule="auto"/>
        <w:ind w:firstLine="709"/>
        <w:jc w:val="both"/>
        <w:rPr>
          <w:sz w:val="28"/>
          <w:szCs w:val="28"/>
        </w:rPr>
      </w:pPr>
      <w:r w:rsidRPr="0087090B">
        <w:rPr>
          <w:rStyle w:val="Vnbnnidung"/>
          <w:sz w:val="28"/>
          <w:szCs w:val="28"/>
          <w:lang w:val="vi-VN" w:eastAsia="vi-VN"/>
        </w:rPr>
        <w:t>b) Không tổ chức thực tập lần lượt các tình huống trong phương án chữa cháy, cứu nạn, cứu hộ theo quy định</w:t>
      </w:r>
      <w:r w:rsidRPr="0087090B">
        <w:rPr>
          <w:rStyle w:val="Vnbnnidung"/>
          <w:sz w:val="28"/>
          <w:szCs w:val="28"/>
          <w:lang w:eastAsia="vi-VN"/>
        </w:rPr>
        <w:t xml:space="preserve">; </w:t>
      </w:r>
    </w:p>
    <w:p w14:paraId="651D0175" w14:textId="77777777" w:rsidR="0000380A" w:rsidRPr="00960D7B" w:rsidRDefault="0000380A" w:rsidP="00E45F07">
      <w:pPr>
        <w:widowControl w:val="0"/>
        <w:spacing w:before="80" w:after="0" w:line="240" w:lineRule="auto"/>
        <w:ind w:firstLine="709"/>
        <w:jc w:val="both"/>
        <w:rPr>
          <w:rFonts w:ascii="Times New Roman" w:eastAsia="Times New Roman" w:hAnsi="Times New Roman" w:cs="Times New Roman"/>
          <w:spacing w:val="-6"/>
          <w:sz w:val="28"/>
          <w:szCs w:val="28"/>
          <w:shd w:val="clear" w:color="auto" w:fill="FFFFFF"/>
          <w:lang w:val="vi-VN" w:eastAsia="ru-RU"/>
        </w:rPr>
      </w:pPr>
      <w:r w:rsidRPr="00960D7B">
        <w:rPr>
          <w:rFonts w:ascii="Times New Roman" w:eastAsia="Times New Roman" w:hAnsi="Times New Roman" w:cs="Times New Roman"/>
          <w:spacing w:val="-6"/>
          <w:sz w:val="28"/>
          <w:szCs w:val="28"/>
          <w:shd w:val="clear" w:color="auto" w:fill="FFFFFF"/>
          <w:lang w:val="vi-VN" w:eastAsia="ru-RU"/>
        </w:rPr>
        <w:t>c) Không bố trí lực lượng, phương tiện thuộc phạm vi quản lý tham gia thực tập phương án chữa cháy, cứu nạn, cứu hộ khi được người có thẩm quyền huy động.</w:t>
      </w:r>
    </w:p>
    <w:p w14:paraId="24CDC4F7" w14:textId="77777777" w:rsidR="0000380A" w:rsidRPr="0087090B" w:rsidRDefault="0000380A" w:rsidP="00E45F07">
      <w:pPr>
        <w:pStyle w:val="Vnbnnidung0"/>
        <w:tabs>
          <w:tab w:val="left" w:pos="992"/>
        </w:tabs>
        <w:adjustRightInd w:val="0"/>
        <w:snapToGrid w:val="0"/>
        <w:spacing w:before="80" w:after="0" w:line="240" w:lineRule="auto"/>
        <w:ind w:firstLine="709"/>
        <w:jc w:val="both"/>
        <w:rPr>
          <w:rStyle w:val="Vnbnnidung"/>
          <w:sz w:val="28"/>
          <w:szCs w:val="28"/>
          <w:lang w:val="vi-VN" w:eastAsia="vi-VN"/>
        </w:rPr>
      </w:pPr>
      <w:r w:rsidRPr="0087090B">
        <w:rPr>
          <w:rStyle w:val="Vnbnnidung"/>
          <w:sz w:val="28"/>
          <w:szCs w:val="28"/>
          <w:lang w:eastAsia="vi-VN"/>
        </w:rPr>
        <w:t>3</w:t>
      </w:r>
      <w:r w:rsidRPr="0087090B">
        <w:rPr>
          <w:rStyle w:val="Vnbnnidung"/>
          <w:sz w:val="28"/>
          <w:szCs w:val="28"/>
          <w:lang w:val="vi-VN" w:eastAsia="vi-VN"/>
        </w:rPr>
        <w:t xml:space="preserve">. Phạt tiền từ </w:t>
      </w:r>
      <w:r w:rsidRPr="0087090B">
        <w:rPr>
          <w:rStyle w:val="Vnbnnidung"/>
          <w:sz w:val="28"/>
          <w:szCs w:val="28"/>
          <w:lang w:eastAsia="vi-VN"/>
        </w:rPr>
        <w:t>6</w:t>
      </w:r>
      <w:r w:rsidRPr="0087090B">
        <w:rPr>
          <w:rStyle w:val="Vnbnnidung"/>
          <w:sz w:val="28"/>
          <w:szCs w:val="28"/>
          <w:lang w:val="vi-VN" w:eastAsia="vi-VN"/>
        </w:rPr>
        <w:t>.000.000 đồng đến 8.000.000 đồng đối với một trong những hành vi sau đây:</w:t>
      </w:r>
    </w:p>
    <w:p w14:paraId="0509FAF2" w14:textId="77777777" w:rsidR="0000380A" w:rsidRPr="0087090B" w:rsidRDefault="0000380A" w:rsidP="00E45F07">
      <w:pPr>
        <w:spacing w:before="80" w:after="0" w:line="240" w:lineRule="auto"/>
        <w:ind w:firstLine="709"/>
        <w:jc w:val="both"/>
        <w:rPr>
          <w:rFonts w:ascii="Times New Roman" w:eastAsia="Times New Roman" w:hAnsi="Times New Roman" w:cs="Times New Roman"/>
          <w:sz w:val="28"/>
          <w:szCs w:val="28"/>
          <w:lang w:val="vi-VN" w:eastAsia="ru-RU"/>
        </w:rPr>
      </w:pPr>
      <w:r w:rsidRPr="0087090B">
        <w:rPr>
          <w:rFonts w:ascii="Times New Roman" w:eastAsia="Times New Roman" w:hAnsi="Times New Roman" w:cs="Times New Roman"/>
          <w:sz w:val="28"/>
          <w:szCs w:val="28"/>
          <w:shd w:val="clear" w:color="auto" w:fill="FFFFFF"/>
          <w:lang w:val="vi-VN" w:eastAsia="ru-RU"/>
        </w:rPr>
        <w:t>a) Không xây dựng phương án chữa cháy, cứu nạn, cứu hộ;</w:t>
      </w:r>
    </w:p>
    <w:p w14:paraId="0DA8E4E5" w14:textId="18923787" w:rsidR="0000380A" w:rsidRPr="007B1211" w:rsidRDefault="0000380A" w:rsidP="00E45F07">
      <w:pPr>
        <w:widowControl w:val="0"/>
        <w:spacing w:before="80" w:after="0" w:line="240" w:lineRule="auto"/>
        <w:ind w:firstLine="709"/>
        <w:jc w:val="both"/>
        <w:rPr>
          <w:rFonts w:ascii="Times New Roman" w:hAnsi="Times New Roman"/>
          <w:spacing w:val="-8"/>
          <w:sz w:val="28"/>
          <w:szCs w:val="28"/>
        </w:rPr>
      </w:pPr>
      <w:r w:rsidRPr="007B1211">
        <w:rPr>
          <w:rFonts w:ascii="Times New Roman" w:eastAsia="Times New Roman" w:hAnsi="Times New Roman" w:cs="Times New Roman"/>
          <w:spacing w:val="-8"/>
          <w:sz w:val="28"/>
          <w:szCs w:val="28"/>
          <w:shd w:val="clear" w:color="auto" w:fill="FFFFFF"/>
          <w:lang w:val="vi-VN" w:eastAsia="ru-RU"/>
        </w:rPr>
        <w:t>b) Không tổ chức thực tập phương án chữa cháy, cứu nạn, cứu hộ theo quy định</w:t>
      </w:r>
      <w:r w:rsidRPr="007B1211">
        <w:rPr>
          <w:rFonts w:ascii="Times New Roman" w:eastAsia="Times New Roman" w:hAnsi="Times New Roman" w:cs="Times New Roman"/>
          <w:spacing w:val="-8"/>
          <w:sz w:val="28"/>
          <w:szCs w:val="28"/>
          <w:shd w:val="clear" w:color="auto" w:fill="FFFFFF"/>
          <w:lang w:eastAsia="ru-RU"/>
        </w:rPr>
        <w:t>.</w:t>
      </w:r>
    </w:p>
    <w:p w14:paraId="7F1A8340" w14:textId="77777777" w:rsidR="0000380A" w:rsidRPr="0087090B" w:rsidRDefault="0000380A" w:rsidP="00C9686A">
      <w:pPr>
        <w:widowControl w:val="0"/>
        <w:spacing w:before="120" w:after="120" w:line="360" w:lineRule="atLeast"/>
        <w:ind w:firstLine="709"/>
        <w:jc w:val="both"/>
        <w:rPr>
          <w:rFonts w:ascii="Times New Roman" w:eastAsia="Aptos" w:hAnsi="Times New Roman" w:cs="Times New Roman"/>
          <w:sz w:val="28"/>
          <w:szCs w:val="28"/>
          <w:shd w:val="clear" w:color="auto" w:fill="FFFFFF"/>
        </w:rPr>
      </w:pPr>
    </w:p>
    <w:p w14:paraId="6427D4A3" w14:textId="3B14B9E8" w:rsidR="003D5617" w:rsidRPr="0087090B" w:rsidRDefault="000A3381" w:rsidP="00572428">
      <w:pPr>
        <w:widowControl w:val="0"/>
        <w:spacing w:before="120" w:after="0" w:line="240" w:lineRule="auto"/>
        <w:jc w:val="center"/>
        <w:rPr>
          <w:rFonts w:ascii="Times New Roman" w:hAnsi="Times New Roman" w:cs="Times New Roman"/>
          <w:b/>
          <w:bCs/>
          <w:sz w:val="28"/>
          <w:szCs w:val="28"/>
        </w:rPr>
      </w:pPr>
      <w:r w:rsidRPr="0087090B">
        <w:rPr>
          <w:rFonts w:ascii="Times New Roman" w:hAnsi="Times New Roman" w:cs="Times New Roman"/>
          <w:b/>
          <w:bCs/>
          <w:sz w:val="28"/>
          <w:szCs w:val="28"/>
          <w:lang w:val="vi-VN"/>
        </w:rPr>
        <w:t>CHƯƠNG III</w:t>
      </w:r>
    </w:p>
    <w:p w14:paraId="79749FF0" w14:textId="7AEFFF73" w:rsidR="009635FD" w:rsidRPr="0087090B" w:rsidRDefault="000A3381" w:rsidP="00572428">
      <w:pPr>
        <w:widowControl w:val="0"/>
        <w:spacing w:before="120" w:after="0" w:line="240" w:lineRule="auto"/>
        <w:jc w:val="center"/>
        <w:rPr>
          <w:rFonts w:ascii="Times New Roman" w:hAnsi="Times New Roman" w:cs="Times New Roman"/>
          <w:b/>
          <w:bCs/>
          <w:sz w:val="28"/>
          <w:szCs w:val="28"/>
        </w:rPr>
      </w:pPr>
      <w:r w:rsidRPr="0087090B">
        <w:rPr>
          <w:rFonts w:ascii="Times New Roman" w:hAnsi="Times New Roman" w:cs="Times New Roman"/>
          <w:b/>
          <w:bCs/>
          <w:sz w:val="28"/>
          <w:szCs w:val="28"/>
          <w:lang w:val="vi-VN"/>
        </w:rPr>
        <w:t xml:space="preserve">THẨM QUYỀN </w:t>
      </w:r>
      <w:r w:rsidR="004926D2" w:rsidRPr="0087090B">
        <w:rPr>
          <w:rFonts w:ascii="Times New Roman" w:hAnsi="Times New Roman" w:cs="Times New Roman"/>
          <w:b/>
          <w:bCs/>
          <w:sz w:val="28"/>
          <w:szCs w:val="28"/>
          <w:lang w:val="vi-VN"/>
        </w:rPr>
        <w:t xml:space="preserve">LẬP BIÊN BẢN VÀ </w:t>
      </w:r>
      <w:r w:rsidRPr="0087090B">
        <w:rPr>
          <w:rFonts w:ascii="Times New Roman" w:hAnsi="Times New Roman" w:cs="Times New Roman"/>
          <w:b/>
          <w:bCs/>
          <w:sz w:val="28"/>
          <w:szCs w:val="28"/>
          <w:lang w:val="vi-VN"/>
        </w:rPr>
        <w:t>XỬ PHẠT VI PHẠM HÀNH CHÍNH</w:t>
      </w:r>
    </w:p>
    <w:p w14:paraId="4D049397" w14:textId="77777777" w:rsidR="00572428" w:rsidRPr="0087090B" w:rsidRDefault="00572428" w:rsidP="00572428">
      <w:pPr>
        <w:widowControl w:val="0"/>
        <w:spacing w:before="120" w:after="0" w:line="240" w:lineRule="auto"/>
        <w:jc w:val="center"/>
        <w:rPr>
          <w:rFonts w:ascii="Times New Roman" w:hAnsi="Times New Roman" w:cs="Times New Roman"/>
          <w:b/>
          <w:bCs/>
          <w:sz w:val="28"/>
          <w:szCs w:val="28"/>
        </w:rPr>
      </w:pPr>
    </w:p>
    <w:p w14:paraId="6FD3D146" w14:textId="526AE83D" w:rsidR="004926D2" w:rsidRPr="0087090B" w:rsidRDefault="004926D2" w:rsidP="00E45F07">
      <w:pPr>
        <w:widowControl w:val="0"/>
        <w:spacing w:before="100" w:after="0" w:line="240" w:lineRule="auto"/>
        <w:ind w:firstLine="720"/>
        <w:rPr>
          <w:rFonts w:ascii="Times New Roman" w:hAnsi="Times New Roman" w:cs="Times New Roman"/>
          <w:b/>
          <w:bCs/>
          <w:sz w:val="28"/>
          <w:szCs w:val="28"/>
          <w:lang w:val="vi-VN"/>
        </w:rPr>
      </w:pPr>
      <w:r w:rsidRPr="0087090B">
        <w:rPr>
          <w:rFonts w:ascii="Times New Roman" w:hAnsi="Times New Roman" w:cs="Times New Roman"/>
          <w:b/>
          <w:bCs/>
          <w:sz w:val="28"/>
          <w:szCs w:val="28"/>
          <w:lang w:val="vi-VN"/>
        </w:rPr>
        <w:t xml:space="preserve">Điều </w:t>
      </w:r>
      <w:r w:rsidR="007D29A5" w:rsidRPr="0087090B">
        <w:rPr>
          <w:rFonts w:ascii="Times New Roman" w:hAnsi="Times New Roman" w:cs="Times New Roman"/>
          <w:b/>
          <w:bCs/>
          <w:sz w:val="28"/>
          <w:szCs w:val="28"/>
        </w:rPr>
        <w:t>2</w:t>
      </w:r>
      <w:r w:rsidR="0011662F" w:rsidRPr="0087090B">
        <w:rPr>
          <w:rFonts w:ascii="Times New Roman" w:hAnsi="Times New Roman" w:cs="Times New Roman"/>
          <w:b/>
          <w:bCs/>
          <w:sz w:val="28"/>
          <w:szCs w:val="28"/>
        </w:rPr>
        <w:t>9</w:t>
      </w:r>
      <w:r w:rsidRPr="0087090B">
        <w:rPr>
          <w:rFonts w:ascii="Times New Roman" w:hAnsi="Times New Roman" w:cs="Times New Roman"/>
          <w:b/>
          <w:bCs/>
          <w:sz w:val="28"/>
          <w:szCs w:val="28"/>
          <w:lang w:val="vi-VN"/>
        </w:rPr>
        <w:t>. Thẩm quyền lập biên bản vi phạm hành chính</w:t>
      </w:r>
    </w:p>
    <w:p w14:paraId="3BC9D6F1" w14:textId="294B5729" w:rsidR="00CF2E62" w:rsidRPr="0087090B" w:rsidRDefault="00CF2E62" w:rsidP="00E45F07">
      <w:pPr>
        <w:widowControl w:val="0"/>
        <w:spacing w:before="100" w:after="0" w:line="240" w:lineRule="auto"/>
        <w:ind w:firstLine="720"/>
        <w:jc w:val="both"/>
        <w:rPr>
          <w:rFonts w:ascii="Times New Roman" w:hAnsi="Times New Roman" w:cs="Times New Roman"/>
          <w:sz w:val="28"/>
          <w:szCs w:val="28"/>
          <w:lang w:val="vi-VN"/>
        </w:rPr>
      </w:pPr>
      <w:r w:rsidRPr="0087090B">
        <w:rPr>
          <w:rFonts w:ascii="Times New Roman" w:hAnsi="Times New Roman" w:cs="Times New Roman"/>
          <w:sz w:val="28"/>
          <w:szCs w:val="28"/>
          <w:lang w:val="vi-VN"/>
        </w:rPr>
        <w:t xml:space="preserve">Người có thẩm quyền lập biên bản vi phạm hành chính đối với những hành </w:t>
      </w:r>
      <w:r w:rsidRPr="0087090B">
        <w:rPr>
          <w:rFonts w:ascii="Times New Roman" w:hAnsi="Times New Roman" w:cs="Times New Roman"/>
          <w:sz w:val="28"/>
          <w:szCs w:val="28"/>
          <w:lang w:val="vi-VN"/>
        </w:rPr>
        <w:lastRenderedPageBreak/>
        <w:t>vi vi phạm quy định tại Nghị định này bao gồm:</w:t>
      </w:r>
    </w:p>
    <w:p w14:paraId="33FDD74F" w14:textId="7411CC81" w:rsidR="00CF2E62" w:rsidRPr="0087090B" w:rsidRDefault="00CF2E62" w:rsidP="00E45F07">
      <w:pPr>
        <w:widowControl w:val="0"/>
        <w:spacing w:before="100" w:after="0" w:line="240" w:lineRule="auto"/>
        <w:ind w:firstLine="720"/>
        <w:jc w:val="both"/>
        <w:rPr>
          <w:rFonts w:ascii="Times New Roman" w:hAnsi="Times New Roman" w:cs="Times New Roman"/>
          <w:sz w:val="28"/>
          <w:szCs w:val="28"/>
        </w:rPr>
      </w:pPr>
      <w:r w:rsidRPr="0087090B">
        <w:rPr>
          <w:rFonts w:ascii="Times New Roman" w:hAnsi="Times New Roman" w:cs="Times New Roman"/>
          <w:sz w:val="28"/>
          <w:szCs w:val="28"/>
          <w:lang w:val="vi-VN"/>
        </w:rPr>
        <w:t>1. Người có thẩm quyền xử phạt quy định tại Điều</w:t>
      </w:r>
      <w:r w:rsidR="00B76A29" w:rsidRPr="0087090B">
        <w:rPr>
          <w:rFonts w:ascii="Times New Roman" w:hAnsi="Times New Roman" w:cs="Times New Roman"/>
          <w:sz w:val="28"/>
          <w:szCs w:val="28"/>
        </w:rPr>
        <w:t xml:space="preserve"> </w:t>
      </w:r>
      <w:r w:rsidR="0011662F" w:rsidRPr="0087090B">
        <w:rPr>
          <w:rFonts w:ascii="Times New Roman" w:hAnsi="Times New Roman" w:cs="Times New Roman"/>
          <w:sz w:val="28"/>
          <w:szCs w:val="28"/>
        </w:rPr>
        <w:t>30</w:t>
      </w:r>
      <w:r w:rsidR="00B76A29" w:rsidRPr="0087090B">
        <w:rPr>
          <w:rFonts w:ascii="Times New Roman" w:hAnsi="Times New Roman" w:cs="Times New Roman"/>
          <w:sz w:val="28"/>
          <w:szCs w:val="28"/>
        </w:rPr>
        <w:t>, 3</w:t>
      </w:r>
      <w:r w:rsidR="0011662F" w:rsidRPr="0087090B">
        <w:rPr>
          <w:rFonts w:ascii="Times New Roman" w:hAnsi="Times New Roman" w:cs="Times New Roman"/>
          <w:sz w:val="28"/>
          <w:szCs w:val="28"/>
        </w:rPr>
        <w:t>1</w:t>
      </w:r>
      <w:r w:rsidR="00B76A29" w:rsidRPr="0087090B">
        <w:rPr>
          <w:rFonts w:ascii="Times New Roman" w:hAnsi="Times New Roman" w:cs="Times New Roman"/>
          <w:sz w:val="28"/>
          <w:szCs w:val="28"/>
        </w:rPr>
        <w:t>, 3</w:t>
      </w:r>
      <w:r w:rsidR="0011662F" w:rsidRPr="0087090B">
        <w:rPr>
          <w:rFonts w:ascii="Times New Roman" w:hAnsi="Times New Roman" w:cs="Times New Roman"/>
          <w:sz w:val="28"/>
          <w:szCs w:val="28"/>
        </w:rPr>
        <w:t>2</w:t>
      </w:r>
      <w:r w:rsidR="00B76A29" w:rsidRPr="0087090B">
        <w:rPr>
          <w:rFonts w:ascii="Times New Roman" w:hAnsi="Times New Roman" w:cs="Times New Roman"/>
          <w:sz w:val="28"/>
          <w:szCs w:val="28"/>
        </w:rPr>
        <w:t>, 3</w:t>
      </w:r>
      <w:r w:rsidR="0011662F" w:rsidRPr="0087090B">
        <w:rPr>
          <w:rFonts w:ascii="Times New Roman" w:hAnsi="Times New Roman" w:cs="Times New Roman"/>
          <w:sz w:val="28"/>
          <w:szCs w:val="28"/>
        </w:rPr>
        <w:t>3</w:t>
      </w:r>
      <w:r w:rsidR="00B76A29" w:rsidRPr="0087090B">
        <w:rPr>
          <w:rFonts w:ascii="Times New Roman" w:hAnsi="Times New Roman" w:cs="Times New Roman"/>
          <w:sz w:val="28"/>
          <w:szCs w:val="28"/>
        </w:rPr>
        <w:t>, 3</w:t>
      </w:r>
      <w:r w:rsidR="0011662F" w:rsidRPr="0087090B">
        <w:rPr>
          <w:rFonts w:ascii="Times New Roman" w:hAnsi="Times New Roman" w:cs="Times New Roman"/>
          <w:sz w:val="28"/>
          <w:szCs w:val="28"/>
        </w:rPr>
        <w:t>4</w:t>
      </w:r>
      <w:r w:rsidR="00B76A29" w:rsidRPr="0087090B">
        <w:rPr>
          <w:rFonts w:ascii="Times New Roman" w:hAnsi="Times New Roman" w:cs="Times New Roman"/>
          <w:sz w:val="28"/>
          <w:szCs w:val="28"/>
        </w:rPr>
        <w:t xml:space="preserve"> và </w:t>
      </w:r>
      <w:r w:rsidR="00A462E5" w:rsidRPr="0087090B">
        <w:rPr>
          <w:rFonts w:ascii="Times New Roman" w:hAnsi="Times New Roman" w:cs="Times New Roman"/>
          <w:sz w:val="28"/>
          <w:szCs w:val="28"/>
          <w:lang w:val="vi-VN"/>
        </w:rPr>
        <w:t>Điều 3</w:t>
      </w:r>
      <w:r w:rsidR="0011662F" w:rsidRPr="0087090B">
        <w:rPr>
          <w:rFonts w:ascii="Times New Roman" w:hAnsi="Times New Roman" w:cs="Times New Roman"/>
          <w:sz w:val="28"/>
          <w:szCs w:val="28"/>
        </w:rPr>
        <w:t>5</w:t>
      </w:r>
      <w:r w:rsidR="00A462E5" w:rsidRPr="0087090B">
        <w:rPr>
          <w:rFonts w:ascii="Times New Roman" w:hAnsi="Times New Roman" w:cs="Times New Roman"/>
          <w:sz w:val="28"/>
          <w:szCs w:val="28"/>
          <w:lang w:val="vi-VN"/>
        </w:rPr>
        <w:t xml:space="preserve"> Nghị định này.</w:t>
      </w:r>
    </w:p>
    <w:p w14:paraId="02516344" w14:textId="3E6EBBD8" w:rsidR="00CF2E62" w:rsidRPr="0087090B" w:rsidRDefault="00CF2E62" w:rsidP="00E45F07">
      <w:pPr>
        <w:widowControl w:val="0"/>
        <w:spacing w:before="100" w:after="0" w:line="240" w:lineRule="auto"/>
        <w:ind w:firstLine="720"/>
        <w:jc w:val="both"/>
        <w:rPr>
          <w:rFonts w:ascii="Times New Roman" w:hAnsi="Times New Roman" w:cs="Times New Roman"/>
          <w:sz w:val="28"/>
          <w:szCs w:val="28"/>
          <w:lang w:val="vi-VN"/>
        </w:rPr>
      </w:pPr>
      <w:r w:rsidRPr="0087090B">
        <w:rPr>
          <w:rFonts w:ascii="Times New Roman" w:hAnsi="Times New Roman" w:cs="Times New Roman"/>
          <w:sz w:val="28"/>
          <w:szCs w:val="28"/>
          <w:lang w:val="vi-VN"/>
        </w:rPr>
        <w:t>2. Công chức</w:t>
      </w:r>
      <w:r w:rsidR="002547D2">
        <w:rPr>
          <w:rFonts w:ascii="Times New Roman" w:hAnsi="Times New Roman" w:cs="Times New Roman"/>
          <w:sz w:val="28"/>
          <w:szCs w:val="28"/>
        </w:rPr>
        <w:t>, viên chức</w:t>
      </w:r>
      <w:r w:rsidRPr="0087090B">
        <w:rPr>
          <w:rFonts w:ascii="Times New Roman" w:hAnsi="Times New Roman" w:cs="Times New Roman"/>
          <w:sz w:val="28"/>
          <w:szCs w:val="28"/>
          <w:lang w:val="vi-VN"/>
        </w:rPr>
        <w:t xml:space="preserve"> thuộc Ủy ban nhân dân các cấp được giao nhiệm vụ kiểm tra, phát hiện vi phạm hành chính về phòng cháy, chữa cháy, cứu nạn, cứu hộ quy định tại Nghị định này.</w:t>
      </w:r>
    </w:p>
    <w:p w14:paraId="100E0B9A" w14:textId="06ED4A8F" w:rsidR="00CF2E62" w:rsidRPr="0087090B" w:rsidRDefault="00CF2E62" w:rsidP="00E45F07">
      <w:pPr>
        <w:widowControl w:val="0"/>
        <w:spacing w:before="100" w:after="0" w:line="240" w:lineRule="auto"/>
        <w:ind w:firstLine="720"/>
        <w:jc w:val="both"/>
        <w:rPr>
          <w:rFonts w:ascii="Times New Roman" w:hAnsi="Times New Roman" w:cs="Times New Roman"/>
          <w:sz w:val="28"/>
          <w:szCs w:val="28"/>
          <w:lang w:val="vi-VN"/>
        </w:rPr>
      </w:pPr>
      <w:r w:rsidRPr="0087090B">
        <w:rPr>
          <w:rFonts w:ascii="Times New Roman" w:hAnsi="Times New Roman" w:cs="Times New Roman"/>
          <w:sz w:val="28"/>
          <w:szCs w:val="28"/>
          <w:lang w:val="vi-VN"/>
        </w:rPr>
        <w:t>3. Công chức, viên chức, thanh tra viên thuộc cơ quan thanh tra nhà nước chuyên ngành được phân công thực hiện nhiệm vụ kiểm tra, thanh tra chuyên ngành độc lập hoặc thanh tra theo đoàn thanh tra.</w:t>
      </w:r>
    </w:p>
    <w:p w14:paraId="0A2A6380" w14:textId="70891CF4" w:rsidR="000A3381" w:rsidRPr="0087090B" w:rsidRDefault="000A3381" w:rsidP="00F97919">
      <w:pPr>
        <w:widowControl w:val="0"/>
        <w:spacing w:before="80" w:after="0" w:line="240" w:lineRule="auto"/>
        <w:ind w:firstLine="720"/>
        <w:rPr>
          <w:rFonts w:ascii="Times New Roman" w:hAnsi="Times New Roman" w:cs="Times New Roman"/>
          <w:b/>
          <w:bCs/>
          <w:sz w:val="28"/>
          <w:szCs w:val="28"/>
          <w:lang w:val="vi-VN"/>
        </w:rPr>
      </w:pPr>
      <w:r w:rsidRPr="0087090B">
        <w:rPr>
          <w:rFonts w:ascii="Times New Roman" w:hAnsi="Times New Roman" w:cs="Times New Roman"/>
          <w:b/>
          <w:bCs/>
          <w:sz w:val="28"/>
          <w:szCs w:val="28"/>
          <w:lang w:val="vi-VN"/>
        </w:rPr>
        <w:t xml:space="preserve">Điều </w:t>
      </w:r>
      <w:r w:rsidR="0011662F" w:rsidRPr="0087090B">
        <w:rPr>
          <w:rFonts w:ascii="Times New Roman" w:hAnsi="Times New Roman" w:cs="Times New Roman"/>
          <w:b/>
          <w:bCs/>
          <w:sz w:val="28"/>
          <w:szCs w:val="28"/>
        </w:rPr>
        <w:t>30</w:t>
      </w:r>
      <w:r w:rsidRPr="0087090B">
        <w:rPr>
          <w:rFonts w:ascii="Times New Roman" w:hAnsi="Times New Roman" w:cs="Times New Roman"/>
          <w:b/>
          <w:bCs/>
          <w:sz w:val="28"/>
          <w:szCs w:val="28"/>
          <w:lang w:val="vi-VN"/>
        </w:rPr>
        <w:t>. Thẩm quyền của Chủ tịch ủy ban nhân dân các cấp</w:t>
      </w:r>
    </w:p>
    <w:p w14:paraId="750C376B" w14:textId="77777777" w:rsidR="009D4A63" w:rsidRPr="0087090B" w:rsidRDefault="009D4A63" w:rsidP="00F97919">
      <w:pPr>
        <w:pStyle w:val="Vnbnnidung0"/>
        <w:tabs>
          <w:tab w:val="left" w:pos="918"/>
        </w:tabs>
        <w:spacing w:before="80" w:after="0" w:line="240" w:lineRule="auto"/>
        <w:ind w:firstLine="720"/>
        <w:jc w:val="both"/>
        <w:rPr>
          <w:sz w:val="28"/>
          <w:szCs w:val="28"/>
          <w:lang w:val="vi-VN"/>
        </w:rPr>
      </w:pPr>
      <w:bookmarkStart w:id="15" w:name="bookmark959"/>
      <w:r w:rsidRPr="0087090B">
        <w:rPr>
          <w:rStyle w:val="Vnbnnidung"/>
          <w:sz w:val="28"/>
          <w:szCs w:val="28"/>
          <w:lang w:val="vi-VN" w:eastAsia="vi-VN"/>
        </w:rPr>
        <w:t>1</w:t>
      </w:r>
      <w:bookmarkEnd w:id="15"/>
      <w:r w:rsidRPr="0087090B">
        <w:rPr>
          <w:rStyle w:val="Vnbnnidung"/>
          <w:sz w:val="28"/>
          <w:szCs w:val="28"/>
          <w:lang w:val="vi-VN" w:eastAsia="vi-VN"/>
        </w:rPr>
        <w:t>. Chủ tịch Ủy ban nhân dân cấp xã có quyền:</w:t>
      </w:r>
    </w:p>
    <w:p w14:paraId="70B6F10A" w14:textId="77777777" w:rsidR="009D4A63" w:rsidRPr="0087090B" w:rsidRDefault="009D4A63" w:rsidP="00F97919">
      <w:pPr>
        <w:pStyle w:val="Vnbnnidung0"/>
        <w:tabs>
          <w:tab w:val="left" w:pos="962"/>
        </w:tabs>
        <w:spacing w:before="80" w:after="0" w:line="240" w:lineRule="auto"/>
        <w:ind w:firstLine="720"/>
        <w:jc w:val="both"/>
        <w:rPr>
          <w:sz w:val="28"/>
          <w:szCs w:val="28"/>
          <w:lang w:val="vi-VN"/>
        </w:rPr>
      </w:pPr>
      <w:bookmarkStart w:id="16" w:name="bookmark960"/>
      <w:r w:rsidRPr="0087090B">
        <w:rPr>
          <w:rStyle w:val="Vnbnnidung"/>
          <w:sz w:val="28"/>
          <w:szCs w:val="28"/>
          <w:lang w:val="vi-VN" w:eastAsia="vi-VN"/>
        </w:rPr>
        <w:t>a</w:t>
      </w:r>
      <w:bookmarkEnd w:id="16"/>
      <w:r w:rsidRPr="0087090B">
        <w:rPr>
          <w:rStyle w:val="Vnbnnidung"/>
          <w:sz w:val="28"/>
          <w:szCs w:val="28"/>
          <w:lang w:val="vi-VN" w:eastAsia="vi-VN"/>
        </w:rPr>
        <w:t>) Phạt cảnh cáo;</w:t>
      </w:r>
    </w:p>
    <w:p w14:paraId="3549FF80" w14:textId="77777777" w:rsidR="009D4A63" w:rsidRPr="0087090B" w:rsidRDefault="009D4A63" w:rsidP="00F97919">
      <w:pPr>
        <w:pStyle w:val="Vnbnnidung0"/>
        <w:tabs>
          <w:tab w:val="left" w:pos="981"/>
        </w:tabs>
        <w:spacing w:before="80" w:after="0" w:line="240" w:lineRule="auto"/>
        <w:ind w:firstLine="720"/>
        <w:jc w:val="both"/>
        <w:rPr>
          <w:sz w:val="28"/>
          <w:szCs w:val="28"/>
          <w:lang w:val="vi-VN"/>
        </w:rPr>
      </w:pPr>
      <w:bookmarkStart w:id="17" w:name="bookmark961"/>
      <w:r w:rsidRPr="0087090B">
        <w:rPr>
          <w:rStyle w:val="Vnbnnidung"/>
          <w:sz w:val="28"/>
          <w:szCs w:val="28"/>
          <w:lang w:val="vi-VN" w:eastAsia="vi-VN"/>
        </w:rPr>
        <w:t>b</w:t>
      </w:r>
      <w:bookmarkEnd w:id="17"/>
      <w:r w:rsidRPr="0087090B">
        <w:rPr>
          <w:rStyle w:val="Vnbnnidung"/>
          <w:sz w:val="28"/>
          <w:szCs w:val="28"/>
          <w:lang w:val="vi-VN" w:eastAsia="vi-VN"/>
        </w:rPr>
        <w:t>) Phạt tiền đến 5.000.000 đồng đối với hành vi vi phạm hành chính trong lĩnh vực phòng cháy, chữa cháy và cứu nạn, cứu hộ;</w:t>
      </w:r>
    </w:p>
    <w:p w14:paraId="72DB9682" w14:textId="77777777" w:rsidR="009D4A63" w:rsidRPr="0087090B" w:rsidRDefault="009D4A63" w:rsidP="00F97919">
      <w:pPr>
        <w:pStyle w:val="Vnbnnidung0"/>
        <w:tabs>
          <w:tab w:val="left" w:pos="978"/>
        </w:tabs>
        <w:spacing w:before="80" w:after="0" w:line="240" w:lineRule="auto"/>
        <w:ind w:firstLine="720"/>
        <w:jc w:val="both"/>
        <w:rPr>
          <w:sz w:val="28"/>
          <w:szCs w:val="28"/>
          <w:lang w:val="vi-VN"/>
        </w:rPr>
      </w:pPr>
      <w:bookmarkStart w:id="18" w:name="bookmark962"/>
      <w:r w:rsidRPr="0087090B">
        <w:rPr>
          <w:rStyle w:val="Vnbnnidung"/>
          <w:sz w:val="28"/>
          <w:szCs w:val="28"/>
          <w:lang w:val="vi-VN" w:eastAsia="vi-VN"/>
        </w:rPr>
        <w:t>c</w:t>
      </w:r>
      <w:bookmarkEnd w:id="18"/>
      <w:r w:rsidRPr="0087090B">
        <w:rPr>
          <w:rStyle w:val="Vnbnnidung"/>
          <w:sz w:val="28"/>
          <w:szCs w:val="28"/>
          <w:lang w:val="vi-VN" w:eastAsia="vi-VN"/>
        </w:rPr>
        <w:t>) Tịch thu tang vật, phương tiện vi phạm hành chính có giá trị không vượt quá 02 lần mức tiền phạt được quy định tại điểm b khoản này;</w:t>
      </w:r>
    </w:p>
    <w:p w14:paraId="6D29DE3A" w14:textId="77777777" w:rsidR="009D4A63" w:rsidRPr="0087090B" w:rsidRDefault="009D4A63" w:rsidP="00F97919">
      <w:pPr>
        <w:pStyle w:val="Vnbnnidung0"/>
        <w:tabs>
          <w:tab w:val="left" w:pos="981"/>
        </w:tabs>
        <w:spacing w:before="80" w:after="0" w:line="240" w:lineRule="auto"/>
        <w:ind w:firstLine="720"/>
        <w:jc w:val="both"/>
        <w:rPr>
          <w:spacing w:val="-6"/>
          <w:sz w:val="28"/>
          <w:szCs w:val="28"/>
          <w:lang w:val="vi-VN"/>
        </w:rPr>
      </w:pPr>
      <w:bookmarkStart w:id="19" w:name="bookmark963"/>
      <w:r w:rsidRPr="0087090B">
        <w:rPr>
          <w:rStyle w:val="Vnbnnidung"/>
          <w:spacing w:val="-6"/>
          <w:sz w:val="28"/>
          <w:szCs w:val="28"/>
          <w:lang w:val="vi-VN" w:eastAsia="vi-VN"/>
        </w:rPr>
        <w:t>d</w:t>
      </w:r>
      <w:bookmarkEnd w:id="19"/>
      <w:r w:rsidRPr="0087090B">
        <w:rPr>
          <w:rStyle w:val="Vnbnnidung"/>
          <w:spacing w:val="-6"/>
          <w:sz w:val="28"/>
          <w:szCs w:val="28"/>
          <w:lang w:val="vi-VN" w:eastAsia="vi-VN"/>
        </w:rPr>
        <w:t>) Áp dụng biện pháp khắc phục hậu quả quy định tại các điểm a và c khoản 1 Điều 28 Luật Xử lý vi phạm hành chính.</w:t>
      </w:r>
    </w:p>
    <w:p w14:paraId="7A3F5193" w14:textId="77777777" w:rsidR="009D4A63" w:rsidRPr="0087090B" w:rsidRDefault="009D4A63" w:rsidP="00F97919">
      <w:pPr>
        <w:pStyle w:val="Vnbnnidung0"/>
        <w:tabs>
          <w:tab w:val="left" w:pos="947"/>
        </w:tabs>
        <w:spacing w:before="80" w:after="0" w:line="240" w:lineRule="auto"/>
        <w:ind w:firstLine="720"/>
        <w:jc w:val="both"/>
        <w:rPr>
          <w:sz w:val="28"/>
          <w:szCs w:val="28"/>
          <w:lang w:val="vi-VN"/>
        </w:rPr>
      </w:pPr>
      <w:bookmarkStart w:id="20" w:name="bookmark964"/>
      <w:r w:rsidRPr="0087090B">
        <w:rPr>
          <w:rStyle w:val="Vnbnnidung"/>
          <w:sz w:val="28"/>
          <w:szCs w:val="28"/>
          <w:lang w:val="vi-VN" w:eastAsia="vi-VN"/>
        </w:rPr>
        <w:t>2</w:t>
      </w:r>
      <w:bookmarkEnd w:id="20"/>
      <w:r w:rsidRPr="0087090B">
        <w:rPr>
          <w:rStyle w:val="Vnbnnidung"/>
          <w:sz w:val="28"/>
          <w:szCs w:val="28"/>
          <w:lang w:val="vi-VN" w:eastAsia="vi-VN"/>
        </w:rPr>
        <w:t>. Chủ tịch Ủy ban nhân dân cấp huyện có quyền:</w:t>
      </w:r>
    </w:p>
    <w:p w14:paraId="6A297401" w14:textId="77777777" w:rsidR="009D4A63" w:rsidRPr="0087090B" w:rsidRDefault="009D4A63" w:rsidP="00F97919">
      <w:pPr>
        <w:pStyle w:val="Vnbnnidung0"/>
        <w:tabs>
          <w:tab w:val="left" w:pos="962"/>
        </w:tabs>
        <w:spacing w:before="80" w:after="0" w:line="240" w:lineRule="auto"/>
        <w:ind w:firstLine="720"/>
        <w:jc w:val="both"/>
        <w:rPr>
          <w:sz w:val="28"/>
          <w:szCs w:val="28"/>
          <w:lang w:val="vi-VN"/>
        </w:rPr>
      </w:pPr>
      <w:bookmarkStart w:id="21" w:name="bookmark965"/>
      <w:r w:rsidRPr="0087090B">
        <w:rPr>
          <w:rStyle w:val="Vnbnnidung"/>
          <w:sz w:val="28"/>
          <w:szCs w:val="28"/>
          <w:lang w:val="vi-VN" w:eastAsia="vi-VN"/>
        </w:rPr>
        <w:t>a</w:t>
      </w:r>
      <w:bookmarkEnd w:id="21"/>
      <w:r w:rsidRPr="0087090B">
        <w:rPr>
          <w:rStyle w:val="Vnbnnidung"/>
          <w:sz w:val="28"/>
          <w:szCs w:val="28"/>
          <w:lang w:val="vi-VN" w:eastAsia="vi-VN"/>
        </w:rPr>
        <w:t>) Phạt cảnh cáo;</w:t>
      </w:r>
    </w:p>
    <w:p w14:paraId="53543117" w14:textId="77777777" w:rsidR="009D4A63" w:rsidRPr="0087090B" w:rsidRDefault="009D4A63" w:rsidP="00F97919">
      <w:pPr>
        <w:pStyle w:val="Vnbnnidung0"/>
        <w:tabs>
          <w:tab w:val="left" w:pos="981"/>
        </w:tabs>
        <w:spacing w:before="80" w:after="0" w:line="240" w:lineRule="auto"/>
        <w:ind w:firstLine="720"/>
        <w:jc w:val="both"/>
        <w:rPr>
          <w:rStyle w:val="Vnbnnidung"/>
          <w:sz w:val="28"/>
          <w:szCs w:val="28"/>
          <w:lang w:val="vi-VN" w:eastAsia="vi-VN"/>
        </w:rPr>
      </w:pPr>
      <w:bookmarkStart w:id="22" w:name="bookmark966"/>
      <w:r w:rsidRPr="0087090B">
        <w:rPr>
          <w:rStyle w:val="Vnbnnidung"/>
          <w:sz w:val="28"/>
          <w:szCs w:val="28"/>
          <w:lang w:val="vi-VN" w:eastAsia="vi-VN"/>
        </w:rPr>
        <w:t>b</w:t>
      </w:r>
      <w:bookmarkEnd w:id="22"/>
      <w:r w:rsidRPr="0087090B">
        <w:rPr>
          <w:rStyle w:val="Vnbnnidung"/>
          <w:sz w:val="28"/>
          <w:szCs w:val="28"/>
          <w:lang w:val="vi-VN" w:eastAsia="vi-VN"/>
        </w:rPr>
        <w:t xml:space="preserve">) Phạt tiền đến 15.000.000 đồng đối </w:t>
      </w:r>
      <w:bookmarkStart w:id="23" w:name="bookmark967"/>
      <w:r w:rsidRPr="0087090B">
        <w:rPr>
          <w:rStyle w:val="Vnbnnidung"/>
          <w:sz w:val="28"/>
          <w:szCs w:val="28"/>
          <w:lang w:val="vi-VN" w:eastAsia="vi-VN"/>
        </w:rPr>
        <w:t>với hành vi vi phạm hành chính trong lĩnh vực phòng cháy, chữa cháy và cứu nạn, cứu hộ;</w:t>
      </w:r>
    </w:p>
    <w:bookmarkEnd w:id="23"/>
    <w:p w14:paraId="7FBA82E4" w14:textId="49EA9D08" w:rsidR="009D4A63" w:rsidRPr="0087090B" w:rsidRDefault="00F5789A" w:rsidP="00F97919">
      <w:pPr>
        <w:pStyle w:val="Vnbnnidung0"/>
        <w:tabs>
          <w:tab w:val="left" w:pos="983"/>
        </w:tabs>
        <w:spacing w:before="80" w:after="0" w:line="240" w:lineRule="auto"/>
        <w:ind w:firstLine="720"/>
        <w:jc w:val="both"/>
        <w:rPr>
          <w:sz w:val="28"/>
          <w:szCs w:val="28"/>
          <w:lang w:val="vi-VN"/>
        </w:rPr>
      </w:pPr>
      <w:r>
        <w:rPr>
          <w:rStyle w:val="Vnbnnidung"/>
          <w:sz w:val="28"/>
          <w:szCs w:val="28"/>
          <w:lang w:eastAsia="vi-VN"/>
        </w:rPr>
        <w:t>c</w:t>
      </w:r>
      <w:r w:rsidR="009D4A63" w:rsidRPr="0087090B">
        <w:rPr>
          <w:rStyle w:val="Vnbnnidung"/>
          <w:sz w:val="28"/>
          <w:szCs w:val="28"/>
          <w:lang w:val="vi-VN" w:eastAsia="vi-VN"/>
        </w:rPr>
        <w:t>) Tịch thu tang vật, phương tiện vi phạm hành chính;</w:t>
      </w:r>
    </w:p>
    <w:p w14:paraId="313C737E" w14:textId="6707939C" w:rsidR="009D4A63" w:rsidRPr="0087090B" w:rsidRDefault="00F5789A" w:rsidP="00F97919">
      <w:pPr>
        <w:pStyle w:val="Vnbnnidung0"/>
        <w:spacing w:before="80" w:after="0" w:line="240" w:lineRule="auto"/>
        <w:ind w:firstLine="720"/>
        <w:jc w:val="both"/>
        <w:rPr>
          <w:sz w:val="28"/>
          <w:szCs w:val="28"/>
          <w:lang w:val="vi-VN"/>
        </w:rPr>
      </w:pPr>
      <w:r>
        <w:rPr>
          <w:rStyle w:val="Vnbnnidung"/>
          <w:sz w:val="28"/>
          <w:szCs w:val="28"/>
          <w:lang w:eastAsia="vi-VN"/>
        </w:rPr>
        <w:t>d</w:t>
      </w:r>
      <w:r w:rsidR="009D4A63" w:rsidRPr="0087090B">
        <w:rPr>
          <w:rStyle w:val="Vnbnnidung"/>
          <w:sz w:val="28"/>
          <w:szCs w:val="28"/>
          <w:lang w:val="vi-VN" w:eastAsia="vi-VN"/>
        </w:rPr>
        <w:t xml:space="preserve">) Áp dụng biện pháp khắc phục hậu quả quy định tại các điểm </w:t>
      </w:r>
      <w:r w:rsidR="009D4A63" w:rsidRPr="0087090B">
        <w:rPr>
          <w:rStyle w:val="Vnbnnidung"/>
          <w:sz w:val="28"/>
          <w:szCs w:val="28"/>
          <w:lang w:val="vi-VN"/>
        </w:rPr>
        <w:t xml:space="preserve">a, </w:t>
      </w:r>
      <w:r w:rsidR="009D4A63" w:rsidRPr="0087090B">
        <w:rPr>
          <w:rStyle w:val="Vnbnnidung"/>
          <w:sz w:val="28"/>
          <w:szCs w:val="28"/>
          <w:lang w:val="vi-VN" w:eastAsia="vi-VN"/>
        </w:rPr>
        <w:t xml:space="preserve">c, e và i khoản 1 Điều 28 Luật Xử lý vi phạm hành chính và các điểm đ, e, g và h khoản </w:t>
      </w:r>
      <w:r w:rsidR="00877B73" w:rsidRPr="0087090B">
        <w:rPr>
          <w:rStyle w:val="Vnbnnidung"/>
          <w:sz w:val="28"/>
          <w:szCs w:val="28"/>
          <w:lang w:val="vi-VN" w:eastAsia="vi-VN"/>
        </w:rPr>
        <w:t>3</w:t>
      </w:r>
      <w:r w:rsidR="009D4A63" w:rsidRPr="0087090B">
        <w:rPr>
          <w:rStyle w:val="Vnbnnidung"/>
          <w:sz w:val="28"/>
          <w:szCs w:val="28"/>
          <w:lang w:val="vi-VN" w:eastAsia="vi-VN"/>
        </w:rPr>
        <w:t xml:space="preserve"> Điều </w:t>
      </w:r>
      <w:r w:rsidR="00877B73" w:rsidRPr="0087090B">
        <w:rPr>
          <w:rStyle w:val="Vnbnnidung"/>
          <w:sz w:val="28"/>
          <w:szCs w:val="28"/>
          <w:lang w:val="vi-VN" w:eastAsia="vi-VN"/>
        </w:rPr>
        <w:t>3</w:t>
      </w:r>
      <w:r w:rsidR="009D4A63" w:rsidRPr="0087090B">
        <w:rPr>
          <w:rStyle w:val="Vnbnnidung"/>
          <w:sz w:val="28"/>
          <w:szCs w:val="28"/>
          <w:lang w:val="vi-VN" w:eastAsia="vi-VN"/>
        </w:rPr>
        <w:t xml:space="preserve"> Nghị định này.</w:t>
      </w:r>
    </w:p>
    <w:p w14:paraId="77277C9D" w14:textId="77777777" w:rsidR="009D4A63" w:rsidRPr="0087090B" w:rsidRDefault="009D4A63" w:rsidP="00F97919">
      <w:pPr>
        <w:pStyle w:val="Vnbnnidung0"/>
        <w:tabs>
          <w:tab w:val="left" w:pos="933"/>
        </w:tabs>
        <w:spacing w:before="80" w:after="0" w:line="240" w:lineRule="auto"/>
        <w:ind w:firstLine="720"/>
        <w:jc w:val="both"/>
        <w:rPr>
          <w:sz w:val="28"/>
          <w:szCs w:val="28"/>
          <w:lang w:val="vi-VN"/>
        </w:rPr>
      </w:pPr>
      <w:bookmarkStart w:id="24" w:name="bookmark969"/>
      <w:r w:rsidRPr="0087090B">
        <w:rPr>
          <w:rStyle w:val="Vnbnnidung"/>
          <w:sz w:val="28"/>
          <w:szCs w:val="28"/>
          <w:lang w:val="vi-VN"/>
        </w:rPr>
        <w:t>3</w:t>
      </w:r>
      <w:bookmarkEnd w:id="24"/>
      <w:r w:rsidRPr="0087090B">
        <w:rPr>
          <w:rStyle w:val="Vnbnnidung"/>
          <w:sz w:val="28"/>
          <w:szCs w:val="28"/>
          <w:lang w:val="vi-VN"/>
        </w:rPr>
        <w:t xml:space="preserve">. </w:t>
      </w:r>
      <w:r w:rsidRPr="0087090B">
        <w:rPr>
          <w:rStyle w:val="Vnbnnidung"/>
          <w:sz w:val="28"/>
          <w:szCs w:val="28"/>
          <w:lang w:val="vi-VN" w:eastAsia="vi-VN"/>
        </w:rPr>
        <w:t>Chủ tịch Ủy ban nhân dân cấp tỉnh có quyền:</w:t>
      </w:r>
    </w:p>
    <w:p w14:paraId="40E49D0E" w14:textId="77777777" w:rsidR="009D4A63" w:rsidRPr="0087090B" w:rsidRDefault="009D4A63" w:rsidP="00F97919">
      <w:pPr>
        <w:pStyle w:val="Vnbnnidung0"/>
        <w:tabs>
          <w:tab w:val="left" w:pos="951"/>
        </w:tabs>
        <w:spacing w:before="80" w:after="0" w:line="240" w:lineRule="auto"/>
        <w:ind w:firstLine="720"/>
        <w:jc w:val="both"/>
        <w:rPr>
          <w:sz w:val="28"/>
          <w:szCs w:val="28"/>
          <w:lang w:val="vi-VN"/>
        </w:rPr>
      </w:pPr>
      <w:bookmarkStart w:id="25" w:name="bookmark970"/>
      <w:r w:rsidRPr="0087090B">
        <w:rPr>
          <w:rStyle w:val="Vnbnnidung"/>
          <w:sz w:val="28"/>
          <w:szCs w:val="28"/>
          <w:lang w:val="vi-VN" w:eastAsia="vi-VN"/>
        </w:rPr>
        <w:t>a</w:t>
      </w:r>
      <w:bookmarkEnd w:id="25"/>
      <w:r w:rsidRPr="0087090B">
        <w:rPr>
          <w:rStyle w:val="Vnbnnidung"/>
          <w:sz w:val="28"/>
          <w:szCs w:val="28"/>
          <w:lang w:val="vi-VN" w:eastAsia="vi-VN"/>
        </w:rPr>
        <w:t>) Phạt cảnh cáo;</w:t>
      </w:r>
    </w:p>
    <w:p w14:paraId="1D69EC0B" w14:textId="59C7D9BD" w:rsidR="009D4A63" w:rsidRPr="0087090B" w:rsidRDefault="009D4A63" w:rsidP="00F97919">
      <w:pPr>
        <w:pStyle w:val="Vnbnnidung0"/>
        <w:tabs>
          <w:tab w:val="left" w:pos="970"/>
        </w:tabs>
        <w:spacing w:before="80" w:after="0" w:line="240" w:lineRule="auto"/>
        <w:ind w:firstLine="720"/>
        <w:jc w:val="both"/>
        <w:rPr>
          <w:rStyle w:val="Vnbnnidung"/>
          <w:sz w:val="28"/>
          <w:szCs w:val="28"/>
          <w:lang w:val="vi-VN" w:eastAsia="vi-VN"/>
        </w:rPr>
      </w:pPr>
      <w:bookmarkStart w:id="26" w:name="bookmark971"/>
      <w:r w:rsidRPr="0087090B">
        <w:rPr>
          <w:rStyle w:val="Vnbnnidung"/>
          <w:sz w:val="28"/>
          <w:szCs w:val="28"/>
          <w:lang w:val="vi-VN" w:eastAsia="vi-VN"/>
        </w:rPr>
        <w:t>b</w:t>
      </w:r>
      <w:bookmarkEnd w:id="26"/>
      <w:r w:rsidRPr="0087090B">
        <w:rPr>
          <w:rStyle w:val="Vnbnnidung"/>
          <w:sz w:val="28"/>
          <w:szCs w:val="28"/>
          <w:lang w:val="vi-VN" w:eastAsia="vi-VN"/>
        </w:rPr>
        <w:t xml:space="preserve">) Phạt tiền đến 50.000.000 đồng đối với </w:t>
      </w:r>
      <w:bookmarkStart w:id="27" w:name="bookmark972"/>
      <w:r w:rsidRPr="0087090B">
        <w:rPr>
          <w:rStyle w:val="Vnbnnidung"/>
          <w:sz w:val="28"/>
          <w:szCs w:val="28"/>
          <w:lang w:val="vi-VN" w:eastAsia="vi-VN"/>
        </w:rPr>
        <w:t>hành vi vi phạm hành chính trong lĩnh vực phòng cháy, chữa cháy và cứu nạn, cứu hộ;</w:t>
      </w:r>
    </w:p>
    <w:bookmarkEnd w:id="27"/>
    <w:p w14:paraId="718CA222" w14:textId="02F71DE7" w:rsidR="009D4A63" w:rsidRPr="0087090B" w:rsidRDefault="00F5789A" w:rsidP="00F97919">
      <w:pPr>
        <w:pStyle w:val="Vnbnnidung0"/>
        <w:tabs>
          <w:tab w:val="left" w:pos="992"/>
        </w:tabs>
        <w:spacing w:before="80" w:after="0" w:line="240" w:lineRule="auto"/>
        <w:ind w:firstLine="720"/>
        <w:jc w:val="both"/>
        <w:rPr>
          <w:sz w:val="28"/>
          <w:szCs w:val="28"/>
          <w:lang w:val="vi-VN"/>
        </w:rPr>
      </w:pPr>
      <w:r>
        <w:rPr>
          <w:rStyle w:val="Vnbnnidung"/>
          <w:sz w:val="28"/>
          <w:szCs w:val="28"/>
          <w:lang w:eastAsia="vi-VN"/>
        </w:rPr>
        <w:t>c</w:t>
      </w:r>
      <w:r w:rsidR="009D4A63" w:rsidRPr="0087090B">
        <w:rPr>
          <w:rStyle w:val="Vnbnnidung"/>
          <w:sz w:val="28"/>
          <w:szCs w:val="28"/>
          <w:lang w:val="vi-VN" w:eastAsia="vi-VN"/>
        </w:rPr>
        <w:t>) Tịch thu tang vật, phương tiện vi phạm hành chính;</w:t>
      </w:r>
    </w:p>
    <w:p w14:paraId="3B34E43E" w14:textId="673A37F4" w:rsidR="009D4A63" w:rsidRPr="0087090B" w:rsidRDefault="00F5789A" w:rsidP="00F97919">
      <w:pPr>
        <w:pStyle w:val="Vnbnnidung0"/>
        <w:spacing w:before="80" w:after="0" w:line="240" w:lineRule="auto"/>
        <w:ind w:firstLine="720"/>
        <w:jc w:val="both"/>
        <w:rPr>
          <w:sz w:val="28"/>
          <w:szCs w:val="28"/>
          <w:lang w:val="vi-VN"/>
        </w:rPr>
      </w:pPr>
      <w:r>
        <w:rPr>
          <w:rStyle w:val="Vnbnnidung"/>
          <w:sz w:val="28"/>
          <w:szCs w:val="28"/>
          <w:lang w:eastAsia="vi-VN"/>
        </w:rPr>
        <w:t>d</w:t>
      </w:r>
      <w:r w:rsidR="009D4A63" w:rsidRPr="0087090B">
        <w:rPr>
          <w:rStyle w:val="Vnbnnidung"/>
          <w:sz w:val="28"/>
          <w:szCs w:val="28"/>
          <w:lang w:val="vi-VN" w:eastAsia="vi-VN"/>
        </w:rPr>
        <w:t>) Áp dụng biện pháp khắc phục hậu quả quy định tại khoản 1 Điều 28 Luật Xử lý vi phạm hành chính và</w:t>
      </w:r>
      <w:r w:rsidR="00877B73" w:rsidRPr="0087090B">
        <w:rPr>
          <w:rStyle w:val="Vnbnnidung"/>
          <w:sz w:val="28"/>
          <w:szCs w:val="28"/>
          <w:lang w:val="vi-VN" w:eastAsia="vi-VN"/>
        </w:rPr>
        <w:t xml:space="preserve"> khoản 3</w:t>
      </w:r>
      <w:r w:rsidR="009D4A63" w:rsidRPr="0087090B">
        <w:rPr>
          <w:rStyle w:val="Vnbnnidung"/>
          <w:sz w:val="28"/>
          <w:szCs w:val="28"/>
          <w:lang w:val="vi-VN" w:eastAsia="vi-VN"/>
        </w:rPr>
        <w:t xml:space="preserve"> </w:t>
      </w:r>
      <w:r w:rsidR="00A462E5" w:rsidRPr="0087090B">
        <w:rPr>
          <w:rStyle w:val="Vnbnnidung"/>
          <w:sz w:val="28"/>
          <w:szCs w:val="28"/>
          <w:lang w:val="vi-VN" w:eastAsia="vi-VN"/>
        </w:rPr>
        <w:t>Điều 3</w:t>
      </w:r>
      <w:r w:rsidR="009D4A63" w:rsidRPr="0087090B">
        <w:rPr>
          <w:rStyle w:val="Vnbnnidung"/>
          <w:sz w:val="28"/>
          <w:szCs w:val="28"/>
          <w:lang w:val="vi-VN" w:eastAsia="vi-VN"/>
        </w:rPr>
        <w:t xml:space="preserve"> Nghị định này.</w:t>
      </w:r>
    </w:p>
    <w:p w14:paraId="1737D7DB" w14:textId="51728749" w:rsidR="000A3381" w:rsidRPr="0087090B" w:rsidRDefault="000A3381" w:rsidP="00F97919">
      <w:pPr>
        <w:widowControl w:val="0"/>
        <w:spacing w:before="80" w:after="0" w:line="240" w:lineRule="auto"/>
        <w:ind w:firstLine="720"/>
        <w:rPr>
          <w:rFonts w:ascii="Times New Roman" w:hAnsi="Times New Roman" w:cs="Times New Roman"/>
          <w:b/>
          <w:bCs/>
          <w:sz w:val="28"/>
          <w:szCs w:val="28"/>
          <w:lang w:val="vi-VN"/>
        </w:rPr>
      </w:pPr>
      <w:r w:rsidRPr="0087090B">
        <w:rPr>
          <w:rFonts w:ascii="Times New Roman" w:hAnsi="Times New Roman" w:cs="Times New Roman"/>
          <w:b/>
          <w:bCs/>
          <w:sz w:val="28"/>
          <w:szCs w:val="28"/>
          <w:lang w:val="vi-VN"/>
        </w:rPr>
        <w:t>Điều 3</w:t>
      </w:r>
      <w:r w:rsidR="002D0874" w:rsidRPr="0087090B">
        <w:rPr>
          <w:rFonts w:ascii="Times New Roman" w:hAnsi="Times New Roman" w:cs="Times New Roman"/>
          <w:b/>
          <w:bCs/>
          <w:sz w:val="28"/>
          <w:szCs w:val="28"/>
        </w:rPr>
        <w:t>1</w:t>
      </w:r>
      <w:r w:rsidRPr="0087090B">
        <w:rPr>
          <w:rFonts w:ascii="Times New Roman" w:hAnsi="Times New Roman" w:cs="Times New Roman"/>
          <w:b/>
          <w:bCs/>
          <w:sz w:val="28"/>
          <w:szCs w:val="28"/>
          <w:lang w:val="vi-VN"/>
        </w:rPr>
        <w:t>. Thẩm quyền của Công an nhân dân</w:t>
      </w:r>
    </w:p>
    <w:p w14:paraId="6419FF41" w14:textId="77777777" w:rsidR="009D4A63" w:rsidRPr="0087090B" w:rsidRDefault="009D4A63" w:rsidP="00F97919">
      <w:pPr>
        <w:pStyle w:val="Vnbnnidung0"/>
        <w:tabs>
          <w:tab w:val="left" w:pos="904"/>
        </w:tabs>
        <w:spacing w:before="80" w:after="0" w:line="240" w:lineRule="auto"/>
        <w:ind w:firstLine="720"/>
        <w:jc w:val="both"/>
        <w:rPr>
          <w:sz w:val="28"/>
          <w:szCs w:val="28"/>
          <w:lang w:val="vi-VN"/>
        </w:rPr>
      </w:pPr>
      <w:bookmarkStart w:id="28" w:name="bookmark977"/>
      <w:r w:rsidRPr="0087090B">
        <w:rPr>
          <w:rStyle w:val="Vnbnnidung"/>
          <w:sz w:val="28"/>
          <w:szCs w:val="28"/>
          <w:lang w:val="vi-VN" w:eastAsia="vi-VN"/>
        </w:rPr>
        <w:t>1</w:t>
      </w:r>
      <w:bookmarkEnd w:id="28"/>
      <w:r w:rsidRPr="0087090B">
        <w:rPr>
          <w:rStyle w:val="Vnbnnidung"/>
          <w:sz w:val="28"/>
          <w:szCs w:val="28"/>
          <w:lang w:val="vi-VN" w:eastAsia="vi-VN"/>
        </w:rPr>
        <w:t>. Chiến sĩ Công an nhân dân đang thi hành công vụ có quyền:</w:t>
      </w:r>
    </w:p>
    <w:p w14:paraId="5462441E" w14:textId="77777777" w:rsidR="009D4A63" w:rsidRPr="0087090B" w:rsidRDefault="009D4A63" w:rsidP="00F97919">
      <w:pPr>
        <w:pStyle w:val="Vnbnnidung0"/>
        <w:tabs>
          <w:tab w:val="left" w:pos="951"/>
        </w:tabs>
        <w:spacing w:before="80" w:after="0" w:line="240" w:lineRule="auto"/>
        <w:ind w:firstLine="720"/>
        <w:jc w:val="both"/>
        <w:rPr>
          <w:sz w:val="28"/>
          <w:szCs w:val="28"/>
          <w:lang w:val="vi-VN"/>
        </w:rPr>
      </w:pPr>
      <w:bookmarkStart w:id="29" w:name="bookmark978"/>
      <w:r w:rsidRPr="0087090B">
        <w:rPr>
          <w:rStyle w:val="Vnbnnidung"/>
          <w:sz w:val="28"/>
          <w:szCs w:val="28"/>
          <w:lang w:val="vi-VN" w:eastAsia="vi-VN"/>
        </w:rPr>
        <w:t>a</w:t>
      </w:r>
      <w:bookmarkEnd w:id="29"/>
      <w:r w:rsidRPr="0087090B">
        <w:rPr>
          <w:rStyle w:val="Vnbnnidung"/>
          <w:sz w:val="28"/>
          <w:szCs w:val="28"/>
          <w:lang w:val="vi-VN" w:eastAsia="vi-VN"/>
        </w:rPr>
        <w:t>) Phạt cảnh cáo;</w:t>
      </w:r>
    </w:p>
    <w:p w14:paraId="58DC1521" w14:textId="47DCF9EC" w:rsidR="009D4A63" w:rsidRPr="006B4D30" w:rsidRDefault="009D4A63" w:rsidP="00F97919">
      <w:pPr>
        <w:pStyle w:val="Vnbnnidung0"/>
        <w:tabs>
          <w:tab w:val="left" w:pos="974"/>
        </w:tabs>
        <w:spacing w:before="80" w:after="0" w:line="240" w:lineRule="auto"/>
        <w:ind w:firstLine="720"/>
        <w:jc w:val="both"/>
        <w:rPr>
          <w:rStyle w:val="Vnbnnidung"/>
          <w:sz w:val="28"/>
          <w:szCs w:val="28"/>
          <w:lang w:eastAsia="vi-VN"/>
        </w:rPr>
      </w:pPr>
      <w:bookmarkStart w:id="30" w:name="bookmark979"/>
      <w:r w:rsidRPr="0087090B">
        <w:rPr>
          <w:rStyle w:val="Vnbnnidung"/>
          <w:sz w:val="28"/>
          <w:szCs w:val="28"/>
          <w:lang w:val="vi-VN" w:eastAsia="vi-VN"/>
        </w:rPr>
        <w:t>b</w:t>
      </w:r>
      <w:bookmarkEnd w:id="30"/>
      <w:r w:rsidRPr="0087090B">
        <w:rPr>
          <w:rStyle w:val="Vnbnnidung"/>
          <w:sz w:val="28"/>
          <w:szCs w:val="28"/>
          <w:lang w:val="vi-VN" w:eastAsia="vi-VN"/>
        </w:rPr>
        <w:t xml:space="preserve">) Phạt tiền đến 500.000 đồng đối </w:t>
      </w:r>
      <w:bookmarkStart w:id="31" w:name="bookmark980"/>
      <w:r w:rsidRPr="0087090B">
        <w:rPr>
          <w:rStyle w:val="Vnbnnidung"/>
          <w:sz w:val="28"/>
          <w:szCs w:val="28"/>
          <w:lang w:val="vi-VN" w:eastAsia="vi-VN"/>
        </w:rPr>
        <w:t>với hành vi vi phạm hành chính trong lĩnh vực phòng cháy, chữa cháy và cứu nạn, cứu hộ</w:t>
      </w:r>
      <w:r w:rsidR="006B4D30">
        <w:rPr>
          <w:rStyle w:val="Vnbnnidung"/>
          <w:sz w:val="28"/>
          <w:szCs w:val="28"/>
          <w:lang w:eastAsia="vi-VN"/>
        </w:rPr>
        <w:t xml:space="preserve">. </w:t>
      </w:r>
    </w:p>
    <w:p w14:paraId="0E2371DA" w14:textId="77777777" w:rsidR="009D4A63" w:rsidRPr="0087090B" w:rsidRDefault="009D4A63" w:rsidP="00F97919">
      <w:pPr>
        <w:pStyle w:val="Vnbnnidung0"/>
        <w:tabs>
          <w:tab w:val="left" w:pos="974"/>
        </w:tabs>
        <w:spacing w:before="80" w:after="0" w:line="240" w:lineRule="auto"/>
        <w:ind w:firstLine="720"/>
        <w:jc w:val="both"/>
        <w:rPr>
          <w:sz w:val="28"/>
          <w:szCs w:val="28"/>
          <w:lang w:val="vi-VN"/>
        </w:rPr>
      </w:pPr>
      <w:r w:rsidRPr="0087090B">
        <w:rPr>
          <w:rStyle w:val="Vnbnnidung"/>
          <w:sz w:val="28"/>
          <w:szCs w:val="28"/>
          <w:lang w:val="vi-VN" w:eastAsia="vi-VN"/>
        </w:rPr>
        <w:t>2</w:t>
      </w:r>
      <w:bookmarkEnd w:id="31"/>
      <w:r w:rsidRPr="0087090B">
        <w:rPr>
          <w:rStyle w:val="Vnbnnidung"/>
          <w:sz w:val="28"/>
          <w:szCs w:val="28"/>
          <w:lang w:val="vi-VN" w:eastAsia="vi-VN"/>
        </w:rPr>
        <w:t xml:space="preserve">. Thủ trưởng đơn vị Cảnh sát cơ động cấp đại đội, Trưởng trạm, Đội trưởng </w:t>
      </w:r>
      <w:r w:rsidRPr="0087090B">
        <w:rPr>
          <w:rStyle w:val="Vnbnnidung"/>
          <w:sz w:val="28"/>
          <w:szCs w:val="28"/>
          <w:lang w:val="vi-VN" w:eastAsia="vi-VN"/>
        </w:rPr>
        <w:lastRenderedPageBreak/>
        <w:t>của người được quy định tại khoản 1 Điều này có quyền:</w:t>
      </w:r>
    </w:p>
    <w:p w14:paraId="00D36A07" w14:textId="77777777" w:rsidR="009D4A63" w:rsidRPr="0087090B" w:rsidRDefault="009D4A63" w:rsidP="00F97919">
      <w:pPr>
        <w:pStyle w:val="Vnbnnidung0"/>
        <w:tabs>
          <w:tab w:val="left" w:pos="971"/>
        </w:tabs>
        <w:spacing w:before="80" w:after="0" w:line="240" w:lineRule="auto"/>
        <w:ind w:firstLine="720"/>
        <w:jc w:val="both"/>
        <w:rPr>
          <w:sz w:val="28"/>
          <w:szCs w:val="28"/>
          <w:lang w:val="vi-VN"/>
        </w:rPr>
      </w:pPr>
      <w:bookmarkStart w:id="32" w:name="bookmark981"/>
      <w:r w:rsidRPr="0087090B">
        <w:rPr>
          <w:rStyle w:val="Vnbnnidung"/>
          <w:sz w:val="28"/>
          <w:szCs w:val="28"/>
          <w:lang w:val="vi-VN" w:eastAsia="vi-VN"/>
        </w:rPr>
        <w:t>a</w:t>
      </w:r>
      <w:bookmarkEnd w:id="32"/>
      <w:r w:rsidRPr="0087090B">
        <w:rPr>
          <w:rStyle w:val="Vnbnnidung"/>
          <w:sz w:val="28"/>
          <w:szCs w:val="28"/>
          <w:lang w:val="vi-VN" w:eastAsia="vi-VN"/>
        </w:rPr>
        <w:t>) Phạt cảnh cáo;</w:t>
      </w:r>
    </w:p>
    <w:p w14:paraId="49973A00" w14:textId="2FFC6C69" w:rsidR="009D4A63" w:rsidRPr="00E70B50" w:rsidRDefault="009D4A63" w:rsidP="00F97919">
      <w:pPr>
        <w:pStyle w:val="Vnbnnidung0"/>
        <w:tabs>
          <w:tab w:val="left" w:pos="974"/>
        </w:tabs>
        <w:spacing w:before="80" w:after="0" w:line="240" w:lineRule="auto"/>
        <w:ind w:firstLine="720"/>
        <w:jc w:val="both"/>
        <w:rPr>
          <w:rStyle w:val="Vnbnnidung"/>
          <w:sz w:val="28"/>
          <w:szCs w:val="28"/>
          <w:lang w:eastAsia="vi-VN"/>
        </w:rPr>
      </w:pPr>
      <w:bookmarkStart w:id="33" w:name="bookmark982"/>
      <w:r w:rsidRPr="0087090B">
        <w:rPr>
          <w:rStyle w:val="Vnbnnidung"/>
          <w:sz w:val="28"/>
          <w:szCs w:val="28"/>
          <w:lang w:val="vi-VN" w:eastAsia="vi-VN"/>
        </w:rPr>
        <w:t>b</w:t>
      </w:r>
      <w:bookmarkEnd w:id="33"/>
      <w:r w:rsidRPr="0087090B">
        <w:rPr>
          <w:rStyle w:val="Vnbnnidung"/>
          <w:sz w:val="28"/>
          <w:szCs w:val="28"/>
          <w:lang w:val="vi-VN" w:eastAsia="vi-VN"/>
        </w:rPr>
        <w:t xml:space="preserve">) Phạt tiền đến 1.500.000 đồng đối </w:t>
      </w:r>
      <w:bookmarkStart w:id="34" w:name="bookmark983"/>
      <w:r w:rsidRPr="0087090B">
        <w:rPr>
          <w:rStyle w:val="Vnbnnidung"/>
          <w:sz w:val="28"/>
          <w:szCs w:val="28"/>
          <w:lang w:val="vi-VN" w:eastAsia="vi-VN"/>
        </w:rPr>
        <w:t>với hành vi vi phạm hành chính trong lĩnh vực phòng cháy, chữa cháy và cứu nạn, cứu hộ</w:t>
      </w:r>
      <w:r w:rsidR="00E70B50">
        <w:rPr>
          <w:rStyle w:val="Vnbnnidung"/>
          <w:sz w:val="28"/>
          <w:szCs w:val="28"/>
          <w:lang w:eastAsia="vi-VN"/>
        </w:rPr>
        <w:t xml:space="preserve">. </w:t>
      </w:r>
    </w:p>
    <w:p w14:paraId="4998F954" w14:textId="77777777" w:rsidR="009D4A63" w:rsidRPr="0087090B" w:rsidRDefault="009D4A63" w:rsidP="00F97919">
      <w:pPr>
        <w:pStyle w:val="Vnbnnidung0"/>
        <w:tabs>
          <w:tab w:val="left" w:pos="974"/>
        </w:tabs>
        <w:spacing w:before="80" w:after="0" w:line="240" w:lineRule="auto"/>
        <w:ind w:firstLine="720"/>
        <w:jc w:val="both"/>
        <w:rPr>
          <w:sz w:val="28"/>
          <w:szCs w:val="28"/>
          <w:lang w:val="vi-VN"/>
        </w:rPr>
      </w:pPr>
      <w:r w:rsidRPr="0087090B">
        <w:rPr>
          <w:rStyle w:val="Vnbnnidung"/>
          <w:sz w:val="28"/>
          <w:szCs w:val="28"/>
          <w:lang w:val="vi-VN" w:eastAsia="vi-VN"/>
        </w:rPr>
        <w:t>3</w:t>
      </w:r>
      <w:bookmarkEnd w:id="34"/>
      <w:r w:rsidRPr="0087090B">
        <w:rPr>
          <w:rStyle w:val="Vnbnnidung"/>
          <w:sz w:val="28"/>
          <w:szCs w:val="28"/>
          <w:lang w:val="vi-VN" w:eastAsia="vi-VN"/>
        </w:rPr>
        <w:t>. Trưởng Công an cấp xã, Trưởng đồn Công an, Trưởng trạm Công an cửa khẩu, khu chế xuất, Trưởng Công an cửa khẩu Cảng hàng không quốc tế, Tiểu đoàn trưởng Tiểu đoàn Cảnh sát cơ động, Thủy đội trưởng có quyền:</w:t>
      </w:r>
    </w:p>
    <w:p w14:paraId="0CA1DCF7" w14:textId="77777777" w:rsidR="009D4A63" w:rsidRPr="0087090B" w:rsidRDefault="009D4A63" w:rsidP="00F97919">
      <w:pPr>
        <w:pStyle w:val="Vnbnnidung0"/>
        <w:tabs>
          <w:tab w:val="left" w:pos="971"/>
        </w:tabs>
        <w:spacing w:before="80" w:after="0" w:line="240" w:lineRule="auto"/>
        <w:ind w:firstLine="720"/>
        <w:jc w:val="both"/>
        <w:rPr>
          <w:sz w:val="28"/>
          <w:szCs w:val="28"/>
          <w:lang w:val="vi-VN"/>
        </w:rPr>
      </w:pPr>
      <w:bookmarkStart w:id="35" w:name="bookmark984"/>
      <w:r w:rsidRPr="0087090B">
        <w:rPr>
          <w:rStyle w:val="Vnbnnidung"/>
          <w:sz w:val="28"/>
          <w:szCs w:val="28"/>
          <w:lang w:val="vi-VN" w:eastAsia="vi-VN"/>
        </w:rPr>
        <w:t>a</w:t>
      </w:r>
      <w:bookmarkEnd w:id="35"/>
      <w:r w:rsidRPr="0087090B">
        <w:rPr>
          <w:rStyle w:val="Vnbnnidung"/>
          <w:sz w:val="28"/>
          <w:szCs w:val="28"/>
          <w:lang w:val="vi-VN" w:eastAsia="vi-VN"/>
        </w:rPr>
        <w:t>) Phạt cảnh cáo;</w:t>
      </w:r>
    </w:p>
    <w:p w14:paraId="38A6B437" w14:textId="77777777" w:rsidR="009D4A63" w:rsidRPr="0087090B" w:rsidRDefault="009D4A63" w:rsidP="00F97919">
      <w:pPr>
        <w:pStyle w:val="Vnbnnidung0"/>
        <w:tabs>
          <w:tab w:val="left" w:pos="925"/>
        </w:tabs>
        <w:spacing w:before="80" w:after="0" w:line="240" w:lineRule="auto"/>
        <w:ind w:firstLine="720"/>
        <w:jc w:val="both"/>
        <w:rPr>
          <w:sz w:val="28"/>
          <w:szCs w:val="28"/>
          <w:lang w:val="vi-VN"/>
        </w:rPr>
      </w:pPr>
      <w:bookmarkStart w:id="36" w:name="bookmark985"/>
      <w:r w:rsidRPr="0087090B">
        <w:rPr>
          <w:rStyle w:val="Vnbnnidung"/>
          <w:sz w:val="28"/>
          <w:szCs w:val="28"/>
          <w:lang w:val="vi-VN" w:eastAsia="vi-VN"/>
        </w:rPr>
        <w:t>b</w:t>
      </w:r>
      <w:bookmarkEnd w:id="36"/>
      <w:r w:rsidRPr="0087090B">
        <w:rPr>
          <w:rStyle w:val="Vnbnnidung"/>
          <w:sz w:val="28"/>
          <w:szCs w:val="28"/>
          <w:lang w:val="vi-VN" w:eastAsia="vi-VN"/>
        </w:rPr>
        <w:t>) Phạt tiền đến 2.500.000 đồng đối với hành vi vi phạm hành chính trong lĩnh vực phòng cháy, chữa cháy và cứu nạn, cứu hộ;</w:t>
      </w:r>
    </w:p>
    <w:p w14:paraId="6E5C7C91" w14:textId="77777777" w:rsidR="009D4A63" w:rsidRPr="0087090B" w:rsidRDefault="009D4A63" w:rsidP="00F97919">
      <w:pPr>
        <w:pStyle w:val="Vnbnnidung0"/>
        <w:tabs>
          <w:tab w:val="left" w:pos="918"/>
        </w:tabs>
        <w:spacing w:before="80" w:after="0" w:line="240" w:lineRule="auto"/>
        <w:ind w:firstLine="720"/>
        <w:jc w:val="both"/>
        <w:rPr>
          <w:sz w:val="28"/>
          <w:szCs w:val="28"/>
          <w:lang w:val="vi-VN"/>
        </w:rPr>
      </w:pPr>
      <w:bookmarkStart w:id="37" w:name="bookmark986"/>
      <w:r w:rsidRPr="0087090B">
        <w:rPr>
          <w:rStyle w:val="Vnbnnidung"/>
          <w:sz w:val="28"/>
          <w:szCs w:val="28"/>
          <w:lang w:val="vi-VN" w:eastAsia="vi-VN"/>
        </w:rPr>
        <w:t>c</w:t>
      </w:r>
      <w:bookmarkEnd w:id="37"/>
      <w:r w:rsidRPr="0087090B">
        <w:rPr>
          <w:rStyle w:val="Vnbnnidung"/>
          <w:sz w:val="28"/>
          <w:szCs w:val="28"/>
          <w:lang w:val="vi-VN" w:eastAsia="vi-VN"/>
        </w:rPr>
        <w:t>) Tịch thu tang vật, phương tiện vi phạm hành chính có giá trị không vượt quá 02 lần mức tiền phạt được quy định tại điểm b khoản này;</w:t>
      </w:r>
    </w:p>
    <w:p w14:paraId="6D23B7AA" w14:textId="77777777" w:rsidR="009D4A63" w:rsidRPr="0087090B" w:rsidRDefault="009D4A63" w:rsidP="00F97919">
      <w:pPr>
        <w:pStyle w:val="Vnbnnidung0"/>
        <w:tabs>
          <w:tab w:val="left" w:pos="921"/>
        </w:tabs>
        <w:spacing w:before="80" w:after="0" w:line="240" w:lineRule="auto"/>
        <w:ind w:firstLine="720"/>
        <w:jc w:val="both"/>
        <w:rPr>
          <w:sz w:val="28"/>
          <w:szCs w:val="28"/>
          <w:lang w:val="vi-VN"/>
        </w:rPr>
      </w:pPr>
      <w:bookmarkStart w:id="38" w:name="bookmark987"/>
      <w:r w:rsidRPr="0087090B">
        <w:rPr>
          <w:rStyle w:val="Vnbnnidung"/>
          <w:sz w:val="28"/>
          <w:szCs w:val="28"/>
          <w:lang w:val="vi-VN" w:eastAsia="vi-VN"/>
        </w:rPr>
        <w:t>d</w:t>
      </w:r>
      <w:bookmarkEnd w:id="38"/>
      <w:r w:rsidRPr="0087090B">
        <w:rPr>
          <w:rStyle w:val="Vnbnnidung"/>
          <w:sz w:val="28"/>
          <w:szCs w:val="28"/>
          <w:lang w:val="vi-VN" w:eastAsia="vi-VN"/>
        </w:rPr>
        <w:t>) Áp dụng biện pháp khắc phục hậu quả quy định tại các điểm a và c khoản 1 Điều 28 Luật Xử lý vi phạm hành chính.</w:t>
      </w:r>
    </w:p>
    <w:p w14:paraId="0E49F1AB" w14:textId="2D97ED07" w:rsidR="009D4A63" w:rsidRPr="0087090B" w:rsidRDefault="009D4A63" w:rsidP="00F97919">
      <w:pPr>
        <w:pStyle w:val="Vnbnnidung0"/>
        <w:tabs>
          <w:tab w:val="left" w:pos="896"/>
        </w:tabs>
        <w:spacing w:before="80" w:after="0" w:line="240" w:lineRule="auto"/>
        <w:ind w:firstLine="720"/>
        <w:jc w:val="both"/>
        <w:rPr>
          <w:sz w:val="28"/>
          <w:szCs w:val="28"/>
        </w:rPr>
      </w:pPr>
      <w:bookmarkStart w:id="39" w:name="bookmark988"/>
      <w:r w:rsidRPr="0087090B">
        <w:rPr>
          <w:rStyle w:val="Vnbnnidung"/>
          <w:sz w:val="28"/>
          <w:szCs w:val="28"/>
          <w:lang w:val="vi-VN" w:eastAsia="vi-VN"/>
        </w:rPr>
        <w:t>4</w:t>
      </w:r>
      <w:bookmarkEnd w:id="39"/>
      <w:r w:rsidRPr="0087090B">
        <w:rPr>
          <w:rStyle w:val="Vnbnnidung"/>
          <w:sz w:val="28"/>
          <w:szCs w:val="28"/>
          <w:lang w:val="vi-VN" w:eastAsia="vi-VN"/>
        </w:rPr>
        <w:t xml:space="preserve">. Trưởng Công an cấp huyện; Trưởng phòng nghiệp vụ thuộc Cục Cảnh sát quản lý hành chính về trật tự xã hội; Trưởng phòng nghiệp vụ thuộc </w:t>
      </w:r>
      <w:r w:rsidR="004D62A3" w:rsidRPr="0087090B">
        <w:rPr>
          <w:rStyle w:val="Vnbnnidung"/>
          <w:sz w:val="28"/>
          <w:szCs w:val="28"/>
          <w:lang w:eastAsia="vi-VN"/>
        </w:rPr>
        <w:t>C</w:t>
      </w:r>
      <w:r w:rsidRPr="0087090B">
        <w:rPr>
          <w:rStyle w:val="Vnbnnidung"/>
          <w:sz w:val="28"/>
          <w:szCs w:val="28"/>
          <w:lang w:val="vi-VN" w:eastAsia="vi-VN"/>
        </w:rPr>
        <w:t xml:space="preserve">ục </w:t>
      </w:r>
      <w:r w:rsidR="004D62A3" w:rsidRPr="0087090B">
        <w:rPr>
          <w:rStyle w:val="Vnbnnidung"/>
          <w:sz w:val="28"/>
          <w:szCs w:val="28"/>
          <w:lang w:eastAsia="vi-VN"/>
        </w:rPr>
        <w:t>C</w:t>
      </w:r>
      <w:r w:rsidRPr="0087090B">
        <w:rPr>
          <w:rStyle w:val="Vnbnnidung"/>
          <w:sz w:val="28"/>
          <w:szCs w:val="28"/>
          <w:lang w:val="vi-VN" w:eastAsia="vi-VN"/>
        </w:rPr>
        <w:t xml:space="preserve">ảnh sát giao thông; </w:t>
      </w:r>
      <w:r w:rsidR="004D62A3" w:rsidRPr="0087090B">
        <w:rPr>
          <w:rStyle w:val="Vnbnnidung"/>
          <w:sz w:val="28"/>
          <w:szCs w:val="28"/>
          <w:lang w:eastAsia="vi-VN"/>
        </w:rPr>
        <w:t>T</w:t>
      </w:r>
      <w:r w:rsidRPr="0087090B">
        <w:rPr>
          <w:rStyle w:val="Vnbnnidung"/>
          <w:sz w:val="28"/>
          <w:szCs w:val="28"/>
          <w:lang w:val="vi-VN" w:eastAsia="vi-VN"/>
        </w:rPr>
        <w:t xml:space="preserve">rưởng phòng nghiệp vụ thuộc </w:t>
      </w:r>
      <w:r w:rsidR="004D62A3" w:rsidRPr="0087090B">
        <w:rPr>
          <w:rStyle w:val="Vnbnnidung"/>
          <w:sz w:val="28"/>
          <w:szCs w:val="28"/>
          <w:lang w:eastAsia="vi-VN"/>
        </w:rPr>
        <w:t>C</w:t>
      </w:r>
      <w:r w:rsidRPr="0087090B">
        <w:rPr>
          <w:rStyle w:val="Vnbnnidung"/>
          <w:sz w:val="28"/>
          <w:szCs w:val="28"/>
          <w:lang w:val="vi-VN" w:eastAsia="vi-VN"/>
        </w:rPr>
        <w:t xml:space="preserve">ục </w:t>
      </w:r>
      <w:r w:rsidR="004D62A3" w:rsidRPr="0087090B">
        <w:rPr>
          <w:rStyle w:val="Vnbnnidung"/>
          <w:sz w:val="28"/>
          <w:szCs w:val="28"/>
          <w:lang w:eastAsia="vi-VN"/>
        </w:rPr>
        <w:t>C</w:t>
      </w:r>
      <w:r w:rsidRPr="0087090B">
        <w:rPr>
          <w:rStyle w:val="Vnbnnidung"/>
          <w:sz w:val="28"/>
          <w:szCs w:val="28"/>
          <w:lang w:val="vi-VN" w:eastAsia="vi-VN"/>
        </w:rPr>
        <w:t xml:space="preserve">ảnh sát phòng cháy, chữa cháy và cứu nạn, cứu hộ; Trưởng phòng Công an cấp tỉnh gồm: Trưởng phòng Cảnh sát quản lý hành chính về trật tự xã hội, Trưởng phòng Cảnh sát giao thông, </w:t>
      </w:r>
      <w:r w:rsidR="004D62A3" w:rsidRPr="0087090B">
        <w:rPr>
          <w:rStyle w:val="Vnbnnidung"/>
          <w:sz w:val="28"/>
          <w:szCs w:val="28"/>
          <w:lang w:eastAsia="vi-VN"/>
        </w:rPr>
        <w:t>T</w:t>
      </w:r>
      <w:r w:rsidRPr="0087090B">
        <w:rPr>
          <w:rStyle w:val="Vnbnnidung"/>
          <w:sz w:val="28"/>
          <w:szCs w:val="28"/>
          <w:lang w:val="vi-VN" w:eastAsia="vi-VN"/>
        </w:rPr>
        <w:t xml:space="preserve">rưởng phòng </w:t>
      </w:r>
      <w:r w:rsidR="004D62A3" w:rsidRPr="0087090B">
        <w:rPr>
          <w:rStyle w:val="Vnbnnidung"/>
          <w:sz w:val="28"/>
          <w:szCs w:val="28"/>
          <w:lang w:eastAsia="vi-VN"/>
        </w:rPr>
        <w:t>C</w:t>
      </w:r>
      <w:r w:rsidRPr="0087090B">
        <w:rPr>
          <w:rStyle w:val="Vnbnnidung"/>
          <w:sz w:val="28"/>
          <w:szCs w:val="28"/>
          <w:lang w:val="vi-VN" w:eastAsia="vi-VN"/>
        </w:rPr>
        <w:t>ảnh sát phòng cháy, chữa cháy và cứu nạn, cứu hộ</w:t>
      </w:r>
      <w:r w:rsidR="00BF4187" w:rsidRPr="0087090B">
        <w:rPr>
          <w:rStyle w:val="Vnbnnidung"/>
          <w:sz w:val="28"/>
          <w:szCs w:val="28"/>
          <w:lang w:eastAsia="vi-VN"/>
        </w:rPr>
        <w:t xml:space="preserve">. </w:t>
      </w:r>
    </w:p>
    <w:p w14:paraId="45C8D8CE" w14:textId="77777777" w:rsidR="009D4A63" w:rsidRPr="0087090B" w:rsidRDefault="009D4A63" w:rsidP="00F97919">
      <w:pPr>
        <w:pStyle w:val="Vnbnnidung0"/>
        <w:tabs>
          <w:tab w:val="left" w:pos="902"/>
        </w:tabs>
        <w:spacing w:before="80" w:after="0" w:line="240" w:lineRule="auto"/>
        <w:ind w:firstLine="720"/>
        <w:jc w:val="both"/>
        <w:rPr>
          <w:sz w:val="28"/>
          <w:szCs w:val="28"/>
          <w:lang w:val="vi-VN"/>
        </w:rPr>
      </w:pPr>
      <w:bookmarkStart w:id="40" w:name="bookmark989"/>
      <w:r w:rsidRPr="0087090B">
        <w:rPr>
          <w:rStyle w:val="Vnbnnidung"/>
          <w:sz w:val="28"/>
          <w:szCs w:val="28"/>
          <w:lang w:val="vi-VN" w:eastAsia="vi-VN"/>
        </w:rPr>
        <w:t>a</w:t>
      </w:r>
      <w:bookmarkEnd w:id="40"/>
      <w:r w:rsidRPr="0087090B">
        <w:rPr>
          <w:rStyle w:val="Vnbnnidung"/>
          <w:sz w:val="28"/>
          <w:szCs w:val="28"/>
          <w:lang w:val="vi-VN" w:eastAsia="vi-VN"/>
        </w:rPr>
        <w:t>) Phạt cảnh cáo;</w:t>
      </w:r>
    </w:p>
    <w:p w14:paraId="45322CB4" w14:textId="77777777" w:rsidR="009D4A63" w:rsidRPr="0087090B" w:rsidRDefault="009D4A63" w:rsidP="00F97919">
      <w:pPr>
        <w:pStyle w:val="Vnbnnidung0"/>
        <w:tabs>
          <w:tab w:val="left" w:pos="921"/>
        </w:tabs>
        <w:spacing w:before="80" w:after="0" w:line="240" w:lineRule="auto"/>
        <w:ind w:firstLine="720"/>
        <w:jc w:val="both"/>
        <w:rPr>
          <w:sz w:val="28"/>
          <w:szCs w:val="28"/>
          <w:lang w:val="vi-VN"/>
        </w:rPr>
      </w:pPr>
      <w:bookmarkStart w:id="41" w:name="bookmark990"/>
      <w:r w:rsidRPr="0087090B">
        <w:rPr>
          <w:rStyle w:val="Vnbnnidung"/>
          <w:sz w:val="28"/>
          <w:szCs w:val="28"/>
          <w:lang w:val="vi-VN" w:eastAsia="vi-VN"/>
        </w:rPr>
        <w:t>b</w:t>
      </w:r>
      <w:bookmarkEnd w:id="41"/>
      <w:r w:rsidRPr="0087090B">
        <w:rPr>
          <w:rStyle w:val="Vnbnnidung"/>
          <w:sz w:val="28"/>
          <w:szCs w:val="28"/>
          <w:lang w:val="vi-VN" w:eastAsia="vi-VN"/>
        </w:rPr>
        <w:t>) Phạt tiền đến 10.000.000 đồng đối với hành vi vi phạm hành chính trong lĩnh vực phòng cháy, chữa cháy và cứu nạn, cứu hộ;</w:t>
      </w:r>
    </w:p>
    <w:p w14:paraId="15AB9181" w14:textId="6DBF32A4" w:rsidR="009D4A63" w:rsidRPr="0087090B" w:rsidRDefault="00885010" w:rsidP="00F97919">
      <w:pPr>
        <w:pStyle w:val="Vnbnnidung0"/>
        <w:tabs>
          <w:tab w:val="left" w:pos="929"/>
        </w:tabs>
        <w:spacing w:before="80" w:after="0" w:line="240" w:lineRule="auto"/>
        <w:ind w:firstLine="720"/>
        <w:jc w:val="both"/>
        <w:rPr>
          <w:sz w:val="28"/>
          <w:szCs w:val="28"/>
          <w:lang w:val="vi-VN"/>
        </w:rPr>
      </w:pPr>
      <w:r>
        <w:rPr>
          <w:rStyle w:val="Vnbnnidung"/>
          <w:sz w:val="28"/>
          <w:szCs w:val="28"/>
          <w:lang w:eastAsia="vi-VN"/>
        </w:rPr>
        <w:t>c</w:t>
      </w:r>
      <w:r w:rsidR="009D4A63" w:rsidRPr="0087090B">
        <w:rPr>
          <w:rStyle w:val="Vnbnnidung"/>
          <w:sz w:val="28"/>
          <w:szCs w:val="28"/>
          <w:lang w:val="vi-VN" w:eastAsia="vi-VN"/>
        </w:rPr>
        <w:t>) Tịch thu tang vật, phương tiện vi phạm hành chính có giá trị không vượt quá 02 lần mức tiền phạt được quy định tại điểm b khoản này;</w:t>
      </w:r>
    </w:p>
    <w:p w14:paraId="71F9BC3B" w14:textId="2D048F78" w:rsidR="009D4A63" w:rsidRPr="0087090B" w:rsidRDefault="00885010" w:rsidP="00F97919">
      <w:pPr>
        <w:pStyle w:val="Vnbnnidung0"/>
        <w:spacing w:before="80" w:after="0" w:line="240" w:lineRule="auto"/>
        <w:ind w:firstLine="720"/>
        <w:jc w:val="both"/>
        <w:rPr>
          <w:sz w:val="28"/>
          <w:szCs w:val="28"/>
          <w:lang w:val="vi-VN"/>
        </w:rPr>
      </w:pPr>
      <w:r>
        <w:rPr>
          <w:rStyle w:val="Vnbnnidung"/>
          <w:sz w:val="28"/>
          <w:szCs w:val="28"/>
          <w:lang w:eastAsia="vi-VN"/>
        </w:rPr>
        <w:t>d</w:t>
      </w:r>
      <w:r w:rsidR="009D4A63" w:rsidRPr="0087090B">
        <w:rPr>
          <w:rStyle w:val="Vnbnnidung"/>
          <w:sz w:val="28"/>
          <w:szCs w:val="28"/>
          <w:lang w:val="vi-VN" w:eastAsia="vi-VN"/>
        </w:rPr>
        <w:t>) Áp dụng biện pháp khắc phục hậu quả quy định tại các điểm a và c khoản 1 Điều 28 Luật Xử lý vi phạm hành chính và</w:t>
      </w:r>
      <w:r w:rsidR="00877B73" w:rsidRPr="0087090B">
        <w:rPr>
          <w:rStyle w:val="Vnbnnidung"/>
          <w:sz w:val="28"/>
          <w:szCs w:val="28"/>
          <w:lang w:val="vi-VN" w:eastAsia="vi-VN"/>
        </w:rPr>
        <w:t xml:space="preserve"> khoản 3</w:t>
      </w:r>
      <w:r w:rsidR="009D4A63" w:rsidRPr="0087090B">
        <w:rPr>
          <w:rStyle w:val="Vnbnnidung"/>
          <w:sz w:val="28"/>
          <w:szCs w:val="28"/>
          <w:lang w:val="vi-VN" w:eastAsia="vi-VN"/>
        </w:rPr>
        <w:t xml:space="preserve"> </w:t>
      </w:r>
      <w:r w:rsidR="00A462E5" w:rsidRPr="0087090B">
        <w:rPr>
          <w:rStyle w:val="Vnbnnidung"/>
          <w:sz w:val="28"/>
          <w:szCs w:val="28"/>
          <w:lang w:val="vi-VN" w:eastAsia="vi-VN"/>
        </w:rPr>
        <w:t xml:space="preserve">Điều 3 </w:t>
      </w:r>
      <w:r w:rsidR="009D4A63" w:rsidRPr="0087090B">
        <w:rPr>
          <w:rStyle w:val="Vnbnnidung"/>
          <w:sz w:val="28"/>
          <w:szCs w:val="28"/>
          <w:lang w:val="vi-VN" w:eastAsia="vi-VN"/>
        </w:rPr>
        <w:t>Nghị định này.</w:t>
      </w:r>
    </w:p>
    <w:p w14:paraId="14B71062" w14:textId="77777777" w:rsidR="009D4A63" w:rsidRPr="0087090B" w:rsidRDefault="009D4A63" w:rsidP="00F97919">
      <w:pPr>
        <w:pStyle w:val="Vnbnnidung0"/>
        <w:tabs>
          <w:tab w:val="left" w:pos="884"/>
        </w:tabs>
        <w:spacing w:before="80" w:after="0" w:line="240" w:lineRule="auto"/>
        <w:ind w:firstLine="720"/>
        <w:jc w:val="both"/>
        <w:rPr>
          <w:sz w:val="28"/>
          <w:szCs w:val="28"/>
          <w:lang w:val="vi-VN"/>
        </w:rPr>
      </w:pPr>
      <w:bookmarkStart w:id="42" w:name="bookmark993"/>
      <w:r w:rsidRPr="0087090B">
        <w:rPr>
          <w:rStyle w:val="Vnbnnidung"/>
          <w:sz w:val="28"/>
          <w:szCs w:val="28"/>
          <w:lang w:val="vi-VN" w:eastAsia="vi-VN"/>
        </w:rPr>
        <w:t>5</w:t>
      </w:r>
      <w:bookmarkEnd w:id="42"/>
      <w:r w:rsidRPr="0087090B">
        <w:rPr>
          <w:rStyle w:val="Vnbnnidung"/>
          <w:sz w:val="28"/>
          <w:szCs w:val="28"/>
          <w:lang w:val="vi-VN" w:eastAsia="vi-VN"/>
        </w:rPr>
        <w:t>. Giám đốc Công an cấp tỉnh có quyền:</w:t>
      </w:r>
    </w:p>
    <w:p w14:paraId="4DFC3746" w14:textId="77777777" w:rsidR="009D4A63" w:rsidRPr="0087090B" w:rsidRDefault="009D4A63" w:rsidP="00F97919">
      <w:pPr>
        <w:pStyle w:val="Vnbnnidung0"/>
        <w:tabs>
          <w:tab w:val="left" w:pos="909"/>
        </w:tabs>
        <w:spacing w:before="80" w:after="0" w:line="240" w:lineRule="auto"/>
        <w:ind w:firstLine="720"/>
        <w:jc w:val="both"/>
        <w:rPr>
          <w:sz w:val="28"/>
          <w:szCs w:val="28"/>
          <w:lang w:val="vi-VN"/>
        </w:rPr>
      </w:pPr>
      <w:bookmarkStart w:id="43" w:name="bookmark994"/>
      <w:r w:rsidRPr="0087090B">
        <w:rPr>
          <w:rStyle w:val="Vnbnnidung"/>
          <w:sz w:val="28"/>
          <w:szCs w:val="28"/>
          <w:lang w:val="vi-VN" w:eastAsia="vi-VN"/>
        </w:rPr>
        <w:t>a</w:t>
      </w:r>
      <w:bookmarkEnd w:id="43"/>
      <w:r w:rsidRPr="0087090B">
        <w:rPr>
          <w:rStyle w:val="Vnbnnidung"/>
          <w:sz w:val="28"/>
          <w:szCs w:val="28"/>
          <w:lang w:val="vi-VN" w:eastAsia="vi-VN"/>
        </w:rPr>
        <w:t>) Phạt cảnh cáo;</w:t>
      </w:r>
    </w:p>
    <w:p w14:paraId="5FE150B2" w14:textId="77777777" w:rsidR="009D4A63" w:rsidRPr="0087090B" w:rsidRDefault="009D4A63" w:rsidP="00F97919">
      <w:pPr>
        <w:pStyle w:val="Vnbnnidung0"/>
        <w:tabs>
          <w:tab w:val="left" w:pos="932"/>
        </w:tabs>
        <w:spacing w:before="80" w:after="0" w:line="240" w:lineRule="auto"/>
        <w:ind w:firstLine="720"/>
        <w:jc w:val="both"/>
        <w:rPr>
          <w:sz w:val="28"/>
          <w:szCs w:val="28"/>
          <w:lang w:val="vi-VN"/>
        </w:rPr>
      </w:pPr>
      <w:bookmarkStart w:id="44" w:name="bookmark995"/>
      <w:r w:rsidRPr="0087090B">
        <w:rPr>
          <w:rStyle w:val="Vnbnnidung"/>
          <w:sz w:val="28"/>
          <w:szCs w:val="28"/>
          <w:lang w:val="vi-VN" w:eastAsia="vi-VN"/>
        </w:rPr>
        <w:t>b</w:t>
      </w:r>
      <w:bookmarkEnd w:id="44"/>
      <w:r w:rsidRPr="0087090B">
        <w:rPr>
          <w:rStyle w:val="Vnbnnidung"/>
          <w:sz w:val="28"/>
          <w:szCs w:val="28"/>
          <w:lang w:val="vi-VN" w:eastAsia="vi-VN"/>
        </w:rPr>
        <w:t>) Phạt tiền đến 25.000.000 đồng đối với hành vi vi phạm hành chính trong lĩnh vực phòng cháy, chữa cháy và cứu nạn, cứu hộ;</w:t>
      </w:r>
    </w:p>
    <w:p w14:paraId="262F6659" w14:textId="7035BA92" w:rsidR="009D4A63" w:rsidRPr="0087090B" w:rsidRDefault="00885010" w:rsidP="00F97919">
      <w:pPr>
        <w:pStyle w:val="Vnbnnidung0"/>
        <w:tabs>
          <w:tab w:val="left" w:pos="927"/>
        </w:tabs>
        <w:spacing w:before="80" w:after="0" w:line="240" w:lineRule="auto"/>
        <w:ind w:firstLine="720"/>
        <w:jc w:val="both"/>
        <w:rPr>
          <w:sz w:val="28"/>
          <w:szCs w:val="28"/>
          <w:lang w:val="vi-VN"/>
        </w:rPr>
      </w:pPr>
      <w:r>
        <w:rPr>
          <w:rStyle w:val="Vnbnnidung"/>
          <w:sz w:val="28"/>
          <w:szCs w:val="28"/>
          <w:lang w:eastAsia="vi-VN"/>
        </w:rPr>
        <w:t>c</w:t>
      </w:r>
      <w:r w:rsidR="009D4A63" w:rsidRPr="0087090B">
        <w:rPr>
          <w:rStyle w:val="Vnbnnidung"/>
          <w:sz w:val="28"/>
          <w:szCs w:val="28"/>
          <w:lang w:val="vi-VN" w:eastAsia="vi-VN"/>
        </w:rPr>
        <w:t>) Tịch thu tang vật, phương tiện vi phạm hành chính;</w:t>
      </w:r>
    </w:p>
    <w:p w14:paraId="03762AB2" w14:textId="2D8C5000" w:rsidR="009D4A63" w:rsidRPr="0087090B" w:rsidRDefault="00885010" w:rsidP="00F97919">
      <w:pPr>
        <w:pStyle w:val="Vnbnnidung0"/>
        <w:spacing w:before="80" w:after="0" w:line="240" w:lineRule="auto"/>
        <w:ind w:firstLine="720"/>
        <w:jc w:val="both"/>
        <w:rPr>
          <w:sz w:val="28"/>
          <w:szCs w:val="28"/>
          <w:lang w:val="vi-VN"/>
        </w:rPr>
      </w:pPr>
      <w:r>
        <w:rPr>
          <w:rStyle w:val="Vnbnnidung"/>
          <w:sz w:val="28"/>
          <w:szCs w:val="28"/>
          <w:lang w:eastAsia="vi-VN"/>
        </w:rPr>
        <w:t>d</w:t>
      </w:r>
      <w:r w:rsidR="009D4A63" w:rsidRPr="0087090B">
        <w:rPr>
          <w:rStyle w:val="Vnbnnidung"/>
          <w:sz w:val="28"/>
          <w:szCs w:val="28"/>
          <w:lang w:val="vi-VN" w:eastAsia="vi-VN"/>
        </w:rPr>
        <w:t>) Áp dụng hình thức xử phạt trục xuất;</w:t>
      </w:r>
    </w:p>
    <w:p w14:paraId="67509147" w14:textId="2F0A2D8A" w:rsidR="009D4A63" w:rsidRPr="0087090B" w:rsidRDefault="00885010" w:rsidP="00F97919">
      <w:pPr>
        <w:pStyle w:val="Vnbnnidung0"/>
        <w:tabs>
          <w:tab w:val="left" w:pos="929"/>
        </w:tabs>
        <w:spacing w:before="80" w:after="0" w:line="240" w:lineRule="auto"/>
        <w:ind w:firstLine="720"/>
        <w:jc w:val="both"/>
        <w:rPr>
          <w:spacing w:val="-4"/>
          <w:sz w:val="28"/>
          <w:szCs w:val="28"/>
          <w:lang w:val="vi-VN"/>
        </w:rPr>
      </w:pPr>
      <w:r>
        <w:rPr>
          <w:rStyle w:val="Vnbnnidung"/>
          <w:spacing w:val="-4"/>
          <w:sz w:val="28"/>
          <w:szCs w:val="28"/>
          <w:lang w:eastAsia="vi-VN"/>
        </w:rPr>
        <w:t>đ</w:t>
      </w:r>
      <w:r w:rsidR="009D4A63" w:rsidRPr="0087090B">
        <w:rPr>
          <w:rStyle w:val="Vnbnnidung"/>
          <w:spacing w:val="-4"/>
          <w:sz w:val="28"/>
          <w:szCs w:val="28"/>
          <w:lang w:val="vi-VN" w:eastAsia="vi-VN"/>
        </w:rPr>
        <w:t>) Áp dụng biện pháp khắc phục hậu quả quy định tại các điểm a, c và i khoản 1 Điều 28 Luật Xử lý vi phạm hành chính và</w:t>
      </w:r>
      <w:r w:rsidR="00877B73" w:rsidRPr="0087090B">
        <w:rPr>
          <w:rStyle w:val="Vnbnnidung"/>
          <w:spacing w:val="-4"/>
          <w:sz w:val="28"/>
          <w:szCs w:val="28"/>
          <w:lang w:val="vi-VN" w:eastAsia="vi-VN"/>
        </w:rPr>
        <w:t xml:space="preserve"> khoản 3</w:t>
      </w:r>
      <w:r w:rsidR="009D4A63" w:rsidRPr="0087090B">
        <w:rPr>
          <w:rStyle w:val="Vnbnnidung"/>
          <w:spacing w:val="-4"/>
          <w:sz w:val="28"/>
          <w:szCs w:val="28"/>
          <w:lang w:val="vi-VN" w:eastAsia="vi-VN"/>
        </w:rPr>
        <w:t xml:space="preserve"> </w:t>
      </w:r>
      <w:r w:rsidR="00A462E5" w:rsidRPr="0087090B">
        <w:rPr>
          <w:rStyle w:val="Vnbnnidung"/>
          <w:spacing w:val="-4"/>
          <w:sz w:val="28"/>
          <w:szCs w:val="28"/>
          <w:lang w:val="vi-VN" w:eastAsia="vi-VN"/>
        </w:rPr>
        <w:t xml:space="preserve">Điều 3 </w:t>
      </w:r>
      <w:r w:rsidR="009D4A63" w:rsidRPr="0087090B">
        <w:rPr>
          <w:rStyle w:val="Vnbnnidung"/>
          <w:spacing w:val="-4"/>
          <w:sz w:val="28"/>
          <w:szCs w:val="28"/>
          <w:lang w:val="vi-VN" w:eastAsia="vi-VN"/>
        </w:rPr>
        <w:t>Nghị định này.</w:t>
      </w:r>
    </w:p>
    <w:p w14:paraId="18E24DDA" w14:textId="702AB0BB" w:rsidR="009D4A63" w:rsidRPr="0087090B" w:rsidRDefault="009D4A63" w:rsidP="00F97919">
      <w:pPr>
        <w:pStyle w:val="Vnbnnidung0"/>
        <w:tabs>
          <w:tab w:val="left" w:pos="900"/>
        </w:tabs>
        <w:spacing w:before="80" w:after="0" w:line="240" w:lineRule="auto"/>
        <w:ind w:firstLine="720"/>
        <w:jc w:val="both"/>
        <w:rPr>
          <w:sz w:val="28"/>
          <w:szCs w:val="28"/>
          <w:lang w:val="vi-VN"/>
        </w:rPr>
      </w:pPr>
      <w:bookmarkStart w:id="45" w:name="bookmark999"/>
      <w:r w:rsidRPr="0087090B">
        <w:rPr>
          <w:rStyle w:val="Vnbnnidung"/>
          <w:sz w:val="28"/>
          <w:szCs w:val="28"/>
          <w:lang w:val="vi-VN" w:eastAsia="vi-VN"/>
        </w:rPr>
        <w:t>6</w:t>
      </w:r>
      <w:bookmarkEnd w:id="45"/>
      <w:r w:rsidRPr="0087090B">
        <w:rPr>
          <w:rStyle w:val="Vnbnnidung"/>
          <w:sz w:val="28"/>
          <w:szCs w:val="28"/>
          <w:lang w:val="vi-VN" w:eastAsia="vi-VN"/>
        </w:rPr>
        <w:t>. Cục trưởng Cục Cảnh sát quản lý hành chính về trật tự xã hội</w:t>
      </w:r>
      <w:r w:rsidR="00821650" w:rsidRPr="0087090B">
        <w:rPr>
          <w:rStyle w:val="Vnbnnidung"/>
          <w:sz w:val="28"/>
          <w:szCs w:val="28"/>
          <w:lang w:eastAsia="vi-VN"/>
        </w:rPr>
        <w:t>,</w:t>
      </w:r>
      <w:r w:rsidRPr="0087090B">
        <w:rPr>
          <w:rStyle w:val="Vnbnnidung"/>
          <w:sz w:val="28"/>
          <w:szCs w:val="28"/>
          <w:lang w:val="vi-VN" w:eastAsia="vi-VN"/>
        </w:rPr>
        <w:t xml:space="preserve"> </w:t>
      </w:r>
      <w:r w:rsidR="00677E44" w:rsidRPr="0087090B">
        <w:rPr>
          <w:rStyle w:val="Vnbnnidung"/>
          <w:sz w:val="28"/>
          <w:szCs w:val="28"/>
          <w:lang w:eastAsia="vi-VN"/>
        </w:rPr>
        <w:t>C</w:t>
      </w:r>
      <w:r w:rsidRPr="0087090B">
        <w:rPr>
          <w:rStyle w:val="Vnbnnidung"/>
          <w:sz w:val="28"/>
          <w:szCs w:val="28"/>
          <w:lang w:val="vi-VN" w:eastAsia="vi-VN"/>
        </w:rPr>
        <w:t xml:space="preserve">ục trưởng </w:t>
      </w:r>
      <w:r w:rsidR="00677E44" w:rsidRPr="0087090B">
        <w:rPr>
          <w:rStyle w:val="Vnbnnidung"/>
          <w:sz w:val="28"/>
          <w:szCs w:val="28"/>
          <w:lang w:eastAsia="vi-VN"/>
        </w:rPr>
        <w:t>C</w:t>
      </w:r>
      <w:r w:rsidRPr="0087090B">
        <w:rPr>
          <w:rStyle w:val="Vnbnnidung"/>
          <w:sz w:val="28"/>
          <w:szCs w:val="28"/>
          <w:lang w:val="vi-VN" w:eastAsia="vi-VN"/>
        </w:rPr>
        <w:t xml:space="preserve">ục </w:t>
      </w:r>
      <w:r w:rsidR="00677E44" w:rsidRPr="0087090B">
        <w:rPr>
          <w:rStyle w:val="Vnbnnidung"/>
          <w:sz w:val="28"/>
          <w:szCs w:val="28"/>
          <w:lang w:eastAsia="vi-VN"/>
        </w:rPr>
        <w:t>C</w:t>
      </w:r>
      <w:r w:rsidRPr="0087090B">
        <w:rPr>
          <w:rStyle w:val="Vnbnnidung"/>
          <w:sz w:val="28"/>
          <w:szCs w:val="28"/>
          <w:lang w:val="vi-VN" w:eastAsia="vi-VN"/>
        </w:rPr>
        <w:t xml:space="preserve">ảnh sát giao thông, </w:t>
      </w:r>
      <w:r w:rsidR="00677E44" w:rsidRPr="0087090B">
        <w:rPr>
          <w:rStyle w:val="Vnbnnidung"/>
          <w:sz w:val="28"/>
          <w:szCs w:val="28"/>
          <w:lang w:eastAsia="vi-VN"/>
        </w:rPr>
        <w:t>C</w:t>
      </w:r>
      <w:r w:rsidRPr="0087090B">
        <w:rPr>
          <w:rStyle w:val="Vnbnnidung"/>
          <w:sz w:val="28"/>
          <w:szCs w:val="28"/>
          <w:lang w:val="vi-VN" w:eastAsia="vi-VN"/>
        </w:rPr>
        <w:t xml:space="preserve">ục trưởng </w:t>
      </w:r>
      <w:r w:rsidR="00677E44" w:rsidRPr="0087090B">
        <w:rPr>
          <w:rStyle w:val="Vnbnnidung"/>
          <w:sz w:val="28"/>
          <w:szCs w:val="28"/>
          <w:lang w:eastAsia="vi-VN"/>
        </w:rPr>
        <w:t>C</w:t>
      </w:r>
      <w:r w:rsidRPr="0087090B">
        <w:rPr>
          <w:rStyle w:val="Vnbnnidung"/>
          <w:sz w:val="28"/>
          <w:szCs w:val="28"/>
          <w:lang w:val="vi-VN" w:eastAsia="vi-VN"/>
        </w:rPr>
        <w:t xml:space="preserve">ục </w:t>
      </w:r>
      <w:r w:rsidR="00677E44" w:rsidRPr="0087090B">
        <w:rPr>
          <w:rStyle w:val="Vnbnnidung"/>
          <w:sz w:val="28"/>
          <w:szCs w:val="28"/>
          <w:lang w:eastAsia="vi-VN"/>
        </w:rPr>
        <w:t>C</w:t>
      </w:r>
      <w:r w:rsidRPr="0087090B">
        <w:rPr>
          <w:rStyle w:val="Vnbnnidung"/>
          <w:sz w:val="28"/>
          <w:szCs w:val="28"/>
          <w:lang w:val="vi-VN" w:eastAsia="vi-VN"/>
        </w:rPr>
        <w:t>ảnh sát phòng cháy, chữa cháy và cứu nạn, cứu hộ, có quyền:</w:t>
      </w:r>
    </w:p>
    <w:p w14:paraId="3CD15DBE" w14:textId="77777777" w:rsidR="009D4A63" w:rsidRPr="0087090B" w:rsidRDefault="009D4A63" w:rsidP="00F97919">
      <w:pPr>
        <w:pStyle w:val="Vnbnnidung0"/>
        <w:tabs>
          <w:tab w:val="left" w:pos="909"/>
        </w:tabs>
        <w:spacing w:before="80" w:after="0" w:line="240" w:lineRule="auto"/>
        <w:ind w:firstLine="720"/>
        <w:jc w:val="both"/>
        <w:rPr>
          <w:sz w:val="28"/>
          <w:szCs w:val="28"/>
          <w:lang w:val="vi-VN"/>
        </w:rPr>
      </w:pPr>
      <w:bookmarkStart w:id="46" w:name="bookmark1000"/>
      <w:r w:rsidRPr="0087090B">
        <w:rPr>
          <w:rStyle w:val="Vnbnnidung"/>
          <w:sz w:val="28"/>
          <w:szCs w:val="28"/>
          <w:lang w:val="vi-VN" w:eastAsia="vi-VN"/>
        </w:rPr>
        <w:t>a</w:t>
      </w:r>
      <w:bookmarkEnd w:id="46"/>
      <w:r w:rsidRPr="0087090B">
        <w:rPr>
          <w:rStyle w:val="Vnbnnidung"/>
          <w:sz w:val="28"/>
          <w:szCs w:val="28"/>
          <w:lang w:val="vi-VN" w:eastAsia="vi-VN"/>
        </w:rPr>
        <w:t>) Phạt cảnh cáo;</w:t>
      </w:r>
    </w:p>
    <w:p w14:paraId="470608AE" w14:textId="77777777" w:rsidR="009D4A63" w:rsidRPr="0087090B" w:rsidRDefault="009D4A63" w:rsidP="00F97919">
      <w:pPr>
        <w:pStyle w:val="Vnbnnidung0"/>
        <w:tabs>
          <w:tab w:val="left" w:pos="936"/>
        </w:tabs>
        <w:spacing w:before="80" w:after="0" w:line="240" w:lineRule="auto"/>
        <w:ind w:firstLine="720"/>
        <w:jc w:val="both"/>
        <w:rPr>
          <w:sz w:val="28"/>
          <w:szCs w:val="28"/>
          <w:lang w:val="vi-VN"/>
        </w:rPr>
      </w:pPr>
      <w:bookmarkStart w:id="47" w:name="bookmark1001"/>
      <w:r w:rsidRPr="0087090B">
        <w:rPr>
          <w:rStyle w:val="Vnbnnidung"/>
          <w:sz w:val="28"/>
          <w:szCs w:val="28"/>
          <w:lang w:val="vi-VN" w:eastAsia="vi-VN"/>
        </w:rPr>
        <w:t>b</w:t>
      </w:r>
      <w:bookmarkEnd w:id="47"/>
      <w:r w:rsidRPr="0087090B">
        <w:rPr>
          <w:rStyle w:val="Vnbnnidung"/>
          <w:sz w:val="28"/>
          <w:szCs w:val="28"/>
          <w:lang w:val="vi-VN" w:eastAsia="vi-VN"/>
        </w:rPr>
        <w:t xml:space="preserve">) Phạt tiền đến 50.000.000 đồng đối với hành vi vi phạm hành chính trong </w:t>
      </w:r>
      <w:r w:rsidRPr="0087090B">
        <w:rPr>
          <w:rStyle w:val="Vnbnnidung"/>
          <w:sz w:val="28"/>
          <w:szCs w:val="28"/>
          <w:lang w:val="vi-VN" w:eastAsia="vi-VN"/>
        </w:rPr>
        <w:lastRenderedPageBreak/>
        <w:t>lĩnh vực phòng cháy, chữa cháy và cứu nạn, cứu hộ;</w:t>
      </w:r>
    </w:p>
    <w:p w14:paraId="70ABB262" w14:textId="7145344E" w:rsidR="009D4A63" w:rsidRPr="0087090B" w:rsidRDefault="00885010" w:rsidP="00F97919">
      <w:pPr>
        <w:pStyle w:val="Vnbnnidung0"/>
        <w:tabs>
          <w:tab w:val="left" w:pos="992"/>
        </w:tabs>
        <w:spacing w:before="80" w:after="0" w:line="240" w:lineRule="auto"/>
        <w:ind w:firstLine="720"/>
        <w:jc w:val="both"/>
        <w:rPr>
          <w:sz w:val="28"/>
          <w:szCs w:val="28"/>
          <w:lang w:val="vi-VN"/>
        </w:rPr>
      </w:pPr>
      <w:r>
        <w:rPr>
          <w:rStyle w:val="Vnbnnidung"/>
          <w:sz w:val="28"/>
          <w:szCs w:val="28"/>
          <w:lang w:eastAsia="vi-VN"/>
        </w:rPr>
        <w:t>c</w:t>
      </w:r>
      <w:r w:rsidR="009D4A63" w:rsidRPr="0087090B">
        <w:rPr>
          <w:rStyle w:val="Vnbnnidung"/>
          <w:sz w:val="28"/>
          <w:szCs w:val="28"/>
          <w:lang w:val="vi-VN" w:eastAsia="vi-VN"/>
        </w:rPr>
        <w:t>) Tịch thu tang vật, phương tiện vi phạm hành chính;</w:t>
      </w:r>
    </w:p>
    <w:p w14:paraId="05E73B03" w14:textId="6E0A99DD" w:rsidR="009D4A63" w:rsidRPr="0087090B" w:rsidRDefault="00885010" w:rsidP="00F97919">
      <w:pPr>
        <w:pStyle w:val="Vnbnnidung0"/>
        <w:spacing w:before="80" w:after="0" w:line="240" w:lineRule="auto"/>
        <w:ind w:firstLine="720"/>
        <w:jc w:val="both"/>
        <w:rPr>
          <w:spacing w:val="-4"/>
          <w:sz w:val="28"/>
          <w:szCs w:val="28"/>
          <w:lang w:val="vi-VN"/>
        </w:rPr>
      </w:pPr>
      <w:r>
        <w:rPr>
          <w:rStyle w:val="Vnbnnidung"/>
          <w:spacing w:val="-4"/>
          <w:sz w:val="28"/>
          <w:szCs w:val="28"/>
          <w:lang w:eastAsia="vi-VN"/>
        </w:rPr>
        <w:t>d</w:t>
      </w:r>
      <w:r w:rsidR="009D4A63" w:rsidRPr="0087090B">
        <w:rPr>
          <w:rStyle w:val="Vnbnnidung"/>
          <w:spacing w:val="-4"/>
          <w:sz w:val="28"/>
          <w:szCs w:val="28"/>
          <w:lang w:val="vi-VN" w:eastAsia="vi-VN"/>
        </w:rPr>
        <w:t>) Áp dụng biện pháp khắc phục hậu quả quy định tại các điểm a, c và i khoản 1 Điều 28 Luật Xử lý vi phạm hành chính và</w:t>
      </w:r>
      <w:r w:rsidR="00877B73" w:rsidRPr="0087090B">
        <w:rPr>
          <w:rStyle w:val="Vnbnnidung"/>
          <w:spacing w:val="-4"/>
          <w:sz w:val="28"/>
          <w:szCs w:val="28"/>
          <w:lang w:val="vi-VN" w:eastAsia="vi-VN"/>
        </w:rPr>
        <w:t xml:space="preserve"> khoản 3</w:t>
      </w:r>
      <w:r w:rsidR="009D4A63" w:rsidRPr="0087090B">
        <w:rPr>
          <w:rStyle w:val="Vnbnnidung"/>
          <w:spacing w:val="-4"/>
          <w:sz w:val="28"/>
          <w:szCs w:val="28"/>
          <w:lang w:val="vi-VN" w:eastAsia="vi-VN"/>
        </w:rPr>
        <w:t xml:space="preserve"> </w:t>
      </w:r>
      <w:r w:rsidR="00A462E5" w:rsidRPr="0087090B">
        <w:rPr>
          <w:rStyle w:val="Vnbnnidung"/>
          <w:spacing w:val="-4"/>
          <w:sz w:val="28"/>
          <w:szCs w:val="28"/>
          <w:lang w:val="vi-VN" w:eastAsia="vi-VN"/>
        </w:rPr>
        <w:t xml:space="preserve">Điều 3 </w:t>
      </w:r>
      <w:r w:rsidR="009D4A63" w:rsidRPr="0087090B">
        <w:rPr>
          <w:rStyle w:val="Vnbnnidung"/>
          <w:spacing w:val="-4"/>
          <w:sz w:val="28"/>
          <w:szCs w:val="28"/>
          <w:lang w:val="vi-VN" w:eastAsia="vi-VN"/>
        </w:rPr>
        <w:t>Nghị định này.</w:t>
      </w:r>
    </w:p>
    <w:p w14:paraId="41B8A4A6" w14:textId="365764D1" w:rsidR="009D4A63" w:rsidRPr="0087090B" w:rsidRDefault="000A3381" w:rsidP="00F97919">
      <w:pPr>
        <w:widowControl w:val="0"/>
        <w:spacing w:before="80" w:after="0" w:line="240" w:lineRule="auto"/>
        <w:ind w:firstLine="720"/>
        <w:rPr>
          <w:rFonts w:ascii="Times New Roman" w:hAnsi="Times New Roman" w:cs="Times New Roman"/>
          <w:b/>
          <w:bCs/>
          <w:sz w:val="28"/>
          <w:szCs w:val="28"/>
          <w:lang w:val="vi-VN"/>
        </w:rPr>
      </w:pPr>
      <w:r w:rsidRPr="0087090B">
        <w:rPr>
          <w:rFonts w:ascii="Times New Roman" w:hAnsi="Times New Roman" w:cs="Times New Roman"/>
          <w:b/>
          <w:bCs/>
          <w:sz w:val="28"/>
          <w:szCs w:val="28"/>
          <w:lang w:val="vi-VN"/>
        </w:rPr>
        <w:t>Điều 3</w:t>
      </w:r>
      <w:r w:rsidR="002D0874" w:rsidRPr="0087090B">
        <w:rPr>
          <w:rFonts w:ascii="Times New Roman" w:hAnsi="Times New Roman" w:cs="Times New Roman"/>
          <w:b/>
          <w:bCs/>
          <w:sz w:val="28"/>
          <w:szCs w:val="28"/>
        </w:rPr>
        <w:t>2</w:t>
      </w:r>
      <w:r w:rsidRPr="0087090B">
        <w:rPr>
          <w:rFonts w:ascii="Times New Roman" w:hAnsi="Times New Roman" w:cs="Times New Roman"/>
          <w:b/>
          <w:bCs/>
          <w:sz w:val="28"/>
          <w:szCs w:val="28"/>
          <w:lang w:val="vi-VN"/>
        </w:rPr>
        <w:t>. Thẩm quyền của Bộ đội biên phòng</w:t>
      </w:r>
    </w:p>
    <w:p w14:paraId="56493C70" w14:textId="77777777" w:rsidR="009D4A63" w:rsidRPr="0087090B" w:rsidRDefault="009D4A63" w:rsidP="00F97919">
      <w:pPr>
        <w:pStyle w:val="Vnbnnidung0"/>
        <w:tabs>
          <w:tab w:val="left" w:pos="915"/>
        </w:tabs>
        <w:spacing w:before="80" w:after="0" w:line="240" w:lineRule="auto"/>
        <w:ind w:firstLine="720"/>
        <w:jc w:val="both"/>
        <w:rPr>
          <w:sz w:val="28"/>
          <w:szCs w:val="28"/>
          <w:lang w:val="vi-VN"/>
        </w:rPr>
      </w:pPr>
      <w:bookmarkStart w:id="48" w:name="bookmark1005"/>
      <w:r w:rsidRPr="0087090B">
        <w:rPr>
          <w:rStyle w:val="Vnbnnidung"/>
          <w:sz w:val="28"/>
          <w:szCs w:val="28"/>
          <w:lang w:val="vi-VN" w:eastAsia="vi-VN"/>
        </w:rPr>
        <w:t>1</w:t>
      </w:r>
      <w:bookmarkEnd w:id="48"/>
      <w:r w:rsidRPr="0087090B">
        <w:rPr>
          <w:rStyle w:val="Vnbnnidung"/>
          <w:sz w:val="28"/>
          <w:szCs w:val="28"/>
          <w:lang w:val="vi-VN" w:eastAsia="vi-VN"/>
        </w:rPr>
        <w:t>. Chiến sĩ Bộ đội biên phòng đang thi hành công vụ có quyền:</w:t>
      </w:r>
    </w:p>
    <w:p w14:paraId="52A068AE" w14:textId="77777777" w:rsidR="009D4A63" w:rsidRPr="0087090B" w:rsidRDefault="009D4A63" w:rsidP="00F97919">
      <w:pPr>
        <w:pStyle w:val="Vnbnnidung0"/>
        <w:tabs>
          <w:tab w:val="left" w:pos="958"/>
        </w:tabs>
        <w:spacing w:before="80" w:after="0" w:line="240" w:lineRule="auto"/>
        <w:ind w:firstLine="720"/>
        <w:jc w:val="both"/>
        <w:rPr>
          <w:sz w:val="28"/>
          <w:szCs w:val="28"/>
          <w:lang w:val="vi-VN"/>
        </w:rPr>
      </w:pPr>
      <w:bookmarkStart w:id="49" w:name="bookmark1006"/>
      <w:r w:rsidRPr="0087090B">
        <w:rPr>
          <w:rStyle w:val="Vnbnnidung"/>
          <w:sz w:val="28"/>
          <w:szCs w:val="28"/>
          <w:lang w:val="vi-VN" w:eastAsia="vi-VN"/>
        </w:rPr>
        <w:t>a</w:t>
      </w:r>
      <w:bookmarkEnd w:id="49"/>
      <w:r w:rsidRPr="0087090B">
        <w:rPr>
          <w:rStyle w:val="Vnbnnidung"/>
          <w:sz w:val="28"/>
          <w:szCs w:val="28"/>
          <w:lang w:val="vi-VN" w:eastAsia="vi-VN"/>
        </w:rPr>
        <w:t>) Phạt cảnh cáo;</w:t>
      </w:r>
    </w:p>
    <w:p w14:paraId="6EDCCCCD" w14:textId="41814451" w:rsidR="009D4A63" w:rsidRPr="000F6C9E" w:rsidRDefault="009D4A63" w:rsidP="00F97919">
      <w:pPr>
        <w:pStyle w:val="Vnbnnidung0"/>
        <w:tabs>
          <w:tab w:val="left" w:pos="981"/>
        </w:tabs>
        <w:spacing w:before="80" w:after="0" w:line="240" w:lineRule="auto"/>
        <w:ind w:firstLine="720"/>
        <w:jc w:val="both"/>
        <w:rPr>
          <w:sz w:val="28"/>
          <w:szCs w:val="28"/>
        </w:rPr>
      </w:pPr>
      <w:bookmarkStart w:id="50" w:name="bookmark1007"/>
      <w:r w:rsidRPr="0087090B">
        <w:rPr>
          <w:rStyle w:val="Vnbnnidung"/>
          <w:sz w:val="28"/>
          <w:szCs w:val="28"/>
          <w:lang w:val="vi-VN" w:eastAsia="vi-VN"/>
        </w:rPr>
        <w:t>b</w:t>
      </w:r>
      <w:bookmarkEnd w:id="50"/>
      <w:r w:rsidRPr="0087090B">
        <w:rPr>
          <w:rStyle w:val="Vnbnnidung"/>
          <w:sz w:val="28"/>
          <w:szCs w:val="28"/>
          <w:lang w:val="vi-VN" w:eastAsia="vi-VN"/>
        </w:rPr>
        <w:t>) Phạt tiền đến 500.000 đồng đối với hành vi vi phạm hành chính trong lĩnh vực phòng cháy, chữa cháy và cứu nạn, cứu hộ</w:t>
      </w:r>
      <w:r w:rsidR="000F6C9E">
        <w:rPr>
          <w:rStyle w:val="Vnbnnidung"/>
          <w:sz w:val="28"/>
          <w:szCs w:val="28"/>
          <w:lang w:eastAsia="vi-VN"/>
        </w:rPr>
        <w:t xml:space="preserve">. </w:t>
      </w:r>
    </w:p>
    <w:p w14:paraId="27A9BC66" w14:textId="77777777" w:rsidR="009D4A63" w:rsidRPr="0087090B" w:rsidRDefault="009D4A63" w:rsidP="00F97919">
      <w:pPr>
        <w:pStyle w:val="Vnbnnidung0"/>
        <w:tabs>
          <w:tab w:val="left" w:pos="949"/>
        </w:tabs>
        <w:spacing w:before="80" w:after="0" w:line="240" w:lineRule="auto"/>
        <w:ind w:firstLine="720"/>
        <w:jc w:val="both"/>
        <w:rPr>
          <w:sz w:val="28"/>
          <w:szCs w:val="28"/>
          <w:lang w:val="vi-VN"/>
        </w:rPr>
      </w:pPr>
      <w:bookmarkStart w:id="51" w:name="bookmark1008"/>
      <w:r w:rsidRPr="0087090B">
        <w:rPr>
          <w:rStyle w:val="Vnbnnidung"/>
          <w:sz w:val="28"/>
          <w:szCs w:val="28"/>
          <w:lang w:val="vi-VN" w:eastAsia="vi-VN"/>
        </w:rPr>
        <w:t>2</w:t>
      </w:r>
      <w:bookmarkEnd w:id="51"/>
      <w:r w:rsidRPr="0087090B">
        <w:rPr>
          <w:rStyle w:val="Vnbnnidung"/>
          <w:sz w:val="28"/>
          <w:szCs w:val="28"/>
          <w:lang w:val="vi-VN" w:eastAsia="vi-VN"/>
        </w:rPr>
        <w:t>. Trạm trưởng, Đội trưởng của người được quy định tại khoản 1 Điều này có quyền:</w:t>
      </w:r>
    </w:p>
    <w:p w14:paraId="35AD6C7F" w14:textId="77777777" w:rsidR="009D4A63" w:rsidRPr="0087090B" w:rsidRDefault="009D4A63" w:rsidP="00F97919">
      <w:pPr>
        <w:pStyle w:val="Vnbnnidung0"/>
        <w:tabs>
          <w:tab w:val="left" w:pos="978"/>
        </w:tabs>
        <w:spacing w:before="80" w:after="0" w:line="240" w:lineRule="auto"/>
        <w:ind w:firstLine="720"/>
        <w:jc w:val="both"/>
        <w:rPr>
          <w:sz w:val="28"/>
          <w:szCs w:val="28"/>
          <w:lang w:val="vi-VN"/>
        </w:rPr>
      </w:pPr>
      <w:bookmarkStart w:id="52" w:name="bookmark1009"/>
      <w:r w:rsidRPr="0087090B">
        <w:rPr>
          <w:rStyle w:val="Vnbnnidung"/>
          <w:sz w:val="28"/>
          <w:szCs w:val="28"/>
          <w:lang w:val="vi-VN" w:eastAsia="vi-VN"/>
        </w:rPr>
        <w:t>a</w:t>
      </w:r>
      <w:bookmarkEnd w:id="52"/>
      <w:r w:rsidRPr="0087090B">
        <w:rPr>
          <w:rStyle w:val="Vnbnnidung"/>
          <w:sz w:val="28"/>
          <w:szCs w:val="28"/>
          <w:lang w:val="vi-VN" w:eastAsia="vi-VN"/>
        </w:rPr>
        <w:t>) Phạt cảnh cáo;</w:t>
      </w:r>
    </w:p>
    <w:p w14:paraId="59281D00" w14:textId="44055F93" w:rsidR="009D4A63" w:rsidRPr="00A265CA" w:rsidRDefault="009D4A63" w:rsidP="00F97919">
      <w:pPr>
        <w:pStyle w:val="Vnbnnidung0"/>
        <w:tabs>
          <w:tab w:val="left" w:pos="981"/>
        </w:tabs>
        <w:spacing w:before="80" w:after="0" w:line="240" w:lineRule="auto"/>
        <w:ind w:firstLine="720"/>
        <w:jc w:val="both"/>
        <w:rPr>
          <w:sz w:val="28"/>
          <w:szCs w:val="28"/>
        </w:rPr>
      </w:pPr>
      <w:bookmarkStart w:id="53" w:name="bookmark1010"/>
      <w:r w:rsidRPr="0087090B">
        <w:rPr>
          <w:rStyle w:val="Vnbnnidung"/>
          <w:sz w:val="28"/>
          <w:szCs w:val="28"/>
          <w:lang w:val="vi-VN" w:eastAsia="vi-VN"/>
        </w:rPr>
        <w:t>b</w:t>
      </w:r>
      <w:bookmarkEnd w:id="53"/>
      <w:r w:rsidRPr="0087090B">
        <w:rPr>
          <w:rStyle w:val="Vnbnnidung"/>
          <w:sz w:val="28"/>
          <w:szCs w:val="28"/>
          <w:lang w:val="vi-VN" w:eastAsia="vi-VN"/>
        </w:rPr>
        <w:t>) Phạt tiền đến 2.500.000 đồng đối với hành vi vi phạm hành chính trong lĩnh vực phòng cháy, chữa cháy và cứu nạn, cứu hộ</w:t>
      </w:r>
      <w:r w:rsidR="00A265CA">
        <w:rPr>
          <w:rStyle w:val="Vnbnnidung"/>
          <w:sz w:val="28"/>
          <w:szCs w:val="28"/>
          <w:lang w:eastAsia="vi-VN"/>
        </w:rPr>
        <w:t xml:space="preserve">. </w:t>
      </w:r>
    </w:p>
    <w:p w14:paraId="03ED53A8" w14:textId="305719B8" w:rsidR="009D4A63" w:rsidRPr="0087090B" w:rsidRDefault="00885010" w:rsidP="00F97919">
      <w:pPr>
        <w:pStyle w:val="Vnbnnidung0"/>
        <w:tabs>
          <w:tab w:val="left" w:pos="914"/>
        </w:tabs>
        <w:spacing w:before="80" w:after="0" w:line="240" w:lineRule="auto"/>
        <w:ind w:firstLine="720"/>
        <w:jc w:val="both"/>
        <w:rPr>
          <w:sz w:val="28"/>
          <w:szCs w:val="28"/>
          <w:lang w:val="vi-VN"/>
        </w:rPr>
      </w:pPr>
      <w:r>
        <w:rPr>
          <w:rStyle w:val="Vnbnnidung"/>
          <w:sz w:val="28"/>
          <w:szCs w:val="28"/>
        </w:rPr>
        <w:t>3</w:t>
      </w:r>
      <w:r w:rsidR="009D4A63" w:rsidRPr="0087090B">
        <w:rPr>
          <w:rStyle w:val="Vnbnnidung"/>
          <w:sz w:val="28"/>
          <w:szCs w:val="28"/>
          <w:lang w:val="vi-VN"/>
        </w:rPr>
        <w:t xml:space="preserve">. </w:t>
      </w:r>
      <w:r w:rsidR="009D4A63" w:rsidRPr="0087090B">
        <w:rPr>
          <w:rStyle w:val="Vnbnnidung"/>
          <w:sz w:val="28"/>
          <w:szCs w:val="28"/>
          <w:lang w:val="vi-VN" w:eastAsia="vi-VN"/>
        </w:rPr>
        <w:t>Đồn trưởng Đồn biên phòng, Hải đội trưởng Hải đội biên phòng, Chỉ huy trưởng Ban chỉ huy biên phòng Cửa khẩu cảng có quyền:</w:t>
      </w:r>
    </w:p>
    <w:p w14:paraId="42AF00EA" w14:textId="77777777" w:rsidR="009D4A63" w:rsidRPr="0087090B" w:rsidRDefault="009D4A63" w:rsidP="00F97919">
      <w:pPr>
        <w:pStyle w:val="Vnbnnidung0"/>
        <w:tabs>
          <w:tab w:val="left" w:pos="936"/>
        </w:tabs>
        <w:spacing w:before="80" w:after="0" w:line="240" w:lineRule="auto"/>
        <w:ind w:firstLine="720"/>
        <w:jc w:val="both"/>
        <w:rPr>
          <w:sz w:val="28"/>
          <w:szCs w:val="28"/>
          <w:lang w:val="vi-VN"/>
        </w:rPr>
      </w:pPr>
      <w:bookmarkStart w:id="54" w:name="bookmark1017"/>
      <w:r w:rsidRPr="0087090B">
        <w:rPr>
          <w:rStyle w:val="Vnbnnidung"/>
          <w:sz w:val="28"/>
          <w:szCs w:val="28"/>
          <w:lang w:val="vi-VN" w:eastAsia="vi-VN"/>
        </w:rPr>
        <w:t>a</w:t>
      </w:r>
      <w:bookmarkEnd w:id="54"/>
      <w:r w:rsidRPr="0087090B">
        <w:rPr>
          <w:rStyle w:val="Vnbnnidung"/>
          <w:sz w:val="28"/>
          <w:szCs w:val="28"/>
          <w:lang w:val="vi-VN" w:eastAsia="vi-VN"/>
        </w:rPr>
        <w:t>) Phạt cảnh cáo;</w:t>
      </w:r>
    </w:p>
    <w:p w14:paraId="4EC2E347" w14:textId="77777777" w:rsidR="009D4A63" w:rsidRPr="0087090B" w:rsidRDefault="009D4A63" w:rsidP="00F97919">
      <w:pPr>
        <w:pStyle w:val="Vnbnnidung0"/>
        <w:tabs>
          <w:tab w:val="left" w:pos="946"/>
        </w:tabs>
        <w:spacing w:before="80" w:after="0" w:line="240" w:lineRule="auto"/>
        <w:ind w:firstLine="720"/>
        <w:jc w:val="both"/>
        <w:rPr>
          <w:sz w:val="28"/>
          <w:szCs w:val="28"/>
          <w:lang w:val="vi-VN"/>
        </w:rPr>
      </w:pPr>
      <w:bookmarkStart w:id="55" w:name="bookmark1018"/>
      <w:r w:rsidRPr="0087090B">
        <w:rPr>
          <w:rStyle w:val="Vnbnnidung"/>
          <w:sz w:val="28"/>
          <w:szCs w:val="28"/>
          <w:lang w:val="vi-VN" w:eastAsia="vi-VN"/>
        </w:rPr>
        <w:t>b</w:t>
      </w:r>
      <w:bookmarkEnd w:id="55"/>
      <w:r w:rsidRPr="0087090B">
        <w:rPr>
          <w:rStyle w:val="Vnbnnidung"/>
          <w:sz w:val="28"/>
          <w:szCs w:val="28"/>
          <w:lang w:val="vi-VN" w:eastAsia="vi-VN"/>
        </w:rPr>
        <w:t>) Phạt tiền đến 10.000.000 đồng đối với hành vi vi phạm hành chính trong lĩnh vực phòng cháy, chữa cháy và cứu nạn, cứu hộ;</w:t>
      </w:r>
    </w:p>
    <w:p w14:paraId="25960591" w14:textId="77777777" w:rsidR="009D4A63" w:rsidRPr="0087090B" w:rsidRDefault="009D4A63" w:rsidP="00F97919">
      <w:pPr>
        <w:pStyle w:val="Vnbnnidung0"/>
        <w:tabs>
          <w:tab w:val="left" w:pos="939"/>
        </w:tabs>
        <w:spacing w:before="80" w:after="0" w:line="240" w:lineRule="auto"/>
        <w:ind w:firstLine="720"/>
        <w:jc w:val="both"/>
        <w:rPr>
          <w:sz w:val="28"/>
          <w:szCs w:val="28"/>
          <w:lang w:val="vi-VN"/>
        </w:rPr>
      </w:pPr>
      <w:bookmarkStart w:id="56" w:name="bookmark1019"/>
      <w:r w:rsidRPr="0087090B">
        <w:rPr>
          <w:rStyle w:val="Vnbnnidung"/>
          <w:sz w:val="28"/>
          <w:szCs w:val="28"/>
          <w:lang w:val="vi-VN" w:eastAsia="vi-VN"/>
        </w:rPr>
        <w:t>c</w:t>
      </w:r>
      <w:bookmarkEnd w:id="56"/>
      <w:r w:rsidRPr="0087090B">
        <w:rPr>
          <w:rStyle w:val="Vnbnnidung"/>
          <w:sz w:val="28"/>
          <w:szCs w:val="28"/>
          <w:lang w:val="vi-VN" w:eastAsia="vi-VN"/>
        </w:rPr>
        <w:t>) Tịch thu tang vật, phương tiện vi phạm hành chính có giá trị không vượt quá 02 lần mức tiền phạt được quy định tại điểm b khoản này;</w:t>
      </w:r>
    </w:p>
    <w:p w14:paraId="07605F4D" w14:textId="53573E6E" w:rsidR="009D4A63" w:rsidRPr="0087090B" w:rsidRDefault="009D4A63" w:rsidP="00F97919">
      <w:pPr>
        <w:pStyle w:val="Vnbnnidung0"/>
        <w:tabs>
          <w:tab w:val="left" w:pos="943"/>
        </w:tabs>
        <w:spacing w:before="80" w:after="0" w:line="240" w:lineRule="auto"/>
        <w:ind w:firstLine="720"/>
        <w:jc w:val="both"/>
        <w:rPr>
          <w:sz w:val="28"/>
          <w:szCs w:val="28"/>
          <w:lang w:val="vi-VN"/>
        </w:rPr>
      </w:pPr>
      <w:bookmarkStart w:id="57" w:name="bookmark1020"/>
      <w:r w:rsidRPr="0087090B">
        <w:rPr>
          <w:rStyle w:val="Vnbnnidung"/>
          <w:sz w:val="28"/>
          <w:szCs w:val="28"/>
          <w:lang w:val="vi-VN" w:eastAsia="vi-VN"/>
        </w:rPr>
        <w:t>d</w:t>
      </w:r>
      <w:bookmarkEnd w:id="57"/>
      <w:r w:rsidRPr="0087090B">
        <w:rPr>
          <w:rStyle w:val="Vnbnnidung"/>
          <w:sz w:val="28"/>
          <w:szCs w:val="28"/>
          <w:lang w:val="vi-VN" w:eastAsia="vi-VN"/>
        </w:rPr>
        <w:t>) Áp dụng biện pháp khắc phục hậu quả quy định tại các điểm a và c khoản 1 Điều 28 Luật Xử lý vi phạm hành chính và</w:t>
      </w:r>
      <w:r w:rsidR="00877B73" w:rsidRPr="0087090B">
        <w:rPr>
          <w:rStyle w:val="Vnbnnidung"/>
          <w:sz w:val="28"/>
          <w:szCs w:val="28"/>
          <w:lang w:val="vi-VN" w:eastAsia="vi-VN"/>
        </w:rPr>
        <w:t xml:space="preserve"> khoản 3</w:t>
      </w:r>
      <w:r w:rsidRPr="0087090B">
        <w:rPr>
          <w:rStyle w:val="Vnbnnidung"/>
          <w:sz w:val="28"/>
          <w:szCs w:val="28"/>
          <w:lang w:val="vi-VN" w:eastAsia="vi-VN"/>
        </w:rPr>
        <w:t xml:space="preserve"> Điều 3 Nghị định này.</w:t>
      </w:r>
    </w:p>
    <w:p w14:paraId="3C91E551" w14:textId="1791E90A" w:rsidR="009D4A63" w:rsidRPr="0087090B" w:rsidRDefault="00885010" w:rsidP="00F97919">
      <w:pPr>
        <w:pStyle w:val="Vnbnnidung0"/>
        <w:tabs>
          <w:tab w:val="left" w:pos="914"/>
        </w:tabs>
        <w:spacing w:before="80" w:after="0" w:line="240" w:lineRule="auto"/>
        <w:ind w:firstLine="720"/>
        <w:jc w:val="both"/>
        <w:rPr>
          <w:sz w:val="28"/>
          <w:szCs w:val="28"/>
          <w:lang w:val="vi-VN"/>
        </w:rPr>
      </w:pPr>
      <w:r>
        <w:rPr>
          <w:rStyle w:val="Vnbnnidung"/>
          <w:sz w:val="28"/>
          <w:szCs w:val="28"/>
          <w:lang w:eastAsia="vi-VN"/>
        </w:rPr>
        <w:t>4</w:t>
      </w:r>
      <w:r w:rsidR="009D4A63" w:rsidRPr="0087090B">
        <w:rPr>
          <w:rStyle w:val="Vnbnnidung"/>
          <w:sz w:val="28"/>
          <w:szCs w:val="28"/>
          <w:lang w:val="vi-VN" w:eastAsia="vi-VN"/>
        </w:rPr>
        <w:t>. Chỉ huy trưởng Bộ đội Biên phòng cấp tỉnh, Hải đoàn trưởng Hải đoàn biên phòng</w:t>
      </w:r>
      <w:r>
        <w:rPr>
          <w:rStyle w:val="Vnbnnidung"/>
          <w:sz w:val="28"/>
          <w:szCs w:val="28"/>
          <w:lang w:eastAsia="vi-VN"/>
        </w:rPr>
        <w:t xml:space="preserve"> </w:t>
      </w:r>
      <w:r w:rsidR="009D4A63" w:rsidRPr="0087090B">
        <w:rPr>
          <w:rStyle w:val="Vnbnnidung"/>
          <w:sz w:val="28"/>
          <w:szCs w:val="28"/>
          <w:lang w:val="vi-VN" w:eastAsia="vi-VN"/>
        </w:rPr>
        <w:t>có quyền:</w:t>
      </w:r>
    </w:p>
    <w:p w14:paraId="44172C9E" w14:textId="77777777" w:rsidR="009D4A63" w:rsidRPr="0087090B" w:rsidRDefault="009D4A63" w:rsidP="00F97919">
      <w:pPr>
        <w:pStyle w:val="Vnbnnidung0"/>
        <w:tabs>
          <w:tab w:val="left" w:pos="936"/>
        </w:tabs>
        <w:spacing w:before="80" w:after="0" w:line="240" w:lineRule="auto"/>
        <w:ind w:firstLine="720"/>
        <w:jc w:val="both"/>
        <w:rPr>
          <w:sz w:val="28"/>
          <w:szCs w:val="28"/>
          <w:lang w:val="vi-VN"/>
        </w:rPr>
      </w:pPr>
      <w:bookmarkStart w:id="58" w:name="bookmark1027"/>
      <w:r w:rsidRPr="0087090B">
        <w:rPr>
          <w:rStyle w:val="Vnbnnidung"/>
          <w:sz w:val="28"/>
          <w:szCs w:val="28"/>
          <w:lang w:val="vi-VN" w:eastAsia="vi-VN"/>
        </w:rPr>
        <w:t>a</w:t>
      </w:r>
      <w:bookmarkEnd w:id="58"/>
      <w:r w:rsidRPr="0087090B">
        <w:rPr>
          <w:rStyle w:val="Vnbnnidung"/>
          <w:sz w:val="28"/>
          <w:szCs w:val="28"/>
          <w:lang w:val="vi-VN" w:eastAsia="vi-VN"/>
        </w:rPr>
        <w:t>) Phạt cảnh cáo;</w:t>
      </w:r>
    </w:p>
    <w:p w14:paraId="48177B38" w14:textId="77777777" w:rsidR="009D4A63" w:rsidRPr="0087090B" w:rsidRDefault="009D4A63" w:rsidP="00F97919">
      <w:pPr>
        <w:pStyle w:val="Vnbnnidung0"/>
        <w:tabs>
          <w:tab w:val="left" w:pos="946"/>
        </w:tabs>
        <w:spacing w:before="80" w:after="0" w:line="240" w:lineRule="auto"/>
        <w:ind w:firstLine="720"/>
        <w:jc w:val="both"/>
        <w:rPr>
          <w:sz w:val="28"/>
          <w:szCs w:val="28"/>
          <w:lang w:val="vi-VN"/>
        </w:rPr>
      </w:pPr>
      <w:bookmarkStart w:id="59" w:name="bookmark1028"/>
      <w:r w:rsidRPr="0087090B">
        <w:rPr>
          <w:rStyle w:val="Vnbnnidung"/>
          <w:sz w:val="28"/>
          <w:szCs w:val="28"/>
          <w:lang w:val="vi-VN" w:eastAsia="vi-VN"/>
        </w:rPr>
        <w:t>b</w:t>
      </w:r>
      <w:bookmarkEnd w:id="59"/>
      <w:r w:rsidRPr="0087090B">
        <w:rPr>
          <w:rStyle w:val="Vnbnnidung"/>
          <w:sz w:val="28"/>
          <w:szCs w:val="28"/>
          <w:lang w:val="vi-VN" w:eastAsia="vi-VN"/>
        </w:rPr>
        <w:t>) Phạt tiền đến 50.000.000 đồng đối với hành vi vi phạm hành chính trong lĩnh vực phòng cháy, chữa cháy và cứu nạn, cứu hộ;</w:t>
      </w:r>
    </w:p>
    <w:p w14:paraId="50435E77" w14:textId="1E96C25E" w:rsidR="009D4A63" w:rsidRPr="0087090B" w:rsidRDefault="00885010" w:rsidP="00F97919">
      <w:pPr>
        <w:pStyle w:val="Vnbnnidung0"/>
        <w:tabs>
          <w:tab w:val="left" w:pos="985"/>
        </w:tabs>
        <w:spacing w:before="80" w:after="0" w:line="240" w:lineRule="auto"/>
        <w:ind w:firstLine="720"/>
        <w:jc w:val="both"/>
        <w:rPr>
          <w:sz w:val="28"/>
          <w:szCs w:val="28"/>
          <w:lang w:val="vi-VN"/>
        </w:rPr>
      </w:pPr>
      <w:r>
        <w:rPr>
          <w:rStyle w:val="Vnbnnidung"/>
          <w:sz w:val="28"/>
          <w:szCs w:val="28"/>
          <w:lang w:eastAsia="vi-VN"/>
        </w:rPr>
        <w:t>c</w:t>
      </w:r>
      <w:r w:rsidR="009D4A63" w:rsidRPr="0087090B">
        <w:rPr>
          <w:rStyle w:val="Vnbnnidung"/>
          <w:sz w:val="28"/>
          <w:szCs w:val="28"/>
          <w:lang w:val="vi-VN" w:eastAsia="vi-VN"/>
        </w:rPr>
        <w:t>) Tịch thu tang vật, phương tiện vi phạm hành chính;</w:t>
      </w:r>
    </w:p>
    <w:p w14:paraId="438BEE18" w14:textId="020E0C19" w:rsidR="009D4A63" w:rsidRPr="0087090B" w:rsidRDefault="00885010" w:rsidP="00F97919">
      <w:pPr>
        <w:pStyle w:val="Vnbnnidung0"/>
        <w:spacing w:before="80" w:after="0" w:line="240" w:lineRule="auto"/>
        <w:ind w:firstLine="720"/>
        <w:jc w:val="both"/>
        <w:rPr>
          <w:spacing w:val="-4"/>
          <w:sz w:val="28"/>
          <w:szCs w:val="28"/>
          <w:lang w:val="vi-VN"/>
        </w:rPr>
      </w:pPr>
      <w:r>
        <w:rPr>
          <w:rStyle w:val="Vnbnnidung"/>
          <w:spacing w:val="-4"/>
          <w:sz w:val="28"/>
          <w:szCs w:val="28"/>
          <w:lang w:eastAsia="vi-VN"/>
        </w:rPr>
        <w:t>d</w:t>
      </w:r>
      <w:r w:rsidR="009D4A63" w:rsidRPr="0087090B">
        <w:rPr>
          <w:rStyle w:val="Vnbnnidung"/>
          <w:spacing w:val="-4"/>
          <w:sz w:val="28"/>
          <w:szCs w:val="28"/>
          <w:lang w:val="vi-VN" w:eastAsia="vi-VN"/>
        </w:rPr>
        <w:t>) Áp dụng biện pháp khắc phục hậu quả quy định tại các điểm a, c và i khoản 1 Điều 28 Luật Xử lý vi phạm hành chính và</w:t>
      </w:r>
      <w:r w:rsidR="00877B73" w:rsidRPr="0087090B">
        <w:rPr>
          <w:rStyle w:val="Vnbnnidung"/>
          <w:spacing w:val="-4"/>
          <w:sz w:val="28"/>
          <w:szCs w:val="28"/>
          <w:lang w:val="vi-VN" w:eastAsia="vi-VN"/>
        </w:rPr>
        <w:t xml:space="preserve"> khoản 3</w:t>
      </w:r>
      <w:r w:rsidR="009D4A63" w:rsidRPr="0087090B">
        <w:rPr>
          <w:rStyle w:val="Vnbnnidung"/>
          <w:spacing w:val="-4"/>
          <w:sz w:val="28"/>
          <w:szCs w:val="28"/>
          <w:lang w:val="vi-VN" w:eastAsia="vi-VN"/>
        </w:rPr>
        <w:t xml:space="preserve"> </w:t>
      </w:r>
      <w:r w:rsidR="00A462E5" w:rsidRPr="0087090B">
        <w:rPr>
          <w:rStyle w:val="Vnbnnidung"/>
          <w:spacing w:val="-4"/>
          <w:sz w:val="28"/>
          <w:szCs w:val="28"/>
          <w:lang w:val="vi-VN" w:eastAsia="vi-VN"/>
        </w:rPr>
        <w:t>Điều 3</w:t>
      </w:r>
      <w:r w:rsidR="009D4A63" w:rsidRPr="0087090B">
        <w:rPr>
          <w:rStyle w:val="Vnbnnidung"/>
          <w:spacing w:val="-4"/>
          <w:sz w:val="28"/>
          <w:szCs w:val="28"/>
          <w:lang w:val="vi-VN" w:eastAsia="vi-VN"/>
        </w:rPr>
        <w:t xml:space="preserve"> Nghị định này.</w:t>
      </w:r>
    </w:p>
    <w:p w14:paraId="1A4446CE" w14:textId="5209AAE5" w:rsidR="000A3381" w:rsidRPr="0087090B" w:rsidRDefault="000A3381" w:rsidP="00F97919">
      <w:pPr>
        <w:widowControl w:val="0"/>
        <w:tabs>
          <w:tab w:val="left" w:pos="5459"/>
        </w:tabs>
        <w:spacing w:before="80" w:after="0" w:line="240" w:lineRule="auto"/>
        <w:ind w:firstLine="720"/>
        <w:rPr>
          <w:rFonts w:ascii="Times New Roman" w:hAnsi="Times New Roman" w:cs="Times New Roman"/>
          <w:b/>
          <w:bCs/>
          <w:sz w:val="28"/>
          <w:szCs w:val="28"/>
          <w:lang w:val="vi-VN"/>
        </w:rPr>
      </w:pPr>
      <w:r w:rsidRPr="0087090B">
        <w:rPr>
          <w:rFonts w:ascii="Times New Roman" w:hAnsi="Times New Roman" w:cs="Times New Roman"/>
          <w:b/>
          <w:bCs/>
          <w:sz w:val="28"/>
          <w:szCs w:val="28"/>
          <w:lang w:val="vi-VN"/>
        </w:rPr>
        <w:t>Điều 3</w:t>
      </w:r>
      <w:r w:rsidR="002D0874" w:rsidRPr="0087090B">
        <w:rPr>
          <w:rFonts w:ascii="Times New Roman" w:hAnsi="Times New Roman" w:cs="Times New Roman"/>
          <w:b/>
          <w:bCs/>
          <w:sz w:val="28"/>
          <w:szCs w:val="28"/>
        </w:rPr>
        <w:t>3</w:t>
      </w:r>
      <w:r w:rsidRPr="0087090B">
        <w:rPr>
          <w:rFonts w:ascii="Times New Roman" w:hAnsi="Times New Roman" w:cs="Times New Roman"/>
          <w:b/>
          <w:bCs/>
          <w:sz w:val="28"/>
          <w:szCs w:val="28"/>
          <w:lang w:val="vi-VN"/>
        </w:rPr>
        <w:t>. Thẩm quyền của Kiểm lâm</w:t>
      </w:r>
      <w:r w:rsidR="009D4A63" w:rsidRPr="0087090B">
        <w:rPr>
          <w:rFonts w:ascii="Times New Roman" w:hAnsi="Times New Roman" w:cs="Times New Roman"/>
          <w:b/>
          <w:bCs/>
          <w:sz w:val="28"/>
          <w:szCs w:val="28"/>
          <w:lang w:val="vi-VN"/>
        </w:rPr>
        <w:tab/>
      </w:r>
    </w:p>
    <w:p w14:paraId="384F36DA" w14:textId="77777777" w:rsidR="009D4A63" w:rsidRPr="0087090B" w:rsidRDefault="009D4A63" w:rsidP="00F97919">
      <w:pPr>
        <w:pStyle w:val="Vnbnnidung0"/>
        <w:tabs>
          <w:tab w:val="left" w:pos="904"/>
        </w:tabs>
        <w:spacing w:before="80" w:after="0" w:line="240" w:lineRule="auto"/>
        <w:ind w:firstLine="720"/>
        <w:jc w:val="both"/>
        <w:rPr>
          <w:sz w:val="28"/>
          <w:szCs w:val="28"/>
          <w:lang w:val="vi-VN"/>
        </w:rPr>
      </w:pPr>
      <w:bookmarkStart w:id="60" w:name="bookmark1081"/>
      <w:r w:rsidRPr="0087090B">
        <w:rPr>
          <w:rStyle w:val="Vnbnnidung"/>
          <w:sz w:val="28"/>
          <w:szCs w:val="28"/>
          <w:lang w:val="vi-VN" w:eastAsia="vi-VN"/>
        </w:rPr>
        <w:t>1</w:t>
      </w:r>
      <w:bookmarkEnd w:id="60"/>
      <w:r w:rsidRPr="0087090B">
        <w:rPr>
          <w:rStyle w:val="Vnbnnidung"/>
          <w:sz w:val="28"/>
          <w:szCs w:val="28"/>
          <w:lang w:val="vi-VN" w:eastAsia="vi-VN"/>
        </w:rPr>
        <w:t>. Kiểm lâm viên đang thi hành công vụ có quyền:</w:t>
      </w:r>
    </w:p>
    <w:p w14:paraId="51F81386" w14:textId="77777777" w:rsidR="009D4A63" w:rsidRPr="0087090B" w:rsidRDefault="009D4A63" w:rsidP="00F97919">
      <w:pPr>
        <w:pStyle w:val="Vnbnnidung0"/>
        <w:tabs>
          <w:tab w:val="left" w:pos="978"/>
        </w:tabs>
        <w:spacing w:before="80" w:after="0" w:line="240" w:lineRule="auto"/>
        <w:ind w:firstLine="720"/>
        <w:jc w:val="both"/>
        <w:rPr>
          <w:sz w:val="28"/>
          <w:szCs w:val="28"/>
          <w:lang w:val="vi-VN"/>
        </w:rPr>
      </w:pPr>
      <w:bookmarkStart w:id="61" w:name="bookmark1082"/>
      <w:r w:rsidRPr="0087090B">
        <w:rPr>
          <w:rStyle w:val="Vnbnnidung"/>
          <w:sz w:val="28"/>
          <w:szCs w:val="28"/>
          <w:lang w:val="vi-VN" w:eastAsia="vi-VN"/>
        </w:rPr>
        <w:t>a</w:t>
      </w:r>
      <w:bookmarkEnd w:id="61"/>
      <w:r w:rsidRPr="0087090B">
        <w:rPr>
          <w:rStyle w:val="Vnbnnidung"/>
          <w:sz w:val="28"/>
          <w:szCs w:val="28"/>
          <w:lang w:val="vi-VN" w:eastAsia="vi-VN"/>
        </w:rPr>
        <w:t>) Phạt cảnh cáo;</w:t>
      </w:r>
    </w:p>
    <w:p w14:paraId="3511DCB6" w14:textId="77777777" w:rsidR="009D4A63" w:rsidRPr="0087090B" w:rsidRDefault="009D4A63" w:rsidP="00F97919">
      <w:pPr>
        <w:pStyle w:val="Vnbnnidung0"/>
        <w:tabs>
          <w:tab w:val="left" w:pos="981"/>
        </w:tabs>
        <w:spacing w:before="80" w:after="0" w:line="240" w:lineRule="auto"/>
        <w:ind w:firstLine="720"/>
        <w:jc w:val="both"/>
        <w:rPr>
          <w:sz w:val="28"/>
          <w:szCs w:val="28"/>
          <w:lang w:val="vi-VN"/>
        </w:rPr>
      </w:pPr>
      <w:bookmarkStart w:id="62" w:name="bookmark1083"/>
      <w:r w:rsidRPr="0087090B">
        <w:rPr>
          <w:rStyle w:val="Vnbnnidung"/>
          <w:sz w:val="28"/>
          <w:szCs w:val="28"/>
          <w:lang w:val="vi-VN" w:eastAsia="vi-VN"/>
        </w:rPr>
        <w:t>b</w:t>
      </w:r>
      <w:bookmarkEnd w:id="62"/>
      <w:r w:rsidRPr="0087090B">
        <w:rPr>
          <w:rStyle w:val="Vnbnnidung"/>
          <w:sz w:val="28"/>
          <w:szCs w:val="28"/>
          <w:lang w:val="vi-VN" w:eastAsia="vi-VN"/>
        </w:rPr>
        <w:t>) Phạt tiền đến 500.000 đồng đối với hành vi vi phạm hành chính trong lĩnh vực phòng cháy, chữa cháy và cứu nạn cứu hộ.</w:t>
      </w:r>
    </w:p>
    <w:p w14:paraId="094D1494" w14:textId="77777777" w:rsidR="009D4A63" w:rsidRPr="0087090B" w:rsidRDefault="009D4A63" w:rsidP="00F97919">
      <w:pPr>
        <w:pStyle w:val="Vnbnnidung0"/>
        <w:tabs>
          <w:tab w:val="left" w:pos="960"/>
        </w:tabs>
        <w:spacing w:before="80" w:after="0" w:line="240" w:lineRule="auto"/>
        <w:ind w:firstLine="720"/>
        <w:jc w:val="both"/>
        <w:rPr>
          <w:sz w:val="28"/>
          <w:szCs w:val="28"/>
          <w:lang w:val="vi-VN"/>
        </w:rPr>
      </w:pPr>
      <w:bookmarkStart w:id="63" w:name="bookmark1084"/>
      <w:r w:rsidRPr="0087090B">
        <w:rPr>
          <w:rStyle w:val="Vnbnnidung"/>
          <w:sz w:val="28"/>
          <w:szCs w:val="28"/>
          <w:lang w:val="vi-VN" w:eastAsia="vi-VN"/>
        </w:rPr>
        <w:t>2</w:t>
      </w:r>
      <w:bookmarkEnd w:id="63"/>
      <w:r w:rsidRPr="0087090B">
        <w:rPr>
          <w:rStyle w:val="Vnbnnidung"/>
          <w:sz w:val="28"/>
          <w:szCs w:val="28"/>
          <w:lang w:val="vi-VN" w:eastAsia="vi-VN"/>
        </w:rPr>
        <w:t>. Trạm trưởng Trạm Kiểm lâm có quyền:</w:t>
      </w:r>
    </w:p>
    <w:p w14:paraId="6D1B18CD" w14:textId="77777777" w:rsidR="009D4A63" w:rsidRPr="0087090B" w:rsidRDefault="009D4A63" w:rsidP="00F97919">
      <w:pPr>
        <w:pStyle w:val="Vnbnnidung0"/>
        <w:tabs>
          <w:tab w:val="left" w:pos="971"/>
        </w:tabs>
        <w:spacing w:before="80" w:after="0" w:line="240" w:lineRule="auto"/>
        <w:ind w:firstLine="720"/>
        <w:jc w:val="both"/>
        <w:rPr>
          <w:sz w:val="28"/>
          <w:szCs w:val="28"/>
          <w:lang w:val="vi-VN"/>
        </w:rPr>
      </w:pPr>
      <w:bookmarkStart w:id="64" w:name="bookmark1085"/>
      <w:r w:rsidRPr="0087090B">
        <w:rPr>
          <w:rStyle w:val="Vnbnnidung"/>
          <w:sz w:val="28"/>
          <w:szCs w:val="28"/>
          <w:lang w:val="vi-VN" w:eastAsia="vi-VN"/>
        </w:rPr>
        <w:t>a</w:t>
      </w:r>
      <w:bookmarkEnd w:id="64"/>
      <w:r w:rsidRPr="0087090B">
        <w:rPr>
          <w:rStyle w:val="Vnbnnidung"/>
          <w:sz w:val="28"/>
          <w:szCs w:val="28"/>
          <w:lang w:val="vi-VN" w:eastAsia="vi-VN"/>
        </w:rPr>
        <w:t>) Phạt cảnh cáo;</w:t>
      </w:r>
    </w:p>
    <w:p w14:paraId="439362AA" w14:textId="5B78A006" w:rsidR="009D4A63" w:rsidRPr="0087090B" w:rsidRDefault="009D4A63" w:rsidP="00F97919">
      <w:pPr>
        <w:pStyle w:val="Vnbnnidung0"/>
        <w:tabs>
          <w:tab w:val="left" w:pos="978"/>
        </w:tabs>
        <w:spacing w:before="80" w:after="0" w:line="240" w:lineRule="auto"/>
        <w:ind w:firstLine="720"/>
        <w:jc w:val="both"/>
        <w:rPr>
          <w:sz w:val="28"/>
          <w:szCs w:val="28"/>
          <w:lang w:val="vi-VN"/>
        </w:rPr>
      </w:pPr>
      <w:bookmarkStart w:id="65" w:name="bookmark1086"/>
      <w:r w:rsidRPr="0087090B">
        <w:rPr>
          <w:rStyle w:val="Vnbnnidung"/>
          <w:sz w:val="28"/>
          <w:szCs w:val="28"/>
          <w:lang w:val="vi-VN" w:eastAsia="vi-VN"/>
        </w:rPr>
        <w:lastRenderedPageBreak/>
        <w:t>b</w:t>
      </w:r>
      <w:bookmarkEnd w:id="65"/>
      <w:r w:rsidRPr="0087090B">
        <w:rPr>
          <w:rStyle w:val="Vnbnnidung"/>
          <w:sz w:val="28"/>
          <w:szCs w:val="28"/>
          <w:lang w:val="vi-VN" w:eastAsia="vi-VN"/>
        </w:rPr>
        <w:t xml:space="preserve">) Phạt tiền đến 10.000.000 đồng đối với hành vi vi phạm hành chính trong lĩnh vực </w:t>
      </w:r>
      <w:r w:rsidR="000939FF" w:rsidRPr="0087090B">
        <w:rPr>
          <w:rStyle w:val="Vnbnnidung"/>
          <w:sz w:val="28"/>
          <w:szCs w:val="28"/>
          <w:lang w:val="vi-VN" w:eastAsia="vi-VN"/>
        </w:rPr>
        <w:t>phòng cháy, chữa cháy, cứu nạn, cứu hộ</w:t>
      </w:r>
      <w:r w:rsidRPr="0087090B">
        <w:rPr>
          <w:rStyle w:val="Vnbnnidung"/>
          <w:sz w:val="28"/>
          <w:szCs w:val="28"/>
          <w:lang w:val="vi-VN" w:eastAsia="vi-VN"/>
        </w:rPr>
        <w:t>;</w:t>
      </w:r>
    </w:p>
    <w:p w14:paraId="083CE6B5" w14:textId="4568C946" w:rsidR="009D4A63" w:rsidRPr="0087090B" w:rsidRDefault="009D4A63" w:rsidP="00F97919">
      <w:pPr>
        <w:pStyle w:val="Vnbnnidung0"/>
        <w:tabs>
          <w:tab w:val="left" w:pos="978"/>
        </w:tabs>
        <w:spacing w:before="80" w:after="0" w:line="240" w:lineRule="auto"/>
        <w:ind w:firstLine="720"/>
        <w:jc w:val="both"/>
        <w:rPr>
          <w:sz w:val="28"/>
          <w:szCs w:val="28"/>
          <w:lang w:val="vi-VN"/>
        </w:rPr>
      </w:pPr>
      <w:bookmarkStart w:id="66" w:name="bookmark1087"/>
      <w:r w:rsidRPr="0087090B">
        <w:rPr>
          <w:rStyle w:val="Vnbnnidung"/>
          <w:sz w:val="28"/>
          <w:szCs w:val="28"/>
          <w:lang w:val="vi-VN" w:eastAsia="vi-VN"/>
        </w:rPr>
        <w:t>c</w:t>
      </w:r>
      <w:bookmarkEnd w:id="66"/>
      <w:r w:rsidRPr="0087090B">
        <w:rPr>
          <w:rStyle w:val="Vnbnnidung"/>
          <w:sz w:val="28"/>
          <w:szCs w:val="28"/>
          <w:lang w:val="vi-VN" w:eastAsia="vi-VN"/>
        </w:rPr>
        <w:t>) Tịch thu tang vật, phương tiện vi phạm hành chính có giá trị không vượt quá 02 lần mức tiền phạt được quy định tại điểm</w:t>
      </w:r>
      <w:r w:rsidR="00877B73" w:rsidRPr="0087090B">
        <w:rPr>
          <w:rStyle w:val="Vnbnnidung"/>
          <w:sz w:val="28"/>
          <w:szCs w:val="28"/>
          <w:lang w:val="vi-VN" w:eastAsia="vi-VN"/>
        </w:rPr>
        <w:t xml:space="preserve"> b</w:t>
      </w:r>
      <w:r w:rsidRPr="0087090B">
        <w:rPr>
          <w:rStyle w:val="Vnbnnidung"/>
          <w:sz w:val="28"/>
          <w:szCs w:val="28"/>
          <w:lang w:val="vi-VN" w:eastAsia="vi-VN"/>
        </w:rPr>
        <w:t xml:space="preserve"> khoản này.</w:t>
      </w:r>
    </w:p>
    <w:p w14:paraId="236B6427" w14:textId="77777777" w:rsidR="009D4A63" w:rsidRPr="0087090B" w:rsidRDefault="009D4A63" w:rsidP="00F97919">
      <w:pPr>
        <w:pStyle w:val="Vnbnnidung0"/>
        <w:tabs>
          <w:tab w:val="left" w:pos="952"/>
        </w:tabs>
        <w:spacing w:before="80" w:after="0" w:line="240" w:lineRule="auto"/>
        <w:ind w:firstLine="720"/>
        <w:jc w:val="both"/>
        <w:rPr>
          <w:rStyle w:val="Vnbnnidung"/>
          <w:sz w:val="28"/>
          <w:szCs w:val="28"/>
          <w:lang w:val="vi-VN" w:eastAsia="vi-VN"/>
        </w:rPr>
      </w:pPr>
      <w:bookmarkStart w:id="67" w:name="bookmark1088"/>
      <w:r w:rsidRPr="0087090B">
        <w:rPr>
          <w:rStyle w:val="Vnbnnidung"/>
          <w:sz w:val="28"/>
          <w:szCs w:val="28"/>
          <w:lang w:val="vi-VN" w:eastAsia="vi-VN"/>
        </w:rPr>
        <w:t>3</w:t>
      </w:r>
      <w:bookmarkEnd w:id="67"/>
      <w:r w:rsidRPr="0087090B">
        <w:rPr>
          <w:rStyle w:val="Vnbnnidung"/>
          <w:sz w:val="28"/>
          <w:szCs w:val="28"/>
          <w:lang w:val="vi-VN" w:eastAsia="vi-VN"/>
        </w:rPr>
        <w:t>. Hạt trưởng Hạt Kiểm lâm, Đội trưởng Đội Kiểm lâm cơ động và phòng cháy, chữa cháy rừng có quyền:</w:t>
      </w:r>
    </w:p>
    <w:p w14:paraId="69EE010F" w14:textId="77777777" w:rsidR="009D4A63" w:rsidRPr="0087090B" w:rsidRDefault="009D4A63" w:rsidP="00F97919">
      <w:pPr>
        <w:pStyle w:val="Vnbnnidung0"/>
        <w:tabs>
          <w:tab w:val="left" w:pos="952"/>
        </w:tabs>
        <w:spacing w:before="80" w:after="0" w:line="240" w:lineRule="auto"/>
        <w:ind w:firstLine="720"/>
        <w:jc w:val="both"/>
        <w:rPr>
          <w:rStyle w:val="Vnbnnidung"/>
          <w:sz w:val="28"/>
          <w:szCs w:val="28"/>
          <w:lang w:val="vi-VN" w:eastAsia="vi-VN"/>
        </w:rPr>
      </w:pPr>
      <w:r w:rsidRPr="0087090B">
        <w:rPr>
          <w:rStyle w:val="Vnbnnidung"/>
          <w:sz w:val="28"/>
          <w:szCs w:val="28"/>
          <w:lang w:val="vi-VN" w:eastAsia="vi-VN"/>
        </w:rPr>
        <w:t>a) Phạt cảnh cáo;</w:t>
      </w:r>
    </w:p>
    <w:p w14:paraId="6AAB94EE" w14:textId="38A43A06" w:rsidR="009D4A63" w:rsidRPr="0087090B" w:rsidRDefault="009D4A63" w:rsidP="00F97919">
      <w:pPr>
        <w:pStyle w:val="Vnbnnidung0"/>
        <w:tabs>
          <w:tab w:val="left" w:pos="974"/>
        </w:tabs>
        <w:spacing w:before="80" w:after="0" w:line="240" w:lineRule="auto"/>
        <w:ind w:firstLine="720"/>
        <w:jc w:val="both"/>
        <w:rPr>
          <w:sz w:val="28"/>
          <w:szCs w:val="28"/>
          <w:lang w:val="vi-VN"/>
        </w:rPr>
      </w:pPr>
      <w:bookmarkStart w:id="68" w:name="bookmark1089"/>
      <w:r w:rsidRPr="0087090B">
        <w:rPr>
          <w:rStyle w:val="Vnbnnidung"/>
          <w:sz w:val="28"/>
          <w:szCs w:val="28"/>
          <w:lang w:val="vi-VN" w:eastAsia="vi-VN"/>
        </w:rPr>
        <w:t>b</w:t>
      </w:r>
      <w:bookmarkEnd w:id="68"/>
      <w:r w:rsidRPr="0087090B">
        <w:rPr>
          <w:rStyle w:val="Vnbnnidung"/>
          <w:sz w:val="28"/>
          <w:szCs w:val="28"/>
          <w:lang w:val="vi-VN" w:eastAsia="vi-VN"/>
        </w:rPr>
        <w:t xml:space="preserve">) Phạt tiền đến 25.000.000 đồng đối với hành vi vi phạm hành chính trong lĩnh vực an ninh, trật tự, an toàn xã hội và lĩnh vực </w:t>
      </w:r>
      <w:r w:rsidR="000939FF" w:rsidRPr="0087090B">
        <w:rPr>
          <w:rStyle w:val="Vnbnnidung"/>
          <w:sz w:val="28"/>
          <w:szCs w:val="28"/>
          <w:lang w:val="vi-VN" w:eastAsia="vi-VN"/>
        </w:rPr>
        <w:t>phòng cháy, chữa cháy, cứu nạn, cứu hộ</w:t>
      </w:r>
      <w:r w:rsidRPr="0087090B">
        <w:rPr>
          <w:rStyle w:val="Vnbnnidung"/>
          <w:sz w:val="28"/>
          <w:szCs w:val="28"/>
          <w:lang w:val="vi-VN" w:eastAsia="vi-VN"/>
        </w:rPr>
        <w:t>;</w:t>
      </w:r>
    </w:p>
    <w:p w14:paraId="537D71A9" w14:textId="77777777" w:rsidR="009D4A63" w:rsidRPr="0087090B" w:rsidRDefault="009D4A63" w:rsidP="00F97919">
      <w:pPr>
        <w:pStyle w:val="Vnbnnidung0"/>
        <w:tabs>
          <w:tab w:val="left" w:pos="970"/>
        </w:tabs>
        <w:spacing w:before="80" w:after="0" w:line="240" w:lineRule="auto"/>
        <w:ind w:firstLine="720"/>
        <w:jc w:val="both"/>
        <w:rPr>
          <w:sz w:val="28"/>
          <w:szCs w:val="28"/>
          <w:lang w:val="vi-VN"/>
        </w:rPr>
      </w:pPr>
      <w:bookmarkStart w:id="69" w:name="bookmark1090"/>
      <w:r w:rsidRPr="0087090B">
        <w:rPr>
          <w:rStyle w:val="Vnbnnidung"/>
          <w:sz w:val="28"/>
          <w:szCs w:val="28"/>
          <w:lang w:val="vi-VN" w:eastAsia="vi-VN"/>
        </w:rPr>
        <w:t>c</w:t>
      </w:r>
      <w:bookmarkEnd w:id="69"/>
      <w:r w:rsidRPr="0087090B">
        <w:rPr>
          <w:rStyle w:val="Vnbnnidung"/>
          <w:sz w:val="28"/>
          <w:szCs w:val="28"/>
          <w:lang w:val="vi-VN" w:eastAsia="vi-VN"/>
        </w:rPr>
        <w:t>) Tịch thu tang vật, phương tiện vi phạm hành chính có giá trị không vượt quá 02 lần mức tiền phạt được quy định tại điểm b khoản này;</w:t>
      </w:r>
    </w:p>
    <w:p w14:paraId="0E7E3C43" w14:textId="77777777" w:rsidR="009D4A63" w:rsidRPr="00D335BB" w:rsidRDefault="009D4A63" w:rsidP="00F97919">
      <w:pPr>
        <w:pStyle w:val="Vnbnnidung0"/>
        <w:tabs>
          <w:tab w:val="left" w:pos="974"/>
        </w:tabs>
        <w:spacing w:before="80" w:after="0" w:line="240" w:lineRule="auto"/>
        <w:ind w:firstLine="720"/>
        <w:jc w:val="both"/>
        <w:rPr>
          <w:spacing w:val="6"/>
          <w:sz w:val="28"/>
          <w:szCs w:val="28"/>
          <w:lang w:val="vi-VN"/>
        </w:rPr>
      </w:pPr>
      <w:bookmarkStart w:id="70" w:name="bookmark1091"/>
      <w:r w:rsidRPr="00D335BB">
        <w:rPr>
          <w:rStyle w:val="Vnbnnidung"/>
          <w:spacing w:val="6"/>
          <w:sz w:val="28"/>
          <w:szCs w:val="28"/>
          <w:lang w:val="vi-VN" w:eastAsia="vi-VN"/>
        </w:rPr>
        <w:t>d</w:t>
      </w:r>
      <w:bookmarkEnd w:id="70"/>
      <w:r w:rsidRPr="00D335BB">
        <w:rPr>
          <w:rStyle w:val="Vnbnnidung"/>
          <w:spacing w:val="6"/>
          <w:sz w:val="28"/>
          <w:szCs w:val="28"/>
          <w:lang w:val="vi-VN" w:eastAsia="vi-VN"/>
        </w:rPr>
        <w:t xml:space="preserve">) Áp dụng biện pháp khắc phục hậu quả quy định tại các điểm </w:t>
      </w:r>
      <w:r w:rsidRPr="00D335BB">
        <w:rPr>
          <w:rStyle w:val="Vnbnnidung"/>
          <w:spacing w:val="6"/>
          <w:sz w:val="28"/>
          <w:szCs w:val="28"/>
          <w:lang w:val="vi-VN"/>
        </w:rPr>
        <w:t xml:space="preserve">a, </w:t>
      </w:r>
      <w:r w:rsidRPr="00D335BB">
        <w:rPr>
          <w:rStyle w:val="Vnbnnidung"/>
          <w:spacing w:val="6"/>
          <w:sz w:val="28"/>
          <w:szCs w:val="28"/>
          <w:lang w:val="vi-VN" w:eastAsia="vi-VN"/>
        </w:rPr>
        <w:t>c và i khoản 1 Điều 28 Luật Xử lý vi phạm hành chính và khoản 3 Điều 3 Nghị định này.</w:t>
      </w:r>
    </w:p>
    <w:p w14:paraId="1BDA7DFB" w14:textId="77777777" w:rsidR="009D4A63" w:rsidRPr="0087090B" w:rsidRDefault="009D4A63" w:rsidP="00F97919">
      <w:pPr>
        <w:pStyle w:val="Vnbnnidung0"/>
        <w:tabs>
          <w:tab w:val="left" w:pos="942"/>
        </w:tabs>
        <w:spacing w:before="80" w:after="0" w:line="240" w:lineRule="auto"/>
        <w:ind w:firstLine="720"/>
        <w:jc w:val="both"/>
        <w:rPr>
          <w:sz w:val="28"/>
          <w:szCs w:val="28"/>
          <w:lang w:val="vi-VN"/>
        </w:rPr>
      </w:pPr>
      <w:bookmarkStart w:id="71" w:name="bookmark1092"/>
      <w:r w:rsidRPr="0087090B">
        <w:rPr>
          <w:rStyle w:val="Vnbnnidung"/>
          <w:sz w:val="28"/>
          <w:szCs w:val="28"/>
          <w:lang w:val="vi-VN" w:eastAsia="vi-VN"/>
        </w:rPr>
        <w:t>4</w:t>
      </w:r>
      <w:bookmarkEnd w:id="71"/>
      <w:r w:rsidRPr="0087090B">
        <w:rPr>
          <w:rStyle w:val="Vnbnnidung"/>
          <w:sz w:val="28"/>
          <w:szCs w:val="28"/>
          <w:lang w:val="vi-VN" w:eastAsia="vi-VN"/>
        </w:rPr>
        <w:t>. Chi cục trưởng Chi cục Kiểm lâm, Chi cục trưởng Chi cục Kiểm lâm vùng, Đội trưởng Đội Kiểm lâm đặc nhiệm thuộc Cục Kiểm lâm có quyền:</w:t>
      </w:r>
    </w:p>
    <w:p w14:paraId="281FBD08" w14:textId="77777777" w:rsidR="009D4A63" w:rsidRPr="0087090B" w:rsidRDefault="009D4A63" w:rsidP="00F97919">
      <w:pPr>
        <w:pStyle w:val="Vnbnnidung0"/>
        <w:tabs>
          <w:tab w:val="left" w:pos="971"/>
        </w:tabs>
        <w:spacing w:before="80" w:after="0" w:line="240" w:lineRule="auto"/>
        <w:ind w:firstLine="720"/>
        <w:jc w:val="both"/>
        <w:rPr>
          <w:sz w:val="28"/>
          <w:szCs w:val="28"/>
          <w:lang w:val="vi-VN"/>
        </w:rPr>
      </w:pPr>
      <w:bookmarkStart w:id="72" w:name="bookmark1093"/>
      <w:r w:rsidRPr="0087090B">
        <w:rPr>
          <w:rStyle w:val="Vnbnnidung"/>
          <w:sz w:val="28"/>
          <w:szCs w:val="28"/>
          <w:lang w:val="vi-VN" w:eastAsia="vi-VN"/>
        </w:rPr>
        <w:t>a</w:t>
      </w:r>
      <w:bookmarkEnd w:id="72"/>
      <w:r w:rsidRPr="0087090B">
        <w:rPr>
          <w:rStyle w:val="Vnbnnidung"/>
          <w:sz w:val="28"/>
          <w:szCs w:val="28"/>
          <w:lang w:val="vi-VN" w:eastAsia="vi-VN"/>
        </w:rPr>
        <w:t>) Phạt cảnh cáo;</w:t>
      </w:r>
    </w:p>
    <w:p w14:paraId="64A3B43F" w14:textId="77777777" w:rsidR="009D4A63" w:rsidRPr="0087090B" w:rsidRDefault="009D4A63" w:rsidP="00F97919">
      <w:pPr>
        <w:pStyle w:val="Vnbnnidung0"/>
        <w:tabs>
          <w:tab w:val="left" w:pos="974"/>
        </w:tabs>
        <w:spacing w:before="80" w:after="0" w:line="240" w:lineRule="auto"/>
        <w:ind w:firstLine="720"/>
        <w:jc w:val="both"/>
        <w:rPr>
          <w:sz w:val="28"/>
          <w:szCs w:val="28"/>
          <w:lang w:val="vi-VN"/>
        </w:rPr>
      </w:pPr>
      <w:bookmarkStart w:id="73" w:name="bookmark1094"/>
      <w:r w:rsidRPr="0087090B">
        <w:rPr>
          <w:rStyle w:val="Vnbnnidung"/>
          <w:sz w:val="28"/>
          <w:szCs w:val="28"/>
          <w:lang w:val="vi-VN" w:eastAsia="vi-VN"/>
        </w:rPr>
        <w:t>b</w:t>
      </w:r>
      <w:bookmarkEnd w:id="73"/>
      <w:r w:rsidRPr="0087090B">
        <w:rPr>
          <w:rStyle w:val="Vnbnnidung"/>
          <w:sz w:val="28"/>
          <w:szCs w:val="28"/>
          <w:lang w:val="vi-VN" w:eastAsia="vi-VN"/>
        </w:rPr>
        <w:t>) Phạt tiền đến 50.000.000 đồng đối với hành vi vi phạm hành chính trong lĩnh vực phòng cháy, chữa cháy và cứu nạn, cứu hộ;</w:t>
      </w:r>
    </w:p>
    <w:p w14:paraId="7746B4A4" w14:textId="77777777" w:rsidR="009D4A63" w:rsidRPr="0087090B" w:rsidRDefault="009D4A63" w:rsidP="00F97919">
      <w:pPr>
        <w:pStyle w:val="Vnbnnidung0"/>
        <w:tabs>
          <w:tab w:val="left" w:pos="970"/>
        </w:tabs>
        <w:spacing w:before="80" w:after="0" w:line="240" w:lineRule="auto"/>
        <w:ind w:firstLine="720"/>
        <w:jc w:val="both"/>
        <w:rPr>
          <w:sz w:val="28"/>
          <w:szCs w:val="28"/>
          <w:lang w:val="vi-VN"/>
        </w:rPr>
      </w:pPr>
      <w:bookmarkStart w:id="74" w:name="bookmark1095"/>
      <w:r w:rsidRPr="0087090B">
        <w:rPr>
          <w:rStyle w:val="Vnbnnidung"/>
          <w:sz w:val="28"/>
          <w:szCs w:val="28"/>
          <w:lang w:val="vi-VN" w:eastAsia="vi-VN"/>
        </w:rPr>
        <w:t>c</w:t>
      </w:r>
      <w:bookmarkEnd w:id="74"/>
      <w:r w:rsidRPr="0087090B">
        <w:rPr>
          <w:rStyle w:val="Vnbnnidung"/>
          <w:sz w:val="28"/>
          <w:szCs w:val="28"/>
          <w:lang w:val="vi-VN" w:eastAsia="vi-VN"/>
        </w:rPr>
        <w:t>) Tịch thu tang vật, phương tiện vi phạm hành chính có giá trị không vượt quá 02 lần mức tiền phạt được quy định tại điểm b khoản này;</w:t>
      </w:r>
    </w:p>
    <w:p w14:paraId="31D3BC5A" w14:textId="4476B02F" w:rsidR="009D4A63" w:rsidRPr="0087090B" w:rsidRDefault="00A30352" w:rsidP="00F97919">
      <w:pPr>
        <w:pStyle w:val="Vnbnnidung0"/>
        <w:spacing w:before="80" w:after="0" w:line="240" w:lineRule="auto"/>
        <w:ind w:firstLine="720"/>
        <w:jc w:val="both"/>
        <w:rPr>
          <w:spacing w:val="-4"/>
          <w:sz w:val="28"/>
          <w:szCs w:val="28"/>
          <w:lang w:val="vi-VN"/>
        </w:rPr>
      </w:pPr>
      <w:r>
        <w:rPr>
          <w:rStyle w:val="Vnbnnidung"/>
          <w:spacing w:val="-4"/>
          <w:sz w:val="28"/>
          <w:szCs w:val="28"/>
          <w:lang w:eastAsia="vi-VN"/>
        </w:rPr>
        <w:t>d</w:t>
      </w:r>
      <w:r w:rsidR="009D4A63" w:rsidRPr="0087090B">
        <w:rPr>
          <w:rStyle w:val="Vnbnnidung"/>
          <w:spacing w:val="-4"/>
          <w:sz w:val="28"/>
          <w:szCs w:val="28"/>
          <w:lang w:val="vi-VN" w:eastAsia="vi-VN"/>
        </w:rPr>
        <w:t>) Áp dụng biện pháp khắc phục hậu quả quy định tại các điểm a, c và i khoản 1 Điều 28 Luật Xử lý vi phạm hành chính và</w:t>
      </w:r>
      <w:r w:rsidR="00877B73" w:rsidRPr="0087090B">
        <w:rPr>
          <w:rStyle w:val="Vnbnnidung"/>
          <w:spacing w:val="-4"/>
          <w:sz w:val="28"/>
          <w:szCs w:val="28"/>
          <w:lang w:val="vi-VN" w:eastAsia="vi-VN"/>
        </w:rPr>
        <w:t xml:space="preserve"> khoản 3</w:t>
      </w:r>
      <w:r w:rsidR="009D4A63" w:rsidRPr="0087090B">
        <w:rPr>
          <w:rStyle w:val="Vnbnnidung"/>
          <w:spacing w:val="-4"/>
          <w:sz w:val="28"/>
          <w:szCs w:val="28"/>
          <w:lang w:val="vi-VN" w:eastAsia="vi-VN"/>
        </w:rPr>
        <w:t xml:space="preserve"> </w:t>
      </w:r>
      <w:r w:rsidR="00A462E5" w:rsidRPr="0087090B">
        <w:rPr>
          <w:rStyle w:val="Vnbnnidung"/>
          <w:spacing w:val="-4"/>
          <w:sz w:val="28"/>
          <w:szCs w:val="28"/>
          <w:lang w:val="vi-VN" w:eastAsia="vi-VN"/>
        </w:rPr>
        <w:t xml:space="preserve">Điều 3 </w:t>
      </w:r>
      <w:r w:rsidR="009D4A63" w:rsidRPr="0087090B">
        <w:rPr>
          <w:rStyle w:val="Vnbnnidung"/>
          <w:spacing w:val="-4"/>
          <w:sz w:val="28"/>
          <w:szCs w:val="28"/>
          <w:lang w:val="vi-VN" w:eastAsia="vi-VN"/>
        </w:rPr>
        <w:t>Nghị định này.</w:t>
      </w:r>
    </w:p>
    <w:p w14:paraId="22ED9533" w14:textId="77777777" w:rsidR="009D4A63" w:rsidRPr="0087090B" w:rsidRDefault="009D4A63" w:rsidP="00F97919">
      <w:pPr>
        <w:pStyle w:val="Vnbnnidung0"/>
        <w:tabs>
          <w:tab w:val="left" w:pos="956"/>
        </w:tabs>
        <w:spacing w:before="80" w:after="0" w:line="240" w:lineRule="auto"/>
        <w:ind w:firstLine="720"/>
        <w:jc w:val="both"/>
        <w:rPr>
          <w:sz w:val="28"/>
          <w:szCs w:val="28"/>
          <w:lang w:val="vi-VN"/>
        </w:rPr>
      </w:pPr>
      <w:bookmarkStart w:id="75" w:name="bookmark1097"/>
      <w:r w:rsidRPr="0087090B">
        <w:rPr>
          <w:rStyle w:val="Vnbnnidung"/>
          <w:sz w:val="28"/>
          <w:szCs w:val="28"/>
          <w:lang w:val="vi-VN" w:eastAsia="vi-VN"/>
        </w:rPr>
        <w:t>5</w:t>
      </w:r>
      <w:bookmarkEnd w:id="75"/>
      <w:r w:rsidRPr="0087090B">
        <w:rPr>
          <w:rStyle w:val="Vnbnnidung"/>
          <w:sz w:val="28"/>
          <w:szCs w:val="28"/>
          <w:lang w:val="vi-VN" w:eastAsia="vi-VN"/>
        </w:rPr>
        <w:t>. Cục trưởng Cục Kiểm lâm có quyền:</w:t>
      </w:r>
    </w:p>
    <w:p w14:paraId="0F818A77" w14:textId="77777777" w:rsidR="009D4A63" w:rsidRPr="0087090B" w:rsidRDefault="009D4A63" w:rsidP="00F97919">
      <w:pPr>
        <w:pStyle w:val="Vnbnnidung0"/>
        <w:tabs>
          <w:tab w:val="left" w:pos="971"/>
        </w:tabs>
        <w:spacing w:before="80" w:after="0" w:line="240" w:lineRule="auto"/>
        <w:ind w:firstLine="720"/>
        <w:jc w:val="both"/>
        <w:rPr>
          <w:sz w:val="28"/>
          <w:szCs w:val="28"/>
          <w:lang w:val="vi-VN"/>
        </w:rPr>
      </w:pPr>
      <w:bookmarkStart w:id="76" w:name="bookmark1098"/>
      <w:r w:rsidRPr="0087090B">
        <w:rPr>
          <w:rStyle w:val="Vnbnnidung"/>
          <w:sz w:val="28"/>
          <w:szCs w:val="28"/>
          <w:lang w:val="vi-VN" w:eastAsia="vi-VN"/>
        </w:rPr>
        <w:t>a</w:t>
      </w:r>
      <w:bookmarkEnd w:id="76"/>
      <w:r w:rsidRPr="0087090B">
        <w:rPr>
          <w:rStyle w:val="Vnbnnidung"/>
          <w:sz w:val="28"/>
          <w:szCs w:val="28"/>
          <w:lang w:val="vi-VN" w:eastAsia="vi-VN"/>
        </w:rPr>
        <w:t>) Phạt cảnh cáo;</w:t>
      </w:r>
    </w:p>
    <w:p w14:paraId="77A9AEE6" w14:textId="77777777" w:rsidR="009D4A63" w:rsidRPr="0087090B" w:rsidRDefault="009D4A63" w:rsidP="00F97919">
      <w:pPr>
        <w:pStyle w:val="Vnbnnidung0"/>
        <w:tabs>
          <w:tab w:val="left" w:pos="970"/>
        </w:tabs>
        <w:spacing w:before="80" w:after="0" w:line="240" w:lineRule="auto"/>
        <w:ind w:firstLine="720"/>
        <w:jc w:val="both"/>
        <w:rPr>
          <w:sz w:val="28"/>
          <w:szCs w:val="28"/>
          <w:lang w:val="vi-VN"/>
        </w:rPr>
      </w:pPr>
      <w:bookmarkStart w:id="77" w:name="bookmark1099"/>
      <w:r w:rsidRPr="0087090B">
        <w:rPr>
          <w:rStyle w:val="Vnbnnidung"/>
          <w:sz w:val="28"/>
          <w:szCs w:val="28"/>
          <w:lang w:val="vi-VN" w:eastAsia="vi-VN"/>
        </w:rPr>
        <w:t>b</w:t>
      </w:r>
      <w:bookmarkEnd w:id="77"/>
      <w:r w:rsidRPr="0087090B">
        <w:rPr>
          <w:rStyle w:val="Vnbnnidung"/>
          <w:sz w:val="28"/>
          <w:szCs w:val="28"/>
          <w:lang w:val="vi-VN" w:eastAsia="vi-VN"/>
        </w:rPr>
        <w:t>) Phạt tiền đến 50.000.000 đồng đối với hành vi vi phạm hành chính trong lĩnh vực phòng cháy, chữa cháy và cứu nạn, cứu hộ;</w:t>
      </w:r>
    </w:p>
    <w:p w14:paraId="43A7AC2F" w14:textId="77777777" w:rsidR="009D4A63" w:rsidRPr="0087090B" w:rsidRDefault="009D4A63" w:rsidP="00F97919">
      <w:pPr>
        <w:pStyle w:val="Vnbnnidung0"/>
        <w:tabs>
          <w:tab w:val="left" w:pos="992"/>
        </w:tabs>
        <w:spacing w:before="80" w:after="0" w:line="240" w:lineRule="auto"/>
        <w:ind w:firstLine="720"/>
        <w:jc w:val="both"/>
        <w:rPr>
          <w:sz w:val="28"/>
          <w:szCs w:val="28"/>
          <w:lang w:val="vi-VN"/>
        </w:rPr>
      </w:pPr>
      <w:bookmarkStart w:id="78" w:name="bookmark1100"/>
      <w:r w:rsidRPr="0087090B">
        <w:rPr>
          <w:rStyle w:val="Vnbnnidung"/>
          <w:sz w:val="28"/>
          <w:szCs w:val="28"/>
          <w:lang w:val="vi-VN" w:eastAsia="vi-VN"/>
        </w:rPr>
        <w:t>c</w:t>
      </w:r>
      <w:bookmarkEnd w:id="78"/>
      <w:r w:rsidRPr="0087090B">
        <w:rPr>
          <w:rStyle w:val="Vnbnnidung"/>
          <w:sz w:val="28"/>
          <w:szCs w:val="28"/>
          <w:lang w:val="vi-VN" w:eastAsia="vi-VN"/>
        </w:rPr>
        <w:t>) Tịch thu tang vật, phương tiện vi phạm hành chính;</w:t>
      </w:r>
    </w:p>
    <w:p w14:paraId="21C1443C" w14:textId="5B90957A" w:rsidR="009D4A63" w:rsidRPr="0087090B" w:rsidRDefault="0030369B" w:rsidP="00F97919">
      <w:pPr>
        <w:pStyle w:val="Vnbnnidung0"/>
        <w:spacing w:before="80" w:after="0" w:line="240" w:lineRule="auto"/>
        <w:ind w:firstLine="720"/>
        <w:jc w:val="both"/>
        <w:rPr>
          <w:rStyle w:val="Vnbnnidung"/>
          <w:spacing w:val="-4"/>
          <w:sz w:val="28"/>
          <w:szCs w:val="28"/>
          <w:lang w:val="vi-VN" w:eastAsia="vi-VN"/>
        </w:rPr>
      </w:pPr>
      <w:r>
        <w:rPr>
          <w:rStyle w:val="Vnbnnidung"/>
          <w:spacing w:val="-4"/>
          <w:sz w:val="28"/>
          <w:szCs w:val="28"/>
          <w:lang w:eastAsia="vi-VN"/>
        </w:rPr>
        <w:t>d</w:t>
      </w:r>
      <w:r w:rsidR="009D4A63" w:rsidRPr="0087090B">
        <w:rPr>
          <w:rStyle w:val="Vnbnnidung"/>
          <w:spacing w:val="-4"/>
          <w:sz w:val="28"/>
          <w:szCs w:val="28"/>
          <w:lang w:val="vi-VN" w:eastAsia="vi-VN"/>
        </w:rPr>
        <w:t>) Áp dụng biện pháp khắc phục hậu quả quy định tại các điểm a, c và i khoản 1 Điều 28 Luật Xử lý vi phạm hành chính và</w:t>
      </w:r>
      <w:r w:rsidR="00877B73" w:rsidRPr="0087090B">
        <w:rPr>
          <w:rStyle w:val="Vnbnnidung"/>
          <w:spacing w:val="-4"/>
          <w:sz w:val="28"/>
          <w:szCs w:val="28"/>
          <w:lang w:val="vi-VN" w:eastAsia="vi-VN"/>
        </w:rPr>
        <w:t xml:space="preserve"> khoản 3</w:t>
      </w:r>
      <w:r w:rsidR="009D4A63" w:rsidRPr="0087090B">
        <w:rPr>
          <w:rStyle w:val="Vnbnnidung"/>
          <w:spacing w:val="-4"/>
          <w:sz w:val="28"/>
          <w:szCs w:val="28"/>
          <w:lang w:val="vi-VN" w:eastAsia="vi-VN"/>
        </w:rPr>
        <w:t xml:space="preserve"> </w:t>
      </w:r>
      <w:r w:rsidR="00A462E5" w:rsidRPr="0087090B">
        <w:rPr>
          <w:rStyle w:val="Vnbnnidung"/>
          <w:spacing w:val="-4"/>
          <w:sz w:val="28"/>
          <w:szCs w:val="28"/>
          <w:lang w:val="vi-VN" w:eastAsia="vi-VN"/>
        </w:rPr>
        <w:t xml:space="preserve">Điều 3 </w:t>
      </w:r>
      <w:r w:rsidR="009D4A63" w:rsidRPr="0087090B">
        <w:rPr>
          <w:rStyle w:val="Vnbnnidung"/>
          <w:spacing w:val="-4"/>
          <w:sz w:val="28"/>
          <w:szCs w:val="28"/>
          <w:lang w:val="vi-VN" w:eastAsia="vi-VN"/>
        </w:rPr>
        <w:t>Nghị định này.</w:t>
      </w:r>
    </w:p>
    <w:p w14:paraId="485D1571" w14:textId="5E4C1656" w:rsidR="000A3381" w:rsidRPr="0087090B" w:rsidRDefault="000A3381" w:rsidP="00F97919">
      <w:pPr>
        <w:widowControl w:val="0"/>
        <w:spacing w:before="80" w:after="0" w:line="240" w:lineRule="auto"/>
        <w:ind w:firstLine="720"/>
        <w:rPr>
          <w:rFonts w:ascii="Times New Roman" w:hAnsi="Times New Roman" w:cs="Times New Roman"/>
          <w:b/>
          <w:bCs/>
          <w:sz w:val="28"/>
          <w:szCs w:val="28"/>
          <w:lang w:val="vi-VN"/>
        </w:rPr>
      </w:pPr>
      <w:r w:rsidRPr="0087090B">
        <w:rPr>
          <w:rFonts w:ascii="Times New Roman" w:hAnsi="Times New Roman" w:cs="Times New Roman"/>
          <w:b/>
          <w:bCs/>
          <w:sz w:val="28"/>
          <w:szCs w:val="28"/>
          <w:lang w:val="vi-VN"/>
        </w:rPr>
        <w:t>Điều 3</w:t>
      </w:r>
      <w:r w:rsidR="002D0874" w:rsidRPr="0087090B">
        <w:rPr>
          <w:rFonts w:ascii="Times New Roman" w:hAnsi="Times New Roman" w:cs="Times New Roman"/>
          <w:b/>
          <w:bCs/>
          <w:sz w:val="28"/>
          <w:szCs w:val="28"/>
        </w:rPr>
        <w:t>4</w:t>
      </w:r>
      <w:r w:rsidRPr="0087090B">
        <w:rPr>
          <w:rFonts w:ascii="Times New Roman" w:hAnsi="Times New Roman" w:cs="Times New Roman"/>
          <w:b/>
          <w:bCs/>
          <w:sz w:val="28"/>
          <w:szCs w:val="28"/>
          <w:lang w:val="vi-VN"/>
        </w:rPr>
        <w:t>. Thẩm quyền của Kiểm ngư</w:t>
      </w:r>
    </w:p>
    <w:p w14:paraId="66B2751F" w14:textId="77777777" w:rsidR="009D4A63" w:rsidRPr="0087090B" w:rsidRDefault="009D4A63" w:rsidP="00F97919">
      <w:pPr>
        <w:pStyle w:val="Vnbnnidung0"/>
        <w:tabs>
          <w:tab w:val="left" w:pos="898"/>
        </w:tabs>
        <w:spacing w:before="80" w:after="0" w:line="240" w:lineRule="auto"/>
        <w:ind w:firstLine="720"/>
        <w:jc w:val="both"/>
        <w:rPr>
          <w:sz w:val="28"/>
          <w:szCs w:val="28"/>
          <w:lang w:val="vi-VN"/>
        </w:rPr>
      </w:pPr>
      <w:bookmarkStart w:id="79" w:name="bookmark1105"/>
      <w:r w:rsidRPr="0087090B">
        <w:rPr>
          <w:rStyle w:val="Vnbnnidung"/>
          <w:sz w:val="28"/>
          <w:szCs w:val="28"/>
          <w:lang w:val="vi-VN" w:eastAsia="vi-VN"/>
        </w:rPr>
        <w:t>1</w:t>
      </w:r>
      <w:bookmarkEnd w:id="79"/>
      <w:r w:rsidRPr="0087090B">
        <w:rPr>
          <w:rStyle w:val="Vnbnnidung"/>
          <w:sz w:val="28"/>
          <w:szCs w:val="28"/>
          <w:lang w:val="vi-VN" w:eastAsia="vi-VN"/>
        </w:rPr>
        <w:t>. Kiểm ngư viên đang thi hành công vụ có quyền:</w:t>
      </w:r>
    </w:p>
    <w:p w14:paraId="67441B4C" w14:textId="77777777" w:rsidR="009D4A63" w:rsidRPr="0087090B" w:rsidRDefault="009D4A63" w:rsidP="00F97919">
      <w:pPr>
        <w:pStyle w:val="Vnbnnidung0"/>
        <w:tabs>
          <w:tab w:val="left" w:pos="938"/>
        </w:tabs>
        <w:spacing w:before="80" w:after="0" w:line="240" w:lineRule="auto"/>
        <w:ind w:firstLine="720"/>
        <w:jc w:val="both"/>
        <w:rPr>
          <w:sz w:val="28"/>
          <w:szCs w:val="28"/>
          <w:lang w:val="vi-VN"/>
        </w:rPr>
      </w:pPr>
      <w:bookmarkStart w:id="80" w:name="bookmark1106"/>
      <w:r w:rsidRPr="0087090B">
        <w:rPr>
          <w:rStyle w:val="Vnbnnidung"/>
          <w:sz w:val="28"/>
          <w:szCs w:val="28"/>
          <w:lang w:val="vi-VN" w:eastAsia="vi-VN"/>
        </w:rPr>
        <w:t>a</w:t>
      </w:r>
      <w:bookmarkEnd w:id="80"/>
      <w:r w:rsidRPr="0087090B">
        <w:rPr>
          <w:rStyle w:val="Vnbnnidung"/>
          <w:sz w:val="28"/>
          <w:szCs w:val="28"/>
          <w:lang w:val="vi-VN" w:eastAsia="vi-VN"/>
        </w:rPr>
        <w:t>) Phạt cảnh cáo;</w:t>
      </w:r>
    </w:p>
    <w:p w14:paraId="3AD8282C" w14:textId="22605DD2" w:rsidR="009D4A63" w:rsidRPr="0087090B" w:rsidRDefault="009D4A63" w:rsidP="00F97919">
      <w:pPr>
        <w:pStyle w:val="Vnbnnidung0"/>
        <w:tabs>
          <w:tab w:val="left" w:pos="978"/>
        </w:tabs>
        <w:spacing w:before="80" w:after="0" w:line="240" w:lineRule="auto"/>
        <w:ind w:firstLine="720"/>
        <w:jc w:val="both"/>
        <w:rPr>
          <w:sz w:val="28"/>
          <w:szCs w:val="28"/>
          <w:lang w:val="vi-VN"/>
        </w:rPr>
      </w:pPr>
      <w:bookmarkStart w:id="81" w:name="bookmark1107"/>
      <w:r w:rsidRPr="0087090B">
        <w:rPr>
          <w:rStyle w:val="Vnbnnidung"/>
          <w:sz w:val="28"/>
          <w:szCs w:val="28"/>
          <w:lang w:val="vi-VN" w:eastAsia="vi-VN"/>
        </w:rPr>
        <w:t>b</w:t>
      </w:r>
      <w:bookmarkEnd w:id="81"/>
      <w:r w:rsidRPr="0087090B">
        <w:rPr>
          <w:rStyle w:val="Vnbnnidung"/>
          <w:sz w:val="28"/>
          <w:szCs w:val="28"/>
          <w:lang w:val="vi-VN" w:eastAsia="vi-VN"/>
        </w:rPr>
        <w:t xml:space="preserve">) Phạt tiền </w:t>
      </w:r>
      <w:r w:rsidR="006931CF" w:rsidRPr="0087090B">
        <w:rPr>
          <w:rStyle w:val="Vnbnnidung"/>
          <w:sz w:val="28"/>
          <w:szCs w:val="28"/>
          <w:lang w:eastAsia="vi-VN"/>
        </w:rPr>
        <w:t>đến</w:t>
      </w:r>
      <w:r w:rsidRPr="0087090B">
        <w:rPr>
          <w:rStyle w:val="Vnbnnidung"/>
          <w:sz w:val="28"/>
          <w:szCs w:val="28"/>
          <w:lang w:val="vi-VN" w:eastAsia="vi-VN"/>
        </w:rPr>
        <w:t xml:space="preserve"> 2.000.000 đồng đối với hành vi vi phạm hành chính trong lĩnh vực </w:t>
      </w:r>
      <w:r w:rsidR="000939FF" w:rsidRPr="0087090B">
        <w:rPr>
          <w:rStyle w:val="Vnbnnidung"/>
          <w:sz w:val="28"/>
          <w:szCs w:val="28"/>
          <w:lang w:val="vi-VN" w:eastAsia="vi-VN"/>
        </w:rPr>
        <w:t>phòng cháy, chữa cháy, cứu nạn, cứu hộ</w:t>
      </w:r>
      <w:r w:rsidRPr="0087090B">
        <w:rPr>
          <w:rStyle w:val="Vnbnnidung"/>
          <w:sz w:val="28"/>
          <w:szCs w:val="28"/>
          <w:lang w:val="vi-VN" w:eastAsia="vi-VN"/>
        </w:rPr>
        <w:t>;</w:t>
      </w:r>
    </w:p>
    <w:p w14:paraId="1189F99A" w14:textId="77777777" w:rsidR="009D4A63" w:rsidRPr="0087090B" w:rsidRDefault="009D4A63" w:rsidP="00F97919">
      <w:pPr>
        <w:pStyle w:val="Vnbnnidung0"/>
        <w:tabs>
          <w:tab w:val="left" w:pos="985"/>
        </w:tabs>
        <w:spacing w:before="80" w:after="0" w:line="240" w:lineRule="auto"/>
        <w:ind w:firstLine="720"/>
        <w:jc w:val="both"/>
        <w:rPr>
          <w:sz w:val="28"/>
          <w:szCs w:val="28"/>
          <w:lang w:val="vi-VN"/>
        </w:rPr>
      </w:pPr>
      <w:bookmarkStart w:id="82" w:name="bookmark1108"/>
      <w:r w:rsidRPr="0087090B">
        <w:rPr>
          <w:rStyle w:val="Vnbnnidung"/>
          <w:sz w:val="28"/>
          <w:szCs w:val="28"/>
          <w:lang w:val="vi-VN" w:eastAsia="vi-VN"/>
        </w:rPr>
        <w:t>c</w:t>
      </w:r>
      <w:bookmarkEnd w:id="82"/>
      <w:r w:rsidRPr="0087090B">
        <w:rPr>
          <w:rStyle w:val="Vnbnnidung"/>
          <w:sz w:val="28"/>
          <w:szCs w:val="28"/>
          <w:lang w:val="vi-VN" w:eastAsia="vi-VN"/>
        </w:rPr>
        <w:t>) Tịch thu tang vật, phương tiện vi phạm hành chính có giá trị không vượt quá 02 lần mức tiền phạt được quy định tại điểm b khoản này.</w:t>
      </w:r>
    </w:p>
    <w:p w14:paraId="753945B6" w14:textId="77777777" w:rsidR="009D4A63" w:rsidRPr="0087090B" w:rsidRDefault="009D4A63" w:rsidP="00F97919">
      <w:pPr>
        <w:pStyle w:val="Vnbnnidung0"/>
        <w:tabs>
          <w:tab w:val="left" w:pos="964"/>
        </w:tabs>
        <w:spacing w:before="80" w:after="0" w:line="240" w:lineRule="auto"/>
        <w:ind w:firstLine="720"/>
        <w:jc w:val="both"/>
        <w:rPr>
          <w:sz w:val="28"/>
          <w:szCs w:val="28"/>
          <w:lang w:val="vi-VN"/>
        </w:rPr>
      </w:pPr>
      <w:bookmarkStart w:id="83" w:name="bookmark1109"/>
      <w:r w:rsidRPr="0087090B">
        <w:rPr>
          <w:rStyle w:val="Vnbnnidung"/>
          <w:sz w:val="28"/>
          <w:szCs w:val="28"/>
          <w:lang w:val="vi-VN" w:eastAsia="vi-VN"/>
        </w:rPr>
        <w:t>2</w:t>
      </w:r>
      <w:bookmarkEnd w:id="83"/>
      <w:r w:rsidRPr="0087090B">
        <w:rPr>
          <w:rStyle w:val="Vnbnnidung"/>
          <w:sz w:val="28"/>
          <w:szCs w:val="28"/>
          <w:lang w:val="vi-VN" w:eastAsia="vi-VN"/>
        </w:rPr>
        <w:t>. Trạm trưởng Trạm Kiểm ngư thuộc Chi cục Kiểm ngư vùng có quyền:</w:t>
      </w:r>
    </w:p>
    <w:p w14:paraId="31343CDF" w14:textId="77777777" w:rsidR="009D4A63" w:rsidRPr="0087090B" w:rsidRDefault="009D4A63" w:rsidP="00F97919">
      <w:pPr>
        <w:pStyle w:val="Vnbnnidung0"/>
        <w:tabs>
          <w:tab w:val="left" w:pos="978"/>
        </w:tabs>
        <w:spacing w:before="80" w:after="0" w:line="240" w:lineRule="auto"/>
        <w:ind w:firstLine="720"/>
        <w:jc w:val="both"/>
        <w:rPr>
          <w:sz w:val="28"/>
          <w:szCs w:val="28"/>
          <w:lang w:val="vi-VN"/>
        </w:rPr>
      </w:pPr>
      <w:bookmarkStart w:id="84" w:name="bookmark1110"/>
      <w:r w:rsidRPr="0087090B">
        <w:rPr>
          <w:rStyle w:val="Vnbnnidung"/>
          <w:sz w:val="28"/>
          <w:szCs w:val="28"/>
          <w:lang w:val="vi-VN" w:eastAsia="vi-VN"/>
        </w:rPr>
        <w:lastRenderedPageBreak/>
        <w:t>a</w:t>
      </w:r>
      <w:bookmarkEnd w:id="84"/>
      <w:r w:rsidRPr="0087090B">
        <w:rPr>
          <w:rStyle w:val="Vnbnnidung"/>
          <w:sz w:val="28"/>
          <w:szCs w:val="28"/>
          <w:lang w:val="vi-VN" w:eastAsia="vi-VN"/>
        </w:rPr>
        <w:t>) Phạt cảnh cáo;</w:t>
      </w:r>
    </w:p>
    <w:p w14:paraId="3C100443" w14:textId="30EAC5E2" w:rsidR="009D4A63" w:rsidRPr="0087090B" w:rsidRDefault="009D4A63" w:rsidP="00F97919">
      <w:pPr>
        <w:pStyle w:val="Vnbnnidung0"/>
        <w:tabs>
          <w:tab w:val="left" w:pos="974"/>
        </w:tabs>
        <w:spacing w:before="80" w:after="0" w:line="240" w:lineRule="auto"/>
        <w:ind w:firstLine="720"/>
        <w:jc w:val="both"/>
        <w:rPr>
          <w:sz w:val="28"/>
          <w:szCs w:val="28"/>
          <w:lang w:val="vi-VN"/>
        </w:rPr>
      </w:pPr>
      <w:bookmarkStart w:id="85" w:name="bookmark1111"/>
      <w:r w:rsidRPr="0087090B">
        <w:rPr>
          <w:rStyle w:val="Vnbnnidung"/>
          <w:sz w:val="28"/>
          <w:szCs w:val="28"/>
          <w:lang w:val="vi-VN" w:eastAsia="vi-VN"/>
        </w:rPr>
        <w:t>b</w:t>
      </w:r>
      <w:bookmarkEnd w:id="85"/>
      <w:r w:rsidRPr="0087090B">
        <w:rPr>
          <w:rStyle w:val="Vnbnnidung"/>
          <w:sz w:val="28"/>
          <w:szCs w:val="28"/>
          <w:lang w:val="vi-VN" w:eastAsia="vi-VN"/>
        </w:rPr>
        <w:t xml:space="preserve">) Phạt tiền đến 10.000.000 đồng đối với hành vi vi phạm hành chính trong lĩnh vực </w:t>
      </w:r>
      <w:r w:rsidR="000939FF" w:rsidRPr="0087090B">
        <w:rPr>
          <w:rStyle w:val="Vnbnnidung"/>
          <w:sz w:val="28"/>
          <w:szCs w:val="28"/>
          <w:lang w:val="vi-VN" w:eastAsia="vi-VN"/>
        </w:rPr>
        <w:t>phòng cháy, chữa cháy, cứu nạn, cứu hộ</w:t>
      </w:r>
      <w:r w:rsidRPr="0087090B">
        <w:rPr>
          <w:rStyle w:val="Vnbnnidung"/>
          <w:sz w:val="28"/>
          <w:szCs w:val="28"/>
          <w:lang w:val="vi-VN" w:eastAsia="vi-VN"/>
        </w:rPr>
        <w:t>;</w:t>
      </w:r>
    </w:p>
    <w:p w14:paraId="4D806298" w14:textId="77777777" w:rsidR="009D4A63" w:rsidRPr="0087090B" w:rsidRDefault="009D4A63" w:rsidP="00F97919">
      <w:pPr>
        <w:pStyle w:val="Vnbnnidung0"/>
        <w:tabs>
          <w:tab w:val="left" w:pos="981"/>
        </w:tabs>
        <w:spacing w:before="80" w:after="0" w:line="240" w:lineRule="auto"/>
        <w:ind w:firstLine="720"/>
        <w:jc w:val="both"/>
        <w:rPr>
          <w:sz w:val="28"/>
          <w:szCs w:val="28"/>
          <w:lang w:val="vi-VN"/>
        </w:rPr>
      </w:pPr>
      <w:bookmarkStart w:id="86" w:name="bookmark1112"/>
      <w:r w:rsidRPr="0087090B">
        <w:rPr>
          <w:rStyle w:val="Vnbnnidung"/>
          <w:sz w:val="28"/>
          <w:szCs w:val="28"/>
          <w:lang w:val="vi-VN" w:eastAsia="vi-VN"/>
        </w:rPr>
        <w:t>c</w:t>
      </w:r>
      <w:bookmarkEnd w:id="86"/>
      <w:r w:rsidRPr="0087090B">
        <w:rPr>
          <w:rStyle w:val="Vnbnnidung"/>
          <w:sz w:val="28"/>
          <w:szCs w:val="28"/>
          <w:lang w:val="vi-VN" w:eastAsia="vi-VN"/>
        </w:rPr>
        <w:t>) Tịch thu tang vật, phương tiện vi phạm hành chính có giá trị không vượt quá 02 lần mức tiền phạt được quy định tại điểm b khoản này;</w:t>
      </w:r>
    </w:p>
    <w:p w14:paraId="51533C68" w14:textId="45584780" w:rsidR="009D4A63" w:rsidRPr="0087090B" w:rsidRDefault="009D4A63" w:rsidP="00F97919">
      <w:pPr>
        <w:pStyle w:val="Vnbnnidung0"/>
        <w:tabs>
          <w:tab w:val="left" w:pos="992"/>
        </w:tabs>
        <w:spacing w:before="80" w:after="0" w:line="240" w:lineRule="auto"/>
        <w:ind w:firstLine="720"/>
        <w:jc w:val="both"/>
        <w:rPr>
          <w:sz w:val="28"/>
          <w:szCs w:val="28"/>
          <w:lang w:val="vi-VN"/>
        </w:rPr>
      </w:pPr>
      <w:bookmarkStart w:id="87" w:name="bookmark1113"/>
      <w:r w:rsidRPr="0087090B">
        <w:rPr>
          <w:rStyle w:val="Vnbnnidung"/>
          <w:sz w:val="28"/>
          <w:szCs w:val="28"/>
          <w:lang w:val="vi-VN" w:eastAsia="vi-VN"/>
        </w:rPr>
        <w:t>d</w:t>
      </w:r>
      <w:bookmarkEnd w:id="87"/>
      <w:r w:rsidRPr="0087090B">
        <w:rPr>
          <w:rStyle w:val="Vnbnnidung"/>
          <w:sz w:val="28"/>
          <w:szCs w:val="28"/>
          <w:lang w:val="vi-VN" w:eastAsia="vi-VN"/>
        </w:rPr>
        <w:t>) Áp dụng biện pháp khắc phục hậu quả quy định tại các điểm a và i khoản 1 Điều 28 Luật Xử lý vi phạm hành chính.</w:t>
      </w:r>
      <w:r w:rsidR="00877B73" w:rsidRPr="0087090B">
        <w:rPr>
          <w:rStyle w:val="Vnbnnidung"/>
          <w:sz w:val="28"/>
          <w:szCs w:val="28"/>
          <w:lang w:val="vi-VN" w:eastAsia="vi-VN"/>
        </w:rPr>
        <w:t xml:space="preserve"> </w:t>
      </w:r>
    </w:p>
    <w:p w14:paraId="01413DCC" w14:textId="77777777" w:rsidR="009D4A63" w:rsidRPr="0087090B" w:rsidRDefault="009D4A63" w:rsidP="00F97919">
      <w:pPr>
        <w:pStyle w:val="Vnbnnidung0"/>
        <w:tabs>
          <w:tab w:val="left" w:pos="964"/>
        </w:tabs>
        <w:spacing w:before="80" w:after="0" w:line="240" w:lineRule="auto"/>
        <w:ind w:firstLine="720"/>
        <w:jc w:val="both"/>
        <w:rPr>
          <w:sz w:val="28"/>
          <w:szCs w:val="28"/>
          <w:lang w:val="vi-VN"/>
        </w:rPr>
      </w:pPr>
      <w:bookmarkStart w:id="88" w:name="bookmark1114"/>
      <w:r w:rsidRPr="0087090B">
        <w:rPr>
          <w:rStyle w:val="Vnbnnidung"/>
          <w:sz w:val="28"/>
          <w:szCs w:val="28"/>
          <w:lang w:val="vi-VN" w:eastAsia="vi-VN"/>
        </w:rPr>
        <w:t>3</w:t>
      </w:r>
      <w:bookmarkEnd w:id="88"/>
      <w:r w:rsidRPr="0087090B">
        <w:rPr>
          <w:rStyle w:val="Vnbnnidung"/>
          <w:sz w:val="28"/>
          <w:szCs w:val="28"/>
          <w:lang w:val="vi-VN" w:eastAsia="vi-VN"/>
        </w:rPr>
        <w:t>. Chi cục trưởng Chi cục Kiểm ngư vùng có quyền:</w:t>
      </w:r>
    </w:p>
    <w:p w14:paraId="3EEC70AF" w14:textId="77777777" w:rsidR="009D4A63" w:rsidRPr="0087090B" w:rsidRDefault="009D4A63" w:rsidP="00F97919">
      <w:pPr>
        <w:pStyle w:val="Vnbnnidung0"/>
        <w:tabs>
          <w:tab w:val="left" w:pos="982"/>
        </w:tabs>
        <w:spacing w:before="80" w:after="0" w:line="240" w:lineRule="auto"/>
        <w:ind w:firstLine="720"/>
        <w:jc w:val="both"/>
        <w:rPr>
          <w:sz w:val="28"/>
          <w:szCs w:val="28"/>
          <w:lang w:val="vi-VN"/>
        </w:rPr>
      </w:pPr>
      <w:bookmarkStart w:id="89" w:name="bookmark1115"/>
      <w:r w:rsidRPr="0087090B">
        <w:rPr>
          <w:rStyle w:val="Vnbnnidung"/>
          <w:sz w:val="28"/>
          <w:szCs w:val="28"/>
          <w:lang w:val="vi-VN" w:eastAsia="vi-VN"/>
        </w:rPr>
        <w:t>a</w:t>
      </w:r>
      <w:bookmarkEnd w:id="89"/>
      <w:r w:rsidRPr="0087090B">
        <w:rPr>
          <w:rStyle w:val="Vnbnnidung"/>
          <w:sz w:val="28"/>
          <w:szCs w:val="28"/>
          <w:lang w:val="vi-VN" w:eastAsia="vi-VN"/>
        </w:rPr>
        <w:t>) Phạt cảnh cáo;</w:t>
      </w:r>
    </w:p>
    <w:p w14:paraId="0FABBE8C" w14:textId="21EAEDC9" w:rsidR="009D4A63" w:rsidRPr="0087090B" w:rsidRDefault="009D4A63" w:rsidP="00F97919">
      <w:pPr>
        <w:pStyle w:val="Vnbnnidung0"/>
        <w:tabs>
          <w:tab w:val="left" w:pos="985"/>
        </w:tabs>
        <w:spacing w:before="80" w:after="0" w:line="240" w:lineRule="auto"/>
        <w:ind w:firstLine="720"/>
        <w:jc w:val="both"/>
        <w:rPr>
          <w:sz w:val="28"/>
          <w:szCs w:val="28"/>
          <w:lang w:val="vi-VN"/>
        </w:rPr>
      </w:pPr>
      <w:bookmarkStart w:id="90" w:name="bookmark1116"/>
      <w:r w:rsidRPr="0087090B">
        <w:rPr>
          <w:rStyle w:val="Vnbnnidung"/>
          <w:sz w:val="28"/>
          <w:szCs w:val="28"/>
          <w:lang w:val="vi-VN" w:eastAsia="vi-VN"/>
        </w:rPr>
        <w:t>b</w:t>
      </w:r>
      <w:bookmarkEnd w:id="90"/>
      <w:r w:rsidRPr="0087090B">
        <w:rPr>
          <w:rStyle w:val="Vnbnnidung"/>
          <w:sz w:val="28"/>
          <w:szCs w:val="28"/>
          <w:lang w:val="vi-VN" w:eastAsia="vi-VN"/>
        </w:rPr>
        <w:t xml:space="preserve">) Phạt tiền đến 50.000.000 đồng đối với hành vi vi phạm hành chính trong lĩnh vực </w:t>
      </w:r>
      <w:r w:rsidR="000939FF" w:rsidRPr="0087090B">
        <w:rPr>
          <w:rStyle w:val="Vnbnnidung"/>
          <w:sz w:val="28"/>
          <w:szCs w:val="28"/>
          <w:lang w:val="vi-VN" w:eastAsia="vi-VN"/>
        </w:rPr>
        <w:t>phòng cháy, chữa cháy, cứu nạn, cứu hộ</w:t>
      </w:r>
      <w:r w:rsidRPr="0087090B">
        <w:rPr>
          <w:rStyle w:val="Vnbnnidung"/>
          <w:sz w:val="28"/>
          <w:szCs w:val="28"/>
          <w:lang w:val="vi-VN" w:eastAsia="vi-VN"/>
        </w:rPr>
        <w:t>;</w:t>
      </w:r>
    </w:p>
    <w:p w14:paraId="4AB9BF0D" w14:textId="77777777" w:rsidR="009D4A63" w:rsidRPr="0087090B" w:rsidRDefault="009D4A63" w:rsidP="00F97919">
      <w:pPr>
        <w:pStyle w:val="Vnbnnidung0"/>
        <w:tabs>
          <w:tab w:val="left" w:pos="1000"/>
        </w:tabs>
        <w:spacing w:before="80" w:after="0" w:line="240" w:lineRule="auto"/>
        <w:ind w:firstLine="720"/>
        <w:jc w:val="both"/>
        <w:rPr>
          <w:sz w:val="28"/>
          <w:szCs w:val="28"/>
          <w:lang w:val="vi-VN"/>
        </w:rPr>
      </w:pPr>
      <w:bookmarkStart w:id="91" w:name="bookmark1117"/>
      <w:r w:rsidRPr="0087090B">
        <w:rPr>
          <w:rStyle w:val="Vnbnnidung"/>
          <w:sz w:val="28"/>
          <w:szCs w:val="28"/>
          <w:lang w:val="vi-VN" w:eastAsia="vi-VN"/>
        </w:rPr>
        <w:t>c</w:t>
      </w:r>
      <w:bookmarkEnd w:id="91"/>
      <w:r w:rsidRPr="0087090B">
        <w:rPr>
          <w:rStyle w:val="Vnbnnidung"/>
          <w:sz w:val="28"/>
          <w:szCs w:val="28"/>
          <w:lang w:val="vi-VN" w:eastAsia="vi-VN"/>
        </w:rPr>
        <w:t>) Tịch thu tang vật, phương tiện vi phạm hành chính;</w:t>
      </w:r>
    </w:p>
    <w:p w14:paraId="52E3266B" w14:textId="5B6A0197" w:rsidR="009D4A63" w:rsidRPr="0087090B" w:rsidRDefault="009D4A63" w:rsidP="00F97919">
      <w:pPr>
        <w:pStyle w:val="Vnbnnidung0"/>
        <w:tabs>
          <w:tab w:val="left" w:pos="988"/>
        </w:tabs>
        <w:spacing w:before="80" w:after="0" w:line="240" w:lineRule="auto"/>
        <w:ind w:firstLine="720"/>
        <w:jc w:val="both"/>
        <w:rPr>
          <w:sz w:val="28"/>
          <w:szCs w:val="28"/>
          <w:lang w:val="vi-VN"/>
        </w:rPr>
      </w:pPr>
      <w:bookmarkStart w:id="92" w:name="bookmark1118"/>
      <w:r w:rsidRPr="0087090B">
        <w:rPr>
          <w:rStyle w:val="Vnbnnidung"/>
          <w:sz w:val="28"/>
          <w:szCs w:val="28"/>
          <w:lang w:val="vi-VN" w:eastAsia="vi-VN"/>
        </w:rPr>
        <w:t>d</w:t>
      </w:r>
      <w:bookmarkEnd w:id="92"/>
      <w:r w:rsidRPr="0087090B">
        <w:rPr>
          <w:rStyle w:val="Vnbnnidung"/>
          <w:sz w:val="28"/>
          <w:szCs w:val="28"/>
          <w:lang w:val="vi-VN" w:eastAsia="vi-VN"/>
        </w:rPr>
        <w:t>) Áp dụng biện pháp khắc phục hậu quả quy định tại các điểm a và i khoản 1 Điều 28 Luật Xử lý vi phạm hành chính và</w:t>
      </w:r>
      <w:r w:rsidR="00877B73" w:rsidRPr="0087090B">
        <w:rPr>
          <w:rStyle w:val="Vnbnnidung"/>
          <w:sz w:val="28"/>
          <w:szCs w:val="28"/>
          <w:lang w:val="vi-VN" w:eastAsia="vi-VN"/>
        </w:rPr>
        <w:t xml:space="preserve"> khoản 3</w:t>
      </w:r>
      <w:r w:rsidRPr="0087090B">
        <w:rPr>
          <w:rStyle w:val="Vnbnnidung"/>
          <w:sz w:val="28"/>
          <w:szCs w:val="28"/>
          <w:lang w:val="vi-VN" w:eastAsia="vi-VN"/>
        </w:rPr>
        <w:t xml:space="preserve"> </w:t>
      </w:r>
      <w:r w:rsidR="00A462E5" w:rsidRPr="0087090B">
        <w:rPr>
          <w:rStyle w:val="Vnbnnidung"/>
          <w:sz w:val="28"/>
          <w:szCs w:val="28"/>
          <w:lang w:val="vi-VN" w:eastAsia="vi-VN"/>
        </w:rPr>
        <w:t xml:space="preserve">Điều 3 </w:t>
      </w:r>
      <w:r w:rsidRPr="0087090B">
        <w:rPr>
          <w:rStyle w:val="Vnbnnidung"/>
          <w:sz w:val="28"/>
          <w:szCs w:val="28"/>
          <w:lang w:val="vi-VN" w:eastAsia="vi-VN"/>
        </w:rPr>
        <w:t>Nghị định này.</w:t>
      </w:r>
    </w:p>
    <w:p w14:paraId="6F45C8C2" w14:textId="77777777" w:rsidR="009D4A63" w:rsidRPr="0087090B" w:rsidRDefault="009D4A63" w:rsidP="00F97919">
      <w:pPr>
        <w:pStyle w:val="Vnbnnidung0"/>
        <w:tabs>
          <w:tab w:val="left" w:pos="967"/>
        </w:tabs>
        <w:spacing w:before="80" w:after="0" w:line="240" w:lineRule="auto"/>
        <w:ind w:firstLine="720"/>
        <w:jc w:val="both"/>
        <w:rPr>
          <w:sz w:val="28"/>
          <w:szCs w:val="28"/>
          <w:lang w:val="vi-VN"/>
        </w:rPr>
      </w:pPr>
      <w:bookmarkStart w:id="93" w:name="bookmark1119"/>
      <w:r w:rsidRPr="0087090B">
        <w:rPr>
          <w:rStyle w:val="Vnbnnidung"/>
          <w:sz w:val="28"/>
          <w:szCs w:val="28"/>
          <w:lang w:val="vi-VN" w:eastAsia="vi-VN"/>
        </w:rPr>
        <w:t>4</w:t>
      </w:r>
      <w:bookmarkEnd w:id="93"/>
      <w:r w:rsidRPr="0087090B">
        <w:rPr>
          <w:rStyle w:val="Vnbnnidung"/>
          <w:sz w:val="28"/>
          <w:szCs w:val="28"/>
          <w:lang w:val="vi-VN" w:eastAsia="vi-VN"/>
        </w:rPr>
        <w:t>. Cục trưởng Cục Kiểm ngư có quyền:</w:t>
      </w:r>
    </w:p>
    <w:p w14:paraId="6333BE46" w14:textId="77777777" w:rsidR="009D4A63" w:rsidRPr="0087090B" w:rsidRDefault="009D4A63" w:rsidP="00F97919">
      <w:pPr>
        <w:pStyle w:val="Vnbnnidung0"/>
        <w:tabs>
          <w:tab w:val="left" w:pos="978"/>
        </w:tabs>
        <w:spacing w:before="80" w:after="0" w:line="240" w:lineRule="auto"/>
        <w:ind w:firstLine="720"/>
        <w:jc w:val="both"/>
        <w:rPr>
          <w:sz w:val="28"/>
          <w:szCs w:val="28"/>
          <w:lang w:val="vi-VN"/>
        </w:rPr>
      </w:pPr>
      <w:bookmarkStart w:id="94" w:name="bookmark1120"/>
      <w:r w:rsidRPr="0087090B">
        <w:rPr>
          <w:rStyle w:val="Vnbnnidung"/>
          <w:sz w:val="28"/>
          <w:szCs w:val="28"/>
          <w:lang w:val="vi-VN" w:eastAsia="vi-VN"/>
        </w:rPr>
        <w:t>a</w:t>
      </w:r>
      <w:bookmarkEnd w:id="94"/>
      <w:r w:rsidRPr="0087090B">
        <w:rPr>
          <w:rStyle w:val="Vnbnnidung"/>
          <w:sz w:val="28"/>
          <w:szCs w:val="28"/>
          <w:lang w:val="vi-VN" w:eastAsia="vi-VN"/>
        </w:rPr>
        <w:t>) Phạt cảnh cáo;</w:t>
      </w:r>
    </w:p>
    <w:p w14:paraId="531770C0" w14:textId="3B1ECF1C" w:rsidR="009D4A63" w:rsidRPr="0087090B" w:rsidRDefault="009D4A63" w:rsidP="00F97919">
      <w:pPr>
        <w:pStyle w:val="Vnbnnidung0"/>
        <w:tabs>
          <w:tab w:val="left" w:pos="988"/>
        </w:tabs>
        <w:spacing w:before="80" w:after="0" w:line="240" w:lineRule="auto"/>
        <w:ind w:firstLine="720"/>
        <w:jc w:val="both"/>
        <w:rPr>
          <w:sz w:val="28"/>
          <w:szCs w:val="28"/>
          <w:lang w:val="vi-VN"/>
        </w:rPr>
      </w:pPr>
      <w:bookmarkStart w:id="95" w:name="bookmark1121"/>
      <w:r w:rsidRPr="0087090B">
        <w:rPr>
          <w:rStyle w:val="Vnbnnidung"/>
          <w:sz w:val="28"/>
          <w:szCs w:val="28"/>
          <w:lang w:val="vi-VN" w:eastAsia="vi-VN"/>
        </w:rPr>
        <w:t>b</w:t>
      </w:r>
      <w:bookmarkEnd w:id="95"/>
      <w:r w:rsidRPr="0087090B">
        <w:rPr>
          <w:rStyle w:val="Vnbnnidung"/>
          <w:sz w:val="28"/>
          <w:szCs w:val="28"/>
          <w:lang w:val="vi-VN" w:eastAsia="vi-VN"/>
        </w:rPr>
        <w:t xml:space="preserve">) Phạt tiền đến 50.000.000 đồng đối với hành vi vi phạm hành chính trong lĩnh vực </w:t>
      </w:r>
      <w:r w:rsidR="000939FF" w:rsidRPr="0087090B">
        <w:rPr>
          <w:rStyle w:val="Vnbnnidung"/>
          <w:sz w:val="28"/>
          <w:szCs w:val="28"/>
          <w:lang w:val="vi-VN" w:eastAsia="vi-VN"/>
        </w:rPr>
        <w:t>phòng cháy, chữa cháy, cứu nạn, cứu hộ</w:t>
      </w:r>
      <w:r w:rsidRPr="0087090B">
        <w:rPr>
          <w:rStyle w:val="Vnbnnidung"/>
          <w:sz w:val="28"/>
          <w:szCs w:val="28"/>
          <w:lang w:val="vi-VN" w:eastAsia="vi-VN"/>
        </w:rPr>
        <w:t>;</w:t>
      </w:r>
    </w:p>
    <w:p w14:paraId="4207449F" w14:textId="41368719" w:rsidR="009D4A63" w:rsidRPr="0087090B" w:rsidRDefault="00EF2AEF" w:rsidP="00F97919">
      <w:pPr>
        <w:pStyle w:val="Vnbnnidung0"/>
        <w:tabs>
          <w:tab w:val="left" w:pos="972"/>
        </w:tabs>
        <w:spacing w:before="80" w:after="0" w:line="240" w:lineRule="auto"/>
        <w:ind w:firstLine="720"/>
        <w:jc w:val="both"/>
        <w:rPr>
          <w:sz w:val="28"/>
          <w:szCs w:val="28"/>
          <w:lang w:val="vi-VN"/>
        </w:rPr>
      </w:pPr>
      <w:r>
        <w:rPr>
          <w:rStyle w:val="Vnbnnidung"/>
          <w:sz w:val="28"/>
          <w:szCs w:val="28"/>
          <w:lang w:eastAsia="vi-VN"/>
        </w:rPr>
        <w:t>c</w:t>
      </w:r>
      <w:r w:rsidR="009D4A63" w:rsidRPr="0087090B">
        <w:rPr>
          <w:rStyle w:val="Vnbnnidung"/>
          <w:sz w:val="28"/>
          <w:szCs w:val="28"/>
          <w:lang w:val="vi-VN" w:eastAsia="vi-VN"/>
        </w:rPr>
        <w:t>) Tịch thu tang vật, phương tiện vi phạm hành chính;</w:t>
      </w:r>
    </w:p>
    <w:p w14:paraId="2BE06AAB" w14:textId="17648DD6" w:rsidR="009D4A63" w:rsidRPr="0087090B" w:rsidRDefault="00EF2AEF" w:rsidP="00F97919">
      <w:pPr>
        <w:pStyle w:val="Vnbnnidung0"/>
        <w:spacing w:before="80" w:after="0" w:line="240" w:lineRule="auto"/>
        <w:ind w:firstLine="720"/>
        <w:jc w:val="both"/>
        <w:rPr>
          <w:sz w:val="28"/>
          <w:szCs w:val="28"/>
          <w:lang w:val="vi-VN"/>
        </w:rPr>
      </w:pPr>
      <w:r>
        <w:rPr>
          <w:rStyle w:val="Vnbnnidung"/>
          <w:sz w:val="28"/>
          <w:szCs w:val="28"/>
          <w:lang w:eastAsia="vi-VN"/>
        </w:rPr>
        <w:t>d</w:t>
      </w:r>
      <w:r w:rsidR="009D4A63" w:rsidRPr="0087090B">
        <w:rPr>
          <w:rStyle w:val="Vnbnnidung"/>
          <w:sz w:val="28"/>
          <w:szCs w:val="28"/>
          <w:lang w:val="vi-VN" w:eastAsia="vi-VN"/>
        </w:rPr>
        <w:t xml:space="preserve">) Áp dụng biện pháp khắc phục hậu quả quy định tại các điểm a và i khoản 1 Điều 28 Luật Xử lý vi phạm hành chính và </w:t>
      </w:r>
      <w:r w:rsidR="00A462E5" w:rsidRPr="0087090B">
        <w:rPr>
          <w:rStyle w:val="Vnbnnidung"/>
          <w:sz w:val="28"/>
          <w:szCs w:val="28"/>
          <w:lang w:val="vi-VN" w:eastAsia="vi-VN"/>
        </w:rPr>
        <w:t xml:space="preserve">Điều 3 </w:t>
      </w:r>
      <w:r w:rsidR="009D4A63" w:rsidRPr="0087090B">
        <w:rPr>
          <w:rStyle w:val="Vnbnnidung"/>
          <w:sz w:val="28"/>
          <w:szCs w:val="28"/>
          <w:lang w:val="vi-VN" w:eastAsia="vi-VN"/>
        </w:rPr>
        <w:t>Nghị định này.</w:t>
      </w:r>
    </w:p>
    <w:p w14:paraId="38FE0FC2" w14:textId="654AA81C" w:rsidR="000A3381" w:rsidRPr="0087090B" w:rsidRDefault="000A3381" w:rsidP="00F97919">
      <w:pPr>
        <w:widowControl w:val="0"/>
        <w:spacing w:before="80" w:after="0" w:line="240" w:lineRule="auto"/>
        <w:ind w:firstLine="720"/>
        <w:jc w:val="both"/>
        <w:rPr>
          <w:rFonts w:ascii="Times New Roman" w:hAnsi="Times New Roman" w:cs="Times New Roman"/>
          <w:b/>
          <w:bCs/>
          <w:strike/>
          <w:sz w:val="28"/>
          <w:szCs w:val="28"/>
        </w:rPr>
      </w:pPr>
      <w:r w:rsidRPr="0087090B">
        <w:rPr>
          <w:rFonts w:ascii="Times New Roman" w:hAnsi="Times New Roman" w:cs="Times New Roman"/>
          <w:b/>
          <w:bCs/>
          <w:sz w:val="28"/>
          <w:szCs w:val="28"/>
          <w:lang w:val="vi-VN"/>
        </w:rPr>
        <w:t>Điều 3</w:t>
      </w:r>
      <w:r w:rsidR="002D0874" w:rsidRPr="0087090B">
        <w:rPr>
          <w:rFonts w:ascii="Times New Roman" w:hAnsi="Times New Roman" w:cs="Times New Roman"/>
          <w:b/>
          <w:bCs/>
          <w:sz w:val="28"/>
          <w:szCs w:val="28"/>
        </w:rPr>
        <w:t>5</w:t>
      </w:r>
      <w:r w:rsidRPr="0087090B">
        <w:rPr>
          <w:rFonts w:ascii="Times New Roman" w:hAnsi="Times New Roman" w:cs="Times New Roman"/>
          <w:b/>
          <w:bCs/>
          <w:sz w:val="28"/>
          <w:szCs w:val="28"/>
          <w:lang w:val="vi-VN"/>
        </w:rPr>
        <w:t xml:space="preserve">. Thẩm quyền của Thanh </w:t>
      </w:r>
      <w:r w:rsidR="009D5859" w:rsidRPr="0087090B">
        <w:rPr>
          <w:rFonts w:ascii="Times New Roman" w:hAnsi="Times New Roman" w:cs="Times New Roman"/>
          <w:b/>
          <w:bCs/>
          <w:sz w:val="28"/>
          <w:szCs w:val="28"/>
        </w:rPr>
        <w:t>t</w:t>
      </w:r>
      <w:r w:rsidRPr="0087090B">
        <w:rPr>
          <w:rFonts w:ascii="Times New Roman" w:hAnsi="Times New Roman" w:cs="Times New Roman"/>
          <w:b/>
          <w:bCs/>
          <w:sz w:val="28"/>
          <w:szCs w:val="28"/>
          <w:lang w:val="vi-VN"/>
        </w:rPr>
        <w:t>ra</w:t>
      </w:r>
      <w:r w:rsidR="00967794" w:rsidRPr="0087090B">
        <w:rPr>
          <w:rFonts w:ascii="Times New Roman" w:hAnsi="Times New Roman" w:cs="Times New Roman"/>
          <w:b/>
          <w:bCs/>
          <w:sz w:val="28"/>
          <w:szCs w:val="28"/>
          <w:lang w:val="vi-VN"/>
        </w:rPr>
        <w:t>, cơ quan</w:t>
      </w:r>
      <w:r w:rsidR="00877B73" w:rsidRPr="0087090B">
        <w:rPr>
          <w:rFonts w:ascii="Times New Roman" w:hAnsi="Times New Roman" w:cs="Times New Roman"/>
          <w:b/>
          <w:bCs/>
          <w:sz w:val="28"/>
          <w:szCs w:val="28"/>
          <w:lang w:val="vi-VN"/>
        </w:rPr>
        <w:t xml:space="preserve"> chuyên môn về xây dựng, cơ quan đăng kiểm</w:t>
      </w:r>
    </w:p>
    <w:p w14:paraId="48BBEE53" w14:textId="3751B50C" w:rsidR="009D4A63" w:rsidRPr="0087090B" w:rsidRDefault="009D4A63" w:rsidP="00F97919">
      <w:pPr>
        <w:pStyle w:val="Vnbnnidung0"/>
        <w:tabs>
          <w:tab w:val="left" w:pos="908"/>
        </w:tabs>
        <w:spacing w:before="80" w:after="0" w:line="240" w:lineRule="auto"/>
        <w:ind w:firstLine="720"/>
        <w:jc w:val="both"/>
        <w:rPr>
          <w:sz w:val="28"/>
          <w:szCs w:val="28"/>
          <w:lang w:val="vi-VN"/>
        </w:rPr>
      </w:pPr>
      <w:bookmarkStart w:id="96" w:name="bookmark1141"/>
      <w:r w:rsidRPr="0087090B">
        <w:rPr>
          <w:rStyle w:val="Vnbnnidung"/>
          <w:sz w:val="28"/>
          <w:szCs w:val="28"/>
          <w:lang w:val="vi-VN" w:eastAsia="vi-VN"/>
        </w:rPr>
        <w:t>1</w:t>
      </w:r>
      <w:bookmarkEnd w:id="96"/>
      <w:r w:rsidRPr="0087090B">
        <w:rPr>
          <w:rStyle w:val="Vnbnnidung"/>
          <w:sz w:val="28"/>
          <w:szCs w:val="28"/>
          <w:lang w:val="vi-VN" w:eastAsia="vi-VN"/>
        </w:rPr>
        <w:t>. Thanh tra viên</w:t>
      </w:r>
      <w:r w:rsidR="00177C07" w:rsidRPr="0087090B">
        <w:rPr>
          <w:rStyle w:val="Vnbnnidung"/>
          <w:sz w:val="28"/>
          <w:szCs w:val="28"/>
          <w:lang w:val="vi-VN" w:eastAsia="vi-VN"/>
        </w:rPr>
        <w:t>, người được giao thực hiện nhiệm vụ thanh tra chuyên ngành</w:t>
      </w:r>
      <w:r w:rsidR="00877B73" w:rsidRPr="0087090B">
        <w:rPr>
          <w:rStyle w:val="Vnbnnidung"/>
          <w:sz w:val="28"/>
          <w:szCs w:val="28"/>
          <w:lang w:val="vi-VN" w:eastAsia="vi-VN"/>
        </w:rPr>
        <w:t>, kiểm tra</w:t>
      </w:r>
      <w:r w:rsidRPr="0087090B">
        <w:rPr>
          <w:rStyle w:val="Vnbnnidung"/>
          <w:sz w:val="28"/>
          <w:szCs w:val="28"/>
          <w:lang w:val="vi-VN" w:eastAsia="vi-VN"/>
        </w:rPr>
        <w:t xml:space="preserve"> đang thi hành công vụ có quyền:</w:t>
      </w:r>
    </w:p>
    <w:p w14:paraId="6CB2BF51" w14:textId="77777777" w:rsidR="009D4A63" w:rsidRPr="0087090B" w:rsidRDefault="009D4A63" w:rsidP="00F97919">
      <w:pPr>
        <w:pStyle w:val="Vnbnnidung0"/>
        <w:tabs>
          <w:tab w:val="left" w:pos="954"/>
        </w:tabs>
        <w:spacing w:before="80" w:after="0" w:line="240" w:lineRule="auto"/>
        <w:ind w:firstLine="720"/>
        <w:jc w:val="both"/>
        <w:rPr>
          <w:sz w:val="28"/>
          <w:szCs w:val="28"/>
          <w:lang w:val="vi-VN"/>
        </w:rPr>
      </w:pPr>
      <w:bookmarkStart w:id="97" w:name="bookmark1142"/>
      <w:r w:rsidRPr="0087090B">
        <w:rPr>
          <w:rStyle w:val="Vnbnnidung"/>
          <w:sz w:val="28"/>
          <w:szCs w:val="28"/>
          <w:lang w:val="vi-VN" w:eastAsia="vi-VN"/>
        </w:rPr>
        <w:t>a</w:t>
      </w:r>
      <w:bookmarkEnd w:id="97"/>
      <w:r w:rsidRPr="0087090B">
        <w:rPr>
          <w:rStyle w:val="Vnbnnidung"/>
          <w:sz w:val="28"/>
          <w:szCs w:val="28"/>
          <w:lang w:val="vi-VN" w:eastAsia="vi-VN"/>
        </w:rPr>
        <w:t>) Phạt cảnh cáo;</w:t>
      </w:r>
    </w:p>
    <w:p w14:paraId="2062661D" w14:textId="77777777" w:rsidR="009D4A63" w:rsidRPr="0087090B" w:rsidRDefault="009D4A63" w:rsidP="00F97919">
      <w:pPr>
        <w:pStyle w:val="Vnbnnidung0"/>
        <w:tabs>
          <w:tab w:val="left" w:pos="981"/>
        </w:tabs>
        <w:spacing w:before="80" w:after="0" w:line="240" w:lineRule="auto"/>
        <w:ind w:firstLine="720"/>
        <w:jc w:val="both"/>
        <w:rPr>
          <w:sz w:val="28"/>
          <w:szCs w:val="28"/>
          <w:lang w:val="vi-VN"/>
        </w:rPr>
      </w:pPr>
      <w:bookmarkStart w:id="98" w:name="bookmark1143"/>
      <w:r w:rsidRPr="0087090B">
        <w:rPr>
          <w:rStyle w:val="Vnbnnidung"/>
          <w:sz w:val="28"/>
          <w:szCs w:val="28"/>
          <w:lang w:val="vi-VN" w:eastAsia="vi-VN"/>
        </w:rPr>
        <w:t>b</w:t>
      </w:r>
      <w:bookmarkEnd w:id="98"/>
      <w:r w:rsidRPr="0087090B">
        <w:rPr>
          <w:rStyle w:val="Vnbnnidung"/>
          <w:sz w:val="28"/>
          <w:szCs w:val="28"/>
          <w:lang w:val="vi-VN" w:eastAsia="vi-VN"/>
        </w:rPr>
        <w:t>) Phạt tiền đến 500.000 đồng đối với hành vi vi phạm hành chính trong lĩnh vực phòng cháy, chữa cháy và cứu nạn, cứu hộ;</w:t>
      </w:r>
    </w:p>
    <w:p w14:paraId="79F4185C" w14:textId="77777777" w:rsidR="009D4A63" w:rsidRPr="0087090B" w:rsidRDefault="009D4A63" w:rsidP="00F97919">
      <w:pPr>
        <w:pStyle w:val="Vnbnnidung0"/>
        <w:tabs>
          <w:tab w:val="left" w:pos="981"/>
        </w:tabs>
        <w:spacing w:before="80" w:after="0" w:line="240" w:lineRule="auto"/>
        <w:ind w:firstLine="720"/>
        <w:jc w:val="both"/>
        <w:rPr>
          <w:sz w:val="28"/>
          <w:szCs w:val="28"/>
          <w:lang w:val="vi-VN"/>
        </w:rPr>
      </w:pPr>
      <w:bookmarkStart w:id="99" w:name="bookmark1144"/>
      <w:r w:rsidRPr="0087090B">
        <w:rPr>
          <w:rStyle w:val="Vnbnnidung"/>
          <w:sz w:val="28"/>
          <w:szCs w:val="28"/>
          <w:lang w:val="vi-VN" w:eastAsia="vi-VN"/>
        </w:rPr>
        <w:t>c</w:t>
      </w:r>
      <w:bookmarkEnd w:id="99"/>
      <w:r w:rsidRPr="0087090B">
        <w:rPr>
          <w:rStyle w:val="Vnbnnidung"/>
          <w:sz w:val="28"/>
          <w:szCs w:val="28"/>
          <w:lang w:val="vi-VN" w:eastAsia="vi-VN"/>
        </w:rPr>
        <w:t>) Tịch thu tang vật, phương tiện vi phạm hành chính có giá trị không vượt quá 02 lần mức tiền phạt được quy định tại điểm b khoản này;</w:t>
      </w:r>
    </w:p>
    <w:p w14:paraId="2457799C" w14:textId="77777777" w:rsidR="009D4A63" w:rsidRPr="0087090B" w:rsidRDefault="009D4A63" w:rsidP="00F97919">
      <w:pPr>
        <w:pStyle w:val="Vnbnnidung0"/>
        <w:tabs>
          <w:tab w:val="left" w:pos="985"/>
        </w:tabs>
        <w:spacing w:before="80" w:after="0" w:line="240" w:lineRule="auto"/>
        <w:ind w:firstLine="720"/>
        <w:jc w:val="both"/>
        <w:rPr>
          <w:sz w:val="28"/>
          <w:szCs w:val="28"/>
          <w:lang w:val="vi-VN"/>
        </w:rPr>
      </w:pPr>
      <w:bookmarkStart w:id="100" w:name="bookmark1145"/>
      <w:r w:rsidRPr="0087090B">
        <w:rPr>
          <w:rStyle w:val="Vnbnnidung"/>
          <w:sz w:val="28"/>
          <w:szCs w:val="28"/>
          <w:lang w:val="vi-VN" w:eastAsia="vi-VN"/>
        </w:rPr>
        <w:t>d</w:t>
      </w:r>
      <w:bookmarkEnd w:id="100"/>
      <w:r w:rsidRPr="0087090B">
        <w:rPr>
          <w:rStyle w:val="Vnbnnidung"/>
          <w:sz w:val="28"/>
          <w:szCs w:val="28"/>
          <w:lang w:val="vi-VN" w:eastAsia="vi-VN"/>
        </w:rPr>
        <w:t>) Áp dụng biện pháp khắc phục hậu quả quy định tại các điểm a và c khoản 1 Điều 28 của Luật Xử lý vi phạm hành chính.</w:t>
      </w:r>
    </w:p>
    <w:p w14:paraId="4AE116A2" w14:textId="41361BD2" w:rsidR="009D4A63" w:rsidRPr="0087090B" w:rsidRDefault="009D4A63" w:rsidP="00F97919">
      <w:pPr>
        <w:pStyle w:val="Vnbnnidung0"/>
        <w:tabs>
          <w:tab w:val="left" w:pos="960"/>
        </w:tabs>
        <w:spacing w:before="80" w:after="0" w:line="240" w:lineRule="auto"/>
        <w:ind w:firstLine="720"/>
        <w:jc w:val="both"/>
        <w:rPr>
          <w:sz w:val="28"/>
          <w:szCs w:val="28"/>
          <w:lang w:val="vi-VN"/>
        </w:rPr>
      </w:pPr>
      <w:bookmarkStart w:id="101" w:name="bookmark1146"/>
      <w:r w:rsidRPr="0087090B">
        <w:rPr>
          <w:rStyle w:val="Vnbnnidung"/>
          <w:sz w:val="28"/>
          <w:szCs w:val="28"/>
          <w:lang w:val="vi-VN" w:eastAsia="vi-VN"/>
        </w:rPr>
        <w:t>2</w:t>
      </w:r>
      <w:bookmarkEnd w:id="101"/>
      <w:r w:rsidRPr="0087090B">
        <w:rPr>
          <w:rStyle w:val="Vnbnnidung"/>
          <w:sz w:val="28"/>
          <w:szCs w:val="28"/>
          <w:lang w:val="vi-VN" w:eastAsia="vi-VN"/>
        </w:rPr>
        <w:t>. Chánh Thanh tra Sở</w:t>
      </w:r>
      <w:r w:rsidR="00877B73" w:rsidRPr="0087090B">
        <w:rPr>
          <w:rStyle w:val="Vnbnnidung"/>
          <w:sz w:val="28"/>
          <w:szCs w:val="28"/>
          <w:lang w:val="vi-VN" w:eastAsia="vi-VN"/>
        </w:rPr>
        <w:t>, Trưởng phòng thuộc cơ quan chuyên môn về xây dựng, cơ quan đăng kiểm</w:t>
      </w:r>
      <w:r w:rsidR="00CF2E62" w:rsidRPr="0087090B">
        <w:rPr>
          <w:rStyle w:val="Vnbnnidung"/>
          <w:sz w:val="28"/>
          <w:szCs w:val="28"/>
          <w:lang w:val="vi-VN" w:eastAsia="vi-VN"/>
        </w:rPr>
        <w:t xml:space="preserve"> </w:t>
      </w:r>
      <w:r w:rsidRPr="0087090B">
        <w:rPr>
          <w:rStyle w:val="Vnbnnidung"/>
          <w:sz w:val="28"/>
          <w:szCs w:val="28"/>
          <w:lang w:val="vi-VN" w:eastAsia="vi-VN"/>
        </w:rPr>
        <w:t>có quyền:</w:t>
      </w:r>
    </w:p>
    <w:p w14:paraId="382E3133" w14:textId="77777777" w:rsidR="009D4A63" w:rsidRPr="0087090B" w:rsidRDefault="009D4A63" w:rsidP="00F97919">
      <w:pPr>
        <w:pStyle w:val="Vnbnnidung0"/>
        <w:tabs>
          <w:tab w:val="left" w:pos="978"/>
        </w:tabs>
        <w:spacing w:before="80" w:after="0" w:line="240" w:lineRule="auto"/>
        <w:ind w:firstLine="720"/>
        <w:jc w:val="both"/>
        <w:rPr>
          <w:sz w:val="28"/>
          <w:szCs w:val="28"/>
        </w:rPr>
      </w:pPr>
      <w:bookmarkStart w:id="102" w:name="bookmark1147"/>
      <w:r w:rsidRPr="0087090B">
        <w:rPr>
          <w:rStyle w:val="Vnbnnidung"/>
          <w:sz w:val="28"/>
          <w:szCs w:val="28"/>
          <w:lang w:eastAsia="vi-VN"/>
        </w:rPr>
        <w:t>a</w:t>
      </w:r>
      <w:bookmarkEnd w:id="102"/>
      <w:r w:rsidRPr="0087090B">
        <w:rPr>
          <w:rStyle w:val="Vnbnnidung"/>
          <w:sz w:val="28"/>
          <w:szCs w:val="28"/>
          <w:lang w:eastAsia="vi-VN"/>
        </w:rPr>
        <w:t>) Phạt cảnh cáo;</w:t>
      </w:r>
    </w:p>
    <w:p w14:paraId="5F223E07" w14:textId="77777777" w:rsidR="009D4A63" w:rsidRPr="0087090B" w:rsidRDefault="009D4A63" w:rsidP="00F97919">
      <w:pPr>
        <w:pStyle w:val="Vnbnnidung0"/>
        <w:tabs>
          <w:tab w:val="left" w:pos="981"/>
        </w:tabs>
        <w:spacing w:before="80" w:after="0" w:line="240" w:lineRule="auto"/>
        <w:ind w:firstLine="720"/>
        <w:jc w:val="both"/>
        <w:rPr>
          <w:sz w:val="28"/>
          <w:szCs w:val="28"/>
        </w:rPr>
      </w:pPr>
      <w:bookmarkStart w:id="103" w:name="bookmark1148"/>
      <w:r w:rsidRPr="0087090B">
        <w:rPr>
          <w:rStyle w:val="Vnbnnidung"/>
          <w:sz w:val="28"/>
          <w:szCs w:val="28"/>
          <w:lang w:eastAsia="vi-VN"/>
        </w:rPr>
        <w:t>b</w:t>
      </w:r>
      <w:bookmarkEnd w:id="103"/>
      <w:r w:rsidRPr="0087090B">
        <w:rPr>
          <w:rStyle w:val="Vnbnnidung"/>
          <w:sz w:val="28"/>
          <w:szCs w:val="28"/>
          <w:lang w:eastAsia="vi-VN"/>
        </w:rPr>
        <w:t>) Phạt tiền đến 25.000.000 đồng đối với hành vi vi phạm hành chính trong lĩnh vực phòng cháy, chữa cháy và cứu nạn, cứu hộ;</w:t>
      </w:r>
    </w:p>
    <w:p w14:paraId="3D927F24" w14:textId="35A4FFAC" w:rsidR="009D4A63" w:rsidRPr="0087090B" w:rsidRDefault="0054259D" w:rsidP="00F97919">
      <w:pPr>
        <w:pStyle w:val="Vnbnnidung0"/>
        <w:tabs>
          <w:tab w:val="left" w:pos="985"/>
        </w:tabs>
        <w:spacing w:before="80" w:after="0" w:line="240" w:lineRule="auto"/>
        <w:ind w:firstLine="720"/>
        <w:jc w:val="both"/>
        <w:rPr>
          <w:sz w:val="28"/>
          <w:szCs w:val="28"/>
        </w:rPr>
      </w:pPr>
      <w:r>
        <w:rPr>
          <w:rStyle w:val="Vnbnnidung"/>
          <w:sz w:val="28"/>
          <w:szCs w:val="28"/>
          <w:lang w:eastAsia="vi-VN"/>
        </w:rPr>
        <w:t>c</w:t>
      </w:r>
      <w:r w:rsidR="009D4A63" w:rsidRPr="0087090B">
        <w:rPr>
          <w:rStyle w:val="Vnbnnidung"/>
          <w:sz w:val="28"/>
          <w:szCs w:val="28"/>
          <w:lang w:eastAsia="vi-VN"/>
        </w:rPr>
        <w:t>) Tịch thu tang vật, phương tiện vi phạm hành chính có giá trị không vượt quá 02 lần mức tiền phạt được quy định tại điểm b khoản này;</w:t>
      </w:r>
    </w:p>
    <w:p w14:paraId="38246058" w14:textId="61FE8C5A" w:rsidR="009D4A63" w:rsidRPr="0087090B" w:rsidRDefault="0054259D" w:rsidP="00460838">
      <w:pPr>
        <w:pStyle w:val="Vnbnnidung0"/>
        <w:spacing w:after="0" w:line="240" w:lineRule="auto"/>
        <w:ind w:firstLine="720"/>
        <w:jc w:val="both"/>
        <w:rPr>
          <w:sz w:val="28"/>
          <w:szCs w:val="28"/>
        </w:rPr>
      </w:pPr>
      <w:r>
        <w:rPr>
          <w:rStyle w:val="Vnbnnidung"/>
          <w:sz w:val="28"/>
          <w:szCs w:val="28"/>
          <w:lang w:eastAsia="vi-VN"/>
        </w:rPr>
        <w:lastRenderedPageBreak/>
        <w:t>d</w:t>
      </w:r>
      <w:r w:rsidR="009D4A63" w:rsidRPr="0087090B">
        <w:rPr>
          <w:rStyle w:val="Vnbnnidung"/>
          <w:sz w:val="28"/>
          <w:szCs w:val="28"/>
          <w:lang w:eastAsia="vi-VN"/>
        </w:rPr>
        <w:t xml:space="preserve">) Áp dụng biện pháp khắc phục hậu quả quy định tại các điểm </w:t>
      </w:r>
      <w:r w:rsidR="009D4A63" w:rsidRPr="0087090B">
        <w:rPr>
          <w:rStyle w:val="Vnbnnidung"/>
          <w:sz w:val="28"/>
          <w:szCs w:val="28"/>
        </w:rPr>
        <w:t xml:space="preserve">a, </w:t>
      </w:r>
      <w:r w:rsidR="009D4A63" w:rsidRPr="0087090B">
        <w:rPr>
          <w:rStyle w:val="Vnbnnidung"/>
          <w:sz w:val="28"/>
          <w:szCs w:val="28"/>
          <w:lang w:eastAsia="vi-VN"/>
        </w:rPr>
        <w:t xml:space="preserve">c, e và i khoản 1 Điều 28 của Luật Xử lý vi phạm hành chính và </w:t>
      </w:r>
      <w:r w:rsidR="00A462E5" w:rsidRPr="0087090B">
        <w:rPr>
          <w:rStyle w:val="Vnbnnidung"/>
          <w:sz w:val="28"/>
          <w:szCs w:val="28"/>
          <w:lang w:eastAsia="vi-VN"/>
        </w:rPr>
        <w:t xml:space="preserve">Điều 3 </w:t>
      </w:r>
      <w:r w:rsidR="009D4A63" w:rsidRPr="0087090B">
        <w:rPr>
          <w:rStyle w:val="Vnbnnidung"/>
          <w:sz w:val="28"/>
          <w:szCs w:val="28"/>
          <w:lang w:eastAsia="vi-VN"/>
        </w:rPr>
        <w:t>Nghị định này.</w:t>
      </w:r>
    </w:p>
    <w:p w14:paraId="6690E8C2" w14:textId="7559019F" w:rsidR="009D4A63" w:rsidRPr="0087090B" w:rsidRDefault="009D4A63" w:rsidP="00460838">
      <w:pPr>
        <w:pStyle w:val="Vnbnnidung0"/>
        <w:tabs>
          <w:tab w:val="left" w:pos="936"/>
        </w:tabs>
        <w:spacing w:after="0" w:line="240" w:lineRule="auto"/>
        <w:ind w:firstLine="720"/>
        <w:jc w:val="both"/>
        <w:rPr>
          <w:sz w:val="28"/>
          <w:szCs w:val="28"/>
          <w:lang w:val="vi-VN"/>
        </w:rPr>
      </w:pPr>
      <w:bookmarkStart w:id="104" w:name="bookmark1151"/>
      <w:r w:rsidRPr="0087090B">
        <w:rPr>
          <w:rStyle w:val="Vnbnnidung"/>
          <w:sz w:val="28"/>
          <w:szCs w:val="28"/>
        </w:rPr>
        <w:t>3</w:t>
      </w:r>
      <w:bookmarkEnd w:id="104"/>
      <w:r w:rsidRPr="0087090B">
        <w:rPr>
          <w:rStyle w:val="Vnbnnidung"/>
          <w:sz w:val="28"/>
          <w:szCs w:val="28"/>
        </w:rPr>
        <w:t xml:space="preserve">. </w:t>
      </w:r>
      <w:r w:rsidRPr="0087090B">
        <w:rPr>
          <w:rStyle w:val="Vnbnnidung"/>
          <w:sz w:val="28"/>
          <w:szCs w:val="28"/>
          <w:lang w:eastAsia="vi-VN"/>
        </w:rPr>
        <w:t>Chánh Thanh tra bộ, cơ quan ngang bộ, Cục trưởng Cục Quản lý, giám sát bảo hiểm có quyền:</w:t>
      </w:r>
      <w:r w:rsidR="00877B73" w:rsidRPr="0087090B">
        <w:rPr>
          <w:rStyle w:val="Vnbnnidung"/>
          <w:sz w:val="28"/>
          <w:szCs w:val="28"/>
          <w:lang w:val="vi-VN" w:eastAsia="vi-VN"/>
        </w:rPr>
        <w:t xml:space="preserve"> </w:t>
      </w:r>
    </w:p>
    <w:p w14:paraId="603E3DAE" w14:textId="77777777" w:rsidR="009D4A63" w:rsidRPr="0087090B" w:rsidRDefault="009D4A63" w:rsidP="00460838">
      <w:pPr>
        <w:pStyle w:val="Vnbnnidung0"/>
        <w:tabs>
          <w:tab w:val="left" w:pos="968"/>
        </w:tabs>
        <w:spacing w:after="0" w:line="240" w:lineRule="auto"/>
        <w:ind w:firstLine="720"/>
        <w:jc w:val="both"/>
        <w:rPr>
          <w:sz w:val="28"/>
          <w:szCs w:val="28"/>
        </w:rPr>
      </w:pPr>
      <w:bookmarkStart w:id="105" w:name="bookmark1152"/>
      <w:r w:rsidRPr="0087090B">
        <w:rPr>
          <w:rStyle w:val="Vnbnnidung"/>
          <w:sz w:val="28"/>
          <w:szCs w:val="28"/>
          <w:lang w:eastAsia="vi-VN"/>
        </w:rPr>
        <w:t>a</w:t>
      </w:r>
      <w:bookmarkEnd w:id="105"/>
      <w:r w:rsidRPr="0087090B">
        <w:rPr>
          <w:rStyle w:val="Vnbnnidung"/>
          <w:sz w:val="28"/>
          <w:szCs w:val="28"/>
          <w:lang w:eastAsia="vi-VN"/>
        </w:rPr>
        <w:t>) Phạt cảnh cáo;</w:t>
      </w:r>
    </w:p>
    <w:p w14:paraId="4ED128EE" w14:textId="50D0826E" w:rsidR="009D4A63" w:rsidRPr="0087090B" w:rsidRDefault="009D4A63" w:rsidP="00460838">
      <w:pPr>
        <w:pStyle w:val="Vnbnnidung0"/>
        <w:tabs>
          <w:tab w:val="left" w:pos="972"/>
        </w:tabs>
        <w:spacing w:after="0" w:line="240" w:lineRule="auto"/>
        <w:ind w:firstLine="720"/>
        <w:jc w:val="both"/>
        <w:rPr>
          <w:sz w:val="28"/>
          <w:szCs w:val="28"/>
        </w:rPr>
      </w:pPr>
      <w:bookmarkStart w:id="106" w:name="bookmark1153"/>
      <w:r w:rsidRPr="0087090B">
        <w:rPr>
          <w:rStyle w:val="Vnbnnidung"/>
          <w:sz w:val="28"/>
          <w:szCs w:val="28"/>
          <w:lang w:eastAsia="vi-VN"/>
        </w:rPr>
        <w:t>b</w:t>
      </w:r>
      <w:bookmarkEnd w:id="106"/>
      <w:r w:rsidRPr="0087090B">
        <w:rPr>
          <w:rStyle w:val="Vnbnnidung"/>
          <w:sz w:val="28"/>
          <w:szCs w:val="28"/>
          <w:lang w:eastAsia="vi-VN"/>
        </w:rPr>
        <w:t>) Phạt tiền đến 50.000.000 đồng đối với hành vi vi phạm hành chính trong lĩnh vực phòng cháy, chữa cháy và cứu nạn, cứu hộ;</w:t>
      </w:r>
    </w:p>
    <w:p w14:paraId="5749B287" w14:textId="72B307C5" w:rsidR="009D4A63" w:rsidRPr="0087090B" w:rsidRDefault="00672142" w:rsidP="00460838">
      <w:pPr>
        <w:pStyle w:val="Vnbnnidung0"/>
        <w:tabs>
          <w:tab w:val="left" w:pos="990"/>
        </w:tabs>
        <w:spacing w:after="0" w:line="240" w:lineRule="auto"/>
        <w:ind w:firstLine="720"/>
        <w:jc w:val="both"/>
        <w:rPr>
          <w:sz w:val="28"/>
          <w:szCs w:val="28"/>
        </w:rPr>
      </w:pPr>
      <w:r>
        <w:rPr>
          <w:rStyle w:val="Vnbnnidung"/>
          <w:sz w:val="28"/>
          <w:szCs w:val="28"/>
          <w:lang w:eastAsia="vi-VN"/>
        </w:rPr>
        <w:t>c</w:t>
      </w:r>
      <w:r w:rsidR="009D4A63" w:rsidRPr="0087090B">
        <w:rPr>
          <w:rStyle w:val="Vnbnnidung"/>
          <w:sz w:val="28"/>
          <w:szCs w:val="28"/>
          <w:lang w:eastAsia="vi-VN"/>
        </w:rPr>
        <w:t>) Tịch thu tang vật, phương tiện vi phạm hành chính;</w:t>
      </w:r>
    </w:p>
    <w:p w14:paraId="4152C4F4" w14:textId="39E2EC3F" w:rsidR="009D4A63" w:rsidRPr="0087090B" w:rsidRDefault="00672142" w:rsidP="00460838">
      <w:pPr>
        <w:pStyle w:val="Vnbnnidung0"/>
        <w:spacing w:after="0" w:line="240" w:lineRule="auto"/>
        <w:ind w:firstLine="720"/>
        <w:jc w:val="both"/>
        <w:rPr>
          <w:sz w:val="28"/>
          <w:szCs w:val="28"/>
        </w:rPr>
      </w:pPr>
      <w:r>
        <w:rPr>
          <w:rStyle w:val="Vnbnnidung"/>
          <w:sz w:val="28"/>
          <w:szCs w:val="28"/>
          <w:lang w:eastAsia="vi-VN"/>
        </w:rPr>
        <w:t>d</w:t>
      </w:r>
      <w:r w:rsidR="009D4A63" w:rsidRPr="0087090B">
        <w:rPr>
          <w:rStyle w:val="Vnbnnidung"/>
          <w:sz w:val="28"/>
          <w:szCs w:val="28"/>
          <w:lang w:eastAsia="vi-VN"/>
        </w:rPr>
        <w:t xml:space="preserve">) Áp dụng biện pháp khắc phục hậu quả quy định tại các điểm </w:t>
      </w:r>
      <w:r w:rsidR="009D4A63" w:rsidRPr="0087090B">
        <w:rPr>
          <w:rStyle w:val="Vnbnnidung"/>
          <w:sz w:val="28"/>
          <w:szCs w:val="28"/>
        </w:rPr>
        <w:t xml:space="preserve">a, </w:t>
      </w:r>
      <w:r w:rsidR="009D4A63" w:rsidRPr="0087090B">
        <w:rPr>
          <w:rStyle w:val="Vnbnnidung"/>
          <w:sz w:val="28"/>
          <w:szCs w:val="28"/>
          <w:lang w:eastAsia="vi-VN"/>
        </w:rPr>
        <w:t xml:space="preserve">c, e và i khoản 1 Điều 28 của Luật Xử lý vi phạm hành chính và </w:t>
      </w:r>
      <w:r w:rsidR="00A462E5" w:rsidRPr="0087090B">
        <w:rPr>
          <w:rStyle w:val="Vnbnnidung"/>
          <w:sz w:val="28"/>
          <w:szCs w:val="28"/>
          <w:lang w:eastAsia="vi-VN"/>
        </w:rPr>
        <w:t xml:space="preserve">Điều 3 </w:t>
      </w:r>
      <w:r w:rsidR="009D4A63" w:rsidRPr="0087090B">
        <w:rPr>
          <w:rStyle w:val="Vnbnnidung"/>
          <w:sz w:val="28"/>
          <w:szCs w:val="28"/>
          <w:lang w:eastAsia="vi-VN"/>
        </w:rPr>
        <w:t>Nghị định này.</w:t>
      </w:r>
    </w:p>
    <w:p w14:paraId="1F5A8B4D" w14:textId="76A13918" w:rsidR="009D4A63" w:rsidRPr="0087090B" w:rsidRDefault="009D4A63" w:rsidP="00460838">
      <w:pPr>
        <w:pStyle w:val="Vnbnnidung0"/>
        <w:tabs>
          <w:tab w:val="left" w:pos="946"/>
        </w:tabs>
        <w:spacing w:after="0" w:line="240" w:lineRule="auto"/>
        <w:ind w:firstLine="720"/>
        <w:jc w:val="both"/>
        <w:rPr>
          <w:sz w:val="28"/>
          <w:szCs w:val="28"/>
        </w:rPr>
      </w:pPr>
      <w:bookmarkStart w:id="107" w:name="bookmark1156"/>
      <w:r w:rsidRPr="0087090B">
        <w:rPr>
          <w:rStyle w:val="Vnbnnidung"/>
          <w:sz w:val="28"/>
          <w:szCs w:val="28"/>
          <w:lang w:eastAsia="vi-VN"/>
        </w:rPr>
        <w:t>4</w:t>
      </w:r>
      <w:bookmarkEnd w:id="107"/>
      <w:r w:rsidRPr="0087090B">
        <w:rPr>
          <w:rStyle w:val="Vnbnnidung"/>
          <w:sz w:val="28"/>
          <w:szCs w:val="28"/>
          <w:lang w:eastAsia="vi-VN"/>
        </w:rPr>
        <w:t xml:space="preserve">. Trưởng đoàn thanh tra chuyên ngành cấp bộ có thẩm quyền xử phạt theo quy định tại khoản </w:t>
      </w:r>
      <w:r w:rsidR="00E63268" w:rsidRPr="0087090B">
        <w:rPr>
          <w:rStyle w:val="Vnbnnidung"/>
          <w:sz w:val="28"/>
          <w:szCs w:val="28"/>
          <w:lang w:eastAsia="vi-VN"/>
        </w:rPr>
        <w:t>3</w:t>
      </w:r>
      <w:r w:rsidRPr="0087090B">
        <w:rPr>
          <w:rStyle w:val="Vnbnnidung"/>
          <w:sz w:val="28"/>
          <w:szCs w:val="28"/>
          <w:lang w:eastAsia="vi-VN"/>
        </w:rPr>
        <w:t xml:space="preserve"> Điều này.</w:t>
      </w:r>
    </w:p>
    <w:p w14:paraId="6F9EC776" w14:textId="77777777" w:rsidR="009D4A63" w:rsidRPr="0087090B" w:rsidRDefault="009D4A63" w:rsidP="00460838">
      <w:pPr>
        <w:pStyle w:val="Vnbnnidung0"/>
        <w:spacing w:after="0" w:line="240" w:lineRule="auto"/>
        <w:ind w:firstLine="720"/>
        <w:jc w:val="both"/>
        <w:rPr>
          <w:rStyle w:val="Vnbnnidung"/>
          <w:sz w:val="28"/>
          <w:szCs w:val="28"/>
          <w:lang w:eastAsia="vi-VN"/>
        </w:rPr>
      </w:pPr>
      <w:r w:rsidRPr="0087090B">
        <w:rPr>
          <w:rStyle w:val="Vnbnnidung"/>
          <w:sz w:val="28"/>
          <w:szCs w:val="28"/>
          <w:lang w:eastAsia="vi-VN"/>
        </w:rPr>
        <w:t>Trưởng đoàn thanh tra chuyên ngành cấp sở, trưởng đoàn thanh tra chuyên ngành của cơ quan được giao thực hiện chức năng thanh tra chuyên ngành có thẩm quyền xử phạt theo quy định tại khoản 2 Điều này.</w:t>
      </w:r>
    </w:p>
    <w:p w14:paraId="08E79521" w14:textId="7880E82B" w:rsidR="004926D2" w:rsidRPr="0087090B" w:rsidRDefault="004926D2" w:rsidP="00460838">
      <w:pPr>
        <w:widowControl w:val="0"/>
        <w:spacing w:after="0" w:line="240" w:lineRule="auto"/>
        <w:ind w:firstLine="720"/>
        <w:jc w:val="both"/>
        <w:rPr>
          <w:rFonts w:ascii="Times New Roman" w:hAnsi="Times New Roman" w:cs="Times New Roman"/>
          <w:b/>
          <w:bCs/>
          <w:sz w:val="28"/>
          <w:szCs w:val="28"/>
        </w:rPr>
      </w:pPr>
      <w:r w:rsidRPr="0087090B">
        <w:rPr>
          <w:rFonts w:ascii="Times New Roman" w:hAnsi="Times New Roman" w:cs="Times New Roman"/>
          <w:b/>
          <w:bCs/>
          <w:sz w:val="28"/>
          <w:szCs w:val="28"/>
        </w:rPr>
        <w:t xml:space="preserve">Điều </w:t>
      </w:r>
      <w:r w:rsidR="008F25B7" w:rsidRPr="0087090B">
        <w:rPr>
          <w:rFonts w:ascii="Times New Roman" w:hAnsi="Times New Roman" w:cs="Times New Roman"/>
          <w:b/>
          <w:bCs/>
          <w:sz w:val="28"/>
          <w:szCs w:val="28"/>
        </w:rPr>
        <w:t>3</w:t>
      </w:r>
      <w:r w:rsidR="002D0874" w:rsidRPr="0087090B">
        <w:rPr>
          <w:rFonts w:ascii="Times New Roman" w:hAnsi="Times New Roman" w:cs="Times New Roman"/>
          <w:b/>
          <w:bCs/>
          <w:sz w:val="28"/>
          <w:szCs w:val="28"/>
        </w:rPr>
        <w:t>6</w:t>
      </w:r>
      <w:r w:rsidRPr="0087090B">
        <w:rPr>
          <w:rFonts w:ascii="Times New Roman" w:hAnsi="Times New Roman" w:cs="Times New Roman"/>
          <w:b/>
          <w:bCs/>
          <w:sz w:val="28"/>
          <w:szCs w:val="28"/>
        </w:rPr>
        <w:t xml:space="preserve">. </w:t>
      </w:r>
      <w:r w:rsidR="00485432" w:rsidRPr="0087090B">
        <w:rPr>
          <w:rFonts w:ascii="Times New Roman" w:hAnsi="Times New Roman" w:cs="Times New Roman"/>
          <w:b/>
          <w:bCs/>
          <w:sz w:val="28"/>
          <w:szCs w:val="28"/>
        </w:rPr>
        <w:t>Nguyên tắc xác định thẩm quyền xử phạt vi phạm hành chính và áp dụng biện pháp khắc phục hậu quả</w:t>
      </w:r>
    </w:p>
    <w:p w14:paraId="0850779C" w14:textId="76E120A5" w:rsidR="00485432" w:rsidRPr="0087090B" w:rsidRDefault="00485432" w:rsidP="00460838">
      <w:pPr>
        <w:pStyle w:val="NormalWeb"/>
        <w:shd w:val="clear" w:color="auto" w:fill="FFFFFF"/>
        <w:spacing w:before="0" w:beforeAutospacing="0" w:after="0" w:afterAutospacing="0"/>
        <w:ind w:firstLine="720"/>
        <w:jc w:val="both"/>
        <w:rPr>
          <w:sz w:val="28"/>
          <w:szCs w:val="28"/>
        </w:rPr>
      </w:pPr>
      <w:r w:rsidRPr="0087090B">
        <w:rPr>
          <w:sz w:val="28"/>
          <w:szCs w:val="28"/>
        </w:rPr>
        <w:t>1. Nguyên tắc xác định thẩm quyền xử phạt vi phạm hành chính và áp dụng biện pháp khắc phục hậu quả trong lĩnh vực phòng cháy, chữa cháy, cứu nạn, cứu hộ thực hiện theo quy định tại </w:t>
      </w:r>
      <w:bookmarkStart w:id="108" w:name="dc_7"/>
      <w:r w:rsidRPr="0087090B">
        <w:rPr>
          <w:sz w:val="28"/>
          <w:szCs w:val="28"/>
        </w:rPr>
        <w:t>Điều 52 của Luật Xử lý vi phạm hành chính</w:t>
      </w:r>
      <w:bookmarkEnd w:id="108"/>
      <w:r w:rsidRPr="0087090B">
        <w:rPr>
          <w:sz w:val="28"/>
          <w:szCs w:val="28"/>
        </w:rPr>
        <w:t>.</w:t>
      </w:r>
    </w:p>
    <w:p w14:paraId="12094184" w14:textId="51C5DB67" w:rsidR="00485432" w:rsidRPr="0087090B" w:rsidRDefault="00485432" w:rsidP="00460838">
      <w:pPr>
        <w:pStyle w:val="NormalWeb"/>
        <w:shd w:val="clear" w:color="auto" w:fill="FFFFFF"/>
        <w:spacing w:before="0" w:beforeAutospacing="0" w:after="0" w:afterAutospacing="0"/>
        <w:ind w:firstLine="720"/>
        <w:jc w:val="both"/>
        <w:rPr>
          <w:sz w:val="28"/>
          <w:szCs w:val="28"/>
        </w:rPr>
      </w:pPr>
      <w:r w:rsidRPr="0087090B">
        <w:rPr>
          <w:sz w:val="28"/>
          <w:szCs w:val="28"/>
        </w:rPr>
        <w:t>2. Thẩm quyền xử phạt vi phạm hành chính của những chức danh được quy định tại các </w:t>
      </w:r>
      <w:bookmarkStart w:id="109" w:name="tc_180"/>
      <w:r w:rsidRPr="0087090B">
        <w:rPr>
          <w:sz w:val="28"/>
          <w:szCs w:val="28"/>
        </w:rPr>
        <w:t>Điều</w:t>
      </w:r>
      <w:r w:rsidR="009B4381" w:rsidRPr="0087090B">
        <w:rPr>
          <w:sz w:val="28"/>
          <w:szCs w:val="28"/>
        </w:rPr>
        <w:t xml:space="preserve"> </w:t>
      </w:r>
      <w:r w:rsidR="00A731E8" w:rsidRPr="0087090B">
        <w:rPr>
          <w:sz w:val="28"/>
          <w:szCs w:val="28"/>
        </w:rPr>
        <w:t>30</w:t>
      </w:r>
      <w:r w:rsidR="00B76A29" w:rsidRPr="0087090B">
        <w:rPr>
          <w:sz w:val="28"/>
          <w:szCs w:val="28"/>
        </w:rPr>
        <w:t>, 3</w:t>
      </w:r>
      <w:r w:rsidR="00A731E8" w:rsidRPr="0087090B">
        <w:rPr>
          <w:sz w:val="28"/>
          <w:szCs w:val="28"/>
        </w:rPr>
        <w:t>1</w:t>
      </w:r>
      <w:r w:rsidR="00B76A29" w:rsidRPr="0087090B">
        <w:rPr>
          <w:sz w:val="28"/>
          <w:szCs w:val="28"/>
        </w:rPr>
        <w:t>, 3</w:t>
      </w:r>
      <w:r w:rsidR="00A731E8" w:rsidRPr="0087090B">
        <w:rPr>
          <w:sz w:val="28"/>
          <w:szCs w:val="28"/>
        </w:rPr>
        <w:t>2</w:t>
      </w:r>
      <w:r w:rsidR="00B76A29" w:rsidRPr="0087090B">
        <w:rPr>
          <w:sz w:val="28"/>
          <w:szCs w:val="28"/>
        </w:rPr>
        <w:t>, 3</w:t>
      </w:r>
      <w:r w:rsidR="00A731E8" w:rsidRPr="0087090B">
        <w:rPr>
          <w:sz w:val="28"/>
          <w:szCs w:val="28"/>
        </w:rPr>
        <w:t>3</w:t>
      </w:r>
      <w:r w:rsidR="00B76A29" w:rsidRPr="0087090B">
        <w:rPr>
          <w:sz w:val="28"/>
          <w:szCs w:val="28"/>
        </w:rPr>
        <w:t>, 3</w:t>
      </w:r>
      <w:r w:rsidR="00A731E8" w:rsidRPr="0087090B">
        <w:rPr>
          <w:sz w:val="28"/>
          <w:szCs w:val="28"/>
        </w:rPr>
        <w:t>4</w:t>
      </w:r>
      <w:r w:rsidR="00B76A29" w:rsidRPr="0087090B">
        <w:rPr>
          <w:sz w:val="28"/>
          <w:szCs w:val="28"/>
        </w:rPr>
        <w:t xml:space="preserve"> và </w:t>
      </w:r>
      <w:r w:rsidR="00B76A29" w:rsidRPr="0087090B">
        <w:rPr>
          <w:sz w:val="28"/>
          <w:szCs w:val="28"/>
          <w:lang w:val="vi-VN"/>
        </w:rPr>
        <w:t>Điều 3</w:t>
      </w:r>
      <w:r w:rsidR="00A731E8" w:rsidRPr="0087090B">
        <w:rPr>
          <w:sz w:val="28"/>
          <w:szCs w:val="28"/>
        </w:rPr>
        <w:t>5</w:t>
      </w:r>
      <w:r w:rsidR="00B76A29" w:rsidRPr="0087090B">
        <w:rPr>
          <w:sz w:val="28"/>
          <w:szCs w:val="28"/>
        </w:rPr>
        <w:t xml:space="preserve"> của </w:t>
      </w:r>
      <w:r w:rsidRPr="0087090B">
        <w:rPr>
          <w:sz w:val="28"/>
          <w:szCs w:val="28"/>
        </w:rPr>
        <w:t>Nghị định này</w:t>
      </w:r>
      <w:bookmarkEnd w:id="109"/>
      <w:r w:rsidRPr="0087090B">
        <w:rPr>
          <w:sz w:val="28"/>
          <w:szCs w:val="28"/>
        </w:rPr>
        <w:t> là thẩm quyền áp dụng đối với một hành vi vi phạm hành chính của cá nhân; trong trường hợp phạt tiền, thẩm quyền xử phạt tổ chức gấp 02 lần thẩm quyền xử phạt cá nhân tương ứng với từng lĩnh vực.</w:t>
      </w:r>
    </w:p>
    <w:p w14:paraId="6ED5E0FD" w14:textId="3C9C43F2" w:rsidR="009067F4" w:rsidRPr="0087090B" w:rsidRDefault="009067F4" w:rsidP="00460838">
      <w:pPr>
        <w:pStyle w:val="NormalWeb"/>
        <w:shd w:val="clear" w:color="auto" w:fill="FFFFFF"/>
        <w:spacing w:before="0" w:beforeAutospacing="0" w:after="0" w:afterAutospacing="0"/>
        <w:ind w:firstLine="720"/>
        <w:jc w:val="both"/>
        <w:rPr>
          <w:b/>
          <w:bCs/>
          <w:sz w:val="28"/>
          <w:szCs w:val="28"/>
        </w:rPr>
      </w:pPr>
      <w:r w:rsidRPr="0087090B">
        <w:rPr>
          <w:b/>
          <w:bCs/>
          <w:sz w:val="28"/>
          <w:szCs w:val="28"/>
        </w:rPr>
        <w:t>Điều</w:t>
      </w:r>
      <w:r w:rsidR="002D0874" w:rsidRPr="0087090B">
        <w:rPr>
          <w:b/>
          <w:bCs/>
          <w:sz w:val="28"/>
          <w:szCs w:val="28"/>
        </w:rPr>
        <w:t xml:space="preserve"> 37</w:t>
      </w:r>
      <w:r w:rsidRPr="0087090B">
        <w:rPr>
          <w:b/>
          <w:bCs/>
          <w:sz w:val="28"/>
          <w:szCs w:val="28"/>
        </w:rPr>
        <w:t>. Phân định thẩm quyền xử phạt vi phạm hành chính</w:t>
      </w:r>
    </w:p>
    <w:p w14:paraId="654FCE9D" w14:textId="67E998CF" w:rsidR="00032B58" w:rsidRPr="0087090B" w:rsidRDefault="00032B58" w:rsidP="00460838">
      <w:pPr>
        <w:spacing w:after="0" w:line="240" w:lineRule="auto"/>
        <w:ind w:firstLine="720"/>
        <w:jc w:val="both"/>
        <w:rPr>
          <w:rFonts w:ascii="Times New Roman" w:hAnsi="Times New Roman" w:cs="Times New Roman"/>
          <w:sz w:val="28"/>
          <w:szCs w:val="28"/>
          <w:shd w:val="solid" w:color="FFFFFF" w:fill="auto"/>
        </w:rPr>
      </w:pPr>
      <w:bookmarkStart w:id="110" w:name="chuong_7"/>
      <w:r w:rsidRPr="0087090B">
        <w:rPr>
          <w:rFonts w:ascii="Times New Roman" w:hAnsi="Times New Roman" w:cs="Times New Roman"/>
          <w:sz w:val="28"/>
          <w:szCs w:val="28"/>
          <w:shd w:val="solid" w:color="FFFFFF" w:fill="auto"/>
        </w:rPr>
        <w:t>1. Chủ tịch Ủy ban nhân dân các cấp có thẩm quyền xử phạt vi phạm hành chính và áp dụng các biện pháp khắc phục hậu quả đối với các hành vi vi phạm hành chính quy định tại</w:t>
      </w:r>
      <w:r w:rsidR="000D003B">
        <w:rPr>
          <w:rFonts w:ascii="Times New Roman" w:hAnsi="Times New Roman" w:cs="Times New Roman"/>
          <w:sz w:val="28"/>
          <w:szCs w:val="28"/>
          <w:shd w:val="solid" w:color="FFFFFF" w:fill="auto"/>
        </w:rPr>
        <w:t xml:space="preserve"> Điều 6, 7, 8, 9, 10, 11, 12, 13, 20, 21, 22, 27 và Điều 28 </w:t>
      </w:r>
      <w:r w:rsidRPr="0087090B">
        <w:rPr>
          <w:rFonts w:ascii="Times New Roman" w:hAnsi="Times New Roman" w:cs="Times New Roman"/>
          <w:sz w:val="28"/>
          <w:szCs w:val="28"/>
          <w:shd w:val="solid" w:color="FFFFFF" w:fill="auto"/>
        </w:rPr>
        <w:t>Nghị định này theo thẩm quyền quy định tại </w:t>
      </w:r>
      <w:bookmarkStart w:id="111" w:name="tc_56"/>
      <w:r w:rsidRPr="0087090B">
        <w:rPr>
          <w:rFonts w:ascii="Times New Roman" w:hAnsi="Times New Roman" w:cs="Times New Roman"/>
          <w:sz w:val="28"/>
          <w:szCs w:val="28"/>
          <w:shd w:val="solid" w:color="FFFFFF" w:fill="auto"/>
        </w:rPr>
        <w:t xml:space="preserve">Điều </w:t>
      </w:r>
      <w:r w:rsidR="00ED0696" w:rsidRPr="0087090B">
        <w:rPr>
          <w:rFonts w:ascii="Times New Roman" w:hAnsi="Times New Roman" w:cs="Times New Roman"/>
          <w:sz w:val="28"/>
          <w:szCs w:val="28"/>
          <w:shd w:val="solid" w:color="FFFFFF" w:fill="auto"/>
        </w:rPr>
        <w:t>30</w:t>
      </w:r>
      <w:r w:rsidRPr="0087090B">
        <w:rPr>
          <w:rFonts w:ascii="Times New Roman" w:hAnsi="Times New Roman" w:cs="Times New Roman"/>
          <w:sz w:val="28"/>
          <w:szCs w:val="28"/>
          <w:shd w:val="solid" w:color="FFFFFF" w:fill="auto"/>
        </w:rPr>
        <w:t xml:space="preserve"> Nghị định này</w:t>
      </w:r>
      <w:bookmarkEnd w:id="111"/>
      <w:r w:rsidRPr="0087090B">
        <w:rPr>
          <w:rFonts w:ascii="Times New Roman" w:hAnsi="Times New Roman" w:cs="Times New Roman"/>
          <w:sz w:val="28"/>
          <w:szCs w:val="28"/>
          <w:shd w:val="solid" w:color="FFFFFF" w:fill="auto"/>
        </w:rPr>
        <w:t> và chức năng, nhiệm vụ, quyền hạn được giao.</w:t>
      </w:r>
    </w:p>
    <w:p w14:paraId="41B63B85" w14:textId="7F2950A2" w:rsidR="00032B58" w:rsidRPr="0087090B" w:rsidRDefault="00B544D4" w:rsidP="00460838">
      <w:pPr>
        <w:spacing w:after="0" w:line="240" w:lineRule="auto"/>
        <w:ind w:firstLine="720"/>
        <w:jc w:val="both"/>
        <w:rPr>
          <w:rFonts w:ascii="Times New Roman" w:hAnsi="Times New Roman" w:cs="Times New Roman"/>
          <w:sz w:val="28"/>
          <w:szCs w:val="28"/>
          <w:shd w:val="solid" w:color="FFFFFF" w:fill="auto"/>
        </w:rPr>
      </w:pPr>
      <w:r>
        <w:rPr>
          <w:rFonts w:ascii="Times New Roman" w:hAnsi="Times New Roman" w:cs="Times New Roman"/>
          <w:sz w:val="28"/>
          <w:szCs w:val="28"/>
          <w:shd w:val="solid" w:color="FFFFFF" w:fill="auto"/>
        </w:rPr>
        <w:t>2</w:t>
      </w:r>
      <w:r w:rsidR="00032B58" w:rsidRPr="0087090B">
        <w:rPr>
          <w:rFonts w:ascii="Times New Roman" w:hAnsi="Times New Roman" w:cs="Times New Roman"/>
          <w:sz w:val="28"/>
          <w:szCs w:val="28"/>
          <w:shd w:val="solid" w:color="FFFFFF" w:fill="auto"/>
        </w:rPr>
        <w:t>. Người có thẩm quyền xử phạt của Công an nhân dân có thẩm quyền xử phạt vi phạm hành chính và áp dụng các biện pháp khắc phục hậu quả đối với các hành vi vi phạm hành chính quy định tại</w:t>
      </w:r>
      <w:r w:rsidR="000D003B">
        <w:rPr>
          <w:rFonts w:ascii="Times New Roman" w:hAnsi="Times New Roman" w:cs="Times New Roman"/>
          <w:sz w:val="28"/>
          <w:szCs w:val="28"/>
          <w:shd w:val="solid" w:color="FFFFFF" w:fill="auto"/>
        </w:rPr>
        <w:t xml:space="preserve"> Điều 6, 7, 8, 9, 10, 11, 12, 13, 14, 15, 16, 17, 18, 19, 20, 21, 22, 27, 28</w:t>
      </w:r>
      <w:r w:rsidR="007003BB">
        <w:rPr>
          <w:rFonts w:ascii="Times New Roman" w:hAnsi="Times New Roman" w:cs="Times New Roman"/>
          <w:sz w:val="28"/>
          <w:szCs w:val="28"/>
          <w:shd w:val="solid" w:color="FFFFFF" w:fill="auto"/>
        </w:rPr>
        <w:t xml:space="preserve">, </w:t>
      </w:r>
      <w:r w:rsidR="000D003B">
        <w:rPr>
          <w:rFonts w:ascii="Times New Roman" w:hAnsi="Times New Roman" w:cs="Times New Roman"/>
          <w:sz w:val="28"/>
          <w:szCs w:val="28"/>
          <w:shd w:val="solid" w:color="FFFFFF" w:fill="auto"/>
        </w:rPr>
        <w:t>các khoản 1, 2</w:t>
      </w:r>
      <w:r w:rsidR="007003BB">
        <w:rPr>
          <w:rFonts w:ascii="Times New Roman" w:hAnsi="Times New Roman" w:cs="Times New Roman"/>
          <w:sz w:val="28"/>
          <w:szCs w:val="28"/>
          <w:shd w:val="solid" w:color="FFFFFF" w:fill="auto"/>
        </w:rPr>
        <w:t xml:space="preserve"> và khoản </w:t>
      </w:r>
      <w:r w:rsidR="000D003B">
        <w:rPr>
          <w:rFonts w:ascii="Times New Roman" w:hAnsi="Times New Roman" w:cs="Times New Roman"/>
          <w:sz w:val="28"/>
          <w:szCs w:val="28"/>
          <w:shd w:val="solid" w:color="FFFFFF" w:fill="auto"/>
        </w:rPr>
        <w:t xml:space="preserve">4 Điều 26 </w:t>
      </w:r>
      <w:r w:rsidR="00032B58" w:rsidRPr="0087090B">
        <w:rPr>
          <w:rFonts w:ascii="Times New Roman" w:hAnsi="Times New Roman" w:cs="Times New Roman"/>
          <w:sz w:val="28"/>
          <w:szCs w:val="28"/>
          <w:shd w:val="solid" w:color="FFFFFF" w:fill="auto"/>
        </w:rPr>
        <w:t>Nghị định này theo thẩm quyền quy định tại </w:t>
      </w:r>
      <w:bookmarkStart w:id="112" w:name="tc_57"/>
      <w:r w:rsidR="00032B58" w:rsidRPr="0087090B">
        <w:rPr>
          <w:rFonts w:ascii="Times New Roman" w:hAnsi="Times New Roman" w:cs="Times New Roman"/>
          <w:sz w:val="28"/>
          <w:szCs w:val="28"/>
          <w:shd w:val="solid" w:color="FFFFFF" w:fill="auto"/>
        </w:rPr>
        <w:t>Điều 3</w:t>
      </w:r>
      <w:r w:rsidR="00ED0696" w:rsidRPr="0087090B">
        <w:rPr>
          <w:rFonts w:ascii="Times New Roman" w:hAnsi="Times New Roman" w:cs="Times New Roman"/>
          <w:sz w:val="28"/>
          <w:szCs w:val="28"/>
          <w:shd w:val="solid" w:color="FFFFFF" w:fill="auto"/>
        </w:rPr>
        <w:t>1</w:t>
      </w:r>
      <w:r w:rsidR="00032B58" w:rsidRPr="0087090B">
        <w:rPr>
          <w:rFonts w:ascii="Times New Roman" w:hAnsi="Times New Roman" w:cs="Times New Roman"/>
          <w:sz w:val="28"/>
          <w:szCs w:val="28"/>
          <w:shd w:val="solid" w:color="FFFFFF" w:fill="auto"/>
        </w:rPr>
        <w:t xml:space="preserve"> Nghị định này</w:t>
      </w:r>
      <w:bookmarkEnd w:id="112"/>
      <w:r w:rsidR="00032B58" w:rsidRPr="0087090B">
        <w:rPr>
          <w:rFonts w:ascii="Times New Roman" w:hAnsi="Times New Roman" w:cs="Times New Roman"/>
          <w:sz w:val="28"/>
          <w:szCs w:val="28"/>
          <w:shd w:val="solid" w:color="FFFFFF" w:fill="auto"/>
        </w:rPr>
        <w:t> và chức năng, nhiệm vụ, quyền hạn được giao.</w:t>
      </w:r>
    </w:p>
    <w:p w14:paraId="07163908" w14:textId="09077643" w:rsidR="00032B58" w:rsidRPr="0087090B" w:rsidRDefault="00B544D4" w:rsidP="00460838">
      <w:pPr>
        <w:spacing w:after="0" w:line="240" w:lineRule="auto"/>
        <w:ind w:firstLine="720"/>
        <w:jc w:val="both"/>
        <w:rPr>
          <w:rFonts w:ascii="Times New Roman" w:hAnsi="Times New Roman" w:cs="Times New Roman"/>
          <w:sz w:val="28"/>
          <w:szCs w:val="28"/>
          <w:shd w:val="solid" w:color="FFFFFF" w:fill="auto"/>
        </w:rPr>
      </w:pPr>
      <w:r>
        <w:rPr>
          <w:rFonts w:ascii="Times New Roman" w:hAnsi="Times New Roman" w:cs="Times New Roman"/>
          <w:sz w:val="28"/>
          <w:szCs w:val="28"/>
          <w:shd w:val="solid" w:color="FFFFFF" w:fill="auto"/>
        </w:rPr>
        <w:t>3</w:t>
      </w:r>
      <w:r w:rsidR="00032B58" w:rsidRPr="0087090B">
        <w:rPr>
          <w:rFonts w:ascii="Times New Roman" w:hAnsi="Times New Roman" w:cs="Times New Roman"/>
          <w:sz w:val="28"/>
          <w:szCs w:val="28"/>
          <w:shd w:val="solid" w:color="FFFFFF" w:fill="auto"/>
        </w:rPr>
        <w:t xml:space="preserve">. Người có thẩm quyền xử phạt của Bộ đội biên phòng có thẩm quyền xử phạt vi phạm hành chính và áp dụng các biện pháp khắc phục hậu quả đối với các hành vi vi phạm hành chính quy định tại </w:t>
      </w:r>
      <w:bookmarkStart w:id="113" w:name="tc_60"/>
      <w:r w:rsidR="00032B58" w:rsidRPr="0087090B">
        <w:rPr>
          <w:rFonts w:ascii="Times New Roman" w:hAnsi="Times New Roman" w:cs="Times New Roman"/>
          <w:sz w:val="28"/>
          <w:szCs w:val="28"/>
          <w:shd w:val="solid" w:color="FFFFFF" w:fill="auto"/>
        </w:rPr>
        <w:t xml:space="preserve">Điều </w:t>
      </w:r>
      <w:bookmarkEnd w:id="113"/>
      <w:r w:rsidR="00F559DF" w:rsidRPr="0087090B">
        <w:rPr>
          <w:rFonts w:ascii="Times New Roman" w:hAnsi="Times New Roman" w:cs="Times New Roman"/>
          <w:sz w:val="28"/>
          <w:szCs w:val="28"/>
          <w:shd w:val="solid" w:color="FFFFFF" w:fill="auto"/>
        </w:rPr>
        <w:t>14</w:t>
      </w:r>
      <w:r w:rsidR="0006478E">
        <w:rPr>
          <w:rFonts w:ascii="Times New Roman" w:hAnsi="Times New Roman" w:cs="Times New Roman"/>
          <w:sz w:val="28"/>
          <w:szCs w:val="28"/>
          <w:shd w:val="solid" w:color="FFFFFF" w:fill="auto"/>
        </w:rPr>
        <w:t xml:space="preserve"> và Điều</w:t>
      </w:r>
      <w:r w:rsidR="009B4381" w:rsidRPr="0087090B">
        <w:rPr>
          <w:rFonts w:ascii="Times New Roman" w:hAnsi="Times New Roman" w:cs="Times New Roman"/>
          <w:sz w:val="28"/>
          <w:szCs w:val="28"/>
          <w:shd w:val="solid" w:color="FFFFFF" w:fill="auto"/>
        </w:rPr>
        <w:t xml:space="preserve"> </w:t>
      </w:r>
      <w:r w:rsidR="00F559DF" w:rsidRPr="0087090B">
        <w:rPr>
          <w:rFonts w:ascii="Times New Roman" w:hAnsi="Times New Roman" w:cs="Times New Roman"/>
          <w:sz w:val="28"/>
          <w:szCs w:val="28"/>
          <w:shd w:val="solid" w:color="FFFFFF" w:fill="auto"/>
        </w:rPr>
        <w:t>16</w:t>
      </w:r>
      <w:bookmarkStart w:id="114" w:name="tc_64"/>
      <w:r w:rsidR="00032B58" w:rsidRPr="0087090B">
        <w:rPr>
          <w:rFonts w:ascii="Times New Roman" w:hAnsi="Times New Roman" w:cs="Times New Roman"/>
          <w:sz w:val="28"/>
          <w:szCs w:val="28"/>
          <w:shd w:val="solid" w:color="FFFFFF" w:fill="auto"/>
        </w:rPr>
        <w:t xml:space="preserve"> Nghị định này</w:t>
      </w:r>
      <w:bookmarkEnd w:id="114"/>
      <w:r w:rsidR="00032B58" w:rsidRPr="0087090B">
        <w:rPr>
          <w:rFonts w:ascii="Times New Roman" w:hAnsi="Times New Roman" w:cs="Times New Roman"/>
          <w:sz w:val="28"/>
          <w:szCs w:val="28"/>
          <w:shd w:val="solid" w:color="FFFFFF" w:fill="auto"/>
        </w:rPr>
        <w:t> theo thẩm quyền quy định tại </w:t>
      </w:r>
      <w:bookmarkStart w:id="115" w:name="tc_65"/>
      <w:r w:rsidR="00032B58" w:rsidRPr="0087090B">
        <w:rPr>
          <w:rFonts w:ascii="Times New Roman" w:hAnsi="Times New Roman" w:cs="Times New Roman"/>
          <w:sz w:val="28"/>
          <w:szCs w:val="28"/>
          <w:shd w:val="solid" w:color="FFFFFF" w:fill="auto"/>
        </w:rPr>
        <w:t xml:space="preserve">Điều </w:t>
      </w:r>
      <w:r w:rsidR="00F559DF" w:rsidRPr="0087090B">
        <w:rPr>
          <w:rFonts w:ascii="Times New Roman" w:hAnsi="Times New Roman" w:cs="Times New Roman"/>
          <w:sz w:val="28"/>
          <w:szCs w:val="28"/>
          <w:shd w:val="solid" w:color="FFFFFF" w:fill="auto"/>
        </w:rPr>
        <w:t>3</w:t>
      </w:r>
      <w:r w:rsidR="00ED0696" w:rsidRPr="0087090B">
        <w:rPr>
          <w:rFonts w:ascii="Times New Roman" w:hAnsi="Times New Roman" w:cs="Times New Roman"/>
          <w:sz w:val="28"/>
          <w:szCs w:val="28"/>
          <w:shd w:val="solid" w:color="FFFFFF" w:fill="auto"/>
        </w:rPr>
        <w:t>2</w:t>
      </w:r>
      <w:r w:rsidR="00032B58" w:rsidRPr="0087090B">
        <w:rPr>
          <w:rFonts w:ascii="Times New Roman" w:hAnsi="Times New Roman" w:cs="Times New Roman"/>
          <w:sz w:val="28"/>
          <w:szCs w:val="28"/>
          <w:shd w:val="solid" w:color="FFFFFF" w:fill="auto"/>
        </w:rPr>
        <w:t xml:space="preserve"> Nghị định này</w:t>
      </w:r>
      <w:bookmarkEnd w:id="115"/>
      <w:r w:rsidR="00032B58" w:rsidRPr="0087090B">
        <w:rPr>
          <w:rFonts w:ascii="Times New Roman" w:hAnsi="Times New Roman" w:cs="Times New Roman"/>
          <w:sz w:val="28"/>
          <w:szCs w:val="28"/>
          <w:shd w:val="solid" w:color="FFFFFF" w:fill="auto"/>
        </w:rPr>
        <w:t> trong phạm vi, lĩnh vực mình quản lý và chức năng, nhiệm vụ, quyền hạn được giao.</w:t>
      </w:r>
    </w:p>
    <w:p w14:paraId="7D1F6499" w14:textId="22336286" w:rsidR="00032B58" w:rsidRDefault="00B544D4" w:rsidP="00460838">
      <w:pPr>
        <w:spacing w:after="0" w:line="240" w:lineRule="auto"/>
        <w:ind w:firstLine="720"/>
        <w:jc w:val="both"/>
        <w:rPr>
          <w:rFonts w:ascii="Times New Roman" w:hAnsi="Times New Roman" w:cs="Times New Roman"/>
          <w:sz w:val="28"/>
          <w:szCs w:val="28"/>
          <w:shd w:val="solid" w:color="FFFFFF" w:fill="auto"/>
        </w:rPr>
      </w:pPr>
      <w:r>
        <w:rPr>
          <w:rFonts w:ascii="Times New Roman" w:hAnsi="Times New Roman" w:cs="Times New Roman"/>
          <w:sz w:val="28"/>
          <w:szCs w:val="28"/>
          <w:shd w:val="solid" w:color="FFFFFF" w:fill="auto"/>
        </w:rPr>
        <w:t>4</w:t>
      </w:r>
      <w:r w:rsidR="00032B58" w:rsidRPr="0087090B">
        <w:rPr>
          <w:rFonts w:ascii="Times New Roman" w:hAnsi="Times New Roman" w:cs="Times New Roman"/>
          <w:sz w:val="28"/>
          <w:szCs w:val="28"/>
          <w:shd w:val="solid" w:color="FFFFFF" w:fill="auto"/>
        </w:rPr>
        <w:t>. Người có thẩm quyền xử phạt của Kiểm lâm</w:t>
      </w:r>
      <w:r w:rsidR="0006478E">
        <w:rPr>
          <w:rFonts w:ascii="Times New Roman" w:hAnsi="Times New Roman" w:cs="Times New Roman"/>
          <w:sz w:val="28"/>
          <w:szCs w:val="28"/>
          <w:shd w:val="solid" w:color="FFFFFF" w:fill="auto"/>
        </w:rPr>
        <w:t xml:space="preserve"> </w:t>
      </w:r>
      <w:r w:rsidR="00032B58" w:rsidRPr="0087090B">
        <w:rPr>
          <w:rFonts w:ascii="Times New Roman" w:hAnsi="Times New Roman" w:cs="Times New Roman"/>
          <w:sz w:val="28"/>
          <w:szCs w:val="28"/>
          <w:shd w:val="solid" w:color="FFFFFF" w:fill="auto"/>
        </w:rPr>
        <w:t>có thẩm quyền xử phạt vi phạm hành chính và áp dụng các biện pháp khắc phục hậu quả đối với các hành vi vi phạm hành chính quy định tại</w:t>
      </w:r>
      <w:r w:rsidR="0006478E">
        <w:rPr>
          <w:rFonts w:ascii="Times New Roman" w:hAnsi="Times New Roman" w:cs="Times New Roman"/>
          <w:sz w:val="28"/>
          <w:szCs w:val="28"/>
          <w:shd w:val="solid" w:color="FFFFFF" w:fill="auto"/>
        </w:rPr>
        <w:t xml:space="preserve"> Điều 6, 7, 10, 11, 12, 20, 21, 22, 25, 26 và </w:t>
      </w:r>
      <w:r w:rsidR="0006478E">
        <w:rPr>
          <w:rFonts w:ascii="Times New Roman" w:hAnsi="Times New Roman" w:cs="Times New Roman"/>
          <w:sz w:val="28"/>
          <w:szCs w:val="28"/>
          <w:shd w:val="solid" w:color="FFFFFF" w:fill="auto"/>
        </w:rPr>
        <w:lastRenderedPageBreak/>
        <w:t>Điều 28</w:t>
      </w:r>
      <w:bookmarkStart w:id="116" w:name="tc_78"/>
      <w:r w:rsidR="0006478E">
        <w:rPr>
          <w:rFonts w:ascii="Times New Roman" w:hAnsi="Times New Roman" w:cs="Times New Roman"/>
          <w:sz w:val="28"/>
          <w:szCs w:val="28"/>
          <w:shd w:val="solid" w:color="FFFFFF" w:fill="auto"/>
        </w:rPr>
        <w:t xml:space="preserve"> </w:t>
      </w:r>
      <w:r w:rsidR="00032B58" w:rsidRPr="0087090B">
        <w:rPr>
          <w:rFonts w:ascii="Times New Roman" w:hAnsi="Times New Roman" w:cs="Times New Roman"/>
          <w:sz w:val="28"/>
          <w:szCs w:val="28"/>
          <w:shd w:val="solid" w:color="FFFFFF" w:fill="auto"/>
        </w:rPr>
        <w:t>Nghị định này</w:t>
      </w:r>
      <w:bookmarkEnd w:id="116"/>
      <w:r w:rsidR="00032B58" w:rsidRPr="0087090B">
        <w:rPr>
          <w:rFonts w:ascii="Times New Roman" w:hAnsi="Times New Roman" w:cs="Times New Roman"/>
          <w:sz w:val="28"/>
          <w:szCs w:val="28"/>
          <w:shd w:val="solid" w:color="FFFFFF" w:fill="auto"/>
        </w:rPr>
        <w:t> theo thẩm quyền quy định tại</w:t>
      </w:r>
      <w:bookmarkStart w:id="117" w:name="tc_79"/>
      <w:r w:rsidR="007E7B89">
        <w:rPr>
          <w:rFonts w:ascii="Times New Roman" w:hAnsi="Times New Roman" w:cs="Times New Roman"/>
          <w:sz w:val="28"/>
          <w:szCs w:val="28"/>
          <w:shd w:val="solid" w:color="FFFFFF" w:fill="auto"/>
        </w:rPr>
        <w:t xml:space="preserve"> </w:t>
      </w:r>
      <w:r w:rsidR="00032B58" w:rsidRPr="0087090B">
        <w:rPr>
          <w:rFonts w:ascii="Times New Roman" w:hAnsi="Times New Roman" w:cs="Times New Roman"/>
          <w:sz w:val="28"/>
          <w:szCs w:val="28"/>
          <w:shd w:val="solid" w:color="FFFFFF" w:fill="auto"/>
        </w:rPr>
        <w:t xml:space="preserve">Điều </w:t>
      </w:r>
      <w:r w:rsidR="00F559DF" w:rsidRPr="0087090B">
        <w:rPr>
          <w:rFonts w:ascii="Times New Roman" w:hAnsi="Times New Roman" w:cs="Times New Roman"/>
          <w:sz w:val="28"/>
          <w:szCs w:val="28"/>
          <w:shd w:val="solid" w:color="FFFFFF" w:fill="auto"/>
        </w:rPr>
        <w:t>3</w:t>
      </w:r>
      <w:r w:rsidR="00ED0696" w:rsidRPr="0087090B">
        <w:rPr>
          <w:rFonts w:ascii="Times New Roman" w:hAnsi="Times New Roman" w:cs="Times New Roman"/>
          <w:sz w:val="28"/>
          <w:szCs w:val="28"/>
          <w:shd w:val="solid" w:color="FFFFFF" w:fill="auto"/>
        </w:rPr>
        <w:t>3</w:t>
      </w:r>
      <w:r w:rsidR="0006478E">
        <w:rPr>
          <w:rFonts w:ascii="Times New Roman" w:hAnsi="Times New Roman" w:cs="Times New Roman"/>
          <w:sz w:val="28"/>
          <w:szCs w:val="28"/>
          <w:shd w:val="solid" w:color="FFFFFF" w:fill="auto"/>
        </w:rPr>
        <w:t xml:space="preserve"> </w:t>
      </w:r>
      <w:r w:rsidR="00032B58" w:rsidRPr="0087090B">
        <w:rPr>
          <w:rFonts w:ascii="Times New Roman" w:hAnsi="Times New Roman" w:cs="Times New Roman"/>
          <w:sz w:val="28"/>
          <w:szCs w:val="28"/>
          <w:shd w:val="solid" w:color="FFFFFF" w:fill="auto"/>
        </w:rPr>
        <w:t>Nghị định này</w:t>
      </w:r>
      <w:bookmarkEnd w:id="117"/>
      <w:r w:rsidR="00032B58" w:rsidRPr="0087090B">
        <w:rPr>
          <w:rFonts w:ascii="Times New Roman" w:hAnsi="Times New Roman" w:cs="Times New Roman"/>
          <w:sz w:val="28"/>
          <w:szCs w:val="28"/>
          <w:shd w:val="solid" w:color="FFFFFF" w:fill="auto"/>
        </w:rPr>
        <w:t> và chức năng, nhiệm vụ, quyền hạn được giao.</w:t>
      </w:r>
    </w:p>
    <w:p w14:paraId="2CE8B991" w14:textId="0C9F94A2" w:rsidR="0006478E" w:rsidRPr="0087090B" w:rsidRDefault="0006478E" w:rsidP="00460838">
      <w:pPr>
        <w:spacing w:after="0" w:line="240" w:lineRule="auto"/>
        <w:ind w:firstLine="720"/>
        <w:jc w:val="both"/>
        <w:rPr>
          <w:rFonts w:ascii="Times New Roman" w:hAnsi="Times New Roman" w:cs="Times New Roman"/>
          <w:sz w:val="28"/>
          <w:szCs w:val="28"/>
          <w:shd w:val="solid" w:color="FFFFFF" w:fill="auto"/>
        </w:rPr>
      </w:pPr>
      <w:r>
        <w:rPr>
          <w:rFonts w:ascii="Times New Roman" w:hAnsi="Times New Roman" w:cs="Times New Roman"/>
          <w:sz w:val="28"/>
          <w:szCs w:val="28"/>
          <w:shd w:val="solid" w:color="FFFFFF" w:fill="auto"/>
        </w:rPr>
        <w:t xml:space="preserve">5. </w:t>
      </w:r>
      <w:r w:rsidRPr="0087090B">
        <w:rPr>
          <w:rFonts w:ascii="Times New Roman" w:hAnsi="Times New Roman" w:cs="Times New Roman"/>
          <w:sz w:val="28"/>
          <w:szCs w:val="28"/>
          <w:shd w:val="solid" w:color="FFFFFF" w:fill="auto"/>
        </w:rPr>
        <w:t xml:space="preserve">Người có thẩm quyền xử phạt của Kiểm </w:t>
      </w:r>
      <w:r>
        <w:rPr>
          <w:rFonts w:ascii="Times New Roman" w:hAnsi="Times New Roman" w:cs="Times New Roman"/>
          <w:sz w:val="28"/>
          <w:szCs w:val="28"/>
          <w:shd w:val="solid" w:color="FFFFFF" w:fill="auto"/>
        </w:rPr>
        <w:t xml:space="preserve">Ngư </w:t>
      </w:r>
      <w:r w:rsidRPr="0087090B">
        <w:rPr>
          <w:rFonts w:ascii="Times New Roman" w:hAnsi="Times New Roman" w:cs="Times New Roman"/>
          <w:sz w:val="28"/>
          <w:szCs w:val="28"/>
          <w:shd w:val="solid" w:color="FFFFFF" w:fill="auto"/>
        </w:rPr>
        <w:t>có thẩm quyền xử phạt vi phạm hành chính và áp dụng các biện pháp khắc phục hậu quả đối với các hành vi vi phạm hành chính quy định tại</w:t>
      </w:r>
      <w:r>
        <w:rPr>
          <w:rFonts w:ascii="Times New Roman" w:hAnsi="Times New Roman" w:cs="Times New Roman"/>
          <w:sz w:val="28"/>
          <w:szCs w:val="28"/>
          <w:shd w:val="solid" w:color="FFFFFF" w:fill="auto"/>
        </w:rPr>
        <w:t xml:space="preserve"> Điều 6, 7, 10, 11, 12, </w:t>
      </w:r>
      <w:r w:rsidR="007E7B89">
        <w:rPr>
          <w:rFonts w:ascii="Times New Roman" w:hAnsi="Times New Roman" w:cs="Times New Roman"/>
          <w:sz w:val="28"/>
          <w:szCs w:val="28"/>
          <w:shd w:val="solid" w:color="FFFFFF" w:fill="auto"/>
        </w:rPr>
        <w:t xml:space="preserve">13, 14, 16, 18, 20, 21, 22, 23, 24, 25 và </w:t>
      </w:r>
      <w:r>
        <w:rPr>
          <w:rFonts w:ascii="Times New Roman" w:hAnsi="Times New Roman" w:cs="Times New Roman"/>
          <w:sz w:val="28"/>
          <w:szCs w:val="28"/>
          <w:shd w:val="solid" w:color="FFFFFF" w:fill="auto"/>
        </w:rPr>
        <w:t xml:space="preserve">Điều 28 </w:t>
      </w:r>
      <w:r w:rsidRPr="0087090B">
        <w:rPr>
          <w:rFonts w:ascii="Times New Roman" w:hAnsi="Times New Roman" w:cs="Times New Roman"/>
          <w:sz w:val="28"/>
          <w:szCs w:val="28"/>
          <w:shd w:val="solid" w:color="FFFFFF" w:fill="auto"/>
        </w:rPr>
        <w:t>Nghị định này theo thẩm quyền quy định tại Điều 34 Nghị định này và chức năng, nhiệm vụ, quyền hạn được giao.</w:t>
      </w:r>
    </w:p>
    <w:p w14:paraId="7DED50A9" w14:textId="14E5063D" w:rsidR="00032B58" w:rsidRPr="0087090B" w:rsidRDefault="002E153A" w:rsidP="00460838">
      <w:pPr>
        <w:spacing w:after="0" w:line="240" w:lineRule="auto"/>
        <w:ind w:firstLine="720"/>
        <w:jc w:val="both"/>
        <w:rPr>
          <w:rFonts w:ascii="Times New Roman" w:hAnsi="Times New Roman" w:cs="Times New Roman"/>
          <w:sz w:val="28"/>
          <w:szCs w:val="28"/>
          <w:shd w:val="solid" w:color="FFFFFF" w:fill="auto"/>
        </w:rPr>
      </w:pPr>
      <w:r>
        <w:rPr>
          <w:rFonts w:ascii="Times New Roman" w:hAnsi="Times New Roman" w:cs="Times New Roman"/>
          <w:sz w:val="28"/>
          <w:szCs w:val="28"/>
          <w:shd w:val="solid" w:color="FFFFFF" w:fill="auto"/>
        </w:rPr>
        <w:t>6</w:t>
      </w:r>
      <w:r w:rsidR="00032B58" w:rsidRPr="0087090B">
        <w:rPr>
          <w:rFonts w:ascii="Times New Roman" w:hAnsi="Times New Roman" w:cs="Times New Roman"/>
          <w:sz w:val="28"/>
          <w:szCs w:val="28"/>
          <w:shd w:val="solid" w:color="FFFFFF" w:fill="auto"/>
        </w:rPr>
        <w:t>. Thanh tra Bộ Tài chính, Cục trưởng Cục Quản lý, giám sát bảo hiểm có thẩm quyền xử phạt vi phạm hành chính đối với hành vi vi phạm quy định tại </w:t>
      </w:r>
      <w:bookmarkStart w:id="118" w:name="tc_86"/>
      <w:r w:rsidR="00032B58" w:rsidRPr="0087090B">
        <w:rPr>
          <w:rFonts w:ascii="Times New Roman" w:hAnsi="Times New Roman" w:cs="Times New Roman"/>
          <w:sz w:val="28"/>
          <w:szCs w:val="28"/>
          <w:shd w:val="solid" w:color="FFFFFF" w:fill="auto"/>
        </w:rPr>
        <w:t xml:space="preserve">điểm </w:t>
      </w:r>
      <w:r w:rsidR="008875B5" w:rsidRPr="0087090B">
        <w:rPr>
          <w:rFonts w:ascii="Times New Roman" w:hAnsi="Times New Roman" w:cs="Times New Roman"/>
          <w:sz w:val="28"/>
          <w:szCs w:val="28"/>
          <w:shd w:val="solid" w:color="FFFFFF" w:fill="auto"/>
        </w:rPr>
        <w:t>a</w:t>
      </w:r>
      <w:r w:rsidR="00032B58" w:rsidRPr="0087090B">
        <w:rPr>
          <w:rFonts w:ascii="Times New Roman" w:hAnsi="Times New Roman" w:cs="Times New Roman"/>
          <w:sz w:val="28"/>
          <w:szCs w:val="28"/>
          <w:shd w:val="solid" w:color="FFFFFF" w:fill="auto"/>
        </w:rPr>
        <w:t xml:space="preserve"> khoản </w:t>
      </w:r>
      <w:r w:rsidR="008875B5" w:rsidRPr="0087090B">
        <w:rPr>
          <w:rFonts w:ascii="Times New Roman" w:hAnsi="Times New Roman" w:cs="Times New Roman"/>
          <w:sz w:val="28"/>
          <w:szCs w:val="28"/>
          <w:shd w:val="solid" w:color="FFFFFF" w:fill="auto"/>
        </w:rPr>
        <w:t>4</w:t>
      </w:r>
      <w:r w:rsidR="00032B58" w:rsidRPr="0087090B">
        <w:rPr>
          <w:rFonts w:ascii="Times New Roman" w:hAnsi="Times New Roman" w:cs="Times New Roman"/>
          <w:sz w:val="28"/>
          <w:szCs w:val="28"/>
          <w:shd w:val="solid" w:color="FFFFFF" w:fill="auto"/>
        </w:rPr>
        <w:t xml:space="preserve"> Điều </w:t>
      </w:r>
      <w:r w:rsidR="008875B5" w:rsidRPr="0087090B">
        <w:rPr>
          <w:rFonts w:ascii="Times New Roman" w:hAnsi="Times New Roman" w:cs="Times New Roman"/>
          <w:sz w:val="28"/>
          <w:szCs w:val="28"/>
          <w:shd w:val="solid" w:color="FFFFFF" w:fill="auto"/>
        </w:rPr>
        <w:t>17</w:t>
      </w:r>
      <w:r w:rsidR="00032B58" w:rsidRPr="0087090B">
        <w:rPr>
          <w:rFonts w:ascii="Times New Roman" w:hAnsi="Times New Roman" w:cs="Times New Roman"/>
          <w:sz w:val="28"/>
          <w:szCs w:val="28"/>
          <w:shd w:val="solid" w:color="FFFFFF" w:fill="auto"/>
        </w:rPr>
        <w:t xml:space="preserve"> Nghị định này</w:t>
      </w:r>
      <w:bookmarkEnd w:id="118"/>
      <w:r w:rsidR="00032B58" w:rsidRPr="0087090B">
        <w:rPr>
          <w:rFonts w:ascii="Times New Roman" w:hAnsi="Times New Roman" w:cs="Times New Roman"/>
          <w:sz w:val="28"/>
          <w:szCs w:val="28"/>
          <w:shd w:val="solid" w:color="FFFFFF" w:fill="auto"/>
        </w:rPr>
        <w:t> theo thẩm quyền quy định tại </w:t>
      </w:r>
      <w:bookmarkStart w:id="119" w:name="tc_87"/>
      <w:r w:rsidR="00043BC3" w:rsidRPr="0087090B">
        <w:rPr>
          <w:rFonts w:ascii="Times New Roman" w:hAnsi="Times New Roman" w:cs="Times New Roman"/>
          <w:sz w:val="28"/>
          <w:szCs w:val="28"/>
          <w:shd w:val="solid" w:color="FFFFFF" w:fill="auto"/>
        </w:rPr>
        <w:t xml:space="preserve">khoản 3 </w:t>
      </w:r>
      <w:r w:rsidR="00032B58" w:rsidRPr="0087090B">
        <w:rPr>
          <w:rFonts w:ascii="Times New Roman" w:hAnsi="Times New Roman" w:cs="Times New Roman"/>
          <w:sz w:val="28"/>
          <w:szCs w:val="28"/>
          <w:shd w:val="solid" w:color="FFFFFF" w:fill="auto"/>
        </w:rPr>
        <w:t xml:space="preserve">Điều </w:t>
      </w:r>
      <w:r w:rsidR="00043BC3" w:rsidRPr="0087090B">
        <w:rPr>
          <w:rFonts w:ascii="Times New Roman" w:hAnsi="Times New Roman" w:cs="Times New Roman"/>
          <w:sz w:val="28"/>
          <w:szCs w:val="28"/>
          <w:shd w:val="solid" w:color="FFFFFF" w:fill="auto"/>
        </w:rPr>
        <w:t>3</w:t>
      </w:r>
      <w:r w:rsidR="00510BD1" w:rsidRPr="0087090B">
        <w:rPr>
          <w:rFonts w:ascii="Times New Roman" w:hAnsi="Times New Roman" w:cs="Times New Roman"/>
          <w:sz w:val="28"/>
          <w:szCs w:val="28"/>
          <w:shd w:val="solid" w:color="FFFFFF" w:fill="auto"/>
        </w:rPr>
        <w:t>5</w:t>
      </w:r>
      <w:r w:rsidR="00032B58" w:rsidRPr="0087090B">
        <w:rPr>
          <w:rFonts w:ascii="Times New Roman" w:hAnsi="Times New Roman" w:cs="Times New Roman"/>
          <w:sz w:val="28"/>
          <w:szCs w:val="28"/>
          <w:shd w:val="solid" w:color="FFFFFF" w:fill="auto"/>
        </w:rPr>
        <w:t xml:space="preserve"> Nghị định này</w:t>
      </w:r>
      <w:bookmarkEnd w:id="119"/>
      <w:r w:rsidR="00032B58" w:rsidRPr="0087090B">
        <w:rPr>
          <w:rFonts w:ascii="Times New Roman" w:hAnsi="Times New Roman" w:cs="Times New Roman"/>
          <w:sz w:val="28"/>
          <w:szCs w:val="28"/>
          <w:shd w:val="solid" w:color="FFFFFF" w:fill="auto"/>
        </w:rPr>
        <w:t> và chức năng, nhiệm vụ, quyền hạn được giao.</w:t>
      </w:r>
    </w:p>
    <w:p w14:paraId="143C6AA5" w14:textId="28B97ED1" w:rsidR="00032B58" w:rsidRDefault="002E153A" w:rsidP="00460838">
      <w:pPr>
        <w:spacing w:after="0" w:line="240" w:lineRule="auto"/>
        <w:ind w:firstLine="720"/>
        <w:jc w:val="both"/>
        <w:rPr>
          <w:rFonts w:ascii="Times New Roman" w:hAnsi="Times New Roman" w:cs="Times New Roman"/>
          <w:sz w:val="28"/>
          <w:szCs w:val="28"/>
          <w:shd w:val="solid" w:color="FFFFFF" w:fill="auto"/>
        </w:rPr>
      </w:pPr>
      <w:r>
        <w:rPr>
          <w:rFonts w:ascii="Times New Roman" w:hAnsi="Times New Roman" w:cs="Times New Roman"/>
          <w:sz w:val="28"/>
          <w:szCs w:val="28"/>
          <w:shd w:val="solid" w:color="FFFFFF" w:fill="auto"/>
        </w:rPr>
        <w:t>7</w:t>
      </w:r>
      <w:r w:rsidR="00032B58" w:rsidRPr="0087090B">
        <w:rPr>
          <w:rFonts w:ascii="Times New Roman" w:hAnsi="Times New Roman" w:cs="Times New Roman"/>
          <w:sz w:val="28"/>
          <w:szCs w:val="28"/>
          <w:shd w:val="solid" w:color="FFFFFF" w:fill="auto"/>
        </w:rPr>
        <w:t>. Các lực lượng Thanh tra chuyên ngành</w:t>
      </w:r>
      <w:r w:rsidR="000D003B">
        <w:rPr>
          <w:rFonts w:ascii="Times New Roman" w:hAnsi="Times New Roman" w:cs="Times New Roman"/>
          <w:sz w:val="28"/>
          <w:szCs w:val="28"/>
          <w:shd w:val="solid" w:color="FFFFFF" w:fill="auto"/>
        </w:rPr>
        <w:t xml:space="preserve">, </w:t>
      </w:r>
      <w:r w:rsidR="000D003B" w:rsidRPr="00B80FFA">
        <w:rPr>
          <w:rFonts w:ascii="Times New Roman" w:hAnsi="Times New Roman" w:cs="Times New Roman"/>
          <w:sz w:val="28"/>
          <w:szCs w:val="28"/>
        </w:rPr>
        <w:t>C</w:t>
      </w:r>
      <w:r w:rsidR="000D003B" w:rsidRPr="00B80FFA">
        <w:rPr>
          <w:rFonts w:ascii="Times New Roman" w:hAnsi="Times New Roman" w:cs="Times New Roman"/>
          <w:sz w:val="28"/>
          <w:szCs w:val="28"/>
          <w:lang w:val="vi-VN"/>
        </w:rPr>
        <w:t>ơ quan chuyên môn về xây dựng</w:t>
      </w:r>
      <w:r w:rsidR="00B80FFA">
        <w:rPr>
          <w:rFonts w:ascii="Times New Roman" w:hAnsi="Times New Roman" w:cs="Times New Roman"/>
          <w:sz w:val="28"/>
          <w:szCs w:val="28"/>
          <w:shd w:val="solid" w:color="FFFFFF" w:fill="auto"/>
        </w:rPr>
        <w:t xml:space="preserve"> </w:t>
      </w:r>
      <w:r w:rsidR="00032B58" w:rsidRPr="0087090B">
        <w:rPr>
          <w:rFonts w:ascii="Times New Roman" w:hAnsi="Times New Roman" w:cs="Times New Roman"/>
          <w:sz w:val="28"/>
          <w:szCs w:val="28"/>
          <w:shd w:val="solid" w:color="FFFFFF" w:fill="auto"/>
        </w:rPr>
        <w:t xml:space="preserve">có thẩm quyền xử phạt vi phạm hành chính đối với các hành vi vi phạm quy định tại </w:t>
      </w:r>
      <w:bookmarkStart w:id="120" w:name="tc_88"/>
      <w:r w:rsidR="000D003B">
        <w:rPr>
          <w:rFonts w:ascii="Times New Roman" w:hAnsi="Times New Roman" w:cs="Times New Roman"/>
          <w:sz w:val="28"/>
          <w:szCs w:val="28"/>
          <w:shd w:val="solid" w:color="FFFFFF" w:fill="auto"/>
        </w:rPr>
        <w:t>Điều 10, 18, 19, 23, 24, 25, khoản 3 và khoản 5</w:t>
      </w:r>
      <w:r w:rsidR="000D003B" w:rsidRPr="0087090B">
        <w:rPr>
          <w:rFonts w:ascii="Times New Roman" w:hAnsi="Times New Roman" w:cs="Times New Roman"/>
          <w:sz w:val="28"/>
          <w:szCs w:val="28"/>
          <w:shd w:val="solid" w:color="FFFFFF" w:fill="auto"/>
        </w:rPr>
        <w:t xml:space="preserve"> Điều </w:t>
      </w:r>
      <w:r w:rsidR="000D003B">
        <w:rPr>
          <w:rFonts w:ascii="Times New Roman" w:hAnsi="Times New Roman" w:cs="Times New Roman"/>
          <w:sz w:val="28"/>
          <w:szCs w:val="28"/>
          <w:shd w:val="solid" w:color="FFFFFF" w:fill="auto"/>
        </w:rPr>
        <w:t>26</w:t>
      </w:r>
      <w:r w:rsidR="000D003B" w:rsidRPr="0087090B">
        <w:rPr>
          <w:rFonts w:ascii="Times New Roman" w:hAnsi="Times New Roman" w:cs="Times New Roman"/>
          <w:sz w:val="28"/>
          <w:szCs w:val="28"/>
          <w:shd w:val="solid" w:color="FFFFFF" w:fill="auto"/>
        </w:rPr>
        <w:t xml:space="preserve"> Nghị định này</w:t>
      </w:r>
      <w:bookmarkEnd w:id="120"/>
      <w:r w:rsidR="000D003B">
        <w:rPr>
          <w:rFonts w:ascii="Times New Roman" w:hAnsi="Times New Roman" w:cs="Times New Roman"/>
          <w:sz w:val="28"/>
          <w:szCs w:val="28"/>
          <w:shd w:val="solid" w:color="FFFFFF" w:fill="auto"/>
        </w:rPr>
        <w:t xml:space="preserve"> </w:t>
      </w:r>
      <w:r w:rsidR="00032B58" w:rsidRPr="0087090B">
        <w:rPr>
          <w:rFonts w:ascii="Times New Roman" w:hAnsi="Times New Roman" w:cs="Times New Roman"/>
          <w:sz w:val="28"/>
          <w:szCs w:val="28"/>
          <w:shd w:val="solid" w:color="FFFFFF" w:fill="auto"/>
        </w:rPr>
        <w:t>theo thẩm quyền quy định tại</w:t>
      </w:r>
      <w:bookmarkStart w:id="121" w:name="tc_90"/>
      <w:r w:rsidR="000D003B">
        <w:rPr>
          <w:rFonts w:ascii="Times New Roman" w:hAnsi="Times New Roman" w:cs="Times New Roman"/>
          <w:sz w:val="28"/>
          <w:szCs w:val="28"/>
          <w:shd w:val="solid" w:color="FFFFFF" w:fill="auto"/>
        </w:rPr>
        <w:t xml:space="preserve"> </w:t>
      </w:r>
      <w:r w:rsidR="00032B58" w:rsidRPr="0087090B">
        <w:rPr>
          <w:rFonts w:ascii="Times New Roman" w:hAnsi="Times New Roman" w:cs="Times New Roman"/>
          <w:sz w:val="28"/>
          <w:szCs w:val="28"/>
          <w:shd w:val="solid" w:color="FFFFFF" w:fill="auto"/>
        </w:rPr>
        <w:t xml:space="preserve">Điều </w:t>
      </w:r>
      <w:r w:rsidR="0024151A" w:rsidRPr="0087090B">
        <w:rPr>
          <w:rFonts w:ascii="Times New Roman" w:hAnsi="Times New Roman" w:cs="Times New Roman"/>
          <w:sz w:val="28"/>
          <w:szCs w:val="28"/>
          <w:shd w:val="solid" w:color="FFFFFF" w:fill="auto"/>
        </w:rPr>
        <w:t>3</w:t>
      </w:r>
      <w:r w:rsidR="00BB5A5A" w:rsidRPr="0087090B">
        <w:rPr>
          <w:rFonts w:ascii="Times New Roman" w:hAnsi="Times New Roman" w:cs="Times New Roman"/>
          <w:sz w:val="28"/>
          <w:szCs w:val="28"/>
          <w:shd w:val="solid" w:color="FFFFFF" w:fill="auto"/>
        </w:rPr>
        <w:t>5</w:t>
      </w:r>
      <w:r w:rsidR="00032B58" w:rsidRPr="0087090B">
        <w:rPr>
          <w:rFonts w:ascii="Times New Roman" w:hAnsi="Times New Roman" w:cs="Times New Roman"/>
          <w:sz w:val="28"/>
          <w:szCs w:val="28"/>
          <w:shd w:val="solid" w:color="FFFFFF" w:fill="auto"/>
        </w:rPr>
        <w:t xml:space="preserve"> Nghị định này</w:t>
      </w:r>
      <w:bookmarkEnd w:id="121"/>
      <w:r w:rsidR="00032B58" w:rsidRPr="0087090B">
        <w:rPr>
          <w:rFonts w:ascii="Times New Roman" w:hAnsi="Times New Roman" w:cs="Times New Roman"/>
          <w:sz w:val="28"/>
          <w:szCs w:val="28"/>
          <w:shd w:val="solid" w:color="FFFFFF" w:fill="auto"/>
        </w:rPr>
        <w:t> và chức năng, nhiệm vụ, quyền hạn được giao.</w:t>
      </w:r>
    </w:p>
    <w:p w14:paraId="09613E79" w14:textId="75280A8C" w:rsidR="000D003B" w:rsidRDefault="002E153A" w:rsidP="00460838">
      <w:pPr>
        <w:spacing w:after="0" w:line="240" w:lineRule="auto"/>
        <w:ind w:firstLine="720"/>
        <w:jc w:val="both"/>
        <w:rPr>
          <w:rFonts w:ascii="Times New Roman" w:hAnsi="Times New Roman" w:cs="Times New Roman"/>
          <w:sz w:val="28"/>
          <w:szCs w:val="28"/>
          <w:shd w:val="solid" w:color="FFFFFF" w:fill="auto"/>
        </w:rPr>
      </w:pPr>
      <w:r>
        <w:rPr>
          <w:rFonts w:ascii="Times New Roman" w:hAnsi="Times New Roman" w:cs="Times New Roman"/>
          <w:sz w:val="28"/>
          <w:szCs w:val="28"/>
          <w:shd w:val="solid" w:color="FFFFFF" w:fill="auto"/>
        </w:rPr>
        <w:t>8</w:t>
      </w:r>
      <w:r w:rsidR="00B80FFA">
        <w:rPr>
          <w:rFonts w:ascii="Times New Roman" w:hAnsi="Times New Roman" w:cs="Times New Roman"/>
          <w:sz w:val="28"/>
          <w:szCs w:val="28"/>
          <w:shd w:val="solid" w:color="FFFFFF" w:fill="auto"/>
        </w:rPr>
        <w:t xml:space="preserve">. </w:t>
      </w:r>
      <w:r w:rsidR="00B80FFA" w:rsidRPr="00B80FFA">
        <w:rPr>
          <w:rFonts w:ascii="Times New Roman" w:hAnsi="Times New Roman" w:cs="Times New Roman"/>
          <w:sz w:val="28"/>
          <w:szCs w:val="28"/>
        </w:rPr>
        <w:t>C</w:t>
      </w:r>
      <w:r w:rsidR="00B80FFA" w:rsidRPr="00B80FFA">
        <w:rPr>
          <w:rFonts w:ascii="Times New Roman" w:hAnsi="Times New Roman" w:cs="Times New Roman"/>
          <w:sz w:val="28"/>
          <w:szCs w:val="28"/>
          <w:lang w:val="vi-VN"/>
        </w:rPr>
        <w:t>ơ quan</w:t>
      </w:r>
      <w:r w:rsidR="000D003B">
        <w:rPr>
          <w:rFonts w:ascii="Times New Roman" w:hAnsi="Times New Roman" w:cs="Times New Roman"/>
          <w:sz w:val="28"/>
          <w:szCs w:val="28"/>
        </w:rPr>
        <w:t xml:space="preserve"> đăng kiểm </w:t>
      </w:r>
      <w:r w:rsidR="000D003B" w:rsidRPr="0087090B">
        <w:rPr>
          <w:rFonts w:ascii="Times New Roman" w:hAnsi="Times New Roman" w:cs="Times New Roman"/>
          <w:sz w:val="28"/>
          <w:szCs w:val="28"/>
          <w:shd w:val="solid" w:color="FFFFFF" w:fill="auto"/>
        </w:rPr>
        <w:t xml:space="preserve">có thẩm quyền xử phạt vi phạm hành chính đối với các hành vi vi phạm quy định tại </w:t>
      </w:r>
      <w:r w:rsidR="000D003B">
        <w:rPr>
          <w:rFonts w:ascii="Times New Roman" w:hAnsi="Times New Roman" w:cs="Times New Roman"/>
          <w:sz w:val="28"/>
          <w:szCs w:val="28"/>
          <w:shd w:val="solid" w:color="FFFFFF" w:fill="auto"/>
        </w:rPr>
        <w:t>Điều 18, 20, 21, 22, 23, 24, 25 và điểm a khoản 2 Điều 15</w:t>
      </w:r>
      <w:r w:rsidR="000D003B" w:rsidRPr="000D003B">
        <w:rPr>
          <w:rFonts w:ascii="Times New Roman" w:hAnsi="Times New Roman" w:cs="Times New Roman"/>
          <w:sz w:val="28"/>
          <w:szCs w:val="28"/>
          <w:shd w:val="solid" w:color="FFFFFF" w:fill="auto"/>
        </w:rPr>
        <w:t xml:space="preserve"> </w:t>
      </w:r>
      <w:r w:rsidR="000D003B" w:rsidRPr="0087090B">
        <w:rPr>
          <w:rFonts w:ascii="Times New Roman" w:hAnsi="Times New Roman" w:cs="Times New Roman"/>
          <w:sz w:val="28"/>
          <w:szCs w:val="28"/>
          <w:shd w:val="solid" w:color="FFFFFF" w:fill="auto"/>
        </w:rPr>
        <w:t>Nghị định này</w:t>
      </w:r>
      <w:r w:rsidR="000D003B">
        <w:rPr>
          <w:rFonts w:ascii="Times New Roman" w:hAnsi="Times New Roman" w:cs="Times New Roman"/>
          <w:sz w:val="28"/>
          <w:szCs w:val="28"/>
          <w:shd w:val="solid" w:color="FFFFFF" w:fill="auto"/>
        </w:rPr>
        <w:t xml:space="preserve"> </w:t>
      </w:r>
      <w:r w:rsidR="000D003B" w:rsidRPr="0087090B">
        <w:rPr>
          <w:rFonts w:ascii="Times New Roman" w:hAnsi="Times New Roman" w:cs="Times New Roman"/>
          <w:sz w:val="28"/>
          <w:szCs w:val="28"/>
          <w:shd w:val="solid" w:color="FFFFFF" w:fill="auto"/>
        </w:rPr>
        <w:t>theo thẩm quyền quy định tại</w:t>
      </w:r>
      <w:r w:rsidR="000D003B">
        <w:rPr>
          <w:rFonts w:ascii="Times New Roman" w:hAnsi="Times New Roman" w:cs="Times New Roman"/>
          <w:sz w:val="28"/>
          <w:szCs w:val="28"/>
          <w:shd w:val="solid" w:color="FFFFFF" w:fill="auto"/>
        </w:rPr>
        <w:t xml:space="preserve"> </w:t>
      </w:r>
      <w:r w:rsidR="000D003B" w:rsidRPr="0087090B">
        <w:rPr>
          <w:rFonts w:ascii="Times New Roman" w:hAnsi="Times New Roman" w:cs="Times New Roman"/>
          <w:sz w:val="28"/>
          <w:szCs w:val="28"/>
          <w:shd w:val="solid" w:color="FFFFFF" w:fill="auto"/>
        </w:rPr>
        <w:t>Điều 35 Nghị định này và chức năng, nhiệm vụ, quyền hạn được giao.</w:t>
      </w:r>
    </w:p>
    <w:bookmarkEnd w:id="110"/>
    <w:p w14:paraId="3D0FA324" w14:textId="77777777" w:rsidR="00F4549D" w:rsidRDefault="00F4549D" w:rsidP="00F4549D">
      <w:pPr>
        <w:spacing w:before="120" w:after="0" w:line="240" w:lineRule="auto"/>
        <w:ind w:firstLine="720"/>
        <w:jc w:val="center"/>
        <w:rPr>
          <w:rFonts w:ascii="Times New Roman" w:hAnsi="Times New Roman" w:cs="Times New Roman"/>
          <w:b/>
          <w:sz w:val="28"/>
          <w:szCs w:val="28"/>
        </w:rPr>
      </w:pPr>
    </w:p>
    <w:p w14:paraId="206BBCD6" w14:textId="41B44D8B" w:rsidR="00FB04B6" w:rsidRPr="0087090B" w:rsidRDefault="00F81B6B" w:rsidP="00946752">
      <w:pPr>
        <w:spacing w:before="120" w:after="0" w:line="240" w:lineRule="auto"/>
        <w:jc w:val="center"/>
        <w:rPr>
          <w:rFonts w:ascii="Times New Roman" w:hAnsi="Times New Roman" w:cs="Times New Roman"/>
          <w:b/>
          <w:sz w:val="28"/>
          <w:szCs w:val="28"/>
        </w:rPr>
      </w:pPr>
      <w:r w:rsidRPr="0087090B">
        <w:rPr>
          <w:rFonts w:ascii="Times New Roman" w:hAnsi="Times New Roman" w:cs="Times New Roman"/>
          <w:b/>
          <w:sz w:val="28"/>
          <w:szCs w:val="28"/>
        </w:rPr>
        <w:t xml:space="preserve">CHƯƠNG </w:t>
      </w:r>
      <w:r w:rsidR="00C2178D" w:rsidRPr="0087090B">
        <w:rPr>
          <w:rFonts w:ascii="Times New Roman" w:hAnsi="Times New Roman" w:cs="Times New Roman"/>
          <w:b/>
          <w:sz w:val="28"/>
          <w:szCs w:val="28"/>
        </w:rPr>
        <w:t>I</w:t>
      </w:r>
      <w:r w:rsidRPr="0087090B">
        <w:rPr>
          <w:rFonts w:ascii="Times New Roman" w:hAnsi="Times New Roman" w:cs="Times New Roman"/>
          <w:b/>
          <w:sz w:val="28"/>
          <w:szCs w:val="28"/>
        </w:rPr>
        <w:t>V</w:t>
      </w:r>
    </w:p>
    <w:p w14:paraId="4CE56B91" w14:textId="2D9DF925" w:rsidR="009635FD" w:rsidRPr="0087090B" w:rsidRDefault="00F81B6B" w:rsidP="00946752">
      <w:pPr>
        <w:spacing w:before="120" w:after="0" w:line="240" w:lineRule="auto"/>
        <w:jc w:val="center"/>
        <w:rPr>
          <w:rFonts w:ascii="Times New Roman" w:hAnsi="Times New Roman" w:cs="Times New Roman"/>
          <w:b/>
          <w:sz w:val="28"/>
          <w:szCs w:val="28"/>
        </w:rPr>
      </w:pPr>
      <w:r w:rsidRPr="0087090B">
        <w:rPr>
          <w:rFonts w:ascii="Times New Roman" w:hAnsi="Times New Roman" w:cs="Times New Roman"/>
          <w:b/>
          <w:sz w:val="28"/>
          <w:szCs w:val="28"/>
        </w:rPr>
        <w:t xml:space="preserve"> ĐIỀU KHOẢN THI HÀNH</w:t>
      </w:r>
    </w:p>
    <w:p w14:paraId="6449885F" w14:textId="77777777" w:rsidR="00FB04B6" w:rsidRPr="0087090B" w:rsidRDefault="00FB04B6" w:rsidP="00F4549D">
      <w:pPr>
        <w:spacing w:before="120" w:after="0" w:line="240" w:lineRule="auto"/>
        <w:ind w:firstLine="720"/>
        <w:jc w:val="center"/>
        <w:rPr>
          <w:rFonts w:ascii="Times New Roman" w:hAnsi="Times New Roman" w:cs="Times New Roman"/>
          <w:b/>
          <w:sz w:val="28"/>
          <w:szCs w:val="28"/>
        </w:rPr>
      </w:pPr>
    </w:p>
    <w:bookmarkEnd w:id="0"/>
    <w:p w14:paraId="36D6600E" w14:textId="57F49041" w:rsidR="0071585E" w:rsidRPr="0087090B" w:rsidRDefault="00AF7848" w:rsidP="00460838">
      <w:pPr>
        <w:spacing w:after="0" w:line="240" w:lineRule="auto"/>
        <w:ind w:firstLine="720"/>
        <w:jc w:val="both"/>
        <w:rPr>
          <w:rFonts w:ascii="Times New Roman Bold" w:hAnsi="Times New Roman Bold" w:cs="Times New Roman"/>
          <w:b/>
          <w:bCs/>
          <w:spacing w:val="-2"/>
          <w:sz w:val="28"/>
          <w:szCs w:val="28"/>
        </w:rPr>
      </w:pPr>
      <w:r w:rsidRPr="0087090B">
        <w:rPr>
          <w:rFonts w:ascii="Times New Roman Bold" w:hAnsi="Times New Roman Bold" w:cs="Times New Roman"/>
          <w:b/>
          <w:bCs/>
          <w:spacing w:val="-2"/>
          <w:sz w:val="28"/>
          <w:szCs w:val="28"/>
        </w:rPr>
        <w:t xml:space="preserve">Điều </w:t>
      </w:r>
      <w:r w:rsidR="00FB04B6" w:rsidRPr="0087090B">
        <w:rPr>
          <w:rFonts w:ascii="Times New Roman Bold" w:hAnsi="Times New Roman Bold" w:cs="Times New Roman"/>
          <w:b/>
          <w:bCs/>
          <w:spacing w:val="-2"/>
          <w:sz w:val="28"/>
          <w:szCs w:val="28"/>
        </w:rPr>
        <w:t>3</w:t>
      </w:r>
      <w:r w:rsidR="00C2178D" w:rsidRPr="0087090B">
        <w:rPr>
          <w:rFonts w:ascii="Times New Roman Bold" w:hAnsi="Times New Roman Bold" w:cs="Times New Roman"/>
          <w:b/>
          <w:bCs/>
          <w:spacing w:val="-2"/>
          <w:sz w:val="28"/>
          <w:szCs w:val="28"/>
        </w:rPr>
        <w:t>8</w:t>
      </w:r>
      <w:r w:rsidRPr="0087090B">
        <w:rPr>
          <w:rFonts w:ascii="Times New Roman Bold" w:hAnsi="Times New Roman Bold" w:cs="Times New Roman"/>
          <w:b/>
          <w:bCs/>
          <w:spacing w:val="-2"/>
          <w:sz w:val="28"/>
          <w:szCs w:val="28"/>
        </w:rPr>
        <w:t xml:space="preserve">. Sửa đổi, bổ sung một số </w:t>
      </w:r>
      <w:r w:rsidRPr="0087090B">
        <w:rPr>
          <w:rFonts w:ascii="Times New Roman Bold" w:hAnsi="Times New Roman Bold" w:cs="Times New Roman"/>
          <w:b/>
          <w:bCs/>
          <w:spacing w:val="-2"/>
          <w:sz w:val="28"/>
          <w:szCs w:val="28"/>
          <w:lang w:val="vi-VN"/>
        </w:rPr>
        <w:t xml:space="preserve">khoản của </w:t>
      </w:r>
      <w:r w:rsidRPr="0087090B">
        <w:rPr>
          <w:rFonts w:ascii="Times New Roman Bold" w:hAnsi="Times New Roman Bold" w:cs="Times New Roman"/>
          <w:b/>
          <w:bCs/>
          <w:spacing w:val="-2"/>
          <w:sz w:val="28"/>
          <w:szCs w:val="28"/>
        </w:rPr>
        <w:t xml:space="preserve">Nghị định </w:t>
      </w:r>
      <w:r w:rsidR="0071585E" w:rsidRPr="0087090B">
        <w:rPr>
          <w:rFonts w:ascii="Times New Roman Bold" w:hAnsi="Times New Roman Bold" w:cs="Times New Roman"/>
          <w:b/>
          <w:bCs/>
          <w:spacing w:val="-2"/>
          <w:sz w:val="28"/>
          <w:szCs w:val="28"/>
        </w:rPr>
        <w:t>số 126/2021/NĐ-CP ngày 30 tháng 12 năm 2021 của Chính phủ sửa đổi, bổ sung một số điều của các Nghị định quy định xử phạt vi phạm hành chính trong lĩnh vực sở hữu công nghiệp; tiêu chuẩn, đo lường và chất lượng sản phẩm, hàng hóa, hoạt động khoa học và công nghệ, chuyển giao công nghệ, năng lượng nguyên tử</w:t>
      </w:r>
    </w:p>
    <w:p w14:paraId="627D3CC6" w14:textId="739F205B" w:rsidR="0071585E" w:rsidRPr="0087090B" w:rsidRDefault="0071585E" w:rsidP="00460838">
      <w:pPr>
        <w:spacing w:after="0" w:line="240" w:lineRule="auto"/>
        <w:ind w:firstLine="720"/>
        <w:jc w:val="both"/>
        <w:rPr>
          <w:rFonts w:ascii="Times New Roman" w:hAnsi="Times New Roman" w:cs="Times New Roman"/>
          <w:sz w:val="28"/>
          <w:szCs w:val="28"/>
        </w:rPr>
      </w:pPr>
      <w:r w:rsidRPr="0087090B">
        <w:rPr>
          <w:rFonts w:ascii="Times New Roman" w:hAnsi="Times New Roman" w:cs="Times New Roman"/>
          <w:sz w:val="28"/>
          <w:szCs w:val="28"/>
        </w:rPr>
        <w:t>1. Sửa đổi, bổ sung khoản 71 Điều 2 như sau:</w:t>
      </w:r>
    </w:p>
    <w:p w14:paraId="10765128" w14:textId="63E6D6EE" w:rsidR="00AF7848" w:rsidRPr="0087090B" w:rsidRDefault="0071585E" w:rsidP="00460838">
      <w:pPr>
        <w:widowControl w:val="0"/>
        <w:spacing w:after="0" w:line="240" w:lineRule="auto"/>
        <w:ind w:firstLine="720"/>
        <w:jc w:val="both"/>
        <w:rPr>
          <w:rFonts w:ascii="Times New Roman" w:hAnsi="Times New Roman" w:cs="Times New Roman"/>
          <w:sz w:val="28"/>
          <w:szCs w:val="28"/>
        </w:rPr>
      </w:pPr>
      <w:bookmarkStart w:id="122" w:name="khoan_119_36_4"/>
      <w:r w:rsidRPr="0087090B">
        <w:rPr>
          <w:rFonts w:ascii="Times New Roman" w:hAnsi="Times New Roman" w:cs="Times New Roman"/>
          <w:sz w:val="28"/>
          <w:szCs w:val="28"/>
        </w:rPr>
        <w:t>“4. Trưởng Công an cấp huyện; Trưởng phòng nghiệp vụ thuộc Cục Cảnh sát giao thông; Trưởng phòng nghiệp vụ thuộc Cục Cảnh sát phòng cháy, chữa cháy và cứu nạn, cứu hộ; Trưởng phòng Công an cấp tỉnh gồm: Trưởng phòng Cảnh sát quản lý hành chính về trật tự xã hội, Trưởng phòng Cảnh sát giao thông, Trưởng phòng Cảnh sát phòng cháy, chữa cháy và cứu nạn, cứu hộ</w:t>
      </w:r>
      <w:r w:rsidR="00525DC1" w:rsidRPr="0087090B">
        <w:rPr>
          <w:rFonts w:ascii="Times New Roman" w:hAnsi="Times New Roman" w:cs="Times New Roman"/>
          <w:sz w:val="28"/>
          <w:szCs w:val="28"/>
        </w:rPr>
        <w:t xml:space="preserve"> </w:t>
      </w:r>
      <w:r w:rsidRPr="0087090B">
        <w:rPr>
          <w:rFonts w:ascii="Times New Roman" w:hAnsi="Times New Roman" w:cs="Times New Roman"/>
          <w:sz w:val="28"/>
          <w:szCs w:val="28"/>
        </w:rPr>
        <w:t>có quyền:</w:t>
      </w:r>
      <w:bookmarkEnd w:id="122"/>
      <w:r w:rsidRPr="0087090B">
        <w:rPr>
          <w:rFonts w:ascii="Times New Roman" w:hAnsi="Times New Roman" w:cs="Times New Roman"/>
          <w:sz w:val="28"/>
          <w:szCs w:val="28"/>
        </w:rPr>
        <w:t>”.</w:t>
      </w:r>
    </w:p>
    <w:p w14:paraId="38F411A2" w14:textId="75C23E25" w:rsidR="0071585E" w:rsidRPr="0087090B" w:rsidRDefault="0071585E" w:rsidP="00460838">
      <w:pPr>
        <w:widowControl w:val="0"/>
        <w:spacing w:after="0" w:line="240" w:lineRule="auto"/>
        <w:ind w:firstLine="720"/>
        <w:jc w:val="both"/>
        <w:rPr>
          <w:rFonts w:ascii="Times New Roman" w:hAnsi="Times New Roman" w:cs="Times New Roman"/>
          <w:sz w:val="28"/>
          <w:szCs w:val="28"/>
        </w:rPr>
      </w:pPr>
      <w:r w:rsidRPr="0087090B">
        <w:rPr>
          <w:rFonts w:ascii="Times New Roman" w:hAnsi="Times New Roman" w:cs="Times New Roman"/>
          <w:sz w:val="28"/>
          <w:szCs w:val="28"/>
        </w:rPr>
        <w:t>2. Sửa đổi, bổ sung khoản 7</w:t>
      </w:r>
      <w:r w:rsidR="00F40459" w:rsidRPr="0087090B">
        <w:rPr>
          <w:rFonts w:ascii="Times New Roman" w:hAnsi="Times New Roman" w:cs="Times New Roman"/>
          <w:sz w:val="28"/>
          <w:szCs w:val="28"/>
        </w:rPr>
        <w:t>5</w:t>
      </w:r>
      <w:r w:rsidRPr="0087090B">
        <w:rPr>
          <w:rFonts w:ascii="Times New Roman" w:hAnsi="Times New Roman" w:cs="Times New Roman"/>
          <w:sz w:val="28"/>
          <w:szCs w:val="28"/>
        </w:rPr>
        <w:t xml:space="preserve"> Điều 2 như sau:</w:t>
      </w:r>
    </w:p>
    <w:p w14:paraId="10B2FB59" w14:textId="04900DD9" w:rsidR="0071585E" w:rsidRPr="0087090B" w:rsidRDefault="0071585E" w:rsidP="00460838">
      <w:pPr>
        <w:widowControl w:val="0"/>
        <w:spacing w:after="0" w:line="240" w:lineRule="auto"/>
        <w:ind w:firstLine="720"/>
        <w:jc w:val="both"/>
        <w:rPr>
          <w:rFonts w:ascii="Times New Roman" w:hAnsi="Times New Roman" w:cs="Times New Roman"/>
          <w:sz w:val="28"/>
          <w:szCs w:val="28"/>
        </w:rPr>
      </w:pPr>
      <w:r w:rsidRPr="0087090B">
        <w:rPr>
          <w:rFonts w:ascii="Times New Roman" w:hAnsi="Times New Roman" w:cs="Times New Roman"/>
          <w:sz w:val="28"/>
          <w:szCs w:val="28"/>
        </w:rPr>
        <w:t>“</w:t>
      </w:r>
      <w:bookmarkStart w:id="123" w:name="khoan_119_36_6"/>
      <w:r w:rsidRPr="0087090B">
        <w:rPr>
          <w:rFonts w:ascii="Times New Roman" w:hAnsi="Times New Roman" w:cs="Times New Roman"/>
          <w:sz w:val="28"/>
          <w:szCs w:val="28"/>
        </w:rPr>
        <w:t>6. Cục trưởng Cục Cảnh sát quản lý hành chính về trật tự xã hội, Cục trưởng Cục Cảnh sát giao thông, Cục trưởng Cục Cảnh sát phòng cháy, chữa cháy và cứu nạn, cứu hộ có quyền:</w:t>
      </w:r>
      <w:bookmarkEnd w:id="123"/>
      <w:r w:rsidRPr="0087090B">
        <w:rPr>
          <w:rFonts w:ascii="Times New Roman" w:hAnsi="Times New Roman" w:cs="Times New Roman"/>
          <w:sz w:val="28"/>
          <w:szCs w:val="28"/>
        </w:rPr>
        <w:t>”.</w:t>
      </w:r>
    </w:p>
    <w:p w14:paraId="3C8EE219" w14:textId="28A6AB69" w:rsidR="00BB53FA" w:rsidRPr="0087090B" w:rsidRDefault="00BB53FA" w:rsidP="00460838">
      <w:pPr>
        <w:spacing w:after="0" w:line="240" w:lineRule="auto"/>
        <w:ind w:firstLine="720"/>
        <w:jc w:val="both"/>
        <w:rPr>
          <w:rFonts w:ascii="Times New Roman" w:hAnsi="Times New Roman" w:cs="Times New Roman"/>
          <w:b/>
          <w:bCs/>
          <w:sz w:val="28"/>
          <w:szCs w:val="28"/>
        </w:rPr>
      </w:pPr>
      <w:r w:rsidRPr="0087090B">
        <w:rPr>
          <w:rFonts w:ascii="Times New Roman" w:hAnsi="Times New Roman" w:cs="Times New Roman"/>
          <w:b/>
          <w:bCs/>
          <w:sz w:val="28"/>
          <w:szCs w:val="28"/>
        </w:rPr>
        <w:t xml:space="preserve">Điều </w:t>
      </w:r>
      <w:r w:rsidR="00C2178D" w:rsidRPr="0087090B">
        <w:rPr>
          <w:rFonts w:ascii="Times New Roman" w:hAnsi="Times New Roman" w:cs="Times New Roman"/>
          <w:b/>
          <w:bCs/>
          <w:sz w:val="28"/>
          <w:szCs w:val="28"/>
        </w:rPr>
        <w:t>39</w:t>
      </w:r>
      <w:r w:rsidRPr="0087090B">
        <w:rPr>
          <w:rFonts w:ascii="Times New Roman" w:hAnsi="Times New Roman" w:cs="Times New Roman"/>
          <w:b/>
          <w:bCs/>
          <w:sz w:val="28"/>
          <w:szCs w:val="28"/>
        </w:rPr>
        <w:t>.</w:t>
      </w:r>
      <w:r w:rsidRPr="0087090B">
        <w:rPr>
          <w:rFonts w:ascii="Times New Roman" w:hAnsi="Times New Roman" w:cs="Times New Roman"/>
          <w:sz w:val="28"/>
          <w:szCs w:val="28"/>
        </w:rPr>
        <w:t xml:space="preserve"> </w:t>
      </w:r>
      <w:r w:rsidRPr="0087090B">
        <w:rPr>
          <w:rFonts w:ascii="Times New Roman" w:hAnsi="Times New Roman" w:cs="Times New Roman"/>
          <w:b/>
          <w:bCs/>
          <w:sz w:val="28"/>
          <w:szCs w:val="28"/>
        </w:rPr>
        <w:t>Hiệu lực thi hành</w:t>
      </w:r>
    </w:p>
    <w:p w14:paraId="5084C042" w14:textId="3A766E03" w:rsidR="00BB53FA" w:rsidRPr="0087090B" w:rsidRDefault="00DC2580" w:rsidP="00460838">
      <w:pPr>
        <w:spacing w:after="0" w:line="240" w:lineRule="auto"/>
        <w:ind w:firstLine="720"/>
        <w:jc w:val="both"/>
        <w:rPr>
          <w:rFonts w:ascii="Times New Roman" w:hAnsi="Times New Roman" w:cs="Times New Roman"/>
          <w:strike/>
          <w:sz w:val="28"/>
          <w:szCs w:val="28"/>
        </w:rPr>
      </w:pPr>
      <w:r w:rsidRPr="0087090B">
        <w:rPr>
          <w:rFonts w:ascii="Times New Roman" w:hAnsi="Times New Roman" w:cs="Times New Roman"/>
          <w:sz w:val="28"/>
          <w:szCs w:val="28"/>
        </w:rPr>
        <w:t xml:space="preserve">1. </w:t>
      </w:r>
      <w:r w:rsidR="00BB53FA" w:rsidRPr="0087090B">
        <w:rPr>
          <w:rFonts w:ascii="Times New Roman" w:hAnsi="Times New Roman" w:cs="Times New Roman"/>
          <w:sz w:val="28"/>
          <w:szCs w:val="28"/>
        </w:rPr>
        <w:t>Nghị định này có hiệu lực từ ngày …. tháng …. năm 2025</w:t>
      </w:r>
      <w:r w:rsidR="008C6E78" w:rsidRPr="0087090B">
        <w:rPr>
          <w:rFonts w:ascii="Times New Roman" w:hAnsi="Times New Roman" w:cs="Times New Roman"/>
          <w:sz w:val="28"/>
          <w:szCs w:val="28"/>
        </w:rPr>
        <w:t xml:space="preserve">. </w:t>
      </w:r>
    </w:p>
    <w:p w14:paraId="0FD08264" w14:textId="6ECA0974" w:rsidR="00BB53FA" w:rsidRPr="0087090B" w:rsidRDefault="006B09D6" w:rsidP="00460838">
      <w:pPr>
        <w:spacing w:after="0" w:line="240" w:lineRule="auto"/>
        <w:ind w:firstLine="720"/>
        <w:jc w:val="both"/>
        <w:rPr>
          <w:rFonts w:ascii="Times New Roman" w:hAnsi="Times New Roman" w:cs="Times New Roman"/>
          <w:sz w:val="28"/>
          <w:szCs w:val="28"/>
        </w:rPr>
      </w:pPr>
      <w:r w:rsidRPr="0087090B">
        <w:rPr>
          <w:rFonts w:ascii="Times New Roman" w:hAnsi="Times New Roman" w:cs="Times New Roman"/>
          <w:sz w:val="28"/>
          <w:szCs w:val="28"/>
        </w:rPr>
        <w:t>2</w:t>
      </w:r>
      <w:r w:rsidR="00BB53FA" w:rsidRPr="0087090B">
        <w:rPr>
          <w:rFonts w:ascii="Times New Roman" w:hAnsi="Times New Roman" w:cs="Times New Roman"/>
          <w:sz w:val="28"/>
          <w:szCs w:val="28"/>
        </w:rPr>
        <w:t xml:space="preserve">. Bãi bỏ </w:t>
      </w:r>
      <w:r w:rsidR="007E181B" w:rsidRPr="0087090B">
        <w:rPr>
          <w:rFonts w:ascii="Times New Roman" w:hAnsi="Times New Roman" w:cs="Times New Roman"/>
          <w:sz w:val="28"/>
          <w:szCs w:val="28"/>
        </w:rPr>
        <w:t>các Điều 29, 31, 32, 33, 34, 35, 36, 37, 38, 39, 40, 41, 42, 43, 44, 45, 46, 47, 49, 50, 51</w:t>
      </w:r>
      <w:r w:rsidR="00CA1EA2" w:rsidRPr="0087090B">
        <w:rPr>
          <w:rFonts w:ascii="Times New Roman" w:hAnsi="Times New Roman" w:cs="Times New Roman"/>
          <w:sz w:val="28"/>
          <w:szCs w:val="28"/>
        </w:rPr>
        <w:t xml:space="preserve"> và khoản 1, khoản 2 Điều 30</w:t>
      </w:r>
      <w:r w:rsidR="007E181B" w:rsidRPr="0087090B">
        <w:rPr>
          <w:rFonts w:ascii="Times New Roman" w:hAnsi="Times New Roman" w:cs="Times New Roman"/>
          <w:sz w:val="28"/>
          <w:szCs w:val="28"/>
        </w:rPr>
        <w:t xml:space="preserve"> của </w:t>
      </w:r>
      <w:r w:rsidR="00BB53FA" w:rsidRPr="0087090B">
        <w:rPr>
          <w:rFonts w:ascii="Times New Roman" w:hAnsi="Times New Roman" w:cs="Times New Roman"/>
          <w:sz w:val="28"/>
          <w:szCs w:val="28"/>
        </w:rPr>
        <w:t xml:space="preserve">Chương II Nghị định </w:t>
      </w:r>
      <w:r w:rsidR="00BB53FA" w:rsidRPr="0087090B">
        <w:rPr>
          <w:rFonts w:ascii="Times New Roman" w:hAnsi="Times New Roman" w:cs="Times New Roman"/>
          <w:sz w:val="28"/>
          <w:szCs w:val="28"/>
        </w:rPr>
        <w:lastRenderedPageBreak/>
        <w:t>số </w:t>
      </w:r>
      <w:hyperlink r:id="rId10" w:tgtFrame="_blank" w:tooltip="Nghị định 167/2013/NĐ-CP" w:history="1">
        <w:r w:rsidR="00BB53FA" w:rsidRPr="0087090B">
          <w:rPr>
            <w:rStyle w:val="Hyperlink"/>
            <w:rFonts w:ascii="Times New Roman" w:hAnsi="Times New Roman" w:cs="Times New Roman"/>
            <w:color w:val="auto"/>
            <w:sz w:val="28"/>
            <w:szCs w:val="28"/>
            <w:u w:val="none"/>
          </w:rPr>
          <w:t>144/2021</w:t>
        </w:r>
      </w:hyperlink>
      <w:r w:rsidR="001E0266" w:rsidRPr="0087090B">
        <w:rPr>
          <w:rStyle w:val="Hyperlink"/>
          <w:rFonts w:ascii="Times New Roman" w:hAnsi="Times New Roman" w:cs="Times New Roman"/>
          <w:color w:val="auto"/>
          <w:sz w:val="28"/>
          <w:szCs w:val="28"/>
          <w:u w:val="none"/>
        </w:rPr>
        <w:t>/NĐ-CP</w:t>
      </w:r>
      <w:r w:rsidR="00BB53FA" w:rsidRPr="0087090B">
        <w:rPr>
          <w:rFonts w:ascii="Times New Roman" w:hAnsi="Times New Roman" w:cs="Times New Roman"/>
          <w:sz w:val="28"/>
          <w:szCs w:val="28"/>
        </w:rPr>
        <w:t> ngày 31 tháng 12 năm 2021 của Chính phủ quy định xử phạt vi phạm hành chính trong lĩnh vực an ninh, trật tự, an toàn xã hội; phòng, chống tệ nạn xã hội; phòng cháy và chữa cháy; cứu nạn, cứu hộ; phòng, chống bạo lực gia đình</w:t>
      </w:r>
      <w:r w:rsidR="00A40E49" w:rsidRPr="0087090B">
        <w:rPr>
          <w:rFonts w:ascii="Times New Roman" w:hAnsi="Times New Roman" w:cs="Times New Roman"/>
          <w:sz w:val="28"/>
          <w:szCs w:val="28"/>
        </w:rPr>
        <w:t xml:space="preserve">. </w:t>
      </w:r>
    </w:p>
    <w:p w14:paraId="4D26E4B5" w14:textId="0C7CD392" w:rsidR="00BB53FA" w:rsidRPr="0087090B" w:rsidRDefault="00BB53FA" w:rsidP="00460838">
      <w:pPr>
        <w:spacing w:after="0" w:line="240" w:lineRule="auto"/>
        <w:ind w:firstLine="720"/>
        <w:jc w:val="both"/>
        <w:rPr>
          <w:rFonts w:ascii="Times New Roman" w:hAnsi="Times New Roman" w:cs="Times New Roman"/>
          <w:b/>
          <w:bCs/>
          <w:sz w:val="28"/>
          <w:szCs w:val="28"/>
        </w:rPr>
      </w:pPr>
      <w:r w:rsidRPr="0087090B">
        <w:rPr>
          <w:rFonts w:ascii="Times New Roman" w:hAnsi="Times New Roman" w:cs="Times New Roman"/>
          <w:b/>
          <w:bCs/>
          <w:sz w:val="28"/>
          <w:szCs w:val="28"/>
        </w:rPr>
        <w:t xml:space="preserve">Điều </w:t>
      </w:r>
      <w:r w:rsidR="007279C3">
        <w:rPr>
          <w:rFonts w:ascii="Times New Roman" w:hAnsi="Times New Roman" w:cs="Times New Roman"/>
          <w:b/>
          <w:bCs/>
          <w:sz w:val="28"/>
          <w:szCs w:val="28"/>
        </w:rPr>
        <w:t>40</w:t>
      </w:r>
      <w:r w:rsidRPr="0087090B">
        <w:rPr>
          <w:rFonts w:ascii="Times New Roman" w:hAnsi="Times New Roman" w:cs="Times New Roman"/>
          <w:b/>
          <w:bCs/>
          <w:sz w:val="28"/>
          <w:szCs w:val="28"/>
        </w:rPr>
        <w:t>.</w:t>
      </w:r>
      <w:r w:rsidRPr="0087090B">
        <w:rPr>
          <w:rFonts w:ascii="Times New Roman" w:hAnsi="Times New Roman" w:cs="Times New Roman"/>
          <w:sz w:val="28"/>
          <w:szCs w:val="28"/>
        </w:rPr>
        <w:t xml:space="preserve"> </w:t>
      </w:r>
      <w:r w:rsidRPr="0087090B">
        <w:rPr>
          <w:rFonts w:ascii="Times New Roman" w:hAnsi="Times New Roman" w:cs="Times New Roman"/>
          <w:b/>
          <w:bCs/>
          <w:sz w:val="28"/>
          <w:szCs w:val="28"/>
        </w:rPr>
        <w:t>Điều khoản chuyển tiếp</w:t>
      </w:r>
    </w:p>
    <w:p w14:paraId="6820DE4D" w14:textId="513A38ED" w:rsidR="00BB53FA" w:rsidRPr="0087090B" w:rsidRDefault="00BB53FA" w:rsidP="00460838">
      <w:pPr>
        <w:spacing w:after="0" w:line="240" w:lineRule="auto"/>
        <w:ind w:firstLine="720"/>
        <w:jc w:val="both"/>
        <w:rPr>
          <w:rFonts w:ascii="Times New Roman" w:hAnsi="Times New Roman" w:cs="Times New Roman"/>
          <w:sz w:val="28"/>
          <w:szCs w:val="28"/>
        </w:rPr>
      </w:pPr>
      <w:r w:rsidRPr="0087090B">
        <w:rPr>
          <w:rFonts w:ascii="Times New Roman" w:hAnsi="Times New Roman" w:cs="Times New Roman"/>
          <w:sz w:val="28"/>
          <w:szCs w:val="28"/>
        </w:rPr>
        <w:t xml:space="preserve">1. Đối với hành vi vi phạm hành chính trong lĩnh vực </w:t>
      </w:r>
      <w:r w:rsidR="000939FF" w:rsidRPr="0087090B">
        <w:rPr>
          <w:rFonts w:ascii="Times New Roman" w:hAnsi="Times New Roman" w:cs="Times New Roman"/>
          <w:sz w:val="28"/>
          <w:szCs w:val="28"/>
        </w:rPr>
        <w:t>phòng cháy, chữa cháy, cứu nạn, cứu hộ</w:t>
      </w:r>
      <w:r w:rsidRPr="0087090B">
        <w:rPr>
          <w:rFonts w:ascii="Times New Roman" w:hAnsi="Times New Roman" w:cs="Times New Roman"/>
          <w:sz w:val="28"/>
          <w:szCs w:val="28"/>
        </w:rPr>
        <w:t xml:space="preserve"> xảy ra trước thời điểm Nghị định này có hiệu lực mà sau đó mới bị phát hiện hoặc đang xem xét, giải quyết thì áp dụng Nghị định của Chính phủ về xử phạt vi phạm hành chính có hiệu lực tại thời điểm thực hiện hành vi vi phạm để xử lý. Trường hợp Nghị định này không quy định trách nhiệm pháp lý hoặc quy định trách nhiệm pháp lý nhẹ hơn đối với hành vi đã xảy ra trước thời điểm Nghị định này có hiệu lực thì áp dụng các quy định của Nghị định này để xử lý.</w:t>
      </w:r>
    </w:p>
    <w:p w14:paraId="4FFD150D" w14:textId="36429AC1" w:rsidR="00BB53FA" w:rsidRPr="0087090B" w:rsidRDefault="00BB53FA" w:rsidP="00460838">
      <w:pPr>
        <w:spacing w:after="0" w:line="240" w:lineRule="auto"/>
        <w:ind w:firstLine="720"/>
        <w:jc w:val="both"/>
        <w:rPr>
          <w:rFonts w:ascii="Times New Roman" w:hAnsi="Times New Roman" w:cs="Times New Roman"/>
          <w:sz w:val="28"/>
          <w:szCs w:val="28"/>
        </w:rPr>
      </w:pPr>
      <w:r w:rsidRPr="0087090B">
        <w:rPr>
          <w:rFonts w:ascii="Times New Roman" w:hAnsi="Times New Roman" w:cs="Times New Roman"/>
          <w:sz w:val="28"/>
          <w:szCs w:val="28"/>
        </w:rPr>
        <w:t>2. Đối với quyết định xử phạt vi phạm hành chính đã được ban hành hoặc đã được thi hành xong trước thời điểm Nghị định này có hiệu lực thi hành, mà cá nhân, tổ chức bị xử phạt vi phạm hành chính còn khiếu nại thì áp dụng quy định của </w:t>
      </w:r>
      <w:hyperlink r:id="rId11" w:tgtFrame="_blank" w:history="1">
        <w:r w:rsidRPr="0087090B">
          <w:rPr>
            <w:rStyle w:val="Hyperlink"/>
            <w:rFonts w:ascii="Times New Roman" w:hAnsi="Times New Roman" w:cs="Times New Roman"/>
            <w:color w:val="auto"/>
            <w:sz w:val="28"/>
            <w:szCs w:val="28"/>
            <w:u w:val="none"/>
          </w:rPr>
          <w:t>Luật Xử lý vi phạm hành chính</w:t>
        </w:r>
      </w:hyperlink>
      <w:r w:rsidRPr="0087090B">
        <w:rPr>
          <w:rFonts w:ascii="Times New Roman" w:hAnsi="Times New Roman" w:cs="Times New Roman"/>
          <w:sz w:val="28"/>
          <w:szCs w:val="28"/>
        </w:rPr>
        <w:t>, Nghị định số </w:t>
      </w:r>
      <w:hyperlink r:id="rId12" w:tgtFrame="_blank" w:tooltip="Nghị định 167/2013/NĐ-CP" w:history="1">
        <w:r w:rsidRPr="0087090B">
          <w:rPr>
            <w:rStyle w:val="Hyperlink"/>
            <w:rFonts w:ascii="Times New Roman" w:hAnsi="Times New Roman" w:cs="Times New Roman"/>
            <w:color w:val="auto"/>
            <w:sz w:val="28"/>
            <w:szCs w:val="28"/>
            <w:u w:val="none"/>
          </w:rPr>
          <w:t>144/2021/NĐ-CP</w:t>
        </w:r>
      </w:hyperlink>
      <w:r w:rsidR="00544F16" w:rsidRPr="0087090B">
        <w:rPr>
          <w:rFonts w:ascii="Times New Roman" w:hAnsi="Times New Roman" w:cs="Times New Roman"/>
          <w:sz w:val="28"/>
          <w:szCs w:val="28"/>
        </w:rPr>
        <w:t xml:space="preserve"> </w:t>
      </w:r>
      <w:r w:rsidRPr="0087090B">
        <w:rPr>
          <w:rFonts w:ascii="Times New Roman" w:hAnsi="Times New Roman" w:cs="Times New Roman"/>
          <w:sz w:val="28"/>
          <w:szCs w:val="28"/>
        </w:rPr>
        <w:t xml:space="preserve">quy định xử phạt vi phạm hành chính trong lĩnh vực an ninh, trật tự, an toàn xã hội; phòng, chống tệ nạn xã hội; </w:t>
      </w:r>
      <w:r w:rsidR="000939FF" w:rsidRPr="0087090B">
        <w:rPr>
          <w:rFonts w:ascii="Times New Roman" w:hAnsi="Times New Roman" w:cs="Times New Roman"/>
          <w:sz w:val="28"/>
          <w:szCs w:val="28"/>
        </w:rPr>
        <w:t>phòng cháy, chữa cháy, cứu nạn, cứu hộ</w:t>
      </w:r>
      <w:r w:rsidRPr="0087090B">
        <w:rPr>
          <w:rFonts w:ascii="Times New Roman" w:hAnsi="Times New Roman" w:cs="Times New Roman"/>
          <w:sz w:val="28"/>
          <w:szCs w:val="28"/>
        </w:rPr>
        <w:t>; phòng, chống bạo lực gia đình</w:t>
      </w:r>
      <w:r w:rsidR="00443CED" w:rsidRPr="0087090B">
        <w:rPr>
          <w:rFonts w:ascii="Times New Roman" w:hAnsi="Times New Roman" w:cs="Times New Roman"/>
          <w:sz w:val="28"/>
          <w:szCs w:val="28"/>
        </w:rPr>
        <w:t xml:space="preserve">. </w:t>
      </w:r>
    </w:p>
    <w:p w14:paraId="3B1D6ED6" w14:textId="530515EC" w:rsidR="00BB53FA" w:rsidRPr="0087090B" w:rsidRDefault="00BB53FA" w:rsidP="00460838">
      <w:pPr>
        <w:spacing w:after="0" w:line="240" w:lineRule="auto"/>
        <w:ind w:firstLine="720"/>
        <w:jc w:val="both"/>
        <w:rPr>
          <w:rFonts w:ascii="Times New Roman" w:hAnsi="Times New Roman" w:cs="Times New Roman"/>
          <w:sz w:val="28"/>
          <w:szCs w:val="28"/>
        </w:rPr>
      </w:pPr>
      <w:r w:rsidRPr="0087090B">
        <w:rPr>
          <w:rFonts w:ascii="Times New Roman" w:hAnsi="Times New Roman" w:cs="Times New Roman"/>
          <w:b/>
          <w:bCs/>
          <w:sz w:val="28"/>
          <w:szCs w:val="28"/>
        </w:rPr>
        <w:t>Điều 4</w:t>
      </w:r>
      <w:r w:rsidR="00C2178D" w:rsidRPr="0087090B">
        <w:rPr>
          <w:rFonts w:ascii="Times New Roman" w:hAnsi="Times New Roman" w:cs="Times New Roman"/>
          <w:b/>
          <w:bCs/>
          <w:sz w:val="28"/>
          <w:szCs w:val="28"/>
        </w:rPr>
        <w:t>1</w:t>
      </w:r>
      <w:r w:rsidRPr="0087090B">
        <w:rPr>
          <w:rFonts w:ascii="Times New Roman" w:hAnsi="Times New Roman" w:cs="Times New Roman"/>
          <w:b/>
          <w:bCs/>
          <w:sz w:val="28"/>
          <w:szCs w:val="28"/>
        </w:rPr>
        <w:t>.</w:t>
      </w:r>
      <w:r w:rsidRPr="0087090B">
        <w:rPr>
          <w:rFonts w:ascii="Times New Roman" w:hAnsi="Times New Roman" w:cs="Times New Roman"/>
          <w:sz w:val="28"/>
          <w:szCs w:val="28"/>
        </w:rPr>
        <w:t xml:space="preserve"> </w:t>
      </w:r>
      <w:r w:rsidRPr="0087090B">
        <w:rPr>
          <w:rFonts w:ascii="Times New Roman" w:hAnsi="Times New Roman" w:cs="Times New Roman"/>
          <w:b/>
          <w:bCs/>
          <w:sz w:val="28"/>
          <w:szCs w:val="28"/>
        </w:rPr>
        <w:t>Trách nhiệm thi hành</w:t>
      </w:r>
    </w:p>
    <w:p w14:paraId="7A7317E9" w14:textId="16341076" w:rsidR="00565D59" w:rsidRDefault="00BB53FA" w:rsidP="00460838">
      <w:pPr>
        <w:shd w:val="clear" w:color="auto" w:fill="FFFFFF"/>
        <w:spacing w:after="0" w:line="240" w:lineRule="auto"/>
        <w:ind w:firstLine="709"/>
        <w:jc w:val="both"/>
        <w:rPr>
          <w:rFonts w:ascii="Times New Roman" w:eastAsia="Times New Roman" w:hAnsi="Times New Roman" w:cs="Times New Roman"/>
          <w:kern w:val="0"/>
          <w:sz w:val="28"/>
          <w:szCs w:val="28"/>
          <w:lang w:eastAsia="vi-VN"/>
        </w:rPr>
      </w:pPr>
      <w:r w:rsidRPr="0087090B">
        <w:rPr>
          <w:rFonts w:ascii="Times New Roman" w:eastAsia="Times New Roman" w:hAnsi="Times New Roman" w:cs="Times New Roman"/>
          <w:kern w:val="0"/>
          <w:sz w:val="28"/>
          <w:szCs w:val="28"/>
          <w:lang w:eastAsia="vi-VN"/>
        </w:rPr>
        <w:t>Các Bộ trưởng, Thủ trưởng cơ quan ngang bộ, Thủ trưởng cơ quan thuộc Chính phủ, Chủ tịch Ủy ban nhân dân tỉnh, thành phố trực thuộc Trung ương chịu trách nhiệm thi hành Nghị định này./</w:t>
      </w:r>
      <w:r w:rsidR="008426FD" w:rsidRPr="0087090B">
        <w:rPr>
          <w:rFonts w:ascii="Times New Roman" w:eastAsia="Times New Roman" w:hAnsi="Times New Roman" w:cs="Times New Roman"/>
          <w:kern w:val="0"/>
          <w:sz w:val="28"/>
          <w:szCs w:val="28"/>
          <w:lang w:eastAsia="vi-VN"/>
        </w:rPr>
        <w:t>.</w:t>
      </w:r>
    </w:p>
    <w:p w14:paraId="28382640" w14:textId="77777777" w:rsidR="00F4549D" w:rsidRPr="0087090B" w:rsidRDefault="00F4549D" w:rsidP="00F4549D">
      <w:pPr>
        <w:shd w:val="clear" w:color="auto" w:fill="FFFFFF"/>
        <w:spacing w:before="120" w:after="0" w:line="240" w:lineRule="auto"/>
        <w:ind w:firstLine="709"/>
        <w:jc w:val="both"/>
        <w:rPr>
          <w:rFonts w:ascii="Times New Roman" w:eastAsia="Times New Roman" w:hAnsi="Times New Roman" w:cs="Times New Roman"/>
          <w:kern w:val="0"/>
          <w:sz w:val="28"/>
          <w:szCs w:val="28"/>
          <w:lang w:eastAsia="vi-VN"/>
        </w:rPr>
      </w:pPr>
    </w:p>
    <w:tbl>
      <w:tblPr>
        <w:tblW w:w="9516" w:type="dxa"/>
        <w:tblCellSpacing w:w="0" w:type="dxa"/>
        <w:shd w:val="clear" w:color="auto" w:fill="FFFFFF"/>
        <w:tblCellMar>
          <w:left w:w="0" w:type="dxa"/>
          <w:right w:w="0" w:type="dxa"/>
        </w:tblCellMar>
        <w:tblLook w:val="04A0" w:firstRow="1" w:lastRow="0" w:firstColumn="1" w:lastColumn="0" w:noHBand="0" w:noVBand="1"/>
      </w:tblPr>
      <w:tblGrid>
        <w:gridCol w:w="5670"/>
        <w:gridCol w:w="3846"/>
      </w:tblGrid>
      <w:tr w:rsidR="0087090B" w:rsidRPr="0087090B" w14:paraId="26C87E94" w14:textId="77777777" w:rsidTr="00E7461C">
        <w:trPr>
          <w:tblCellSpacing w:w="0" w:type="dxa"/>
        </w:trPr>
        <w:tc>
          <w:tcPr>
            <w:tcW w:w="5670" w:type="dxa"/>
            <w:shd w:val="clear" w:color="auto" w:fill="FFFFFF"/>
            <w:tcMar>
              <w:top w:w="0" w:type="dxa"/>
              <w:left w:w="108" w:type="dxa"/>
              <w:bottom w:w="0" w:type="dxa"/>
              <w:right w:w="108" w:type="dxa"/>
            </w:tcMar>
            <w:hideMark/>
          </w:tcPr>
          <w:p w14:paraId="2F5E7BA9" w14:textId="77777777" w:rsidR="00565D59" w:rsidRPr="0087090B" w:rsidRDefault="00565D59" w:rsidP="00E7461C">
            <w:pPr>
              <w:spacing w:before="120" w:after="120" w:line="240" w:lineRule="auto"/>
              <w:rPr>
                <w:rFonts w:ascii="Times New Roman" w:eastAsia="Times New Roman" w:hAnsi="Times New Roman" w:cs="Times New Roman"/>
                <w:kern w:val="0"/>
                <w:lang w:eastAsia="vi-VN"/>
              </w:rPr>
            </w:pPr>
            <w:r w:rsidRPr="0087090B">
              <w:rPr>
                <w:rFonts w:ascii="Times New Roman" w:eastAsia="Times New Roman" w:hAnsi="Times New Roman" w:cs="Times New Roman"/>
                <w:b/>
                <w:bCs/>
                <w:i/>
                <w:iCs/>
                <w:kern w:val="0"/>
                <w:lang w:eastAsia="vi-VN"/>
              </w:rPr>
              <w:t>Nơi nhận:</w:t>
            </w:r>
            <w:r w:rsidRPr="0087090B">
              <w:rPr>
                <w:rFonts w:ascii="Times New Roman" w:eastAsia="Times New Roman" w:hAnsi="Times New Roman" w:cs="Times New Roman"/>
                <w:kern w:val="0"/>
                <w:lang w:eastAsia="vi-VN"/>
              </w:rPr>
              <w:br/>
              <w:t>- Ban Bí thư Trung ương Đảng;</w:t>
            </w:r>
            <w:r w:rsidRPr="0087090B">
              <w:rPr>
                <w:rFonts w:ascii="Times New Roman" w:eastAsia="Times New Roman" w:hAnsi="Times New Roman" w:cs="Times New Roman"/>
                <w:kern w:val="0"/>
                <w:lang w:eastAsia="vi-VN"/>
              </w:rPr>
              <w:br/>
              <w:t>- Thủ tướng, các Phó Thủ tướng Chính phủ;</w:t>
            </w:r>
            <w:r w:rsidRPr="0087090B">
              <w:rPr>
                <w:rFonts w:ascii="Times New Roman" w:eastAsia="Times New Roman" w:hAnsi="Times New Roman" w:cs="Times New Roman"/>
                <w:kern w:val="0"/>
                <w:lang w:eastAsia="vi-VN"/>
              </w:rPr>
              <w:br/>
              <w:t>- Các bộ, cơ quan ngang bộ, cơ quan thuộc Chính phủ;</w:t>
            </w:r>
            <w:r w:rsidRPr="0087090B">
              <w:rPr>
                <w:rFonts w:ascii="Times New Roman" w:eastAsia="Times New Roman" w:hAnsi="Times New Roman" w:cs="Times New Roman"/>
                <w:kern w:val="0"/>
                <w:lang w:eastAsia="vi-VN"/>
              </w:rPr>
              <w:br/>
              <w:t>- HĐND, UBND các tỉnh, thành phố trực thuộc Trung ương;</w:t>
            </w:r>
            <w:r w:rsidRPr="0087090B">
              <w:rPr>
                <w:rFonts w:ascii="Times New Roman" w:eastAsia="Times New Roman" w:hAnsi="Times New Roman" w:cs="Times New Roman"/>
                <w:kern w:val="0"/>
                <w:lang w:eastAsia="vi-VN"/>
              </w:rPr>
              <w:br/>
              <w:t>- Văn phòng Trung ương và các Ban của Đảng;</w:t>
            </w:r>
            <w:r w:rsidRPr="0087090B">
              <w:rPr>
                <w:rFonts w:ascii="Times New Roman" w:eastAsia="Times New Roman" w:hAnsi="Times New Roman" w:cs="Times New Roman"/>
                <w:kern w:val="0"/>
                <w:lang w:eastAsia="vi-VN"/>
              </w:rPr>
              <w:br/>
              <w:t>- Văn phòng Tổng Bí thư;</w:t>
            </w:r>
            <w:r w:rsidRPr="0087090B">
              <w:rPr>
                <w:rFonts w:ascii="Times New Roman" w:eastAsia="Times New Roman" w:hAnsi="Times New Roman" w:cs="Times New Roman"/>
                <w:kern w:val="0"/>
                <w:lang w:eastAsia="vi-VN"/>
              </w:rPr>
              <w:br/>
              <w:t>- Văn phòng Chủ tịch nước;</w:t>
            </w:r>
            <w:r w:rsidRPr="0087090B">
              <w:rPr>
                <w:rFonts w:ascii="Times New Roman" w:eastAsia="Times New Roman" w:hAnsi="Times New Roman" w:cs="Times New Roman"/>
                <w:kern w:val="0"/>
                <w:lang w:eastAsia="vi-VN"/>
              </w:rPr>
              <w:br/>
              <w:t>- Hội đồng Dân tộc và các Ủy ban của Quốc hội;</w:t>
            </w:r>
            <w:r w:rsidRPr="0087090B">
              <w:rPr>
                <w:rFonts w:ascii="Times New Roman" w:eastAsia="Times New Roman" w:hAnsi="Times New Roman" w:cs="Times New Roman"/>
                <w:kern w:val="0"/>
                <w:lang w:eastAsia="vi-VN"/>
              </w:rPr>
              <w:br/>
              <w:t>- Văn phòng Quốc hội;</w:t>
            </w:r>
            <w:r w:rsidRPr="0087090B">
              <w:rPr>
                <w:rFonts w:ascii="Times New Roman" w:eastAsia="Times New Roman" w:hAnsi="Times New Roman" w:cs="Times New Roman"/>
                <w:kern w:val="0"/>
                <w:lang w:eastAsia="vi-VN"/>
              </w:rPr>
              <w:br/>
              <w:t>- Tòa án nhân dân tối cao;</w:t>
            </w:r>
            <w:r w:rsidRPr="0087090B">
              <w:rPr>
                <w:rFonts w:ascii="Times New Roman" w:eastAsia="Times New Roman" w:hAnsi="Times New Roman" w:cs="Times New Roman"/>
                <w:kern w:val="0"/>
                <w:lang w:eastAsia="vi-VN"/>
              </w:rPr>
              <w:br/>
              <w:t>- Viện kiểm sát nhân dân tối cao;</w:t>
            </w:r>
            <w:r w:rsidRPr="0087090B">
              <w:rPr>
                <w:rFonts w:ascii="Times New Roman" w:eastAsia="Times New Roman" w:hAnsi="Times New Roman" w:cs="Times New Roman"/>
                <w:kern w:val="0"/>
                <w:lang w:eastAsia="vi-VN"/>
              </w:rPr>
              <w:br/>
              <w:t>- Kiểm toán Nhà nước;</w:t>
            </w:r>
            <w:r w:rsidRPr="0087090B">
              <w:rPr>
                <w:rFonts w:ascii="Times New Roman" w:eastAsia="Times New Roman" w:hAnsi="Times New Roman" w:cs="Times New Roman"/>
                <w:kern w:val="0"/>
                <w:lang w:eastAsia="vi-VN"/>
              </w:rPr>
              <w:br/>
              <w:t>- Ủy ban Giám sát tài chính Quốc gia;</w:t>
            </w:r>
            <w:r w:rsidRPr="0087090B">
              <w:rPr>
                <w:rFonts w:ascii="Times New Roman" w:eastAsia="Times New Roman" w:hAnsi="Times New Roman" w:cs="Times New Roman"/>
                <w:kern w:val="0"/>
                <w:lang w:eastAsia="vi-VN"/>
              </w:rPr>
              <w:br/>
              <w:t>- Ngân hàng Chính sách xã hội;</w:t>
            </w:r>
            <w:r w:rsidRPr="0087090B">
              <w:rPr>
                <w:rFonts w:ascii="Times New Roman" w:eastAsia="Times New Roman" w:hAnsi="Times New Roman" w:cs="Times New Roman"/>
                <w:kern w:val="0"/>
                <w:lang w:eastAsia="vi-VN"/>
              </w:rPr>
              <w:br/>
              <w:t>- Ngân hàng Phát triển Việt Nam;</w:t>
            </w:r>
            <w:r w:rsidRPr="0087090B">
              <w:rPr>
                <w:rFonts w:ascii="Times New Roman" w:eastAsia="Times New Roman" w:hAnsi="Times New Roman" w:cs="Times New Roman"/>
                <w:kern w:val="0"/>
                <w:lang w:eastAsia="vi-VN"/>
              </w:rPr>
              <w:br/>
              <w:t>- Ủy ban Trung ương Mặt trận Tổ quốc Việt Nam;</w:t>
            </w:r>
            <w:r w:rsidRPr="0087090B">
              <w:rPr>
                <w:rFonts w:ascii="Times New Roman" w:eastAsia="Times New Roman" w:hAnsi="Times New Roman" w:cs="Times New Roman"/>
                <w:kern w:val="0"/>
                <w:lang w:eastAsia="vi-VN"/>
              </w:rPr>
              <w:br/>
              <w:t>- Cơ quan trung ương của các đoàn thể;</w:t>
            </w:r>
            <w:r w:rsidRPr="0087090B">
              <w:rPr>
                <w:rFonts w:ascii="Times New Roman" w:eastAsia="Times New Roman" w:hAnsi="Times New Roman" w:cs="Times New Roman"/>
                <w:kern w:val="0"/>
                <w:lang w:eastAsia="vi-VN"/>
              </w:rPr>
              <w:br/>
              <w:t>- VPCP: BTCN, các PCN, Trợ lý TTg, TGĐ Cổng TTĐT, các Vụ, Cục, đơn vị trực thuộc, Công báo;</w:t>
            </w:r>
            <w:r w:rsidRPr="0087090B">
              <w:rPr>
                <w:rFonts w:ascii="Times New Roman" w:eastAsia="Times New Roman" w:hAnsi="Times New Roman" w:cs="Times New Roman"/>
                <w:kern w:val="0"/>
                <w:lang w:eastAsia="vi-VN"/>
              </w:rPr>
              <w:br/>
              <w:t>- Lưu: VT, CN (2).</w:t>
            </w:r>
          </w:p>
        </w:tc>
        <w:tc>
          <w:tcPr>
            <w:tcW w:w="3846" w:type="dxa"/>
            <w:shd w:val="clear" w:color="auto" w:fill="FFFFFF"/>
            <w:tcMar>
              <w:top w:w="0" w:type="dxa"/>
              <w:left w:w="108" w:type="dxa"/>
              <w:bottom w:w="0" w:type="dxa"/>
              <w:right w:w="108" w:type="dxa"/>
            </w:tcMar>
            <w:hideMark/>
          </w:tcPr>
          <w:p w14:paraId="56BAC6BA" w14:textId="77777777" w:rsidR="00565D59" w:rsidRPr="0087090B" w:rsidRDefault="00565D59" w:rsidP="00E7461C">
            <w:pPr>
              <w:spacing w:before="120" w:after="120" w:line="240" w:lineRule="auto"/>
              <w:jc w:val="center"/>
              <w:rPr>
                <w:rFonts w:ascii="Times New Roman" w:eastAsia="Times New Roman" w:hAnsi="Times New Roman" w:cs="Times New Roman"/>
                <w:b/>
                <w:bCs/>
                <w:kern w:val="0"/>
                <w:sz w:val="28"/>
                <w:szCs w:val="28"/>
                <w:lang w:eastAsia="vi-VN"/>
              </w:rPr>
            </w:pPr>
            <w:r w:rsidRPr="0087090B">
              <w:rPr>
                <w:rFonts w:ascii="Times New Roman" w:eastAsia="Times New Roman" w:hAnsi="Times New Roman" w:cs="Times New Roman"/>
                <w:b/>
                <w:bCs/>
                <w:kern w:val="0"/>
                <w:sz w:val="28"/>
                <w:szCs w:val="28"/>
                <w:lang w:eastAsia="vi-VN"/>
              </w:rPr>
              <w:t>TM. CHÍNH PHỦ</w:t>
            </w:r>
            <w:r w:rsidRPr="0087090B">
              <w:rPr>
                <w:rFonts w:ascii="Times New Roman" w:eastAsia="Times New Roman" w:hAnsi="Times New Roman" w:cs="Times New Roman"/>
                <w:b/>
                <w:bCs/>
                <w:kern w:val="0"/>
                <w:sz w:val="28"/>
                <w:szCs w:val="28"/>
                <w:lang w:eastAsia="vi-VN"/>
              </w:rPr>
              <w:br/>
              <w:t>THỦ TƯỚNG</w:t>
            </w:r>
            <w:r w:rsidRPr="0087090B">
              <w:rPr>
                <w:rFonts w:ascii="Times New Roman" w:eastAsia="Times New Roman" w:hAnsi="Times New Roman" w:cs="Times New Roman"/>
                <w:b/>
                <w:bCs/>
                <w:kern w:val="0"/>
                <w:sz w:val="28"/>
                <w:szCs w:val="28"/>
                <w:lang w:eastAsia="vi-VN"/>
              </w:rPr>
              <w:br/>
            </w:r>
            <w:r w:rsidRPr="0087090B">
              <w:rPr>
                <w:rFonts w:ascii="Times New Roman" w:eastAsia="Times New Roman" w:hAnsi="Times New Roman" w:cs="Times New Roman"/>
                <w:b/>
                <w:bCs/>
                <w:kern w:val="0"/>
                <w:sz w:val="28"/>
                <w:szCs w:val="28"/>
                <w:lang w:eastAsia="vi-VN"/>
              </w:rPr>
              <w:br/>
            </w:r>
          </w:p>
          <w:p w14:paraId="5666C096" w14:textId="77777777" w:rsidR="00565D59" w:rsidRPr="0087090B" w:rsidRDefault="00565D59" w:rsidP="00E7461C">
            <w:pPr>
              <w:spacing w:before="120" w:after="120" w:line="240" w:lineRule="auto"/>
              <w:jc w:val="center"/>
              <w:rPr>
                <w:rFonts w:ascii="Times New Roman" w:eastAsia="Times New Roman" w:hAnsi="Times New Roman" w:cs="Times New Roman"/>
                <w:b/>
                <w:bCs/>
                <w:kern w:val="0"/>
                <w:sz w:val="28"/>
                <w:szCs w:val="28"/>
                <w:lang w:eastAsia="vi-VN"/>
              </w:rPr>
            </w:pPr>
          </w:p>
          <w:p w14:paraId="636CE675" w14:textId="77777777" w:rsidR="00565D59" w:rsidRPr="0087090B" w:rsidRDefault="00565D59" w:rsidP="00E7461C">
            <w:pPr>
              <w:spacing w:before="120" w:after="120" w:line="240" w:lineRule="auto"/>
              <w:jc w:val="center"/>
              <w:rPr>
                <w:rFonts w:ascii="Times New Roman" w:eastAsia="Times New Roman" w:hAnsi="Times New Roman" w:cs="Times New Roman"/>
                <w:b/>
                <w:bCs/>
                <w:kern w:val="0"/>
                <w:sz w:val="28"/>
                <w:szCs w:val="28"/>
                <w:lang w:eastAsia="vi-VN"/>
              </w:rPr>
            </w:pPr>
          </w:p>
          <w:p w14:paraId="0A627619" w14:textId="77777777" w:rsidR="00565D59" w:rsidRPr="0087090B" w:rsidRDefault="00565D59" w:rsidP="00E7461C">
            <w:pPr>
              <w:spacing w:before="120" w:after="120" w:line="240" w:lineRule="auto"/>
              <w:jc w:val="center"/>
              <w:rPr>
                <w:rFonts w:ascii="Times New Roman" w:eastAsia="Times New Roman" w:hAnsi="Times New Roman" w:cs="Times New Roman"/>
                <w:b/>
                <w:bCs/>
                <w:kern w:val="0"/>
                <w:sz w:val="28"/>
                <w:szCs w:val="28"/>
                <w:lang w:eastAsia="vi-VN"/>
              </w:rPr>
            </w:pPr>
          </w:p>
          <w:p w14:paraId="3EF70D5D" w14:textId="77777777" w:rsidR="00565D59" w:rsidRPr="0087090B" w:rsidRDefault="00565D59" w:rsidP="00E7461C">
            <w:pPr>
              <w:spacing w:before="120" w:after="120" w:line="240" w:lineRule="auto"/>
              <w:jc w:val="center"/>
              <w:rPr>
                <w:rFonts w:ascii="Times New Roman" w:eastAsia="Times New Roman" w:hAnsi="Times New Roman" w:cs="Times New Roman"/>
                <w:kern w:val="0"/>
                <w:sz w:val="28"/>
                <w:szCs w:val="28"/>
                <w:lang w:eastAsia="vi-VN"/>
              </w:rPr>
            </w:pPr>
            <w:r w:rsidRPr="0087090B">
              <w:rPr>
                <w:rFonts w:ascii="Times New Roman" w:eastAsia="Times New Roman" w:hAnsi="Times New Roman" w:cs="Times New Roman"/>
                <w:b/>
                <w:bCs/>
                <w:kern w:val="0"/>
                <w:sz w:val="28"/>
                <w:szCs w:val="28"/>
                <w:lang w:eastAsia="vi-VN"/>
              </w:rPr>
              <w:t>Phạm Minh Chính</w:t>
            </w:r>
            <w:r w:rsidRPr="0087090B">
              <w:rPr>
                <w:rFonts w:ascii="Times New Roman" w:eastAsia="Times New Roman" w:hAnsi="Times New Roman" w:cs="Times New Roman"/>
                <w:b/>
                <w:bCs/>
                <w:kern w:val="0"/>
                <w:sz w:val="28"/>
                <w:szCs w:val="28"/>
                <w:lang w:eastAsia="vi-VN"/>
              </w:rPr>
              <w:br/>
            </w:r>
            <w:r w:rsidRPr="0087090B">
              <w:rPr>
                <w:rFonts w:ascii="Times New Roman" w:eastAsia="Times New Roman" w:hAnsi="Times New Roman" w:cs="Times New Roman"/>
                <w:b/>
                <w:bCs/>
                <w:kern w:val="0"/>
                <w:sz w:val="28"/>
                <w:szCs w:val="28"/>
                <w:lang w:eastAsia="vi-VN"/>
              </w:rPr>
              <w:br/>
            </w:r>
            <w:r w:rsidRPr="0087090B">
              <w:rPr>
                <w:rFonts w:ascii="Times New Roman" w:eastAsia="Times New Roman" w:hAnsi="Times New Roman" w:cs="Times New Roman"/>
                <w:b/>
                <w:bCs/>
                <w:kern w:val="0"/>
                <w:sz w:val="28"/>
                <w:szCs w:val="28"/>
                <w:lang w:eastAsia="vi-VN"/>
              </w:rPr>
              <w:br/>
            </w:r>
          </w:p>
        </w:tc>
      </w:tr>
    </w:tbl>
    <w:p w14:paraId="473AA1D0" w14:textId="77777777" w:rsidR="00565D59" w:rsidRPr="0087090B" w:rsidRDefault="00565D59" w:rsidP="00565D59">
      <w:pPr>
        <w:shd w:val="clear" w:color="auto" w:fill="FFFFFF"/>
        <w:spacing w:before="120" w:after="120" w:line="360" w:lineRule="atLeast"/>
        <w:ind w:firstLine="709"/>
        <w:jc w:val="both"/>
        <w:rPr>
          <w:rFonts w:ascii="Times New Roman" w:eastAsia="Times New Roman" w:hAnsi="Times New Roman" w:cs="Times New Roman"/>
          <w:kern w:val="0"/>
          <w:sz w:val="28"/>
          <w:szCs w:val="28"/>
          <w:lang w:eastAsia="vi-VN"/>
        </w:rPr>
      </w:pPr>
    </w:p>
    <w:sectPr w:rsidR="00565D59" w:rsidRPr="0087090B" w:rsidSect="00622BA7">
      <w:headerReference w:type="default" r:id="rId13"/>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3D4CE" w14:textId="77777777" w:rsidR="003D4B1C" w:rsidRDefault="003D4B1C" w:rsidP="00463181">
      <w:pPr>
        <w:spacing w:after="0" w:line="240" w:lineRule="auto"/>
      </w:pPr>
      <w:r>
        <w:separator/>
      </w:r>
    </w:p>
  </w:endnote>
  <w:endnote w:type="continuationSeparator" w:id="0">
    <w:p w14:paraId="11066FF8" w14:textId="77777777" w:rsidR="003D4B1C" w:rsidRDefault="003D4B1C" w:rsidP="0046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5EE59" w14:textId="77777777" w:rsidR="003D4B1C" w:rsidRDefault="003D4B1C" w:rsidP="00463181">
      <w:pPr>
        <w:spacing w:after="0" w:line="240" w:lineRule="auto"/>
      </w:pPr>
      <w:r>
        <w:separator/>
      </w:r>
    </w:p>
  </w:footnote>
  <w:footnote w:type="continuationSeparator" w:id="0">
    <w:p w14:paraId="38775110" w14:textId="77777777" w:rsidR="003D4B1C" w:rsidRDefault="003D4B1C" w:rsidP="00463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1341307701"/>
      <w:docPartObj>
        <w:docPartGallery w:val="Page Numbers (Top of Page)"/>
        <w:docPartUnique/>
      </w:docPartObj>
    </w:sdtPr>
    <w:sdtEndPr>
      <w:rPr>
        <w:noProof/>
      </w:rPr>
    </w:sdtEndPr>
    <w:sdtContent>
      <w:p w14:paraId="4C28634A" w14:textId="34A5DC97" w:rsidR="00463181" w:rsidRPr="00463181" w:rsidRDefault="00463181" w:rsidP="00463181">
        <w:pPr>
          <w:pStyle w:val="Header"/>
          <w:jc w:val="center"/>
          <w:rPr>
            <w:rFonts w:ascii="Times New Roman" w:hAnsi="Times New Roman" w:cs="Times New Roman"/>
            <w:sz w:val="26"/>
            <w:szCs w:val="26"/>
          </w:rPr>
        </w:pPr>
        <w:r w:rsidRPr="00463181">
          <w:rPr>
            <w:rFonts w:ascii="Times New Roman" w:hAnsi="Times New Roman" w:cs="Times New Roman"/>
            <w:sz w:val="26"/>
            <w:szCs w:val="26"/>
          </w:rPr>
          <w:fldChar w:fldCharType="begin"/>
        </w:r>
        <w:r w:rsidRPr="00463181">
          <w:rPr>
            <w:rFonts w:ascii="Times New Roman" w:hAnsi="Times New Roman" w:cs="Times New Roman"/>
            <w:sz w:val="26"/>
            <w:szCs w:val="26"/>
          </w:rPr>
          <w:instrText xml:space="preserve"> PAGE   \* MERGEFORMAT </w:instrText>
        </w:r>
        <w:r w:rsidRPr="00463181">
          <w:rPr>
            <w:rFonts w:ascii="Times New Roman" w:hAnsi="Times New Roman" w:cs="Times New Roman"/>
            <w:sz w:val="26"/>
            <w:szCs w:val="26"/>
          </w:rPr>
          <w:fldChar w:fldCharType="separate"/>
        </w:r>
        <w:r w:rsidR="00DD3867">
          <w:rPr>
            <w:rFonts w:ascii="Times New Roman" w:hAnsi="Times New Roman" w:cs="Times New Roman"/>
            <w:noProof/>
            <w:sz w:val="26"/>
            <w:szCs w:val="26"/>
          </w:rPr>
          <w:t>4</w:t>
        </w:r>
        <w:r w:rsidRPr="00463181">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C6D"/>
    <w:multiLevelType w:val="hybridMultilevel"/>
    <w:tmpl w:val="D65C3286"/>
    <w:lvl w:ilvl="0" w:tplc="A2AE9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2525F"/>
    <w:multiLevelType w:val="hybridMultilevel"/>
    <w:tmpl w:val="FA6E12DA"/>
    <w:lvl w:ilvl="0" w:tplc="2EA4B1C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55600"/>
    <w:multiLevelType w:val="hybridMultilevel"/>
    <w:tmpl w:val="FA6E12DA"/>
    <w:lvl w:ilvl="0" w:tplc="2EA4B1C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B3D90"/>
    <w:multiLevelType w:val="hybridMultilevel"/>
    <w:tmpl w:val="6332007A"/>
    <w:lvl w:ilvl="0" w:tplc="481CB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1014AC"/>
    <w:multiLevelType w:val="hybridMultilevel"/>
    <w:tmpl w:val="630E9442"/>
    <w:lvl w:ilvl="0" w:tplc="06CCF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1E769C"/>
    <w:multiLevelType w:val="hybridMultilevel"/>
    <w:tmpl w:val="B930FDB4"/>
    <w:lvl w:ilvl="0" w:tplc="84C86400">
      <w:start w:val="3"/>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3F2F75"/>
    <w:multiLevelType w:val="hybridMultilevel"/>
    <w:tmpl w:val="0F84ABBC"/>
    <w:lvl w:ilvl="0" w:tplc="3A0E9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FE3DC3"/>
    <w:multiLevelType w:val="hybridMultilevel"/>
    <w:tmpl w:val="FA6E12DA"/>
    <w:lvl w:ilvl="0" w:tplc="2EA4B1C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8640A"/>
    <w:multiLevelType w:val="hybridMultilevel"/>
    <w:tmpl w:val="FA6E12DA"/>
    <w:lvl w:ilvl="0" w:tplc="2EA4B1C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614052"/>
    <w:multiLevelType w:val="hybridMultilevel"/>
    <w:tmpl w:val="942E4CCC"/>
    <w:lvl w:ilvl="0" w:tplc="44447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546423"/>
    <w:multiLevelType w:val="hybridMultilevel"/>
    <w:tmpl w:val="48C8940C"/>
    <w:lvl w:ilvl="0" w:tplc="27204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02737C"/>
    <w:multiLevelType w:val="hybridMultilevel"/>
    <w:tmpl w:val="747078FC"/>
    <w:lvl w:ilvl="0" w:tplc="F282F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AA227B"/>
    <w:multiLevelType w:val="hybridMultilevel"/>
    <w:tmpl w:val="07083670"/>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924A97"/>
    <w:multiLevelType w:val="hybridMultilevel"/>
    <w:tmpl w:val="7E02A30A"/>
    <w:lvl w:ilvl="0" w:tplc="98C68DAC">
      <w:start w:val="6"/>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AE0238A"/>
    <w:multiLevelType w:val="hybridMultilevel"/>
    <w:tmpl w:val="5BD213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5579369">
    <w:abstractNumId w:val="2"/>
  </w:num>
  <w:num w:numId="2" w16cid:durableId="1267277444">
    <w:abstractNumId w:val="1"/>
  </w:num>
  <w:num w:numId="3" w16cid:durableId="1495876780">
    <w:abstractNumId w:val="7"/>
  </w:num>
  <w:num w:numId="4" w16cid:durableId="1648436495">
    <w:abstractNumId w:val="8"/>
  </w:num>
  <w:num w:numId="5" w16cid:durableId="841120488">
    <w:abstractNumId w:val="14"/>
  </w:num>
  <w:num w:numId="6" w16cid:durableId="817765716">
    <w:abstractNumId w:val="12"/>
  </w:num>
  <w:num w:numId="7" w16cid:durableId="913272671">
    <w:abstractNumId w:val="0"/>
  </w:num>
  <w:num w:numId="8" w16cid:durableId="326590590">
    <w:abstractNumId w:val="10"/>
  </w:num>
  <w:num w:numId="9" w16cid:durableId="1266156496">
    <w:abstractNumId w:val="4"/>
  </w:num>
  <w:num w:numId="10" w16cid:durableId="1190414127">
    <w:abstractNumId w:val="9"/>
  </w:num>
  <w:num w:numId="11" w16cid:durableId="1693140763">
    <w:abstractNumId w:val="3"/>
  </w:num>
  <w:num w:numId="12" w16cid:durableId="1817599309">
    <w:abstractNumId w:val="6"/>
  </w:num>
  <w:num w:numId="13" w16cid:durableId="1560629885">
    <w:abstractNumId w:val="13"/>
  </w:num>
  <w:num w:numId="14" w16cid:durableId="457722866">
    <w:abstractNumId w:val="5"/>
  </w:num>
  <w:num w:numId="15" w16cid:durableId="7141598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6EC"/>
    <w:rsid w:val="00000709"/>
    <w:rsid w:val="0000119B"/>
    <w:rsid w:val="0000380A"/>
    <w:rsid w:val="00003D3A"/>
    <w:rsid w:val="00004F03"/>
    <w:rsid w:val="00004FCB"/>
    <w:rsid w:val="000067F1"/>
    <w:rsid w:val="00007A77"/>
    <w:rsid w:val="00010388"/>
    <w:rsid w:val="0001316B"/>
    <w:rsid w:val="000137E8"/>
    <w:rsid w:val="000150A0"/>
    <w:rsid w:val="00015488"/>
    <w:rsid w:val="00016D59"/>
    <w:rsid w:val="00022738"/>
    <w:rsid w:val="0002674B"/>
    <w:rsid w:val="00031FEF"/>
    <w:rsid w:val="00032B58"/>
    <w:rsid w:val="00034CC7"/>
    <w:rsid w:val="000356EB"/>
    <w:rsid w:val="0004192E"/>
    <w:rsid w:val="00042055"/>
    <w:rsid w:val="00042322"/>
    <w:rsid w:val="000423C9"/>
    <w:rsid w:val="00042467"/>
    <w:rsid w:val="00042F15"/>
    <w:rsid w:val="000434DF"/>
    <w:rsid w:val="00043BC3"/>
    <w:rsid w:val="00045B88"/>
    <w:rsid w:val="00045FEA"/>
    <w:rsid w:val="0004764C"/>
    <w:rsid w:val="0004767D"/>
    <w:rsid w:val="00050099"/>
    <w:rsid w:val="0005079C"/>
    <w:rsid w:val="00052C72"/>
    <w:rsid w:val="0005509A"/>
    <w:rsid w:val="000608B9"/>
    <w:rsid w:val="00060C2B"/>
    <w:rsid w:val="00061AB2"/>
    <w:rsid w:val="00062A45"/>
    <w:rsid w:val="0006329C"/>
    <w:rsid w:val="0006359B"/>
    <w:rsid w:val="0006478E"/>
    <w:rsid w:val="0006560F"/>
    <w:rsid w:val="00067DC6"/>
    <w:rsid w:val="00071AE4"/>
    <w:rsid w:val="0007300D"/>
    <w:rsid w:val="00074CFA"/>
    <w:rsid w:val="000750A6"/>
    <w:rsid w:val="00075FA3"/>
    <w:rsid w:val="00077328"/>
    <w:rsid w:val="00080C87"/>
    <w:rsid w:val="00083769"/>
    <w:rsid w:val="00084582"/>
    <w:rsid w:val="00085F29"/>
    <w:rsid w:val="0009225C"/>
    <w:rsid w:val="000939FF"/>
    <w:rsid w:val="0009636C"/>
    <w:rsid w:val="000966AC"/>
    <w:rsid w:val="000A3326"/>
    <w:rsid w:val="000A3381"/>
    <w:rsid w:val="000A353F"/>
    <w:rsid w:val="000A35D3"/>
    <w:rsid w:val="000A6194"/>
    <w:rsid w:val="000A7800"/>
    <w:rsid w:val="000B04D6"/>
    <w:rsid w:val="000B2DA2"/>
    <w:rsid w:val="000B34CD"/>
    <w:rsid w:val="000B4DB7"/>
    <w:rsid w:val="000B5BF2"/>
    <w:rsid w:val="000B5EE3"/>
    <w:rsid w:val="000B716A"/>
    <w:rsid w:val="000B79B9"/>
    <w:rsid w:val="000C11C7"/>
    <w:rsid w:val="000C173F"/>
    <w:rsid w:val="000C6FE3"/>
    <w:rsid w:val="000C74BC"/>
    <w:rsid w:val="000C7E1E"/>
    <w:rsid w:val="000D003B"/>
    <w:rsid w:val="000D0DA9"/>
    <w:rsid w:val="000D2E57"/>
    <w:rsid w:val="000D458F"/>
    <w:rsid w:val="000D69BB"/>
    <w:rsid w:val="000E0AE6"/>
    <w:rsid w:val="000E6F5B"/>
    <w:rsid w:val="000E703D"/>
    <w:rsid w:val="000E7C78"/>
    <w:rsid w:val="000F16EC"/>
    <w:rsid w:val="000F523D"/>
    <w:rsid w:val="000F6C9E"/>
    <w:rsid w:val="00100906"/>
    <w:rsid w:val="00100A2A"/>
    <w:rsid w:val="00101392"/>
    <w:rsid w:val="00103E58"/>
    <w:rsid w:val="00104282"/>
    <w:rsid w:val="00104E80"/>
    <w:rsid w:val="00106053"/>
    <w:rsid w:val="00106561"/>
    <w:rsid w:val="00110183"/>
    <w:rsid w:val="0011184B"/>
    <w:rsid w:val="00111922"/>
    <w:rsid w:val="00111AA7"/>
    <w:rsid w:val="00114B20"/>
    <w:rsid w:val="0011662F"/>
    <w:rsid w:val="001214E2"/>
    <w:rsid w:val="001225B0"/>
    <w:rsid w:val="001261E7"/>
    <w:rsid w:val="00127745"/>
    <w:rsid w:val="00127DDB"/>
    <w:rsid w:val="001335DC"/>
    <w:rsid w:val="00137910"/>
    <w:rsid w:val="00140C1C"/>
    <w:rsid w:val="00141EE4"/>
    <w:rsid w:val="001442E8"/>
    <w:rsid w:val="0014507A"/>
    <w:rsid w:val="001450E4"/>
    <w:rsid w:val="00145643"/>
    <w:rsid w:val="001459F0"/>
    <w:rsid w:val="001478FE"/>
    <w:rsid w:val="00151F53"/>
    <w:rsid w:val="001567A7"/>
    <w:rsid w:val="00156FC7"/>
    <w:rsid w:val="00157118"/>
    <w:rsid w:val="00157BCE"/>
    <w:rsid w:val="00157C0C"/>
    <w:rsid w:val="0016291D"/>
    <w:rsid w:val="0016350C"/>
    <w:rsid w:val="0016540D"/>
    <w:rsid w:val="00166D6B"/>
    <w:rsid w:val="00167301"/>
    <w:rsid w:val="00170E11"/>
    <w:rsid w:val="001724FE"/>
    <w:rsid w:val="00174F0B"/>
    <w:rsid w:val="00177C07"/>
    <w:rsid w:val="00185C58"/>
    <w:rsid w:val="00186788"/>
    <w:rsid w:val="001A451B"/>
    <w:rsid w:val="001B0E35"/>
    <w:rsid w:val="001B46A8"/>
    <w:rsid w:val="001B55CC"/>
    <w:rsid w:val="001C03C0"/>
    <w:rsid w:val="001C102F"/>
    <w:rsid w:val="001C1AF2"/>
    <w:rsid w:val="001D059A"/>
    <w:rsid w:val="001D2F63"/>
    <w:rsid w:val="001D3AB6"/>
    <w:rsid w:val="001D55EC"/>
    <w:rsid w:val="001D5E91"/>
    <w:rsid w:val="001E0266"/>
    <w:rsid w:val="001E07F7"/>
    <w:rsid w:val="001E09A3"/>
    <w:rsid w:val="001E65D4"/>
    <w:rsid w:val="001F37C9"/>
    <w:rsid w:val="001F4B18"/>
    <w:rsid w:val="00202E79"/>
    <w:rsid w:val="00204C4B"/>
    <w:rsid w:val="00207BAD"/>
    <w:rsid w:val="00214F53"/>
    <w:rsid w:val="0021506A"/>
    <w:rsid w:val="00223431"/>
    <w:rsid w:val="0022459D"/>
    <w:rsid w:val="0022771E"/>
    <w:rsid w:val="00231A19"/>
    <w:rsid w:val="00234852"/>
    <w:rsid w:val="00235162"/>
    <w:rsid w:val="002365DB"/>
    <w:rsid w:val="00240ECF"/>
    <w:rsid w:val="0024151A"/>
    <w:rsid w:val="00246381"/>
    <w:rsid w:val="00247D32"/>
    <w:rsid w:val="002547D2"/>
    <w:rsid w:val="00256359"/>
    <w:rsid w:val="0025775F"/>
    <w:rsid w:val="00262957"/>
    <w:rsid w:val="00266827"/>
    <w:rsid w:val="00267617"/>
    <w:rsid w:val="00267FBC"/>
    <w:rsid w:val="00270736"/>
    <w:rsid w:val="002708B8"/>
    <w:rsid w:val="00272E18"/>
    <w:rsid w:val="002752E5"/>
    <w:rsid w:val="00275D3C"/>
    <w:rsid w:val="00277DF6"/>
    <w:rsid w:val="00277FDC"/>
    <w:rsid w:val="00280327"/>
    <w:rsid w:val="0028542F"/>
    <w:rsid w:val="0029357B"/>
    <w:rsid w:val="002941F8"/>
    <w:rsid w:val="00295726"/>
    <w:rsid w:val="002A10EE"/>
    <w:rsid w:val="002A110B"/>
    <w:rsid w:val="002A2DAA"/>
    <w:rsid w:val="002A5D82"/>
    <w:rsid w:val="002B5163"/>
    <w:rsid w:val="002B5A2C"/>
    <w:rsid w:val="002C1281"/>
    <w:rsid w:val="002C1CF2"/>
    <w:rsid w:val="002C455C"/>
    <w:rsid w:val="002C5400"/>
    <w:rsid w:val="002C5659"/>
    <w:rsid w:val="002C5EFE"/>
    <w:rsid w:val="002C606D"/>
    <w:rsid w:val="002D0874"/>
    <w:rsid w:val="002D1493"/>
    <w:rsid w:val="002D14C9"/>
    <w:rsid w:val="002D4CBC"/>
    <w:rsid w:val="002D6DC9"/>
    <w:rsid w:val="002D72BA"/>
    <w:rsid w:val="002D7785"/>
    <w:rsid w:val="002E153A"/>
    <w:rsid w:val="002E1C36"/>
    <w:rsid w:val="002E21FE"/>
    <w:rsid w:val="002E2DA4"/>
    <w:rsid w:val="002E3E94"/>
    <w:rsid w:val="002E5B49"/>
    <w:rsid w:val="002E6843"/>
    <w:rsid w:val="002E7C62"/>
    <w:rsid w:val="002F1174"/>
    <w:rsid w:val="002F2AE3"/>
    <w:rsid w:val="0030067E"/>
    <w:rsid w:val="003017C1"/>
    <w:rsid w:val="00301B36"/>
    <w:rsid w:val="00302C6E"/>
    <w:rsid w:val="0030369B"/>
    <w:rsid w:val="00304003"/>
    <w:rsid w:val="0030413F"/>
    <w:rsid w:val="00305C7D"/>
    <w:rsid w:val="00311621"/>
    <w:rsid w:val="003119F4"/>
    <w:rsid w:val="00315C11"/>
    <w:rsid w:val="003213F5"/>
    <w:rsid w:val="0032293A"/>
    <w:rsid w:val="0032494B"/>
    <w:rsid w:val="00326774"/>
    <w:rsid w:val="003307DC"/>
    <w:rsid w:val="003341CD"/>
    <w:rsid w:val="00334EF8"/>
    <w:rsid w:val="00334FEF"/>
    <w:rsid w:val="003406F8"/>
    <w:rsid w:val="00343047"/>
    <w:rsid w:val="00343783"/>
    <w:rsid w:val="00345133"/>
    <w:rsid w:val="0034773B"/>
    <w:rsid w:val="00347F90"/>
    <w:rsid w:val="0035072D"/>
    <w:rsid w:val="00351967"/>
    <w:rsid w:val="0035295D"/>
    <w:rsid w:val="00352AF2"/>
    <w:rsid w:val="00356C27"/>
    <w:rsid w:val="00360045"/>
    <w:rsid w:val="00360475"/>
    <w:rsid w:val="003627F3"/>
    <w:rsid w:val="00371F6C"/>
    <w:rsid w:val="0037372C"/>
    <w:rsid w:val="00374EAD"/>
    <w:rsid w:val="00377EA0"/>
    <w:rsid w:val="003802EF"/>
    <w:rsid w:val="00380D2B"/>
    <w:rsid w:val="003843C4"/>
    <w:rsid w:val="003845EC"/>
    <w:rsid w:val="003850D2"/>
    <w:rsid w:val="00386BB1"/>
    <w:rsid w:val="003952C8"/>
    <w:rsid w:val="003A0C63"/>
    <w:rsid w:val="003A25EC"/>
    <w:rsid w:val="003A3ACD"/>
    <w:rsid w:val="003A4F29"/>
    <w:rsid w:val="003B4614"/>
    <w:rsid w:val="003B4BAD"/>
    <w:rsid w:val="003C2760"/>
    <w:rsid w:val="003C432D"/>
    <w:rsid w:val="003D17EA"/>
    <w:rsid w:val="003D2BA4"/>
    <w:rsid w:val="003D4B1C"/>
    <w:rsid w:val="003D5617"/>
    <w:rsid w:val="003D6AE3"/>
    <w:rsid w:val="003D7AAE"/>
    <w:rsid w:val="003D7B19"/>
    <w:rsid w:val="003E38F7"/>
    <w:rsid w:val="003E4871"/>
    <w:rsid w:val="003E5110"/>
    <w:rsid w:val="003E64F3"/>
    <w:rsid w:val="003E65FF"/>
    <w:rsid w:val="003E6699"/>
    <w:rsid w:val="003E7F21"/>
    <w:rsid w:val="003F049D"/>
    <w:rsid w:val="003F0EF4"/>
    <w:rsid w:val="003F14EF"/>
    <w:rsid w:val="003F5DE4"/>
    <w:rsid w:val="00405CB2"/>
    <w:rsid w:val="00406030"/>
    <w:rsid w:val="00410122"/>
    <w:rsid w:val="004113C1"/>
    <w:rsid w:val="00411840"/>
    <w:rsid w:val="00416F45"/>
    <w:rsid w:val="00417A0B"/>
    <w:rsid w:val="004305F2"/>
    <w:rsid w:val="00430B4B"/>
    <w:rsid w:val="004355EC"/>
    <w:rsid w:val="00437A28"/>
    <w:rsid w:val="0044002B"/>
    <w:rsid w:val="00440544"/>
    <w:rsid w:val="004411EA"/>
    <w:rsid w:val="00442C7E"/>
    <w:rsid w:val="004435CF"/>
    <w:rsid w:val="00443CED"/>
    <w:rsid w:val="00446E84"/>
    <w:rsid w:val="004503D5"/>
    <w:rsid w:val="00450DBC"/>
    <w:rsid w:val="00452D9E"/>
    <w:rsid w:val="0045622B"/>
    <w:rsid w:val="0045653E"/>
    <w:rsid w:val="00460838"/>
    <w:rsid w:val="00460BFF"/>
    <w:rsid w:val="00461B2A"/>
    <w:rsid w:val="00462265"/>
    <w:rsid w:val="00463181"/>
    <w:rsid w:val="00464C23"/>
    <w:rsid w:val="00465937"/>
    <w:rsid w:val="00466FFE"/>
    <w:rsid w:val="004677FB"/>
    <w:rsid w:val="00471379"/>
    <w:rsid w:val="00472274"/>
    <w:rsid w:val="00472EA7"/>
    <w:rsid w:val="00473A10"/>
    <w:rsid w:val="00476028"/>
    <w:rsid w:val="004765BC"/>
    <w:rsid w:val="004765BD"/>
    <w:rsid w:val="0047782B"/>
    <w:rsid w:val="00480ACF"/>
    <w:rsid w:val="004834B1"/>
    <w:rsid w:val="00483595"/>
    <w:rsid w:val="00485432"/>
    <w:rsid w:val="00486363"/>
    <w:rsid w:val="00487C48"/>
    <w:rsid w:val="0049144D"/>
    <w:rsid w:val="0049222A"/>
    <w:rsid w:val="004926D2"/>
    <w:rsid w:val="004931E0"/>
    <w:rsid w:val="00496537"/>
    <w:rsid w:val="004A0A09"/>
    <w:rsid w:val="004A114C"/>
    <w:rsid w:val="004A5CD0"/>
    <w:rsid w:val="004A795F"/>
    <w:rsid w:val="004B04C8"/>
    <w:rsid w:val="004B2BF1"/>
    <w:rsid w:val="004B3BD7"/>
    <w:rsid w:val="004B3D9A"/>
    <w:rsid w:val="004B43FB"/>
    <w:rsid w:val="004B4E61"/>
    <w:rsid w:val="004B516B"/>
    <w:rsid w:val="004B68E0"/>
    <w:rsid w:val="004C2AB2"/>
    <w:rsid w:val="004C4E21"/>
    <w:rsid w:val="004C4FD8"/>
    <w:rsid w:val="004C5F5D"/>
    <w:rsid w:val="004C68A3"/>
    <w:rsid w:val="004C7496"/>
    <w:rsid w:val="004D1840"/>
    <w:rsid w:val="004D410A"/>
    <w:rsid w:val="004D54C3"/>
    <w:rsid w:val="004D5D0F"/>
    <w:rsid w:val="004D62A3"/>
    <w:rsid w:val="004D7037"/>
    <w:rsid w:val="004E7B29"/>
    <w:rsid w:val="004F14E7"/>
    <w:rsid w:val="004F519B"/>
    <w:rsid w:val="004F6412"/>
    <w:rsid w:val="0050045B"/>
    <w:rsid w:val="005012B9"/>
    <w:rsid w:val="00501590"/>
    <w:rsid w:val="00501D88"/>
    <w:rsid w:val="005034D8"/>
    <w:rsid w:val="00510BD1"/>
    <w:rsid w:val="00511F87"/>
    <w:rsid w:val="00514D7F"/>
    <w:rsid w:val="00515370"/>
    <w:rsid w:val="0051712A"/>
    <w:rsid w:val="005204E4"/>
    <w:rsid w:val="005222BF"/>
    <w:rsid w:val="005225DB"/>
    <w:rsid w:val="00522E3D"/>
    <w:rsid w:val="005231D8"/>
    <w:rsid w:val="00523A1E"/>
    <w:rsid w:val="00524846"/>
    <w:rsid w:val="00525298"/>
    <w:rsid w:val="00525DC1"/>
    <w:rsid w:val="0052740F"/>
    <w:rsid w:val="00527DE0"/>
    <w:rsid w:val="00530527"/>
    <w:rsid w:val="005309E1"/>
    <w:rsid w:val="00531961"/>
    <w:rsid w:val="00533BEF"/>
    <w:rsid w:val="00535F62"/>
    <w:rsid w:val="0054259D"/>
    <w:rsid w:val="005427D2"/>
    <w:rsid w:val="00542AB8"/>
    <w:rsid w:val="00544F16"/>
    <w:rsid w:val="00547102"/>
    <w:rsid w:val="00547A29"/>
    <w:rsid w:val="005563BF"/>
    <w:rsid w:val="0056160C"/>
    <w:rsid w:val="005634CA"/>
    <w:rsid w:val="00564B26"/>
    <w:rsid w:val="00564ECB"/>
    <w:rsid w:val="00565D59"/>
    <w:rsid w:val="00570D9D"/>
    <w:rsid w:val="00571876"/>
    <w:rsid w:val="00571CA1"/>
    <w:rsid w:val="00572428"/>
    <w:rsid w:val="00572FFE"/>
    <w:rsid w:val="00574522"/>
    <w:rsid w:val="00574D9A"/>
    <w:rsid w:val="0057602F"/>
    <w:rsid w:val="00577999"/>
    <w:rsid w:val="0058078D"/>
    <w:rsid w:val="005843DB"/>
    <w:rsid w:val="00585A7A"/>
    <w:rsid w:val="005865D4"/>
    <w:rsid w:val="00587555"/>
    <w:rsid w:val="005876F9"/>
    <w:rsid w:val="00587924"/>
    <w:rsid w:val="00594055"/>
    <w:rsid w:val="00596929"/>
    <w:rsid w:val="005A0DFF"/>
    <w:rsid w:val="005A1685"/>
    <w:rsid w:val="005A40C2"/>
    <w:rsid w:val="005A6E5A"/>
    <w:rsid w:val="005A7649"/>
    <w:rsid w:val="005A7BDA"/>
    <w:rsid w:val="005B06B2"/>
    <w:rsid w:val="005B3681"/>
    <w:rsid w:val="005B3E72"/>
    <w:rsid w:val="005B5D77"/>
    <w:rsid w:val="005B730D"/>
    <w:rsid w:val="005C0AC7"/>
    <w:rsid w:val="005C22B0"/>
    <w:rsid w:val="005C4125"/>
    <w:rsid w:val="005C473F"/>
    <w:rsid w:val="005C4EA7"/>
    <w:rsid w:val="005D0BD9"/>
    <w:rsid w:val="005D15B5"/>
    <w:rsid w:val="005D2C68"/>
    <w:rsid w:val="005D4841"/>
    <w:rsid w:val="005D6E3E"/>
    <w:rsid w:val="005D7AB3"/>
    <w:rsid w:val="005D7BDC"/>
    <w:rsid w:val="005E037C"/>
    <w:rsid w:val="005E15CC"/>
    <w:rsid w:val="005E31BB"/>
    <w:rsid w:val="005E4AA1"/>
    <w:rsid w:val="005F09B8"/>
    <w:rsid w:val="005F4073"/>
    <w:rsid w:val="005F5AB2"/>
    <w:rsid w:val="005F655E"/>
    <w:rsid w:val="00603A1D"/>
    <w:rsid w:val="00603DB6"/>
    <w:rsid w:val="00603F61"/>
    <w:rsid w:val="00607561"/>
    <w:rsid w:val="006103FC"/>
    <w:rsid w:val="006129FC"/>
    <w:rsid w:val="00614602"/>
    <w:rsid w:val="0061738A"/>
    <w:rsid w:val="00620BC9"/>
    <w:rsid w:val="0062264C"/>
    <w:rsid w:val="00622BA7"/>
    <w:rsid w:val="0062653F"/>
    <w:rsid w:val="00630755"/>
    <w:rsid w:val="0063167F"/>
    <w:rsid w:val="00631971"/>
    <w:rsid w:val="006368E3"/>
    <w:rsid w:val="00640285"/>
    <w:rsid w:val="00641116"/>
    <w:rsid w:val="006434A9"/>
    <w:rsid w:val="00645565"/>
    <w:rsid w:val="00647C23"/>
    <w:rsid w:val="006527A6"/>
    <w:rsid w:val="00652ACA"/>
    <w:rsid w:val="00652FA4"/>
    <w:rsid w:val="00656EED"/>
    <w:rsid w:val="006633F3"/>
    <w:rsid w:val="00664949"/>
    <w:rsid w:val="006667CA"/>
    <w:rsid w:val="00672142"/>
    <w:rsid w:val="00672B96"/>
    <w:rsid w:val="00675392"/>
    <w:rsid w:val="006777C0"/>
    <w:rsid w:val="00677E44"/>
    <w:rsid w:val="00680C46"/>
    <w:rsid w:val="00681360"/>
    <w:rsid w:val="00682FE2"/>
    <w:rsid w:val="00684047"/>
    <w:rsid w:val="006843EA"/>
    <w:rsid w:val="00685356"/>
    <w:rsid w:val="00686E6E"/>
    <w:rsid w:val="006911EC"/>
    <w:rsid w:val="00691902"/>
    <w:rsid w:val="00691936"/>
    <w:rsid w:val="006931CF"/>
    <w:rsid w:val="00694F28"/>
    <w:rsid w:val="006960D3"/>
    <w:rsid w:val="00696149"/>
    <w:rsid w:val="00696C1E"/>
    <w:rsid w:val="00696FE5"/>
    <w:rsid w:val="006975BD"/>
    <w:rsid w:val="006A1037"/>
    <w:rsid w:val="006A14E6"/>
    <w:rsid w:val="006A671F"/>
    <w:rsid w:val="006A6930"/>
    <w:rsid w:val="006A7355"/>
    <w:rsid w:val="006B09D6"/>
    <w:rsid w:val="006B2420"/>
    <w:rsid w:val="006B4D30"/>
    <w:rsid w:val="006C1910"/>
    <w:rsid w:val="006C1A58"/>
    <w:rsid w:val="006C20A2"/>
    <w:rsid w:val="006C2B89"/>
    <w:rsid w:val="006C2CB5"/>
    <w:rsid w:val="006C4036"/>
    <w:rsid w:val="006C7019"/>
    <w:rsid w:val="006C7E53"/>
    <w:rsid w:val="006D0208"/>
    <w:rsid w:val="006D2C82"/>
    <w:rsid w:val="006D7CFF"/>
    <w:rsid w:val="006E1A62"/>
    <w:rsid w:val="006E297F"/>
    <w:rsid w:val="006E2AB1"/>
    <w:rsid w:val="006E329B"/>
    <w:rsid w:val="006E3702"/>
    <w:rsid w:val="006E56DF"/>
    <w:rsid w:val="006F56E9"/>
    <w:rsid w:val="006F67F8"/>
    <w:rsid w:val="006F71D6"/>
    <w:rsid w:val="007003BB"/>
    <w:rsid w:val="00702103"/>
    <w:rsid w:val="00702917"/>
    <w:rsid w:val="00702B0D"/>
    <w:rsid w:val="0070459A"/>
    <w:rsid w:val="0070468A"/>
    <w:rsid w:val="0070637F"/>
    <w:rsid w:val="007125BA"/>
    <w:rsid w:val="00713BA6"/>
    <w:rsid w:val="0071585E"/>
    <w:rsid w:val="00716CED"/>
    <w:rsid w:val="00720052"/>
    <w:rsid w:val="007203C4"/>
    <w:rsid w:val="007237E4"/>
    <w:rsid w:val="007279C3"/>
    <w:rsid w:val="00727B0E"/>
    <w:rsid w:val="00740F94"/>
    <w:rsid w:val="0074197B"/>
    <w:rsid w:val="0074396B"/>
    <w:rsid w:val="00744FD5"/>
    <w:rsid w:val="00747040"/>
    <w:rsid w:val="0075053A"/>
    <w:rsid w:val="00751B25"/>
    <w:rsid w:val="00753924"/>
    <w:rsid w:val="0075629F"/>
    <w:rsid w:val="00765FAF"/>
    <w:rsid w:val="007750E2"/>
    <w:rsid w:val="00781F33"/>
    <w:rsid w:val="00782F26"/>
    <w:rsid w:val="007831C6"/>
    <w:rsid w:val="0078329A"/>
    <w:rsid w:val="00783919"/>
    <w:rsid w:val="00784499"/>
    <w:rsid w:val="007930F0"/>
    <w:rsid w:val="007940DC"/>
    <w:rsid w:val="007949D9"/>
    <w:rsid w:val="007953AF"/>
    <w:rsid w:val="007A1E7F"/>
    <w:rsid w:val="007A6FA3"/>
    <w:rsid w:val="007B1211"/>
    <w:rsid w:val="007B2AD8"/>
    <w:rsid w:val="007B405C"/>
    <w:rsid w:val="007B7A84"/>
    <w:rsid w:val="007B7B90"/>
    <w:rsid w:val="007B7D6B"/>
    <w:rsid w:val="007C022B"/>
    <w:rsid w:val="007C287F"/>
    <w:rsid w:val="007C3CDB"/>
    <w:rsid w:val="007C3FC1"/>
    <w:rsid w:val="007C4AFD"/>
    <w:rsid w:val="007C69BC"/>
    <w:rsid w:val="007C6ECA"/>
    <w:rsid w:val="007D1D8D"/>
    <w:rsid w:val="007D2025"/>
    <w:rsid w:val="007D28A5"/>
    <w:rsid w:val="007D29A5"/>
    <w:rsid w:val="007D2B5A"/>
    <w:rsid w:val="007D3103"/>
    <w:rsid w:val="007D591B"/>
    <w:rsid w:val="007D5ED7"/>
    <w:rsid w:val="007D6284"/>
    <w:rsid w:val="007E0567"/>
    <w:rsid w:val="007E181B"/>
    <w:rsid w:val="007E27D3"/>
    <w:rsid w:val="007E5705"/>
    <w:rsid w:val="007E6E01"/>
    <w:rsid w:val="007E6F02"/>
    <w:rsid w:val="007E7B89"/>
    <w:rsid w:val="007F26EC"/>
    <w:rsid w:val="007F3D2D"/>
    <w:rsid w:val="007F7880"/>
    <w:rsid w:val="00803527"/>
    <w:rsid w:val="00803901"/>
    <w:rsid w:val="00804636"/>
    <w:rsid w:val="00805C2A"/>
    <w:rsid w:val="00811B07"/>
    <w:rsid w:val="00812FD6"/>
    <w:rsid w:val="0081315E"/>
    <w:rsid w:val="008152D0"/>
    <w:rsid w:val="00815AE7"/>
    <w:rsid w:val="00821650"/>
    <w:rsid w:val="008233F5"/>
    <w:rsid w:val="00826B43"/>
    <w:rsid w:val="0082740B"/>
    <w:rsid w:val="00827FF6"/>
    <w:rsid w:val="00831AC7"/>
    <w:rsid w:val="00835A94"/>
    <w:rsid w:val="00835D37"/>
    <w:rsid w:val="008360FF"/>
    <w:rsid w:val="00837845"/>
    <w:rsid w:val="00841A88"/>
    <w:rsid w:val="008426FD"/>
    <w:rsid w:val="00844071"/>
    <w:rsid w:val="00845D04"/>
    <w:rsid w:val="00845FED"/>
    <w:rsid w:val="00847642"/>
    <w:rsid w:val="008478FB"/>
    <w:rsid w:val="00856A6F"/>
    <w:rsid w:val="00856DDB"/>
    <w:rsid w:val="00857BFE"/>
    <w:rsid w:val="008615F4"/>
    <w:rsid w:val="008621BE"/>
    <w:rsid w:val="00864424"/>
    <w:rsid w:val="008660CD"/>
    <w:rsid w:val="008671B2"/>
    <w:rsid w:val="0087090B"/>
    <w:rsid w:val="00871281"/>
    <w:rsid w:val="008729FD"/>
    <w:rsid w:val="00876875"/>
    <w:rsid w:val="00876A9A"/>
    <w:rsid w:val="00877B73"/>
    <w:rsid w:val="00880A3F"/>
    <w:rsid w:val="00882955"/>
    <w:rsid w:val="00882B10"/>
    <w:rsid w:val="00885010"/>
    <w:rsid w:val="008875B5"/>
    <w:rsid w:val="0089169D"/>
    <w:rsid w:val="00892127"/>
    <w:rsid w:val="00892697"/>
    <w:rsid w:val="008938EA"/>
    <w:rsid w:val="00897A84"/>
    <w:rsid w:val="008A1567"/>
    <w:rsid w:val="008A18DF"/>
    <w:rsid w:val="008A4A6D"/>
    <w:rsid w:val="008A4E1C"/>
    <w:rsid w:val="008A5BE4"/>
    <w:rsid w:val="008A5D38"/>
    <w:rsid w:val="008B034A"/>
    <w:rsid w:val="008B110F"/>
    <w:rsid w:val="008B13D3"/>
    <w:rsid w:val="008B1CB0"/>
    <w:rsid w:val="008B20F1"/>
    <w:rsid w:val="008B236B"/>
    <w:rsid w:val="008B3041"/>
    <w:rsid w:val="008B4E57"/>
    <w:rsid w:val="008C118B"/>
    <w:rsid w:val="008C3885"/>
    <w:rsid w:val="008C67ED"/>
    <w:rsid w:val="008C6E78"/>
    <w:rsid w:val="008C7842"/>
    <w:rsid w:val="008D0210"/>
    <w:rsid w:val="008D2046"/>
    <w:rsid w:val="008D20FB"/>
    <w:rsid w:val="008D332B"/>
    <w:rsid w:val="008D42B8"/>
    <w:rsid w:val="008D5567"/>
    <w:rsid w:val="008D6B51"/>
    <w:rsid w:val="008E70F7"/>
    <w:rsid w:val="008F0AE0"/>
    <w:rsid w:val="008F25B7"/>
    <w:rsid w:val="008F6C5A"/>
    <w:rsid w:val="008F7747"/>
    <w:rsid w:val="00900EF0"/>
    <w:rsid w:val="00901717"/>
    <w:rsid w:val="009018BF"/>
    <w:rsid w:val="009067F4"/>
    <w:rsid w:val="00906FE0"/>
    <w:rsid w:val="00914E7A"/>
    <w:rsid w:val="00920C4D"/>
    <w:rsid w:val="00921DEF"/>
    <w:rsid w:val="00922A19"/>
    <w:rsid w:val="00923588"/>
    <w:rsid w:val="009266B5"/>
    <w:rsid w:val="00927933"/>
    <w:rsid w:val="0092796D"/>
    <w:rsid w:val="009310AB"/>
    <w:rsid w:val="009327F8"/>
    <w:rsid w:val="009372A8"/>
    <w:rsid w:val="0094157D"/>
    <w:rsid w:val="00943E39"/>
    <w:rsid w:val="00944145"/>
    <w:rsid w:val="00946752"/>
    <w:rsid w:val="00951BD7"/>
    <w:rsid w:val="00957633"/>
    <w:rsid w:val="00957DAE"/>
    <w:rsid w:val="00960515"/>
    <w:rsid w:val="00960D7B"/>
    <w:rsid w:val="00961507"/>
    <w:rsid w:val="009635FD"/>
    <w:rsid w:val="00966606"/>
    <w:rsid w:val="00967794"/>
    <w:rsid w:val="00967D39"/>
    <w:rsid w:val="00973569"/>
    <w:rsid w:val="009754D0"/>
    <w:rsid w:val="00976CE5"/>
    <w:rsid w:val="00981046"/>
    <w:rsid w:val="0098155F"/>
    <w:rsid w:val="00983202"/>
    <w:rsid w:val="009832A1"/>
    <w:rsid w:val="00983DC9"/>
    <w:rsid w:val="00983EE0"/>
    <w:rsid w:val="0098692C"/>
    <w:rsid w:val="00986A8A"/>
    <w:rsid w:val="00987A52"/>
    <w:rsid w:val="009934F9"/>
    <w:rsid w:val="009A01FD"/>
    <w:rsid w:val="009A20DF"/>
    <w:rsid w:val="009A46BA"/>
    <w:rsid w:val="009A7A53"/>
    <w:rsid w:val="009B3B61"/>
    <w:rsid w:val="009B4381"/>
    <w:rsid w:val="009B4721"/>
    <w:rsid w:val="009B65D8"/>
    <w:rsid w:val="009C199D"/>
    <w:rsid w:val="009C31A8"/>
    <w:rsid w:val="009C5B03"/>
    <w:rsid w:val="009D030A"/>
    <w:rsid w:val="009D04F2"/>
    <w:rsid w:val="009D08DF"/>
    <w:rsid w:val="009D333E"/>
    <w:rsid w:val="009D3EFF"/>
    <w:rsid w:val="009D40D4"/>
    <w:rsid w:val="009D4A63"/>
    <w:rsid w:val="009D5507"/>
    <w:rsid w:val="009D5859"/>
    <w:rsid w:val="009D5872"/>
    <w:rsid w:val="009E0DCF"/>
    <w:rsid w:val="009E1389"/>
    <w:rsid w:val="009E1CC7"/>
    <w:rsid w:val="009E2209"/>
    <w:rsid w:val="009E46BA"/>
    <w:rsid w:val="009E54E1"/>
    <w:rsid w:val="009E6459"/>
    <w:rsid w:val="009E6AEA"/>
    <w:rsid w:val="009F07B8"/>
    <w:rsid w:val="009F65CA"/>
    <w:rsid w:val="009F7F80"/>
    <w:rsid w:val="00A011C1"/>
    <w:rsid w:val="00A05197"/>
    <w:rsid w:val="00A06633"/>
    <w:rsid w:val="00A14C0F"/>
    <w:rsid w:val="00A15288"/>
    <w:rsid w:val="00A15D91"/>
    <w:rsid w:val="00A16BCB"/>
    <w:rsid w:val="00A178B7"/>
    <w:rsid w:val="00A21547"/>
    <w:rsid w:val="00A2433C"/>
    <w:rsid w:val="00A246F6"/>
    <w:rsid w:val="00A265CA"/>
    <w:rsid w:val="00A30352"/>
    <w:rsid w:val="00A31272"/>
    <w:rsid w:val="00A33169"/>
    <w:rsid w:val="00A35F03"/>
    <w:rsid w:val="00A36733"/>
    <w:rsid w:val="00A36919"/>
    <w:rsid w:val="00A36E86"/>
    <w:rsid w:val="00A40108"/>
    <w:rsid w:val="00A40E49"/>
    <w:rsid w:val="00A45062"/>
    <w:rsid w:val="00A4506C"/>
    <w:rsid w:val="00A462E5"/>
    <w:rsid w:val="00A51C0E"/>
    <w:rsid w:val="00A65049"/>
    <w:rsid w:val="00A70DE8"/>
    <w:rsid w:val="00A72A5E"/>
    <w:rsid w:val="00A731E8"/>
    <w:rsid w:val="00A77E57"/>
    <w:rsid w:val="00A835EE"/>
    <w:rsid w:val="00A84810"/>
    <w:rsid w:val="00A84C58"/>
    <w:rsid w:val="00A903FB"/>
    <w:rsid w:val="00A90935"/>
    <w:rsid w:val="00A91792"/>
    <w:rsid w:val="00A96716"/>
    <w:rsid w:val="00A96C6A"/>
    <w:rsid w:val="00A979A6"/>
    <w:rsid w:val="00AA0B8A"/>
    <w:rsid w:val="00AA2A26"/>
    <w:rsid w:val="00AA2B62"/>
    <w:rsid w:val="00AA5BC2"/>
    <w:rsid w:val="00AA5D1F"/>
    <w:rsid w:val="00AB108E"/>
    <w:rsid w:val="00AB29F5"/>
    <w:rsid w:val="00AB3399"/>
    <w:rsid w:val="00AB3692"/>
    <w:rsid w:val="00AB721A"/>
    <w:rsid w:val="00AC3C47"/>
    <w:rsid w:val="00AC4D7E"/>
    <w:rsid w:val="00AC5552"/>
    <w:rsid w:val="00AC6836"/>
    <w:rsid w:val="00AC7363"/>
    <w:rsid w:val="00AC7F49"/>
    <w:rsid w:val="00AD131A"/>
    <w:rsid w:val="00AD15DC"/>
    <w:rsid w:val="00AD1B2E"/>
    <w:rsid w:val="00AD31C0"/>
    <w:rsid w:val="00AD3A1A"/>
    <w:rsid w:val="00AD6E51"/>
    <w:rsid w:val="00AE2AE0"/>
    <w:rsid w:val="00AE2CA0"/>
    <w:rsid w:val="00AE6A8E"/>
    <w:rsid w:val="00AE7875"/>
    <w:rsid w:val="00AF0F0E"/>
    <w:rsid w:val="00AF1688"/>
    <w:rsid w:val="00AF57FC"/>
    <w:rsid w:val="00AF7848"/>
    <w:rsid w:val="00B02BED"/>
    <w:rsid w:val="00B06A0D"/>
    <w:rsid w:val="00B13418"/>
    <w:rsid w:val="00B14C4E"/>
    <w:rsid w:val="00B14F4D"/>
    <w:rsid w:val="00B2077C"/>
    <w:rsid w:val="00B208FC"/>
    <w:rsid w:val="00B21E2E"/>
    <w:rsid w:val="00B262FC"/>
    <w:rsid w:val="00B30EAE"/>
    <w:rsid w:val="00B3169D"/>
    <w:rsid w:val="00B33F2A"/>
    <w:rsid w:val="00B4087A"/>
    <w:rsid w:val="00B41F51"/>
    <w:rsid w:val="00B4518B"/>
    <w:rsid w:val="00B46AD6"/>
    <w:rsid w:val="00B47C10"/>
    <w:rsid w:val="00B50429"/>
    <w:rsid w:val="00B50965"/>
    <w:rsid w:val="00B53B0B"/>
    <w:rsid w:val="00B544D4"/>
    <w:rsid w:val="00B560DA"/>
    <w:rsid w:val="00B61376"/>
    <w:rsid w:val="00B62901"/>
    <w:rsid w:val="00B64180"/>
    <w:rsid w:val="00B66298"/>
    <w:rsid w:val="00B70A07"/>
    <w:rsid w:val="00B73128"/>
    <w:rsid w:val="00B7480F"/>
    <w:rsid w:val="00B75BD2"/>
    <w:rsid w:val="00B7600E"/>
    <w:rsid w:val="00B76A29"/>
    <w:rsid w:val="00B775A3"/>
    <w:rsid w:val="00B80DE7"/>
    <w:rsid w:val="00B80FFA"/>
    <w:rsid w:val="00B82510"/>
    <w:rsid w:val="00B8578D"/>
    <w:rsid w:val="00B860A6"/>
    <w:rsid w:val="00B901E4"/>
    <w:rsid w:val="00B93612"/>
    <w:rsid w:val="00B94E6E"/>
    <w:rsid w:val="00B959BE"/>
    <w:rsid w:val="00B96B45"/>
    <w:rsid w:val="00B970D6"/>
    <w:rsid w:val="00BA1025"/>
    <w:rsid w:val="00BA1A30"/>
    <w:rsid w:val="00BA32AC"/>
    <w:rsid w:val="00BB0528"/>
    <w:rsid w:val="00BB05D6"/>
    <w:rsid w:val="00BB45E9"/>
    <w:rsid w:val="00BB4FEB"/>
    <w:rsid w:val="00BB520E"/>
    <w:rsid w:val="00BB53FA"/>
    <w:rsid w:val="00BB5560"/>
    <w:rsid w:val="00BB5A5A"/>
    <w:rsid w:val="00BB661C"/>
    <w:rsid w:val="00BC3B6A"/>
    <w:rsid w:val="00BC4203"/>
    <w:rsid w:val="00BC7412"/>
    <w:rsid w:val="00BC7463"/>
    <w:rsid w:val="00BD0FD5"/>
    <w:rsid w:val="00BD15FB"/>
    <w:rsid w:val="00BD180E"/>
    <w:rsid w:val="00BD3F45"/>
    <w:rsid w:val="00BD610E"/>
    <w:rsid w:val="00BD7ACD"/>
    <w:rsid w:val="00BE0205"/>
    <w:rsid w:val="00BE24AD"/>
    <w:rsid w:val="00BE37D1"/>
    <w:rsid w:val="00BF13CC"/>
    <w:rsid w:val="00BF2912"/>
    <w:rsid w:val="00BF4187"/>
    <w:rsid w:val="00BF43BA"/>
    <w:rsid w:val="00BF545E"/>
    <w:rsid w:val="00C01A1B"/>
    <w:rsid w:val="00C03AA0"/>
    <w:rsid w:val="00C03D6E"/>
    <w:rsid w:val="00C046E1"/>
    <w:rsid w:val="00C06DC7"/>
    <w:rsid w:val="00C10338"/>
    <w:rsid w:val="00C10391"/>
    <w:rsid w:val="00C10838"/>
    <w:rsid w:val="00C10915"/>
    <w:rsid w:val="00C13219"/>
    <w:rsid w:val="00C17BAA"/>
    <w:rsid w:val="00C17C71"/>
    <w:rsid w:val="00C21103"/>
    <w:rsid w:val="00C2178D"/>
    <w:rsid w:val="00C23AC6"/>
    <w:rsid w:val="00C25AC1"/>
    <w:rsid w:val="00C25FA4"/>
    <w:rsid w:val="00C305E3"/>
    <w:rsid w:val="00C34D3D"/>
    <w:rsid w:val="00C35E74"/>
    <w:rsid w:val="00C4103D"/>
    <w:rsid w:val="00C4192E"/>
    <w:rsid w:val="00C42073"/>
    <w:rsid w:val="00C43007"/>
    <w:rsid w:val="00C45B9B"/>
    <w:rsid w:val="00C47036"/>
    <w:rsid w:val="00C47367"/>
    <w:rsid w:val="00C50355"/>
    <w:rsid w:val="00C50615"/>
    <w:rsid w:val="00C5566B"/>
    <w:rsid w:val="00C572A7"/>
    <w:rsid w:val="00C632E7"/>
    <w:rsid w:val="00C662FB"/>
    <w:rsid w:val="00C70971"/>
    <w:rsid w:val="00C72C62"/>
    <w:rsid w:val="00C73D41"/>
    <w:rsid w:val="00C753AF"/>
    <w:rsid w:val="00C76479"/>
    <w:rsid w:val="00C7716D"/>
    <w:rsid w:val="00C80302"/>
    <w:rsid w:val="00C823F7"/>
    <w:rsid w:val="00C82D6A"/>
    <w:rsid w:val="00C8350C"/>
    <w:rsid w:val="00C83979"/>
    <w:rsid w:val="00C83BDC"/>
    <w:rsid w:val="00C8493D"/>
    <w:rsid w:val="00C86AB9"/>
    <w:rsid w:val="00C933C3"/>
    <w:rsid w:val="00C95720"/>
    <w:rsid w:val="00C9686A"/>
    <w:rsid w:val="00C9771C"/>
    <w:rsid w:val="00C97BF6"/>
    <w:rsid w:val="00CA151B"/>
    <w:rsid w:val="00CA19D9"/>
    <w:rsid w:val="00CA1EA2"/>
    <w:rsid w:val="00CA243C"/>
    <w:rsid w:val="00CA2B9C"/>
    <w:rsid w:val="00CA3D42"/>
    <w:rsid w:val="00CA3FF8"/>
    <w:rsid w:val="00CA5E7F"/>
    <w:rsid w:val="00CB062B"/>
    <w:rsid w:val="00CB1FE1"/>
    <w:rsid w:val="00CB5B45"/>
    <w:rsid w:val="00CB74AF"/>
    <w:rsid w:val="00CB7CA6"/>
    <w:rsid w:val="00CC01C2"/>
    <w:rsid w:val="00CC24AE"/>
    <w:rsid w:val="00CC455F"/>
    <w:rsid w:val="00CC6743"/>
    <w:rsid w:val="00CC737E"/>
    <w:rsid w:val="00CD3050"/>
    <w:rsid w:val="00CD3380"/>
    <w:rsid w:val="00CD50BA"/>
    <w:rsid w:val="00CD787C"/>
    <w:rsid w:val="00CE2A24"/>
    <w:rsid w:val="00CE2CA6"/>
    <w:rsid w:val="00CE4AEA"/>
    <w:rsid w:val="00CE546C"/>
    <w:rsid w:val="00CF2330"/>
    <w:rsid w:val="00CF2E62"/>
    <w:rsid w:val="00CF3820"/>
    <w:rsid w:val="00CF4DEE"/>
    <w:rsid w:val="00CF6049"/>
    <w:rsid w:val="00D0047D"/>
    <w:rsid w:val="00D01D70"/>
    <w:rsid w:val="00D01ECF"/>
    <w:rsid w:val="00D02EA3"/>
    <w:rsid w:val="00D102F1"/>
    <w:rsid w:val="00D12822"/>
    <w:rsid w:val="00D142B8"/>
    <w:rsid w:val="00D14A31"/>
    <w:rsid w:val="00D21868"/>
    <w:rsid w:val="00D2202A"/>
    <w:rsid w:val="00D22858"/>
    <w:rsid w:val="00D24184"/>
    <w:rsid w:val="00D250E5"/>
    <w:rsid w:val="00D31024"/>
    <w:rsid w:val="00D315DD"/>
    <w:rsid w:val="00D335BB"/>
    <w:rsid w:val="00D349F7"/>
    <w:rsid w:val="00D361E1"/>
    <w:rsid w:val="00D419D9"/>
    <w:rsid w:val="00D43478"/>
    <w:rsid w:val="00D43F7F"/>
    <w:rsid w:val="00D5262B"/>
    <w:rsid w:val="00D542C7"/>
    <w:rsid w:val="00D57725"/>
    <w:rsid w:val="00D607DA"/>
    <w:rsid w:val="00D60B72"/>
    <w:rsid w:val="00D61512"/>
    <w:rsid w:val="00D668AE"/>
    <w:rsid w:val="00D6701E"/>
    <w:rsid w:val="00D672FB"/>
    <w:rsid w:val="00D67BA7"/>
    <w:rsid w:val="00D73221"/>
    <w:rsid w:val="00D74929"/>
    <w:rsid w:val="00D74AE8"/>
    <w:rsid w:val="00D7676B"/>
    <w:rsid w:val="00D80342"/>
    <w:rsid w:val="00D80960"/>
    <w:rsid w:val="00D8109D"/>
    <w:rsid w:val="00D81200"/>
    <w:rsid w:val="00D8162D"/>
    <w:rsid w:val="00D84C93"/>
    <w:rsid w:val="00D867B3"/>
    <w:rsid w:val="00D86B65"/>
    <w:rsid w:val="00D90822"/>
    <w:rsid w:val="00D90C6B"/>
    <w:rsid w:val="00D971B2"/>
    <w:rsid w:val="00D97385"/>
    <w:rsid w:val="00DA0F89"/>
    <w:rsid w:val="00DA2DBC"/>
    <w:rsid w:val="00DA7B18"/>
    <w:rsid w:val="00DC01D5"/>
    <w:rsid w:val="00DC0E8E"/>
    <w:rsid w:val="00DC2580"/>
    <w:rsid w:val="00DC608D"/>
    <w:rsid w:val="00DC6F16"/>
    <w:rsid w:val="00DD0E00"/>
    <w:rsid w:val="00DD108D"/>
    <w:rsid w:val="00DD3389"/>
    <w:rsid w:val="00DD34F3"/>
    <w:rsid w:val="00DD3867"/>
    <w:rsid w:val="00DD765C"/>
    <w:rsid w:val="00DE0937"/>
    <w:rsid w:val="00DE0ACE"/>
    <w:rsid w:val="00DE1108"/>
    <w:rsid w:val="00DE3EEB"/>
    <w:rsid w:val="00DF04D0"/>
    <w:rsid w:val="00DF0F9D"/>
    <w:rsid w:val="00DF14AE"/>
    <w:rsid w:val="00DF4F24"/>
    <w:rsid w:val="00DF54CC"/>
    <w:rsid w:val="00E0323E"/>
    <w:rsid w:val="00E06BCD"/>
    <w:rsid w:val="00E141E8"/>
    <w:rsid w:val="00E1600A"/>
    <w:rsid w:val="00E16DDA"/>
    <w:rsid w:val="00E17437"/>
    <w:rsid w:val="00E2169C"/>
    <w:rsid w:val="00E233FB"/>
    <w:rsid w:val="00E33388"/>
    <w:rsid w:val="00E35BE6"/>
    <w:rsid w:val="00E37453"/>
    <w:rsid w:val="00E41257"/>
    <w:rsid w:val="00E43E9B"/>
    <w:rsid w:val="00E45F07"/>
    <w:rsid w:val="00E47C8D"/>
    <w:rsid w:val="00E47F9C"/>
    <w:rsid w:val="00E50F1C"/>
    <w:rsid w:val="00E54F29"/>
    <w:rsid w:val="00E553CF"/>
    <w:rsid w:val="00E5589D"/>
    <w:rsid w:val="00E61F5F"/>
    <w:rsid w:val="00E63268"/>
    <w:rsid w:val="00E63BD8"/>
    <w:rsid w:val="00E64A7B"/>
    <w:rsid w:val="00E7028F"/>
    <w:rsid w:val="00E70B50"/>
    <w:rsid w:val="00E719D3"/>
    <w:rsid w:val="00E72358"/>
    <w:rsid w:val="00E76360"/>
    <w:rsid w:val="00E91728"/>
    <w:rsid w:val="00E91B6D"/>
    <w:rsid w:val="00E928EC"/>
    <w:rsid w:val="00EA03EA"/>
    <w:rsid w:val="00EA105B"/>
    <w:rsid w:val="00EA3866"/>
    <w:rsid w:val="00EA3920"/>
    <w:rsid w:val="00EA5398"/>
    <w:rsid w:val="00EA6ECE"/>
    <w:rsid w:val="00EB009C"/>
    <w:rsid w:val="00EB31F4"/>
    <w:rsid w:val="00EB78E6"/>
    <w:rsid w:val="00EC33FB"/>
    <w:rsid w:val="00EC4AD3"/>
    <w:rsid w:val="00EC5D06"/>
    <w:rsid w:val="00EC7B3D"/>
    <w:rsid w:val="00ED0696"/>
    <w:rsid w:val="00ED0A95"/>
    <w:rsid w:val="00ED23C2"/>
    <w:rsid w:val="00ED3572"/>
    <w:rsid w:val="00ED41C5"/>
    <w:rsid w:val="00EE2B7C"/>
    <w:rsid w:val="00EE5A51"/>
    <w:rsid w:val="00EE72A3"/>
    <w:rsid w:val="00EE7DDC"/>
    <w:rsid w:val="00EF2AEF"/>
    <w:rsid w:val="00F03860"/>
    <w:rsid w:val="00F043E8"/>
    <w:rsid w:val="00F1082B"/>
    <w:rsid w:val="00F11093"/>
    <w:rsid w:val="00F11AA0"/>
    <w:rsid w:val="00F134E1"/>
    <w:rsid w:val="00F15607"/>
    <w:rsid w:val="00F22D6D"/>
    <w:rsid w:val="00F245B7"/>
    <w:rsid w:val="00F24908"/>
    <w:rsid w:val="00F24AF9"/>
    <w:rsid w:val="00F25CC3"/>
    <w:rsid w:val="00F270BE"/>
    <w:rsid w:val="00F31000"/>
    <w:rsid w:val="00F3392E"/>
    <w:rsid w:val="00F354AF"/>
    <w:rsid w:val="00F3634B"/>
    <w:rsid w:val="00F37D67"/>
    <w:rsid w:val="00F40459"/>
    <w:rsid w:val="00F4224C"/>
    <w:rsid w:val="00F43FCC"/>
    <w:rsid w:val="00F4549D"/>
    <w:rsid w:val="00F466FB"/>
    <w:rsid w:val="00F47E74"/>
    <w:rsid w:val="00F559DF"/>
    <w:rsid w:val="00F5767E"/>
    <w:rsid w:val="00F5789A"/>
    <w:rsid w:val="00F601A0"/>
    <w:rsid w:val="00F60733"/>
    <w:rsid w:val="00F62015"/>
    <w:rsid w:val="00F62E3F"/>
    <w:rsid w:val="00F65E6A"/>
    <w:rsid w:val="00F66E17"/>
    <w:rsid w:val="00F715EC"/>
    <w:rsid w:val="00F718E7"/>
    <w:rsid w:val="00F71D23"/>
    <w:rsid w:val="00F73859"/>
    <w:rsid w:val="00F73E81"/>
    <w:rsid w:val="00F7415F"/>
    <w:rsid w:val="00F741CC"/>
    <w:rsid w:val="00F81B6B"/>
    <w:rsid w:val="00F828A2"/>
    <w:rsid w:val="00F85878"/>
    <w:rsid w:val="00F85B2B"/>
    <w:rsid w:val="00F87817"/>
    <w:rsid w:val="00F922BA"/>
    <w:rsid w:val="00F95DF7"/>
    <w:rsid w:val="00F97919"/>
    <w:rsid w:val="00FA45A0"/>
    <w:rsid w:val="00FA4F83"/>
    <w:rsid w:val="00FB04B6"/>
    <w:rsid w:val="00FB5038"/>
    <w:rsid w:val="00FB59AD"/>
    <w:rsid w:val="00FB6B17"/>
    <w:rsid w:val="00FC5D78"/>
    <w:rsid w:val="00FC77AB"/>
    <w:rsid w:val="00FD04D3"/>
    <w:rsid w:val="00FD0DD3"/>
    <w:rsid w:val="00FD254A"/>
    <w:rsid w:val="00FD2784"/>
    <w:rsid w:val="00FD3F0E"/>
    <w:rsid w:val="00FD5731"/>
    <w:rsid w:val="00FD717C"/>
    <w:rsid w:val="00FD7792"/>
    <w:rsid w:val="00FE0502"/>
    <w:rsid w:val="00FE2C45"/>
    <w:rsid w:val="00FE4730"/>
    <w:rsid w:val="00FE722A"/>
    <w:rsid w:val="00FF380C"/>
    <w:rsid w:val="00FF4921"/>
    <w:rsid w:val="00FF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5F6A9"/>
  <w15:chartTrackingRefBased/>
  <w15:docId w15:val="{D269BA45-2513-4220-8494-83443A88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181"/>
  </w:style>
  <w:style w:type="paragraph" w:styleId="Heading1">
    <w:name w:val="heading 1"/>
    <w:basedOn w:val="Normal"/>
    <w:next w:val="Normal"/>
    <w:link w:val="Heading1Char"/>
    <w:uiPriority w:val="9"/>
    <w:qFormat/>
    <w:rsid w:val="007F26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6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6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6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6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6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6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6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6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6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6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6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6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6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6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6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6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6EC"/>
    <w:rPr>
      <w:rFonts w:eastAsiaTheme="majorEastAsia" w:cstheme="majorBidi"/>
      <w:color w:val="272727" w:themeColor="text1" w:themeTint="D8"/>
    </w:rPr>
  </w:style>
  <w:style w:type="paragraph" w:styleId="Title">
    <w:name w:val="Title"/>
    <w:basedOn w:val="Normal"/>
    <w:next w:val="Normal"/>
    <w:link w:val="TitleChar"/>
    <w:uiPriority w:val="10"/>
    <w:qFormat/>
    <w:rsid w:val="007F26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6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6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6EC"/>
    <w:pPr>
      <w:spacing w:before="160"/>
      <w:jc w:val="center"/>
    </w:pPr>
    <w:rPr>
      <w:i/>
      <w:iCs/>
      <w:color w:val="404040" w:themeColor="text1" w:themeTint="BF"/>
    </w:rPr>
  </w:style>
  <w:style w:type="character" w:customStyle="1" w:styleId="QuoteChar">
    <w:name w:val="Quote Char"/>
    <w:basedOn w:val="DefaultParagraphFont"/>
    <w:link w:val="Quote"/>
    <w:uiPriority w:val="29"/>
    <w:rsid w:val="007F26EC"/>
    <w:rPr>
      <w:i/>
      <w:iCs/>
      <w:color w:val="404040" w:themeColor="text1" w:themeTint="BF"/>
    </w:rPr>
  </w:style>
  <w:style w:type="paragraph" w:styleId="ListParagraph">
    <w:name w:val="List Paragraph"/>
    <w:basedOn w:val="Normal"/>
    <w:uiPriority w:val="34"/>
    <w:qFormat/>
    <w:rsid w:val="007F26EC"/>
    <w:pPr>
      <w:ind w:left="720"/>
      <w:contextualSpacing/>
    </w:pPr>
  </w:style>
  <w:style w:type="character" w:styleId="IntenseEmphasis">
    <w:name w:val="Intense Emphasis"/>
    <w:basedOn w:val="DefaultParagraphFont"/>
    <w:uiPriority w:val="21"/>
    <w:qFormat/>
    <w:rsid w:val="007F26EC"/>
    <w:rPr>
      <w:i/>
      <w:iCs/>
      <w:color w:val="0F4761" w:themeColor="accent1" w:themeShade="BF"/>
    </w:rPr>
  </w:style>
  <w:style w:type="paragraph" w:styleId="IntenseQuote">
    <w:name w:val="Intense Quote"/>
    <w:basedOn w:val="Normal"/>
    <w:next w:val="Normal"/>
    <w:link w:val="IntenseQuoteChar"/>
    <w:uiPriority w:val="30"/>
    <w:qFormat/>
    <w:rsid w:val="007F26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6EC"/>
    <w:rPr>
      <w:i/>
      <w:iCs/>
      <w:color w:val="0F4761" w:themeColor="accent1" w:themeShade="BF"/>
    </w:rPr>
  </w:style>
  <w:style w:type="character" w:styleId="IntenseReference">
    <w:name w:val="Intense Reference"/>
    <w:basedOn w:val="DefaultParagraphFont"/>
    <w:uiPriority w:val="32"/>
    <w:qFormat/>
    <w:rsid w:val="007F26EC"/>
    <w:rPr>
      <w:b/>
      <w:bCs/>
      <w:smallCaps/>
      <w:color w:val="0F4761" w:themeColor="accent1" w:themeShade="BF"/>
      <w:spacing w:val="5"/>
    </w:rPr>
  </w:style>
  <w:style w:type="table" w:styleId="TableGrid">
    <w:name w:val="Table Grid"/>
    <w:basedOn w:val="TableNormal"/>
    <w:uiPriority w:val="39"/>
    <w:rsid w:val="00463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3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181"/>
  </w:style>
  <w:style w:type="paragraph" w:styleId="Footer">
    <w:name w:val="footer"/>
    <w:basedOn w:val="Normal"/>
    <w:link w:val="FooterChar"/>
    <w:uiPriority w:val="99"/>
    <w:unhideWhenUsed/>
    <w:rsid w:val="00463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181"/>
  </w:style>
  <w:style w:type="character" w:customStyle="1" w:styleId="Vnbnnidung">
    <w:name w:val="Văn bản nội dung_"/>
    <w:link w:val="Vnbnnidung0"/>
    <w:uiPriority w:val="99"/>
    <w:rsid w:val="00C73D41"/>
    <w:rPr>
      <w:rFonts w:ascii="Times New Roman" w:hAnsi="Times New Roman" w:cs="Times New Roman"/>
      <w:sz w:val="26"/>
      <w:szCs w:val="26"/>
    </w:rPr>
  </w:style>
  <w:style w:type="paragraph" w:customStyle="1" w:styleId="Vnbnnidung0">
    <w:name w:val="Văn bản nội dung"/>
    <w:basedOn w:val="Normal"/>
    <w:link w:val="Vnbnnidung"/>
    <w:uiPriority w:val="99"/>
    <w:rsid w:val="00C73D41"/>
    <w:pPr>
      <w:widowControl w:val="0"/>
      <w:spacing w:after="220"/>
      <w:ind w:firstLine="400"/>
    </w:pPr>
    <w:rPr>
      <w:rFonts w:ascii="Times New Roman" w:hAnsi="Times New Roman" w:cs="Times New Roman"/>
      <w:sz w:val="26"/>
      <w:szCs w:val="26"/>
    </w:rPr>
  </w:style>
  <w:style w:type="paragraph" w:styleId="NormalWeb">
    <w:name w:val="Normal (Web)"/>
    <w:basedOn w:val="Normal"/>
    <w:uiPriority w:val="99"/>
    <w:unhideWhenUsed/>
    <w:qFormat/>
    <w:rsid w:val="003802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D4A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14854">
      <w:bodyDiv w:val="1"/>
      <w:marLeft w:val="0"/>
      <w:marRight w:val="0"/>
      <w:marTop w:val="0"/>
      <w:marBottom w:val="0"/>
      <w:divBdr>
        <w:top w:val="none" w:sz="0" w:space="0" w:color="auto"/>
        <w:left w:val="none" w:sz="0" w:space="0" w:color="auto"/>
        <w:bottom w:val="none" w:sz="0" w:space="0" w:color="auto"/>
        <w:right w:val="none" w:sz="0" w:space="0" w:color="auto"/>
      </w:divBdr>
    </w:div>
    <w:div w:id="661928406">
      <w:bodyDiv w:val="1"/>
      <w:marLeft w:val="0"/>
      <w:marRight w:val="0"/>
      <w:marTop w:val="0"/>
      <w:marBottom w:val="0"/>
      <w:divBdr>
        <w:top w:val="none" w:sz="0" w:space="0" w:color="auto"/>
        <w:left w:val="none" w:sz="0" w:space="0" w:color="auto"/>
        <w:bottom w:val="none" w:sz="0" w:space="0" w:color="auto"/>
        <w:right w:val="none" w:sz="0" w:space="0" w:color="auto"/>
      </w:divBdr>
    </w:div>
    <w:div w:id="1220826319">
      <w:bodyDiv w:val="1"/>
      <w:marLeft w:val="0"/>
      <w:marRight w:val="0"/>
      <w:marTop w:val="0"/>
      <w:marBottom w:val="0"/>
      <w:divBdr>
        <w:top w:val="none" w:sz="0" w:space="0" w:color="auto"/>
        <w:left w:val="none" w:sz="0" w:space="0" w:color="auto"/>
        <w:bottom w:val="none" w:sz="0" w:space="0" w:color="auto"/>
        <w:right w:val="none" w:sz="0" w:space="0" w:color="auto"/>
      </w:divBdr>
    </w:div>
    <w:div w:id="1307316961">
      <w:bodyDiv w:val="1"/>
      <w:marLeft w:val="0"/>
      <w:marRight w:val="0"/>
      <w:marTop w:val="0"/>
      <w:marBottom w:val="0"/>
      <w:divBdr>
        <w:top w:val="none" w:sz="0" w:space="0" w:color="auto"/>
        <w:left w:val="none" w:sz="0" w:space="0" w:color="auto"/>
        <w:bottom w:val="none" w:sz="0" w:space="0" w:color="auto"/>
        <w:right w:val="none" w:sz="0" w:space="0" w:color="auto"/>
      </w:divBdr>
    </w:div>
    <w:div w:id="1500390703">
      <w:bodyDiv w:val="1"/>
      <w:marLeft w:val="0"/>
      <w:marRight w:val="0"/>
      <w:marTop w:val="0"/>
      <w:marBottom w:val="0"/>
      <w:divBdr>
        <w:top w:val="none" w:sz="0" w:space="0" w:color="auto"/>
        <w:left w:val="none" w:sz="0" w:space="0" w:color="auto"/>
        <w:bottom w:val="none" w:sz="0" w:space="0" w:color="auto"/>
        <w:right w:val="none" w:sz="0" w:space="0" w:color="auto"/>
      </w:divBdr>
    </w:div>
    <w:div w:id="1508595100">
      <w:bodyDiv w:val="1"/>
      <w:marLeft w:val="0"/>
      <w:marRight w:val="0"/>
      <w:marTop w:val="0"/>
      <w:marBottom w:val="0"/>
      <w:divBdr>
        <w:top w:val="none" w:sz="0" w:space="0" w:color="auto"/>
        <w:left w:val="none" w:sz="0" w:space="0" w:color="auto"/>
        <w:bottom w:val="none" w:sz="0" w:space="0" w:color="auto"/>
        <w:right w:val="none" w:sz="0" w:space="0" w:color="auto"/>
      </w:divBdr>
    </w:div>
    <w:div w:id="1603416372">
      <w:bodyDiv w:val="1"/>
      <w:marLeft w:val="0"/>
      <w:marRight w:val="0"/>
      <w:marTop w:val="0"/>
      <w:marBottom w:val="0"/>
      <w:divBdr>
        <w:top w:val="none" w:sz="0" w:space="0" w:color="auto"/>
        <w:left w:val="none" w:sz="0" w:space="0" w:color="auto"/>
        <w:bottom w:val="none" w:sz="0" w:space="0" w:color="auto"/>
        <w:right w:val="none" w:sz="0" w:space="0" w:color="auto"/>
      </w:divBdr>
    </w:div>
    <w:div w:id="1836412699">
      <w:bodyDiv w:val="1"/>
      <w:marLeft w:val="0"/>
      <w:marRight w:val="0"/>
      <w:marTop w:val="0"/>
      <w:marBottom w:val="0"/>
      <w:divBdr>
        <w:top w:val="none" w:sz="0" w:space="0" w:color="auto"/>
        <w:left w:val="none" w:sz="0" w:space="0" w:color="auto"/>
        <w:bottom w:val="none" w:sz="0" w:space="0" w:color="auto"/>
        <w:right w:val="none" w:sz="0" w:space="0" w:color="auto"/>
      </w:divBdr>
    </w:div>
    <w:div w:id="1878853709">
      <w:bodyDiv w:val="1"/>
      <w:marLeft w:val="0"/>
      <w:marRight w:val="0"/>
      <w:marTop w:val="0"/>
      <w:marBottom w:val="0"/>
      <w:divBdr>
        <w:top w:val="none" w:sz="0" w:space="0" w:color="auto"/>
        <w:left w:val="none" w:sz="0" w:space="0" w:color="auto"/>
        <w:bottom w:val="none" w:sz="0" w:space="0" w:color="auto"/>
        <w:right w:val="none" w:sz="0" w:space="0" w:color="auto"/>
      </w:divBdr>
    </w:div>
    <w:div w:id="2036999963">
      <w:bodyDiv w:val="1"/>
      <w:marLeft w:val="0"/>
      <w:marRight w:val="0"/>
      <w:marTop w:val="0"/>
      <w:marBottom w:val="0"/>
      <w:divBdr>
        <w:top w:val="none" w:sz="0" w:space="0" w:color="auto"/>
        <w:left w:val="none" w:sz="0" w:space="0" w:color="auto"/>
        <w:bottom w:val="none" w:sz="0" w:space="0" w:color="auto"/>
        <w:right w:val="none" w:sz="0" w:space="0" w:color="auto"/>
      </w:divBdr>
    </w:div>
    <w:div w:id="206301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To-chuc-chinh-phu-va-Luat-To-chuc-chinh-quyen-dia-phuong-sua-doi-2019-411945.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vi-pham-hanh-chinh/nghi-dinh-167-2013-nd-cp-xu-phat-vi-pham-hanh-chinh-an-ninh-an-toan-xa-hoi-phong-chua-chay-213552.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Vi-pham-hanh-chinh/Luat-xu-ly-vi-pham-hanh-chinh-2012-142766.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vi-pham-hanh-chinh/nghi-dinh-167-2013-nd-cp-xu-phat-vi-pham-hanh-chinh-an-ninh-an-toan-xa-hoi-phong-chua-chay-213552.aspx" TargetMode="External"/><Relationship Id="rId4" Type="http://schemas.openxmlformats.org/officeDocument/2006/relationships/settings" Target="settings.xml"/><Relationship Id="rId9" Type="http://schemas.openxmlformats.org/officeDocument/2006/relationships/hyperlink" Target="https://thuvienphapluat.vn/van-ban/Vi-pham-hanh-chinh/Luat-67-2020-QH14-xu-ly-vi-pham-hanh-chinh-sua-doi-373520.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91D4C-50C1-49E3-B336-BA7B5D41B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2118</TotalTime>
  <Pages>28</Pages>
  <Words>9523</Words>
  <Characters>54282</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Dell</cp:lastModifiedBy>
  <cp:revision>916</cp:revision>
  <cp:lastPrinted>2024-12-23T07:16:00Z</cp:lastPrinted>
  <dcterms:created xsi:type="dcterms:W3CDTF">2024-12-16T02:59:00Z</dcterms:created>
  <dcterms:modified xsi:type="dcterms:W3CDTF">2025-01-08T08:54:00Z</dcterms:modified>
</cp:coreProperties>
</file>