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F" w:rsidRPr="00BB287F" w:rsidRDefault="00BB287F" w:rsidP="00BB287F">
      <w:pPr>
        <w:shd w:val="clear" w:color="auto" w:fill="FFFFFF"/>
        <w:spacing w:beforeLines="0" w:before="288" w:afterLines="0" w:after="288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3"/>
      <w:r w:rsidRPr="00BB2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Mẫu số 10/NƠXH</w:t>
      </w:r>
      <w:bookmarkEnd w:id="0"/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Người vay lập: 02 liên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- 01 liên lưu Người vay;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- 01 liên g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ử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NH.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 lập - Tự do - Hạnh phúc</w:t>
      </w:r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</w:t>
      </w:r>
    </w:p>
    <w:p w:rsidR="00BB287F" w:rsidRPr="00BB287F" w:rsidRDefault="00BB287F" w:rsidP="00BB287F">
      <w:pPr>
        <w:shd w:val="clear" w:color="auto" w:fill="FFFFFF"/>
        <w:spacing w:beforeLines="0" w:before="0" w:afterLines="0" w:after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3_name"/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 GIẢI NGÂN</w:t>
      </w:r>
      <w:bookmarkEnd w:id="1"/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Lần: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người vay vốn: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minh nhân dân/Căn cước công dân/Hộ chiếu số: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cấp: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Hợp đồng tín dụng số: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 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vay được duyệt: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Bằng chữ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)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Dư nợ đến trước ngày nhận nợ lần này: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Đề nghị chi nhánh (Phòng giao dịch) NHCSXH tỉnh (huyện)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giải ngân cho tôi số tiền: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Bằng chữ: 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), lý do</w:t>
      </w: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815"/>
        <w:gridCol w:w="5348"/>
      </w:tblGrid>
      <w:tr w:rsidR="00BB287F" w:rsidRPr="00BB287F" w:rsidTr="00BB287F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Hình thức giải ngân:</w:t>
            </w:r>
          </w:p>
        </w:tc>
        <w:tc>
          <w:tcPr>
            <w:tcW w:w="95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Tiền mặt</w:t>
            </w: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□</w:t>
            </w:r>
          </w:p>
        </w:tc>
        <w:tc>
          <w:tcPr>
            <w:tcW w:w="280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B287F" w:rsidRPr="00BB287F" w:rsidTr="00BB287F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Chuyển khoản:</w:t>
            </w: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□</w:t>
            </w:r>
          </w:p>
        </w:tc>
        <w:tc>
          <w:tcPr>
            <w:tcW w:w="2800" w:type="pct"/>
            <w:shd w:val="clear" w:color="auto" w:fill="FFFFFF"/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thụ hưởng</w:t>
            </w:r>
            <w:r w:rsidRPr="00BB28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……………………………………..</w:t>
            </w:r>
          </w:p>
        </w:tc>
      </w:tr>
    </w:tbl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…………….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tại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- Nội dung thông tin chứng từ, hóa đơn về hồ sơ, tài liệu xây dựng công tr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nh (nếu có) hoặc kèm theo giấy đề nghị thanh toán/thông báo nộp tiền của chủ đầu tư</w:t>
      </w: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Giấy đề nghị giải ngân này là phụ lục không tách rời của Hợp đồng tín dụng số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287F" w:rsidRPr="00BB287F" w:rsidTr="00BB28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vay</w:t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vertAlign w:val="superscript"/>
        </w:rPr>
        <w:t>______________________________________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1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. Đối với trường hợp mua/thuê mua nhà ở xã hội thì ghi rõ lý do thanh toán tiền mua/thuê mua nhà ở x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hội theo thông báo hoặc văn bản số, ngày, tháng, năm....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. Đối với trư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 mua/thuê mua nhà ở xã hội thì mỗi lần đề nghị giải ngân, người vay ghi nội dung thông tin thông báo nộp ti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 của chủ đầu tư; Đối với trường hợp xây dựng mới hoặc cải tạo, sửa chữa nhà để ở khi đề nghị giải ngân lần 1, người vay ghi đầy đủ các nội dung thông tin h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a đơn, chứng từ (n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có), gồm: số hóa đơn, chứng từ; tên, địa chỉ người bán; tên hàng hóa, dịch vụ và t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ng số tiền thanh toán; ngày, tháng, năm lập...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PHÊ DUYỆT CỦA NGÂN HÀNG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1. Mức vay được duyệt: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Đã giải ngân số tiền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3. Số tiền giải ngân lần này: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4. Để thanh toán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h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thức giải ngân</w:t>
      </w: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(tiền mặt hoặc chuyển khoản)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5. Tổng số tiền đã giải ngân sau giải ngân lần này là </w:t>
      </w:r>
      <w:r w:rsidRPr="00BB287F">
        <w:rPr>
          <w:rFonts w:ascii="Arial" w:eastAsia="Times New Roman" w:hAnsi="Arial" w:cs="Arial"/>
          <w:color w:val="000000"/>
          <w:sz w:val="20"/>
          <w:szCs w:val="20"/>
        </w:rPr>
        <w:t>……………………………… 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922"/>
        <w:gridCol w:w="2164"/>
        <w:gridCol w:w="2265"/>
      </w:tblGrid>
      <w:tr w:rsidR="00BB287F" w:rsidRPr="00BB287F" w:rsidTr="00BB287F">
        <w:trPr>
          <w:tblCellSpacing w:w="0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……..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ngày…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tháng…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</w:p>
        </w:tc>
      </w:tr>
      <w:tr w:rsidR="00BB287F" w:rsidRPr="00BB287F" w:rsidTr="00BB287F">
        <w:trPr>
          <w:tblCellSpacing w:w="0" w:type="dxa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Cán bộ tín dụng</w:t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40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Kế hoạch - Nghiệp vụ tín dụng/ Tổ trưởng Kế hoạch - Nghiệp vụ</w:t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7F" w:rsidRPr="00BB287F" w:rsidRDefault="00BB287F" w:rsidP="00BB287F">
            <w:pPr>
              <w:spacing w:beforeLines="0" w:afterLines="0" w:line="234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Giám đốc</w:t>
            </w:r>
            <w:r w:rsidRPr="00BB2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BB28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</w:tr>
      <w:tr w:rsidR="00BB287F" w:rsidRPr="00BB287F" w:rsidTr="00BB287F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87F" w:rsidRPr="00BB287F" w:rsidRDefault="00BB287F" w:rsidP="00BB287F">
            <w:pPr>
              <w:spacing w:beforeLines="0" w:before="0" w:afterLines="0"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vertAlign w:val="superscript"/>
        </w:rPr>
        <w:t>______________________________________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. Nếu hình thức giải ngân là chuyển khoản thì ghi rõ tên, số tài khoản, tại Ngân hàng...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BB287F">
        <w:rPr>
          <w:rFonts w:ascii="Arial" w:eastAsia="Times New Roman" w:hAnsi="Arial" w:cs="Arial"/>
          <w:color w:val="000000"/>
          <w:sz w:val="20"/>
          <w:szCs w:val="20"/>
          <w:lang w:val="vi-VN"/>
        </w:rPr>
        <w:t>. Lựa chọn chức vụ phù hợp với NHCSXH nơi cho vay</w:t>
      </w:r>
    </w:p>
    <w:p w:rsidR="00BB287F" w:rsidRPr="00BB287F" w:rsidRDefault="00BB287F" w:rsidP="00BB287F">
      <w:pPr>
        <w:shd w:val="clear" w:color="auto" w:fill="FFFFFF"/>
        <w:spacing w:beforeLines="0" w:before="0" w:afterLines="0" w:after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4"/>
      <w:r w:rsidRPr="00BB2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Mẫu số 11/NƠXH</w:t>
      </w:r>
      <w:bookmarkEnd w:id="2"/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Lập 02 liên:</w:t>
      </w:r>
    </w:p>
    <w:p w:rsidR="00BB287F" w:rsidRPr="00BB287F" w:rsidRDefault="00BB287F" w:rsidP="00BB287F">
      <w:pPr>
        <w:shd w:val="clear" w:color="auto" w:fill="FFFFFF"/>
        <w:spacing w:beforeLines="0" w:afterLines="0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- 01 liên lưu NH;</w:t>
      </w:r>
    </w:p>
    <w:p w:rsidR="00BB287F" w:rsidRPr="00BB287F" w:rsidRDefault="00BB287F" w:rsidP="00BB287F">
      <w:pPr>
        <w:shd w:val="clear" w:color="auto" w:fill="FFFFFF"/>
        <w:spacing w:beforeLines="0" w:before="288" w:afterLines="0" w:after="288" w:line="234" w:lineRule="atLeast"/>
        <w:ind w:left="0"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B287F">
        <w:rPr>
          <w:rFonts w:ascii="Arial" w:eastAsia="Times New Roman" w:hAnsi="Arial" w:cs="Arial"/>
          <w:i/>
          <w:iCs/>
          <w:color w:val="000000"/>
          <w:sz w:val="20"/>
          <w:szCs w:val="20"/>
        </w:rPr>
        <w:t>- 01 liên lưu Tổ TK&amp;VV.</w:t>
      </w:r>
    </w:p>
    <w:p w:rsidR="005E77CF" w:rsidRDefault="005E77CF" w:rsidP="006C5DEF">
      <w:pPr>
        <w:spacing w:before="288" w:after="288"/>
      </w:pPr>
      <w:bookmarkStart w:id="3" w:name="_GoBack"/>
      <w:bookmarkEnd w:id="3"/>
    </w:p>
    <w:sectPr w:rsidR="005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7F"/>
    <w:rsid w:val="002B29E8"/>
    <w:rsid w:val="003A3952"/>
    <w:rsid w:val="005E77CF"/>
    <w:rsid w:val="006C5DEF"/>
    <w:rsid w:val="00B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87F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afterLines="120" w:after="120" w:line="23" w:lineRule="atLeast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87F"/>
    <w:pPr>
      <w:spacing w:beforeLines="0" w:before="100" w:beforeAutospacing="1" w:afterLines="0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2023-09-22T07:07:00Z</dcterms:created>
  <dcterms:modified xsi:type="dcterms:W3CDTF">2023-09-22T07:07:00Z</dcterms:modified>
</cp:coreProperties>
</file>