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E1" w:rsidRPr="006B08E1" w:rsidRDefault="006B08E1" w:rsidP="006B08E1">
      <w:pPr>
        <w:spacing w:after="0" w:line="234" w:lineRule="atLeast"/>
        <w:jc w:val="center"/>
        <w:rPr>
          <w:rFonts w:ascii="Times New Roman" w:eastAsia="Times New Roman" w:hAnsi="Times New Roman" w:cs="Times New Roman"/>
          <w:noProof w:val="0"/>
          <w:sz w:val="24"/>
          <w:szCs w:val="24"/>
          <w:lang w:val="en-US"/>
        </w:rPr>
      </w:pPr>
      <w:bookmarkStart w:id="0" w:name="chuong_pl_3"/>
      <w:r w:rsidRPr="006B08E1">
        <w:rPr>
          <w:rFonts w:ascii="Times New Roman" w:eastAsia="Times New Roman" w:hAnsi="Times New Roman" w:cs="Times New Roman"/>
          <w:b/>
          <w:bCs/>
          <w:noProof w:val="0"/>
          <w:color w:val="000000"/>
          <w:sz w:val="24"/>
          <w:szCs w:val="24"/>
          <w:lang w:val="en"/>
        </w:rPr>
        <w:t>PHỤ LỤC SỐ 03</w:t>
      </w:r>
      <w:bookmarkEnd w:id="0"/>
    </w:p>
    <w:p w:rsidR="006B08E1" w:rsidRPr="006B08E1" w:rsidRDefault="006B08E1" w:rsidP="006B08E1">
      <w:pPr>
        <w:spacing w:after="0" w:line="234" w:lineRule="atLeast"/>
        <w:jc w:val="center"/>
        <w:rPr>
          <w:rFonts w:ascii="Times New Roman" w:eastAsia="Times New Roman" w:hAnsi="Times New Roman" w:cs="Times New Roman"/>
          <w:noProof w:val="0"/>
          <w:sz w:val="24"/>
          <w:szCs w:val="24"/>
          <w:lang w:val="en-US"/>
        </w:rPr>
      </w:pPr>
      <w:bookmarkStart w:id="1" w:name="chuong_pl_3_name"/>
      <w:r w:rsidRPr="006B08E1">
        <w:rPr>
          <w:rFonts w:ascii="Times New Roman" w:eastAsia="Times New Roman" w:hAnsi="Times New Roman" w:cs="Times New Roman"/>
          <w:noProof w:val="0"/>
          <w:color w:val="000000"/>
          <w:sz w:val="24"/>
          <w:szCs w:val="24"/>
          <w:lang w:val="en"/>
        </w:rPr>
        <w:t>MẪU </w:t>
      </w:r>
      <w:r w:rsidRPr="006B08E1">
        <w:rPr>
          <w:rFonts w:ascii="Times New Roman" w:eastAsia="Times New Roman" w:hAnsi="Times New Roman" w:cs="Times New Roman"/>
          <w:noProof w:val="0"/>
          <w:color w:val="000000"/>
          <w:sz w:val="24"/>
          <w:szCs w:val="24"/>
          <w:lang w:val="en-US"/>
        </w:rPr>
        <w:t>GIẤY PHÉP THÀNH LẬP VĂN PHÒNG ĐẠI DIỆN NƯỚC NGOÀI</w:t>
      </w:r>
      <w:bookmarkEnd w:id="1"/>
      <w:r w:rsidRPr="006B08E1">
        <w:rPr>
          <w:rFonts w:ascii="Times New Roman" w:eastAsia="Times New Roman" w:hAnsi="Times New Roman" w:cs="Times New Roman"/>
          <w:noProof w:val="0"/>
          <w:sz w:val="24"/>
          <w:szCs w:val="24"/>
          <w:lang w:val="en-US"/>
        </w:rPr>
        <w:br/>
      </w:r>
      <w:r w:rsidRPr="006B08E1">
        <w:rPr>
          <w:rFonts w:ascii="Times New Roman" w:eastAsia="Times New Roman" w:hAnsi="Times New Roman" w:cs="Times New Roman"/>
          <w:i/>
          <w:iCs/>
          <w:noProof w:val="0"/>
          <w:sz w:val="24"/>
          <w:szCs w:val="24"/>
          <w:lang w:val="en"/>
        </w:rPr>
        <w:t>(Ban hành kèm theo Thông tư s</w:t>
      </w:r>
      <w:r w:rsidRPr="006B08E1">
        <w:rPr>
          <w:rFonts w:ascii="Times New Roman" w:eastAsia="Times New Roman" w:hAnsi="Times New Roman" w:cs="Times New Roman"/>
          <w:i/>
          <w:iCs/>
          <w:noProof w:val="0"/>
          <w:sz w:val="24"/>
          <w:szCs w:val="24"/>
          <w:lang w:val="en-US"/>
        </w:rPr>
        <w:t>ố 56/2024/TT-NHNN ngày 29 tháng 12 năm 2024 </w:t>
      </w:r>
      <w:r w:rsidRPr="006B08E1">
        <w:rPr>
          <w:rFonts w:ascii="Times New Roman" w:eastAsia="Times New Roman" w:hAnsi="Times New Roman" w:cs="Times New Roman"/>
          <w:i/>
          <w:iCs/>
          <w:noProof w:val="0"/>
          <w:sz w:val="24"/>
          <w:szCs w:val="24"/>
          <w:lang w:val="en"/>
        </w:rPr>
        <w:t>c</w:t>
      </w:r>
      <w:r w:rsidRPr="006B08E1">
        <w:rPr>
          <w:rFonts w:ascii="Times New Roman" w:eastAsia="Times New Roman" w:hAnsi="Times New Roman" w:cs="Times New Roman"/>
          <w:i/>
          <w:iCs/>
          <w:noProof w:val="0"/>
          <w:sz w:val="24"/>
          <w:szCs w:val="24"/>
          <w:lang w:val="en-US"/>
        </w:rPr>
        <w:t>ủa Thống đốc Ngân hàng Nhà nước Việt Nam quy định hồ sơ, thủ tục cấp Giấy </w:t>
      </w:r>
      <w:r w:rsidRPr="006B08E1">
        <w:rPr>
          <w:rFonts w:ascii="Times New Roman" w:eastAsia="Times New Roman" w:hAnsi="Times New Roman" w:cs="Times New Roman"/>
          <w:i/>
          <w:iCs/>
          <w:noProof w:val="0"/>
          <w:sz w:val="24"/>
          <w:szCs w:val="24"/>
          <w:lang w:val="en"/>
        </w:rPr>
        <w:t>phép l</w:t>
      </w:r>
      <w:r w:rsidRPr="006B08E1">
        <w:rPr>
          <w:rFonts w:ascii="Times New Roman" w:eastAsia="Times New Roman" w:hAnsi="Times New Roman" w:cs="Times New Roman"/>
          <w:i/>
          <w:iCs/>
          <w:noProof w:val="0"/>
          <w:sz w:val="24"/>
          <w:szCs w:val="24"/>
          <w:lang w:val="en-US"/>
        </w:rPr>
        <w:t>ần đầu của ngân hàng thương mại, chi nhánh ngân hàng nước ngoài, văn </w:t>
      </w:r>
      <w:r w:rsidRPr="006B08E1">
        <w:rPr>
          <w:rFonts w:ascii="Times New Roman" w:eastAsia="Times New Roman" w:hAnsi="Times New Roman" w:cs="Times New Roman"/>
          <w:i/>
          <w:iCs/>
          <w:noProof w:val="0"/>
          <w:sz w:val="24"/>
          <w:szCs w:val="24"/>
          <w:lang w:val="en"/>
        </w:rPr>
        <w:t>phòng đ</w:t>
      </w:r>
      <w:r w:rsidRPr="006B08E1">
        <w:rPr>
          <w:rFonts w:ascii="Times New Roman" w:eastAsia="Times New Roman" w:hAnsi="Times New Roman" w:cs="Times New Roman"/>
          <w:i/>
          <w:iCs/>
          <w:noProof w:val="0"/>
          <w:sz w:val="24"/>
          <w:szCs w:val="24"/>
          <w:lang w:val="en-US"/>
        </w:rPr>
        <w:t>ại diện nước ngoài)</w:t>
      </w: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6B08E1" w:rsidRPr="006B08E1" w:rsidTr="006B08E1">
        <w:trPr>
          <w:tblCellSpacing w:w="0" w:type="dxa"/>
        </w:trPr>
        <w:tc>
          <w:tcPr>
            <w:tcW w:w="2050" w:type="pct"/>
            <w:shd w:val="clear" w:color="auto" w:fill="auto"/>
            <w:hideMark/>
          </w:tcPr>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NGÂN HÀNG NHÀ NƯ</w:t>
            </w:r>
            <w:r w:rsidRPr="006B08E1">
              <w:rPr>
                <w:rFonts w:ascii="Times New Roman" w:eastAsia="Times New Roman" w:hAnsi="Times New Roman" w:cs="Times New Roman"/>
                <w:noProof w:val="0"/>
                <w:sz w:val="24"/>
                <w:szCs w:val="24"/>
                <w:lang w:val="en-US"/>
              </w:rPr>
              <w:t>ỚC</w:t>
            </w:r>
            <w:r w:rsidRPr="006B08E1">
              <w:rPr>
                <w:rFonts w:ascii="Times New Roman" w:eastAsia="Times New Roman" w:hAnsi="Times New Roman" w:cs="Times New Roman"/>
                <w:noProof w:val="0"/>
                <w:sz w:val="24"/>
                <w:szCs w:val="24"/>
                <w:lang w:val="en-US"/>
              </w:rPr>
              <w:br/>
            </w:r>
            <w:r w:rsidRPr="006B08E1">
              <w:rPr>
                <w:rFonts w:ascii="Times New Roman" w:eastAsia="Times New Roman" w:hAnsi="Times New Roman" w:cs="Times New Roman"/>
                <w:noProof w:val="0"/>
                <w:sz w:val="24"/>
                <w:szCs w:val="24"/>
                <w:lang w:val="en"/>
              </w:rPr>
              <w:t>VI</w:t>
            </w:r>
            <w:r w:rsidRPr="006B08E1">
              <w:rPr>
                <w:rFonts w:ascii="Times New Roman" w:eastAsia="Times New Roman" w:hAnsi="Times New Roman" w:cs="Times New Roman"/>
                <w:noProof w:val="0"/>
                <w:sz w:val="24"/>
                <w:szCs w:val="24"/>
                <w:lang w:val="en-US"/>
              </w:rPr>
              <w:t>ỆT NAM</w:t>
            </w:r>
            <w:r w:rsidRPr="006B08E1">
              <w:rPr>
                <w:rFonts w:ascii="Times New Roman" w:eastAsia="Times New Roman" w:hAnsi="Times New Roman" w:cs="Times New Roman"/>
                <w:noProof w:val="0"/>
                <w:sz w:val="24"/>
                <w:szCs w:val="24"/>
                <w:lang w:val="en-US"/>
              </w:rPr>
              <w:br/>
            </w:r>
            <w:r w:rsidRPr="006B08E1">
              <w:rPr>
                <w:rFonts w:ascii="Times New Roman" w:eastAsia="Times New Roman" w:hAnsi="Times New Roman" w:cs="Times New Roman"/>
                <w:b/>
                <w:bCs/>
                <w:noProof w:val="0"/>
                <w:sz w:val="24"/>
                <w:szCs w:val="24"/>
                <w:lang w:val="en"/>
              </w:rPr>
              <w:t>NGÂN HÀNG NHÀ NƯ</w:t>
            </w:r>
            <w:r w:rsidRPr="006B08E1">
              <w:rPr>
                <w:rFonts w:ascii="Times New Roman" w:eastAsia="Times New Roman" w:hAnsi="Times New Roman" w:cs="Times New Roman"/>
                <w:b/>
                <w:bCs/>
                <w:noProof w:val="0"/>
                <w:sz w:val="24"/>
                <w:szCs w:val="24"/>
                <w:lang w:val="en-US"/>
              </w:rPr>
              <w:t>ỚC</w:t>
            </w:r>
            <w:r w:rsidRPr="006B08E1">
              <w:rPr>
                <w:rFonts w:ascii="Times New Roman" w:eastAsia="Times New Roman" w:hAnsi="Times New Roman" w:cs="Times New Roman"/>
                <w:b/>
                <w:bCs/>
                <w:noProof w:val="0"/>
                <w:sz w:val="24"/>
                <w:szCs w:val="24"/>
                <w:lang w:val="en-US"/>
              </w:rPr>
              <w:br/>
            </w:r>
            <w:r w:rsidRPr="006B08E1">
              <w:rPr>
                <w:rFonts w:ascii="Times New Roman" w:eastAsia="Times New Roman" w:hAnsi="Times New Roman" w:cs="Times New Roman"/>
                <w:b/>
                <w:bCs/>
                <w:noProof w:val="0"/>
                <w:sz w:val="24"/>
                <w:szCs w:val="24"/>
                <w:lang w:val="en"/>
              </w:rPr>
              <w:t>CHI NHÁNH</w:t>
            </w:r>
            <w:r w:rsidRPr="006B08E1">
              <w:rPr>
                <w:rFonts w:ascii="Times New Roman" w:eastAsia="Times New Roman" w:hAnsi="Times New Roman" w:cs="Times New Roman"/>
                <w:b/>
                <w:bCs/>
                <w:noProof w:val="0"/>
                <w:sz w:val="24"/>
                <w:szCs w:val="24"/>
                <w:lang w:val="en"/>
              </w:rPr>
              <w:br/>
            </w:r>
            <w:r w:rsidRPr="006B08E1">
              <w:rPr>
                <w:rFonts w:ascii="Times New Roman" w:eastAsia="Times New Roman" w:hAnsi="Times New Roman" w:cs="Times New Roman"/>
                <w:b/>
                <w:bCs/>
                <w:noProof w:val="0"/>
                <w:sz w:val="24"/>
                <w:szCs w:val="24"/>
                <w:lang w:val="en-US"/>
              </w:rPr>
              <w:t>-------</w:t>
            </w:r>
          </w:p>
        </w:tc>
        <w:tc>
          <w:tcPr>
            <w:tcW w:w="2900" w:type="pct"/>
            <w:shd w:val="clear" w:color="auto" w:fill="auto"/>
            <w:hideMark/>
          </w:tcPr>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C</w:t>
            </w:r>
            <w:r w:rsidRPr="006B08E1">
              <w:rPr>
                <w:rFonts w:ascii="Times New Roman" w:eastAsia="Times New Roman" w:hAnsi="Times New Roman" w:cs="Times New Roman"/>
                <w:b/>
                <w:bCs/>
                <w:noProof w:val="0"/>
                <w:sz w:val="24"/>
                <w:szCs w:val="24"/>
                <w:lang w:val="en-US"/>
              </w:rPr>
              <w:t>ỘNG HÒA XÃ HỘI CHỦ NGHĨA VIỆT NAM</w:t>
            </w:r>
            <w:r w:rsidRPr="006B08E1">
              <w:rPr>
                <w:rFonts w:ascii="Times New Roman" w:eastAsia="Times New Roman" w:hAnsi="Times New Roman" w:cs="Times New Roman"/>
                <w:noProof w:val="0"/>
                <w:sz w:val="24"/>
                <w:szCs w:val="24"/>
                <w:lang w:val="en-US"/>
              </w:rPr>
              <w:br/>
            </w:r>
            <w:r w:rsidRPr="006B08E1">
              <w:rPr>
                <w:rFonts w:ascii="Times New Roman" w:eastAsia="Times New Roman" w:hAnsi="Times New Roman" w:cs="Times New Roman"/>
                <w:b/>
                <w:bCs/>
                <w:noProof w:val="0"/>
                <w:sz w:val="24"/>
                <w:szCs w:val="24"/>
                <w:lang w:val="en"/>
              </w:rPr>
              <w:t>Đ</w:t>
            </w:r>
            <w:r w:rsidRPr="006B08E1">
              <w:rPr>
                <w:rFonts w:ascii="Times New Roman" w:eastAsia="Times New Roman" w:hAnsi="Times New Roman" w:cs="Times New Roman"/>
                <w:b/>
                <w:bCs/>
                <w:noProof w:val="0"/>
                <w:sz w:val="24"/>
                <w:szCs w:val="24"/>
                <w:lang w:val="en-US"/>
              </w:rPr>
              <w:t>ộc lập - Tự do - Hạnh phúc</w:t>
            </w:r>
            <w:r w:rsidRPr="006B08E1">
              <w:rPr>
                <w:rFonts w:ascii="Times New Roman" w:eastAsia="Times New Roman" w:hAnsi="Times New Roman" w:cs="Times New Roman"/>
                <w:b/>
                <w:bCs/>
                <w:noProof w:val="0"/>
                <w:sz w:val="24"/>
                <w:szCs w:val="24"/>
                <w:lang w:val="en-US"/>
              </w:rPr>
              <w:br/>
              <w:t>---------------</w:t>
            </w:r>
          </w:p>
        </w:tc>
      </w:tr>
      <w:tr w:rsidR="006B08E1" w:rsidRPr="006B08E1" w:rsidTr="006B08E1">
        <w:trPr>
          <w:tblCellSpacing w:w="0" w:type="dxa"/>
        </w:trPr>
        <w:tc>
          <w:tcPr>
            <w:tcW w:w="2050" w:type="pct"/>
            <w:shd w:val="clear" w:color="auto" w:fill="auto"/>
            <w:hideMark/>
          </w:tcPr>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S</w:t>
            </w:r>
            <w:r w:rsidRPr="006B08E1">
              <w:rPr>
                <w:rFonts w:ascii="Times New Roman" w:eastAsia="Times New Roman" w:hAnsi="Times New Roman" w:cs="Times New Roman"/>
                <w:noProof w:val="0"/>
                <w:sz w:val="24"/>
                <w:szCs w:val="24"/>
                <w:lang w:val="en-US"/>
              </w:rPr>
              <w:t>ố: ……/GP-…..</w:t>
            </w:r>
          </w:p>
        </w:tc>
        <w:tc>
          <w:tcPr>
            <w:tcW w:w="2900" w:type="pct"/>
            <w:shd w:val="clear" w:color="auto" w:fill="auto"/>
            <w:hideMark/>
          </w:tcPr>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 ngày tháng năm …..</w:t>
            </w:r>
          </w:p>
        </w:tc>
      </w:tr>
    </w:tbl>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GI</w:t>
      </w:r>
      <w:r w:rsidRPr="006B08E1">
        <w:rPr>
          <w:rFonts w:ascii="Times New Roman" w:eastAsia="Times New Roman" w:hAnsi="Times New Roman" w:cs="Times New Roman"/>
          <w:b/>
          <w:bCs/>
          <w:noProof w:val="0"/>
          <w:sz w:val="24"/>
          <w:szCs w:val="24"/>
          <w:lang w:val="en-US"/>
        </w:rPr>
        <w:t>ẤY PHÉP</w:t>
      </w:r>
    </w:p>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THÀNH L</w:t>
      </w:r>
      <w:r w:rsidRPr="006B08E1">
        <w:rPr>
          <w:rFonts w:ascii="Times New Roman" w:eastAsia="Times New Roman" w:hAnsi="Times New Roman" w:cs="Times New Roman"/>
          <w:b/>
          <w:bCs/>
          <w:noProof w:val="0"/>
          <w:sz w:val="24"/>
          <w:szCs w:val="24"/>
          <w:lang w:val="en-US"/>
        </w:rPr>
        <w:t>ẬP VĂN PHÒNG ĐẠI DIỆN NƯỚC NGOÀI</w:t>
      </w:r>
    </w:p>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GIÁM Đ</w:t>
      </w:r>
      <w:r w:rsidRPr="006B08E1">
        <w:rPr>
          <w:rFonts w:ascii="Times New Roman" w:eastAsia="Times New Roman" w:hAnsi="Times New Roman" w:cs="Times New Roman"/>
          <w:b/>
          <w:bCs/>
          <w:noProof w:val="0"/>
          <w:sz w:val="24"/>
          <w:szCs w:val="24"/>
          <w:lang w:val="en-US"/>
        </w:rPr>
        <w:t>ỐC NGÂN HÀNG NHÀ NƯỚC CHI NHÁNH ....</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Căn c</w:t>
      </w:r>
      <w:r w:rsidRPr="006B08E1">
        <w:rPr>
          <w:rFonts w:ascii="Times New Roman" w:eastAsia="Times New Roman" w:hAnsi="Times New Roman" w:cs="Times New Roman"/>
          <w:i/>
          <w:iCs/>
          <w:noProof w:val="0"/>
          <w:sz w:val="24"/>
          <w:szCs w:val="24"/>
          <w:lang w:val="en-US"/>
        </w:rPr>
        <w:t>ứ Luật Ngân hàng Nhà nước Việt Nam ngày 16 tháng 6 năm 2010;</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Căn c</w:t>
      </w:r>
      <w:r w:rsidRPr="006B08E1">
        <w:rPr>
          <w:rFonts w:ascii="Times New Roman" w:eastAsia="Times New Roman" w:hAnsi="Times New Roman" w:cs="Times New Roman"/>
          <w:i/>
          <w:iCs/>
          <w:noProof w:val="0"/>
          <w:sz w:val="24"/>
          <w:szCs w:val="24"/>
          <w:lang w:val="en-US"/>
        </w:rPr>
        <w:t>ứ Luật Các tổ chức tín dụng ngày 18 tháng 01 năm 2024;</w:t>
      </w:r>
    </w:p>
    <w:p w:rsidR="006B08E1" w:rsidRPr="006B08E1" w:rsidRDefault="006B08E1" w:rsidP="006B08E1">
      <w:pPr>
        <w:spacing w:after="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Căn c</w:t>
      </w:r>
      <w:r w:rsidRPr="006B08E1">
        <w:rPr>
          <w:rFonts w:ascii="Times New Roman" w:eastAsia="Times New Roman" w:hAnsi="Times New Roman" w:cs="Times New Roman"/>
          <w:i/>
          <w:iCs/>
          <w:noProof w:val="0"/>
          <w:sz w:val="24"/>
          <w:szCs w:val="24"/>
          <w:lang w:val="en-US"/>
        </w:rPr>
        <w:t>ứ Nghị định số </w:t>
      </w:r>
      <w:hyperlink r:id="rId4" w:tgtFrame="_blank" w:tooltip="Nghị định 102/2022/NĐ-CP" w:history="1">
        <w:r w:rsidRPr="006B08E1">
          <w:rPr>
            <w:rFonts w:ascii="Times New Roman" w:eastAsia="Times New Roman" w:hAnsi="Times New Roman" w:cs="Times New Roman"/>
            <w:i/>
            <w:iCs/>
            <w:noProof w:val="0"/>
            <w:color w:val="0E70C3"/>
            <w:sz w:val="24"/>
            <w:szCs w:val="24"/>
            <w:lang w:val="en-US"/>
          </w:rPr>
          <w:t>102/2022/NĐ-CP</w:t>
        </w:r>
      </w:hyperlink>
      <w:r w:rsidRPr="006B08E1">
        <w:rPr>
          <w:rFonts w:ascii="Times New Roman" w:eastAsia="Times New Roman" w:hAnsi="Times New Roman" w:cs="Times New Roman"/>
          <w:i/>
          <w:iCs/>
          <w:noProof w:val="0"/>
          <w:sz w:val="24"/>
          <w:szCs w:val="24"/>
          <w:lang w:val="en-US"/>
        </w:rPr>
        <w:t> ngày 12 tháng 12 năm 2022 của Chính phủ quy định chức năng, nhiệm vụ, quyền hạn và cơ cấu tổ chức của Ngân hàng Nhà nước Việt Nam;</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Căn c</w:t>
      </w:r>
      <w:r w:rsidRPr="006B08E1">
        <w:rPr>
          <w:rFonts w:ascii="Times New Roman" w:eastAsia="Times New Roman" w:hAnsi="Times New Roman" w:cs="Times New Roman"/>
          <w:i/>
          <w:iCs/>
          <w:noProof w:val="0"/>
          <w:sz w:val="24"/>
          <w:szCs w:val="24"/>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Căn c</w:t>
      </w:r>
      <w:r w:rsidRPr="006B08E1">
        <w:rPr>
          <w:rFonts w:ascii="Times New Roman" w:eastAsia="Times New Roman" w:hAnsi="Times New Roman" w:cs="Times New Roman"/>
          <w:i/>
          <w:iCs/>
          <w:noProof w:val="0"/>
          <w:sz w:val="24"/>
          <w:szCs w:val="24"/>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nước ngoài;</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i/>
          <w:iCs/>
          <w:noProof w:val="0"/>
          <w:sz w:val="24"/>
          <w:szCs w:val="24"/>
          <w:lang w:val="en"/>
        </w:rPr>
        <w:t>Xét đơn đ</w:t>
      </w:r>
      <w:r w:rsidRPr="006B08E1">
        <w:rPr>
          <w:rFonts w:ascii="Times New Roman" w:eastAsia="Times New Roman" w:hAnsi="Times New Roman" w:cs="Times New Roman"/>
          <w:i/>
          <w:iCs/>
          <w:noProof w:val="0"/>
          <w:sz w:val="24"/>
          <w:szCs w:val="24"/>
          <w:lang w:val="en-US"/>
        </w:rPr>
        <w:t>ề nghị cấp Giấy phép thành lập văn phòng đại diện nước ngoài của... (tên tổ chức tín dụng nước ngoài, tổ chức nước ngoài khác có hoạt động ngân hàng) và hồ sơ kèm theo,</w:t>
      </w:r>
    </w:p>
    <w:p w:rsidR="006B08E1" w:rsidRPr="006B08E1" w:rsidRDefault="006B08E1" w:rsidP="006B08E1">
      <w:pPr>
        <w:spacing w:before="120" w:after="120" w:line="234" w:lineRule="atLeast"/>
        <w:jc w:val="center"/>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QUY</w:t>
      </w:r>
      <w:r w:rsidRPr="006B08E1">
        <w:rPr>
          <w:rFonts w:ascii="Times New Roman" w:eastAsia="Times New Roman" w:hAnsi="Times New Roman" w:cs="Times New Roman"/>
          <w:b/>
          <w:bCs/>
          <w:noProof w:val="0"/>
          <w:sz w:val="24"/>
          <w:szCs w:val="24"/>
          <w:lang w:val="en-US"/>
        </w:rPr>
        <w:t>ẾT ĐỊNH:</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1. </w:t>
      </w:r>
      <w:r w:rsidRPr="006B08E1">
        <w:rPr>
          <w:rFonts w:ascii="Times New Roman" w:eastAsia="Times New Roman" w:hAnsi="Times New Roman" w:cs="Times New Roman"/>
          <w:noProof w:val="0"/>
          <w:sz w:val="24"/>
          <w:szCs w:val="24"/>
          <w:lang w:val="en-US"/>
        </w:rPr>
        <w:t>Cho phép... (tên tổ chức tín dụng nước ngoài, tổ chức nước ngoài khác có hoạt động ngân hàng), quốc tịch..., có trụ sở chính tại (tên thành phố, quốc gia) được thành lập văn phòng đại diện nước ngoài tại (tỉnh, thành phố trực thuộc Trung ương), Việt Nam như sau:</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1. Tên văn phòng đ</w:t>
      </w:r>
      <w:r w:rsidRPr="006B08E1">
        <w:rPr>
          <w:rFonts w:ascii="Times New Roman" w:eastAsia="Times New Roman" w:hAnsi="Times New Roman" w:cs="Times New Roman"/>
          <w:noProof w:val="0"/>
          <w:sz w:val="24"/>
          <w:szCs w:val="24"/>
          <w:lang w:val="en-US"/>
        </w:rPr>
        <w:t>ại diện nước ngoài:</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 Tên đ</w:t>
      </w:r>
      <w:r w:rsidRPr="006B08E1">
        <w:rPr>
          <w:rFonts w:ascii="Times New Roman" w:eastAsia="Times New Roman" w:hAnsi="Times New Roman" w:cs="Times New Roman"/>
          <w:noProof w:val="0"/>
          <w:sz w:val="24"/>
          <w:szCs w:val="24"/>
          <w:lang w:val="en-US"/>
        </w:rPr>
        <w:t>ầy đủ bằng tiếng Việt:</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 Tên đ</w:t>
      </w:r>
      <w:r w:rsidRPr="006B08E1">
        <w:rPr>
          <w:rFonts w:ascii="Times New Roman" w:eastAsia="Times New Roman" w:hAnsi="Times New Roman" w:cs="Times New Roman"/>
          <w:noProof w:val="0"/>
          <w:sz w:val="24"/>
          <w:szCs w:val="24"/>
          <w:lang w:val="en-US"/>
        </w:rPr>
        <w:t>ầy đủ bằng tiếng Anh:</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t>2. Đ</w:t>
      </w:r>
      <w:r w:rsidRPr="006B08E1">
        <w:rPr>
          <w:rFonts w:ascii="Times New Roman" w:eastAsia="Times New Roman" w:hAnsi="Times New Roman" w:cs="Times New Roman"/>
          <w:noProof w:val="0"/>
          <w:sz w:val="24"/>
          <w:szCs w:val="24"/>
          <w:lang w:val="en-US"/>
        </w:rPr>
        <w:t>ịa điểm đặt trụ sở văn phòng đại diện nước ngoài:</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2. </w:t>
      </w:r>
      <w:r w:rsidRPr="006B08E1">
        <w:rPr>
          <w:rFonts w:ascii="Times New Roman" w:eastAsia="Times New Roman" w:hAnsi="Times New Roman" w:cs="Times New Roman"/>
          <w:noProof w:val="0"/>
          <w:sz w:val="24"/>
          <w:szCs w:val="24"/>
          <w:lang w:val="en-US"/>
        </w:rPr>
        <w:t>Thời hạn hoạt động:</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3. </w:t>
      </w:r>
      <w:r w:rsidRPr="006B08E1">
        <w:rPr>
          <w:rFonts w:ascii="Times New Roman" w:eastAsia="Times New Roman" w:hAnsi="Times New Roman" w:cs="Times New Roman"/>
          <w:noProof w:val="0"/>
          <w:sz w:val="24"/>
          <w:szCs w:val="24"/>
          <w:lang w:val="en-US"/>
        </w:rPr>
        <w:t>Nội dung hoạt động:</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noProof w:val="0"/>
          <w:sz w:val="24"/>
          <w:szCs w:val="24"/>
          <w:lang w:val="en"/>
        </w:rPr>
        <w:lastRenderedPageBreak/>
        <w:t>Các ho</w:t>
      </w:r>
      <w:r w:rsidRPr="006B08E1">
        <w:rPr>
          <w:rFonts w:ascii="Times New Roman" w:eastAsia="Times New Roman" w:hAnsi="Times New Roman" w:cs="Times New Roman"/>
          <w:noProof w:val="0"/>
          <w:sz w:val="24"/>
          <w:szCs w:val="24"/>
          <w:lang w:val="en-US"/>
        </w:rPr>
        <w:t>ạt động... </w:t>
      </w:r>
      <w:r w:rsidRPr="006B08E1">
        <w:rPr>
          <w:rFonts w:ascii="Times New Roman" w:eastAsia="Times New Roman" w:hAnsi="Times New Roman" w:cs="Times New Roman"/>
          <w:i/>
          <w:iCs/>
          <w:noProof w:val="0"/>
          <w:sz w:val="24"/>
          <w:szCs w:val="24"/>
          <w:lang w:val="en-US"/>
        </w:rPr>
        <w:t>(liệt kê các hoạt động đề nghị và được chấp thuận tương ứng theo quy định tại Điều 133 Luật Các tổ chức tín dụng);</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4. </w:t>
      </w:r>
      <w:r w:rsidRPr="006B08E1">
        <w:rPr>
          <w:rFonts w:ascii="Times New Roman" w:eastAsia="Times New Roman" w:hAnsi="Times New Roman" w:cs="Times New Roman"/>
          <w:noProof w:val="0"/>
          <w:sz w:val="24"/>
          <w:szCs w:val="24"/>
          <w:lang w:val="en-US"/>
        </w:rPr>
        <w:t>Trong quá trình hoạt động, Văn phòng đại diện nước ngoài... (tên tổ chức tín dụng nước ngoài, tổ chức nước ngoài khác có hoạt động ngân hàng) - ... (tên tỉnh, thành phố trực thuộc Trung ương) phải tuân thủ pháp luật Việt Nam.</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5. </w:t>
      </w:r>
      <w:r w:rsidRPr="006B08E1">
        <w:rPr>
          <w:rFonts w:ascii="Times New Roman" w:eastAsia="Times New Roman" w:hAnsi="Times New Roman" w:cs="Times New Roman"/>
          <w:noProof w:val="0"/>
          <w:sz w:val="24"/>
          <w:szCs w:val="24"/>
          <w:lang w:val="en-US"/>
        </w:rPr>
        <w:t>Giấy phép này có hiệu lực kể từ ngày ký.</w:t>
      </w:r>
    </w:p>
    <w:p w:rsidR="006B08E1" w:rsidRPr="006B08E1" w:rsidRDefault="006B08E1" w:rsidP="006B08E1">
      <w:pPr>
        <w:spacing w:before="120" w:after="120" w:line="234" w:lineRule="atLeast"/>
        <w:rPr>
          <w:rFonts w:ascii="Times New Roman" w:eastAsia="Times New Roman" w:hAnsi="Times New Roman" w:cs="Times New Roman"/>
          <w:noProof w:val="0"/>
          <w:sz w:val="24"/>
          <w:szCs w:val="24"/>
          <w:lang w:val="en-US"/>
        </w:rPr>
      </w:pPr>
      <w:r w:rsidRPr="006B08E1">
        <w:rPr>
          <w:rFonts w:ascii="Times New Roman" w:eastAsia="Times New Roman" w:hAnsi="Times New Roman" w:cs="Times New Roman"/>
          <w:b/>
          <w:bCs/>
          <w:noProof w:val="0"/>
          <w:sz w:val="24"/>
          <w:szCs w:val="24"/>
          <w:lang w:val="en"/>
        </w:rPr>
        <w:t>Điều</w:t>
      </w:r>
      <w:r w:rsidRPr="006B08E1">
        <w:rPr>
          <w:rFonts w:ascii="Times New Roman" w:eastAsia="Times New Roman" w:hAnsi="Times New Roman" w:cs="Times New Roman"/>
          <w:b/>
          <w:bCs/>
          <w:noProof w:val="0"/>
          <w:sz w:val="24"/>
          <w:szCs w:val="24"/>
          <w:lang w:val="en-US"/>
        </w:rPr>
        <w:t> 6. </w:t>
      </w:r>
      <w:r w:rsidRPr="006B08E1">
        <w:rPr>
          <w:rFonts w:ascii="Times New Roman" w:eastAsia="Times New Roman" w:hAnsi="Times New Roman" w:cs="Times New Roman"/>
          <w:noProof w:val="0"/>
          <w:sz w:val="24"/>
          <w:szCs w:val="24"/>
          <w:lang w:val="en-US"/>
        </w:rPr>
        <w:t>Giấy phép thành lập Văn phòng đại diện nước ngoài.. (tên tổ chức tín dụng nước ngoài, tổ chức nước ngoài khác có hoạt động ngân hàng) -... (tên tỉnh, thành phố trực thuộc Trung ương) được lập thành năm (05) bản chính: một (01) bản cấp cho... (tên tổ chức tín dụng nước ngoài, tổ chức nước ngoài khác có hoạt động ngân hàng); một (01) bản để gửi gửi Cơ quan đăng ký kinh doanh cấp tỉnh; ba (03) bản lưu tại Ngân hàng Nhà nước chi nhánh chi nhánh...</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B08E1" w:rsidRPr="006B08E1" w:rsidTr="006B08E1">
        <w:trPr>
          <w:tblCellSpacing w:w="0" w:type="dxa"/>
        </w:trPr>
        <w:tc>
          <w:tcPr>
            <w:tcW w:w="2500" w:type="pct"/>
            <w:shd w:val="clear" w:color="auto" w:fill="auto"/>
            <w:hideMark/>
          </w:tcPr>
          <w:p w:rsidR="006B08E1" w:rsidRPr="006B08E1" w:rsidRDefault="006B08E1" w:rsidP="006B08E1">
            <w:pPr>
              <w:spacing w:before="120" w:after="120" w:line="234" w:lineRule="atLeast"/>
              <w:rPr>
                <w:rFonts w:ascii="Arial" w:eastAsia="Times New Roman" w:hAnsi="Arial" w:cs="Arial"/>
                <w:noProof w:val="0"/>
                <w:color w:val="000000"/>
                <w:sz w:val="18"/>
                <w:szCs w:val="18"/>
                <w:lang w:val="en-US"/>
              </w:rPr>
            </w:pPr>
            <w:r w:rsidRPr="006B08E1">
              <w:rPr>
                <w:rFonts w:ascii="Arial" w:eastAsia="Times New Roman" w:hAnsi="Arial" w:cs="Arial"/>
                <w:b/>
                <w:bCs/>
                <w:i/>
                <w:iCs/>
                <w:noProof w:val="0"/>
                <w:color w:val="000000"/>
                <w:sz w:val="18"/>
                <w:szCs w:val="18"/>
                <w:lang w:val="en"/>
              </w:rPr>
              <w:br/>
              <w:t>Nơi nh</w:t>
            </w:r>
            <w:r w:rsidRPr="006B08E1">
              <w:rPr>
                <w:rFonts w:ascii="Arial" w:eastAsia="Times New Roman" w:hAnsi="Arial" w:cs="Arial"/>
                <w:b/>
                <w:bCs/>
                <w:i/>
                <w:iCs/>
                <w:noProof w:val="0"/>
                <w:color w:val="000000"/>
                <w:sz w:val="18"/>
                <w:szCs w:val="18"/>
                <w:lang w:val="en-US"/>
              </w:rPr>
              <w:t>ận:</w:t>
            </w:r>
            <w:r w:rsidRPr="006B08E1">
              <w:rPr>
                <w:rFonts w:ascii="Arial" w:eastAsia="Times New Roman" w:hAnsi="Arial" w:cs="Arial"/>
                <w:b/>
                <w:bCs/>
                <w:noProof w:val="0"/>
                <w:color w:val="000000"/>
                <w:sz w:val="18"/>
                <w:szCs w:val="18"/>
                <w:lang w:val="en-US"/>
              </w:rPr>
              <w:br/>
            </w:r>
            <w:r w:rsidRPr="006B08E1">
              <w:rPr>
                <w:rFonts w:ascii="Arial" w:eastAsia="Times New Roman" w:hAnsi="Arial" w:cs="Arial"/>
                <w:noProof w:val="0"/>
                <w:color w:val="000000"/>
                <w:sz w:val="16"/>
                <w:szCs w:val="16"/>
                <w:lang w:val="en"/>
              </w:rPr>
              <w:t>- Như Điều</w:t>
            </w:r>
            <w:r w:rsidRPr="006B08E1">
              <w:rPr>
                <w:rFonts w:ascii="Arial" w:eastAsia="Times New Roman" w:hAnsi="Arial" w:cs="Arial"/>
                <w:noProof w:val="0"/>
                <w:color w:val="000000"/>
                <w:sz w:val="16"/>
                <w:szCs w:val="16"/>
                <w:lang w:val="en-US"/>
              </w:rPr>
              <w:t> 6;</w:t>
            </w:r>
            <w:r w:rsidRPr="006B08E1">
              <w:rPr>
                <w:rFonts w:ascii="Arial" w:eastAsia="Times New Roman" w:hAnsi="Arial" w:cs="Arial"/>
                <w:noProof w:val="0"/>
                <w:color w:val="000000"/>
                <w:sz w:val="16"/>
                <w:szCs w:val="16"/>
                <w:lang w:val="en-US"/>
              </w:rPr>
              <w:br/>
            </w:r>
            <w:r w:rsidRPr="006B08E1">
              <w:rPr>
                <w:rFonts w:ascii="Arial" w:eastAsia="Times New Roman" w:hAnsi="Arial" w:cs="Arial"/>
                <w:noProof w:val="0"/>
                <w:color w:val="000000"/>
                <w:sz w:val="16"/>
                <w:szCs w:val="16"/>
                <w:lang w:val="en"/>
              </w:rPr>
              <w:t>- Th</w:t>
            </w:r>
            <w:r w:rsidRPr="006B08E1">
              <w:rPr>
                <w:rFonts w:ascii="Arial" w:eastAsia="Times New Roman" w:hAnsi="Arial" w:cs="Arial"/>
                <w:noProof w:val="0"/>
                <w:color w:val="000000"/>
                <w:sz w:val="16"/>
                <w:szCs w:val="16"/>
                <w:lang w:val="en-US"/>
              </w:rPr>
              <w:t>ống đốc NHNN;</w:t>
            </w:r>
            <w:r w:rsidRPr="006B08E1">
              <w:rPr>
                <w:rFonts w:ascii="Arial" w:eastAsia="Times New Roman" w:hAnsi="Arial" w:cs="Arial"/>
                <w:noProof w:val="0"/>
                <w:color w:val="000000"/>
                <w:sz w:val="16"/>
                <w:szCs w:val="16"/>
                <w:lang w:val="en-US"/>
              </w:rPr>
              <w:br/>
            </w:r>
            <w:r w:rsidRPr="006B08E1">
              <w:rPr>
                <w:rFonts w:ascii="Arial" w:eastAsia="Times New Roman" w:hAnsi="Arial" w:cs="Arial"/>
                <w:noProof w:val="0"/>
                <w:color w:val="000000"/>
                <w:sz w:val="16"/>
                <w:szCs w:val="16"/>
                <w:lang w:val="en"/>
              </w:rPr>
              <w:t>- UBND t</w:t>
            </w:r>
            <w:r w:rsidRPr="006B08E1">
              <w:rPr>
                <w:rFonts w:ascii="Arial" w:eastAsia="Times New Roman" w:hAnsi="Arial" w:cs="Arial"/>
                <w:noProof w:val="0"/>
                <w:color w:val="000000"/>
                <w:sz w:val="16"/>
                <w:szCs w:val="16"/>
                <w:lang w:val="en-US"/>
              </w:rPr>
              <w:t>ỉnh/TP……….;</w:t>
            </w:r>
            <w:r w:rsidRPr="006B08E1">
              <w:rPr>
                <w:rFonts w:ascii="Arial" w:eastAsia="Times New Roman" w:hAnsi="Arial" w:cs="Arial"/>
                <w:noProof w:val="0"/>
                <w:color w:val="000000"/>
                <w:sz w:val="16"/>
                <w:szCs w:val="16"/>
                <w:lang w:val="en-US"/>
              </w:rPr>
              <w:br/>
            </w:r>
            <w:r w:rsidRPr="006B08E1">
              <w:rPr>
                <w:rFonts w:ascii="Arial" w:eastAsia="Times New Roman" w:hAnsi="Arial" w:cs="Arial"/>
                <w:noProof w:val="0"/>
                <w:color w:val="000000"/>
                <w:sz w:val="16"/>
                <w:szCs w:val="16"/>
                <w:lang w:val="en"/>
              </w:rPr>
              <w:t>- B</w:t>
            </w:r>
            <w:r w:rsidRPr="006B08E1">
              <w:rPr>
                <w:rFonts w:ascii="Arial" w:eastAsia="Times New Roman" w:hAnsi="Arial" w:cs="Arial"/>
                <w:noProof w:val="0"/>
                <w:color w:val="000000"/>
                <w:sz w:val="16"/>
                <w:szCs w:val="16"/>
                <w:lang w:val="en-US"/>
              </w:rPr>
              <w:t>ộ Công an;</w:t>
            </w:r>
            <w:r w:rsidRPr="006B08E1">
              <w:rPr>
                <w:rFonts w:ascii="Arial" w:eastAsia="Times New Roman" w:hAnsi="Arial" w:cs="Arial"/>
                <w:noProof w:val="0"/>
                <w:color w:val="000000"/>
                <w:sz w:val="16"/>
                <w:szCs w:val="16"/>
                <w:lang w:val="en-US"/>
              </w:rPr>
              <w:br/>
            </w:r>
            <w:r w:rsidRPr="006B08E1">
              <w:rPr>
                <w:rFonts w:ascii="Arial" w:eastAsia="Times New Roman" w:hAnsi="Arial" w:cs="Arial"/>
                <w:noProof w:val="0"/>
                <w:color w:val="000000"/>
                <w:sz w:val="16"/>
                <w:szCs w:val="16"/>
                <w:lang w:val="en"/>
              </w:rPr>
              <w:t>- Lưu: ……</w:t>
            </w:r>
          </w:p>
        </w:tc>
        <w:tc>
          <w:tcPr>
            <w:tcW w:w="2500" w:type="pct"/>
            <w:shd w:val="clear" w:color="auto" w:fill="auto"/>
            <w:hideMark/>
          </w:tcPr>
          <w:p w:rsidR="006B08E1" w:rsidRPr="006B08E1" w:rsidRDefault="006B08E1" w:rsidP="006B08E1">
            <w:pPr>
              <w:spacing w:after="0" w:line="240" w:lineRule="auto"/>
              <w:rPr>
                <w:rFonts w:ascii="Arial" w:eastAsia="Times New Roman" w:hAnsi="Arial" w:cs="Arial"/>
                <w:noProof w:val="0"/>
                <w:color w:val="000000"/>
                <w:sz w:val="18"/>
                <w:szCs w:val="18"/>
                <w:lang w:val="en-US"/>
              </w:rPr>
            </w:pP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E1"/>
    <w:rsid w:val="006B08E1"/>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8922-313E-417F-A2C4-266E50E2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8E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6B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ien-te-ngan-hang/nghi-dinh-102-2022-nd-cp-chuc-nang-nhiem-vu-quyen-han-ngan-hang-nha-nuoc-viet-nam-5450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2025-01-14T07:56:00Z</dcterms:created>
  <dcterms:modified xsi:type="dcterms:W3CDTF">2025-01-14T07:56:00Z</dcterms:modified>
</cp:coreProperties>
</file>