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09221" w14:textId="77777777" w:rsidR="005667FA" w:rsidRDefault="005667FA" w:rsidP="005667F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14:paraId="4772BD2D" w14:textId="77777777" w:rsidR="005667FA" w:rsidRDefault="005667FA" w:rsidP="005667F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14:paraId="17D0423D" w14:textId="77777777" w:rsidR="005667FA" w:rsidRDefault="005667FA" w:rsidP="005667F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2B89DE4D" w14:textId="394729C9" w:rsidR="005667FA" w:rsidRPr="00C91BEC" w:rsidRDefault="00C91BEC" w:rsidP="005667FA">
      <w:pPr>
        <w:spacing w:line="36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MẪU CAM KẾT</w:t>
      </w:r>
    </w:p>
    <w:p w14:paraId="6321F607" w14:textId="77777777" w:rsidR="005667FA" w:rsidRDefault="005667FA" w:rsidP="005667FA">
      <w:pPr>
        <w:spacing w:line="36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(Về việc không tiết lộ thông tin của công ty)</w:t>
      </w:r>
    </w:p>
    <w:p w14:paraId="28E86461" w14:textId="23030B7A" w:rsidR="005667FA" w:rsidRDefault="005667FA" w:rsidP="005667FA">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quy định tại Bộ luật </w:t>
      </w:r>
      <w:r w:rsidR="00C91BEC">
        <w:rPr>
          <w:rFonts w:ascii="Times New Roman" w:eastAsia="Times New Roman" w:hAnsi="Times New Roman" w:cs="Times New Roman"/>
          <w:sz w:val="28"/>
          <w:szCs w:val="28"/>
          <w:lang w:val="en-US"/>
        </w:rPr>
        <w:t>D</w:t>
      </w:r>
      <w:r>
        <w:rPr>
          <w:rFonts w:ascii="Times New Roman" w:eastAsia="Times New Roman" w:hAnsi="Times New Roman" w:cs="Times New Roman"/>
          <w:sz w:val="28"/>
          <w:szCs w:val="28"/>
        </w:rPr>
        <w:t xml:space="preserve">ân sự 2015, </w:t>
      </w:r>
    </w:p>
    <w:p w14:paraId="765F9E0C" w14:textId="05139D87" w:rsidR="005667FA" w:rsidRDefault="00C91BEC" w:rsidP="005667F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quy định tại Luật T</w:t>
      </w:r>
      <w:r w:rsidR="005667FA">
        <w:rPr>
          <w:rFonts w:ascii="Times New Roman" w:eastAsia="Times New Roman" w:hAnsi="Times New Roman" w:cs="Times New Roman"/>
          <w:sz w:val="28"/>
          <w:szCs w:val="28"/>
        </w:rPr>
        <w:t>hương mại 2005;</w:t>
      </w:r>
    </w:p>
    <w:p w14:paraId="5459B670" w14:textId="5C8F017C" w:rsidR="00C91BEC" w:rsidRDefault="00C91BEC" w:rsidP="005667F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Căn cứ quy định tại Luật Doanh nghiệp 2020;</w:t>
      </w:r>
    </w:p>
    <w:p w14:paraId="0D32E819" w14:textId="71B8A9DF" w:rsidR="005667FA" w:rsidRDefault="005667FA" w:rsidP="005667FA">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Theo sự thỏa thuận của các bên.</w:t>
      </w:r>
    </w:p>
    <w:p w14:paraId="74FECB44" w14:textId="3DB8C40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ngày … tháng … năm</w:t>
      </w:r>
      <w:r w:rsidR="009C5357">
        <w:rPr>
          <w:rFonts w:ascii="Times New Roman" w:eastAsia="Times New Roman" w:hAnsi="Times New Roman" w:cs="Times New Roman"/>
          <w:sz w:val="28"/>
          <w:szCs w:val="28"/>
          <w:lang w:val="en-US"/>
        </w:rPr>
        <w:t xml:space="preserve"> … </w:t>
      </w:r>
      <w:bookmarkStart w:id="0" w:name="_GoBack"/>
      <w:bookmarkEnd w:id="0"/>
      <w:r>
        <w:rPr>
          <w:rFonts w:ascii="Times New Roman" w:eastAsia="Times New Roman" w:hAnsi="Times New Roman" w:cs="Times New Roman"/>
          <w:sz w:val="28"/>
          <w:szCs w:val="28"/>
        </w:rPr>
        <w:t>, tại địa chỉ ….. chúng tôi gồm có:</w:t>
      </w:r>
    </w:p>
    <w:p w14:paraId="6DC8D4C7" w14:textId="77777777" w:rsidR="005667FA" w:rsidRDefault="005667FA" w:rsidP="005667F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BÊN A:</w:t>
      </w:r>
    </w:p>
    <w:p w14:paraId="4C97D7D8"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……………..Giới tính: …………..</w:t>
      </w:r>
    </w:p>
    <w:p w14:paraId="7840558D"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Sinh ngày: ……………..</w:t>
      </w:r>
    </w:p>
    <w:p w14:paraId="571F0B7D"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Nơi đăng ký hộ khẩu thường trú: ………………..</w:t>
      </w:r>
    </w:p>
    <w:p w14:paraId="5D08B19F"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Chỗ ở hiện tại: …………………….</w:t>
      </w:r>
    </w:p>
    <w:p w14:paraId="3192FA3A"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Điện thoại liên hệ:..........................</w:t>
      </w:r>
    </w:p>
    <w:p w14:paraId="6E965843"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Bộ phận làm việc: ……………………. Chức vụ: …………………..</w:t>
      </w:r>
    </w:p>
    <w:p w14:paraId="18C4F056"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Thuộc công ty: …………………………..</w:t>
      </w:r>
    </w:p>
    <w:p w14:paraId="5644DF98" w14:textId="77777777" w:rsidR="005667FA" w:rsidRDefault="005667FA" w:rsidP="005667F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BÊN B: </w:t>
      </w:r>
    </w:p>
    <w:p w14:paraId="2B42A795"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doanh nghiệp: ………………………</w:t>
      </w:r>
    </w:p>
    <w:p w14:paraId="3723BF0B"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số doanh nghiệp: …………………</w:t>
      </w:r>
    </w:p>
    <w:p w14:paraId="7164E082"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w:t>
      </w:r>
    </w:p>
    <w:p w14:paraId="4605E16C"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Đại diện bởi: ……………….</w:t>
      </w:r>
    </w:p>
    <w:p w14:paraId="6AA5D25C"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Chức vụ: ………………………</w:t>
      </w:r>
    </w:p>
    <w:p w14:paraId="7684035D"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bên đã cùng nhau thỏa thuận và đi đến nhất trí với các nội dung biên bản như sau:</w:t>
      </w:r>
    </w:p>
    <w:p w14:paraId="4181EEDC" w14:textId="77777777" w:rsidR="005667FA" w:rsidRDefault="005667FA" w:rsidP="005667F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 Quy định chung</w:t>
      </w:r>
    </w:p>
    <w:p w14:paraId="30B5534D"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Bên A và bên B cùng nhau nhất trí về việc bảo mật bí mật của nhau, theo đó: </w:t>
      </w:r>
    </w:p>
    <w:p w14:paraId="37498199" w14:textId="77777777" w:rsidR="005667FA" w:rsidRDefault="005667FA" w:rsidP="005667FA">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Bí mật kinh doanh và tài sản sở hữu trí tuệ: được hiểu là các thông tin, tài liệu, ý tưởng kinh doanh … thể hiện hoặc lưu trữ dưới các dạng như: văn bản, file máy tính, thư điện tử, hình ảnh, mã code phần mềm tin học… mà mỗi bên có được và thuộc quyền sở hữu hợp pháp của mình.</w:t>
      </w:r>
    </w:p>
    <w:p w14:paraId="19FD8F25" w14:textId="77777777" w:rsidR="005667FA" w:rsidRDefault="005667FA" w:rsidP="005667F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2: Nội dung thực hiện bảo mật</w:t>
      </w:r>
    </w:p>
    <w:p w14:paraId="2F6939A3" w14:textId="77777777" w:rsidR="005667FA" w:rsidRDefault="005667FA" w:rsidP="005667FA">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bên cùng cam kết thực hiện nghiêm túc những nội dung sau đây:</w:t>
      </w:r>
    </w:p>
    <w:p w14:paraId="72D4E8B8" w14:textId="77777777" w:rsidR="005667FA" w:rsidRDefault="005667FA" w:rsidP="005667FA">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Không được phép sao chép, cung cấp một phần hay toàn bộ thông tin bảo mật cho bất kỳ bên thứ ba nào biết khi chưa có sự chấp thuận bằng văn bản của bên có quyền sở hữu đối với thông tin bảo mật.</w:t>
      </w:r>
    </w:p>
    <w:p w14:paraId="6CF0D81F" w14:textId="77777777" w:rsidR="005667FA" w:rsidRDefault="005667FA" w:rsidP="005667FA">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Không được sử dụng thông tin bảo mật mà các bên đã cung cấp cho nhau phục vụ cho các mục đích khác ngoài nội dung dự án hai bên thực hiện.</w:t>
      </w:r>
    </w:p>
    <w:p w14:paraId="6EA01213" w14:textId="77777777" w:rsidR="005667FA" w:rsidRDefault="005667FA" w:rsidP="005667FA">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Cam kết không vi phạm quyền sở hữu trí tuệ của nhau trong quá trình thực hiện dự án theo quy định của pháp luật.</w:t>
      </w:r>
    </w:p>
    <w:p w14:paraId="0DE243A3" w14:textId="77777777" w:rsidR="005667FA" w:rsidRDefault="005667FA" w:rsidP="005667FA">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 Cam kết chung</w:t>
      </w:r>
    </w:p>
    <w:p w14:paraId="3C498ADF" w14:textId="77777777" w:rsidR="005667FA" w:rsidRDefault="005667FA" w:rsidP="005667F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bên cam kết hiểu rõ và thực hiện đúng các nội dung tại Bản thoả thuận này. Mọi sự thay đổi, bổ sung chỉ có giá trị khi được cả hai bên đồng ý bằng văn bản.</w:t>
      </w:r>
    </w:p>
    <w:p w14:paraId="6C6171DD" w14:textId="77777777" w:rsidR="005667FA" w:rsidRDefault="005667FA" w:rsidP="005667F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nào vi phạm sẽ phải bồi thường toàn bộ thiệt hại cho bên kia theo quy định của pháp luật, đồng thời cam kết phải trả thêm cho bên kia một khoản tiền phạt vi phạm tương đương 200 triệu đồng.</w:t>
      </w:r>
    </w:p>
    <w:p w14:paraId="715A17DB" w14:textId="77777777" w:rsidR="005667FA" w:rsidRDefault="005667FA" w:rsidP="005667F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bản thỏa thuận có hiệu lực kể từ ngày ký.</w:t>
      </w:r>
    </w:p>
    <w:p w14:paraId="28520E0B" w14:textId="77777777" w:rsidR="005667FA" w:rsidRDefault="005667FA" w:rsidP="005667FA">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Bản thoả thuận này được lập thành 02 (hai) bản có giá trị pháp lý như nhau. Mỗi bên giữ 01 (một) bản.</w:t>
      </w:r>
    </w:p>
    <w:p w14:paraId="6EF17B9C" w14:textId="77777777" w:rsidR="005667FA" w:rsidRDefault="005667FA" w:rsidP="005667FA">
      <w:pPr>
        <w:spacing w:line="360" w:lineRule="auto"/>
        <w:jc w:val="both"/>
        <w:rPr>
          <w:rFonts w:ascii="Times New Roman" w:eastAsia="Times New Roman" w:hAnsi="Times New Roman" w:cs="Times New Roman"/>
          <w:sz w:val="28"/>
          <w:szCs w:val="28"/>
        </w:rPr>
      </w:pPr>
    </w:p>
    <w:tbl>
      <w:tblPr>
        <w:tblW w:w="9029" w:type="dxa"/>
        <w:tblLayout w:type="fixed"/>
        <w:tblLook w:val="0600" w:firstRow="0" w:lastRow="0" w:firstColumn="0" w:lastColumn="0" w:noHBand="1" w:noVBand="1"/>
      </w:tblPr>
      <w:tblGrid>
        <w:gridCol w:w="4514"/>
        <w:gridCol w:w="4515"/>
      </w:tblGrid>
      <w:tr w:rsidR="005667FA" w14:paraId="4300B1D0" w14:textId="77777777" w:rsidTr="005667FA">
        <w:tc>
          <w:tcPr>
            <w:tcW w:w="4514" w:type="dxa"/>
            <w:shd w:val="clear" w:color="auto" w:fill="auto"/>
            <w:tcMar>
              <w:top w:w="100" w:type="dxa"/>
              <w:left w:w="100" w:type="dxa"/>
              <w:bottom w:w="100" w:type="dxa"/>
              <w:right w:w="100" w:type="dxa"/>
            </w:tcMar>
          </w:tcPr>
          <w:p w14:paraId="411FF1AE" w14:textId="77777777" w:rsidR="005667FA" w:rsidRDefault="005667FA" w:rsidP="00B4048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BÊN A</w:t>
            </w:r>
          </w:p>
        </w:tc>
        <w:tc>
          <w:tcPr>
            <w:tcW w:w="4514" w:type="dxa"/>
            <w:shd w:val="clear" w:color="auto" w:fill="auto"/>
            <w:tcMar>
              <w:top w:w="100" w:type="dxa"/>
              <w:left w:w="100" w:type="dxa"/>
              <w:bottom w:w="100" w:type="dxa"/>
              <w:right w:w="100" w:type="dxa"/>
            </w:tcMar>
          </w:tcPr>
          <w:p w14:paraId="01876A2B" w14:textId="77777777" w:rsidR="005667FA" w:rsidRDefault="005667FA" w:rsidP="00B4048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BÊN B</w:t>
            </w:r>
          </w:p>
        </w:tc>
      </w:tr>
    </w:tbl>
    <w:p w14:paraId="0CB24944" w14:textId="77777777" w:rsidR="005667FA" w:rsidRDefault="005667FA" w:rsidP="005667FA">
      <w:pPr>
        <w:spacing w:line="360" w:lineRule="auto"/>
        <w:jc w:val="both"/>
        <w:rPr>
          <w:rFonts w:ascii="Times New Roman" w:eastAsia="Times New Roman" w:hAnsi="Times New Roman" w:cs="Times New Roman"/>
          <w:sz w:val="28"/>
          <w:szCs w:val="28"/>
        </w:rPr>
      </w:pPr>
    </w:p>
    <w:p w14:paraId="1EB0C5ED" w14:textId="77777777" w:rsidR="003730A8" w:rsidRDefault="003730A8"/>
    <w:sectPr w:rsidR="003730A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08ED"/>
    <w:multiLevelType w:val="multilevel"/>
    <w:tmpl w:val="3AF65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467511"/>
    <w:multiLevelType w:val="multilevel"/>
    <w:tmpl w:val="9D6CC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9842B2"/>
    <w:multiLevelType w:val="multilevel"/>
    <w:tmpl w:val="AF7EE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64A3580"/>
    <w:multiLevelType w:val="multilevel"/>
    <w:tmpl w:val="6A9E8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421448E"/>
    <w:multiLevelType w:val="multilevel"/>
    <w:tmpl w:val="6548E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FA"/>
    <w:rsid w:val="003730A8"/>
    <w:rsid w:val="005667FA"/>
    <w:rsid w:val="009C5357"/>
    <w:rsid w:val="00C9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8968"/>
  <w15:chartTrackingRefBased/>
  <w15:docId w15:val="{68A44646-903D-4570-AA90-D4BF45C6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7FA"/>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3</cp:revision>
  <dcterms:created xsi:type="dcterms:W3CDTF">2022-11-04T03:52:00Z</dcterms:created>
  <dcterms:modified xsi:type="dcterms:W3CDTF">2024-11-18T00:59:00Z</dcterms:modified>
</cp:coreProperties>
</file>