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8"/>
        <w:gridCol w:w="4966"/>
        <w:gridCol w:w="2196"/>
      </w:tblGrid>
      <w:tr w:rsidR="000505F6" w:rsidRPr="000505F6" w:rsidTr="000505F6">
        <w:trPr>
          <w:tblCellSpacing w:w="0" w:type="dxa"/>
        </w:trPr>
        <w:tc>
          <w:tcPr>
            <w:tcW w:w="1174" w:type="pct"/>
            <w:shd w:val="clear" w:color="auto" w:fill="FFFFFF"/>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color w:val="000000"/>
                <w:sz w:val="20"/>
                <w:szCs w:val="20"/>
                <w:lang w:val="en-US"/>
              </w:rPr>
              <w:drawing>
                <wp:inline distT="0" distB="0" distL="0" distR="0">
                  <wp:extent cx="590550" cy="609600"/>
                  <wp:effectExtent l="0" t="0" r="0" b="0"/>
                  <wp:docPr id="1" name="Picture 1" descr="https://files.thuvienphapluat.vn/doc2htm/0055865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58653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p>
        </w:tc>
        <w:tc>
          <w:tcPr>
            <w:tcW w:w="2653" w:type="pct"/>
            <w:shd w:val="clear" w:color="auto" w:fill="FFFFFF"/>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CỘNG HÒA XÃ HỘI CHỦ NGHĨA VIỆT NAM</w:t>
            </w:r>
            <w:r w:rsidRPr="000505F6">
              <w:rPr>
                <w:rFonts w:ascii="Arial" w:eastAsia="Times New Roman" w:hAnsi="Arial" w:cs="Arial"/>
                <w:b/>
                <w:bCs/>
                <w:noProof w:val="0"/>
                <w:color w:val="000000"/>
                <w:sz w:val="20"/>
                <w:szCs w:val="20"/>
              </w:rPr>
              <w:br/>
              <w:t>Độc lập - Tự do - Hạnh phúc</w:t>
            </w:r>
            <w:r w:rsidRPr="000505F6">
              <w:rPr>
                <w:rFonts w:ascii="Arial" w:eastAsia="Times New Roman" w:hAnsi="Arial" w:cs="Arial"/>
                <w:b/>
                <w:bCs/>
                <w:noProof w:val="0"/>
                <w:color w:val="000000"/>
                <w:sz w:val="20"/>
                <w:szCs w:val="20"/>
              </w:rPr>
              <w:br/>
              <w:t>---------------</w:t>
            </w:r>
          </w:p>
        </w:tc>
        <w:tc>
          <w:tcPr>
            <w:tcW w:w="1173" w:type="pct"/>
            <w:shd w:val="clear" w:color="auto" w:fill="FFFFFF"/>
            <w:hideMark/>
          </w:tcPr>
          <w:p w:rsidR="000505F6" w:rsidRPr="000505F6" w:rsidRDefault="000505F6" w:rsidP="000505F6">
            <w:pPr>
              <w:spacing w:after="0" w:line="234" w:lineRule="atLeast"/>
              <w:jc w:val="right"/>
              <w:rPr>
                <w:rFonts w:ascii="Arial" w:eastAsia="Times New Roman" w:hAnsi="Arial" w:cs="Arial"/>
                <w:noProof w:val="0"/>
                <w:color w:val="000000"/>
                <w:sz w:val="18"/>
                <w:szCs w:val="18"/>
                <w:lang w:val="en-US"/>
              </w:rPr>
            </w:pPr>
            <w:bookmarkStart w:id="0" w:name="chuong_pl_1"/>
            <w:r w:rsidRPr="000505F6">
              <w:rPr>
                <w:rFonts w:ascii="Arial" w:eastAsia="Times New Roman" w:hAnsi="Arial" w:cs="Arial"/>
                <w:b/>
                <w:bCs/>
                <w:i/>
                <w:iCs/>
                <w:noProof w:val="0"/>
                <w:color w:val="000000"/>
                <w:sz w:val="20"/>
                <w:szCs w:val="20"/>
              </w:rPr>
              <w:t>Mẫu số 01/NƠXH</w:t>
            </w:r>
            <w:bookmarkEnd w:id="0"/>
            <w:r w:rsidRPr="000505F6">
              <w:rPr>
                <w:rFonts w:ascii="Arial" w:eastAsia="Times New Roman" w:hAnsi="Arial" w:cs="Arial"/>
                <w:i/>
                <w:iCs/>
                <w:noProof w:val="0"/>
                <w:color w:val="000000"/>
                <w:sz w:val="20"/>
                <w:szCs w:val="20"/>
                <w:lang w:val="en-US"/>
              </w:rPr>
              <w:br/>
            </w:r>
            <w:r w:rsidRPr="000505F6">
              <w:rPr>
                <w:rFonts w:ascii="Arial" w:eastAsia="Times New Roman" w:hAnsi="Arial" w:cs="Arial"/>
                <w:i/>
                <w:iCs/>
                <w:noProof w:val="0"/>
                <w:color w:val="000000"/>
                <w:sz w:val="20"/>
                <w:szCs w:val="20"/>
              </w:rPr>
              <w:t>Người v</w:t>
            </w:r>
            <w:r w:rsidRPr="000505F6">
              <w:rPr>
                <w:rFonts w:ascii="Arial" w:eastAsia="Times New Roman" w:hAnsi="Arial" w:cs="Arial"/>
                <w:i/>
                <w:iCs/>
                <w:noProof w:val="0"/>
                <w:color w:val="000000"/>
                <w:sz w:val="20"/>
                <w:szCs w:val="20"/>
                <w:lang w:val="en-US"/>
              </w:rPr>
              <w:t>a</w:t>
            </w:r>
            <w:r w:rsidRPr="000505F6">
              <w:rPr>
                <w:rFonts w:ascii="Arial" w:eastAsia="Times New Roman" w:hAnsi="Arial" w:cs="Arial"/>
                <w:i/>
                <w:iCs/>
                <w:noProof w:val="0"/>
                <w:color w:val="000000"/>
                <w:sz w:val="20"/>
                <w:szCs w:val="20"/>
              </w:rPr>
              <w:t>y vốn lập 01 liên gửi NH.</w:t>
            </w:r>
          </w:p>
        </w:tc>
      </w:tr>
    </w:tbl>
    <w:p w:rsidR="000505F6" w:rsidRPr="000505F6" w:rsidRDefault="000505F6" w:rsidP="000505F6">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_name"/>
      <w:r w:rsidRPr="000505F6">
        <w:rPr>
          <w:rFonts w:ascii="Arial" w:eastAsia="Times New Roman" w:hAnsi="Arial" w:cs="Arial"/>
          <w:b/>
          <w:bCs/>
          <w:noProof w:val="0"/>
          <w:color w:val="000000"/>
          <w:sz w:val="20"/>
          <w:szCs w:val="20"/>
        </w:rPr>
        <w:t>GIẤY ĐỀ NGHỊ VAY VỐN</w:t>
      </w:r>
      <w:bookmarkEnd w:id="1"/>
    </w:p>
    <w:p w:rsidR="000505F6" w:rsidRPr="000505F6" w:rsidRDefault="000505F6" w:rsidP="000505F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Kính gửi: Chi nhánh (Phòng giao dịch) NHCSXH tỉnh (huyện)…</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Họ và tên người vay vốn: </w:t>
      </w:r>
      <w:r w:rsidRPr="000505F6">
        <w:rPr>
          <w:rFonts w:ascii="Arial" w:eastAsia="Times New Roman" w:hAnsi="Arial" w:cs="Arial"/>
          <w:noProof w:val="0"/>
          <w:color w:val="000000"/>
          <w:sz w:val="20"/>
          <w:szCs w:val="20"/>
          <w:lang w:val="en-US"/>
        </w:rPr>
        <w:t>………………………. </w:t>
      </w:r>
      <w:r w:rsidRPr="000505F6">
        <w:rPr>
          <w:rFonts w:ascii="Arial" w:eastAsia="Times New Roman" w:hAnsi="Arial" w:cs="Arial"/>
          <w:noProof w:val="0"/>
          <w:color w:val="000000"/>
          <w:sz w:val="20"/>
          <w:szCs w:val="20"/>
        </w:rPr>
        <w:t>Ngày, tháng, năm sinh: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Dân tộc: </w:t>
      </w:r>
      <w:r w:rsidRPr="000505F6">
        <w:rPr>
          <w:rFonts w:ascii="Arial" w:eastAsia="Times New Roman" w:hAnsi="Arial" w:cs="Arial"/>
          <w:noProof w:val="0"/>
          <w:color w:val="000000"/>
          <w:sz w:val="20"/>
          <w:szCs w:val="20"/>
          <w:lang w:val="en-US"/>
        </w:rPr>
        <w:t>……………….. </w:t>
      </w:r>
      <w:r w:rsidRPr="000505F6">
        <w:rPr>
          <w:rFonts w:ascii="Arial" w:eastAsia="Times New Roman" w:hAnsi="Arial" w:cs="Arial"/>
          <w:noProof w:val="0"/>
          <w:color w:val="000000"/>
          <w:sz w:val="20"/>
          <w:szCs w:val="20"/>
        </w:rPr>
        <w:t>Giới tính: Nam □ </w:t>
      </w:r>
      <w:r w:rsidRPr="000505F6">
        <w:rPr>
          <w:rFonts w:ascii="Arial" w:eastAsia="Times New Roman" w:hAnsi="Arial" w:cs="Arial"/>
          <w:noProof w:val="0"/>
          <w:color w:val="000000"/>
          <w:sz w:val="20"/>
          <w:szCs w:val="20"/>
          <w:lang w:val="en-US"/>
        </w:rPr>
        <w:t>      </w:t>
      </w:r>
      <w:r w:rsidRPr="000505F6">
        <w:rPr>
          <w:rFonts w:ascii="Arial" w:eastAsia="Times New Roman" w:hAnsi="Arial" w:cs="Arial"/>
          <w:noProof w:val="0"/>
          <w:color w:val="000000"/>
          <w:sz w:val="20"/>
          <w:szCs w:val="20"/>
        </w:rPr>
        <w:t>Nữ □</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Chứng minh nhân dân/Căn cước công dân/H</w:t>
      </w:r>
      <w:r w:rsidRPr="000505F6">
        <w:rPr>
          <w:rFonts w:ascii="Arial" w:eastAsia="Times New Roman" w:hAnsi="Arial" w:cs="Arial"/>
          <w:noProof w:val="0"/>
          <w:color w:val="000000"/>
          <w:sz w:val="20"/>
          <w:szCs w:val="20"/>
          <w:lang w:val="en-US"/>
        </w:rPr>
        <w:t>ộ</w:t>
      </w:r>
      <w:r w:rsidRPr="000505F6">
        <w:rPr>
          <w:rFonts w:ascii="Arial" w:eastAsia="Times New Roman" w:hAnsi="Arial" w:cs="Arial"/>
          <w:noProof w:val="0"/>
          <w:color w:val="000000"/>
          <w:sz w:val="20"/>
          <w:szCs w:val="20"/>
        </w:rPr>
        <w:t> chiếu số:</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 </w:t>
      </w:r>
      <w:r w:rsidRPr="000505F6">
        <w:rPr>
          <w:rFonts w:ascii="Arial" w:eastAsia="Times New Roman" w:hAnsi="Arial" w:cs="Arial"/>
          <w:noProof w:val="0"/>
          <w:color w:val="000000"/>
          <w:sz w:val="20"/>
          <w:szCs w:val="20"/>
        </w:rPr>
        <w:t>Ngày cấp: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 N</w:t>
      </w:r>
      <w:r w:rsidRPr="000505F6">
        <w:rPr>
          <w:rFonts w:ascii="Arial" w:eastAsia="Times New Roman" w:hAnsi="Arial" w:cs="Arial"/>
          <w:noProof w:val="0"/>
          <w:color w:val="000000"/>
          <w:sz w:val="20"/>
          <w:szCs w:val="20"/>
          <w:lang w:val="en-US"/>
        </w:rPr>
        <w:t>ơ</w:t>
      </w:r>
      <w:r w:rsidRPr="000505F6">
        <w:rPr>
          <w:rFonts w:ascii="Arial" w:eastAsia="Times New Roman" w:hAnsi="Arial" w:cs="Arial"/>
          <w:noProof w:val="0"/>
          <w:color w:val="000000"/>
          <w:sz w:val="20"/>
          <w:szCs w:val="20"/>
        </w:rPr>
        <w:t>i cấp: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Địa chỉ đăng ký cư trú: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Mã số Bảo hiểm xã hội (nếu có):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Mã số thuế cá nhân (nếu có):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Điện thoại: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Thuộc đối tượng</w:t>
      </w:r>
      <w:r w:rsidRPr="000505F6">
        <w:rPr>
          <w:rFonts w:ascii="Arial" w:eastAsia="Times New Roman" w:hAnsi="Arial" w:cs="Arial"/>
          <w:b/>
          <w:bCs/>
          <w:noProof w:val="0"/>
          <w:color w:val="000000"/>
          <w:sz w:val="20"/>
          <w:szCs w:val="20"/>
          <w:vertAlign w:val="superscript"/>
        </w:rPr>
        <w:t>1</w:t>
      </w:r>
      <w:r w:rsidRPr="000505F6">
        <w:rPr>
          <w:rFonts w:ascii="Arial" w:eastAsia="Times New Roman" w:hAnsi="Arial" w:cs="Arial"/>
          <w:noProof w:val="0"/>
          <w:color w:val="000000"/>
          <w:sz w:val="20"/>
          <w:szCs w:val="20"/>
        </w:rPr>
        <w:t>: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1.</w:t>
      </w:r>
      <w:r w:rsidRPr="000505F6">
        <w:rPr>
          <w:rFonts w:ascii="Arial" w:eastAsia="Times New Roman" w:hAnsi="Arial" w:cs="Arial"/>
          <w:noProof w:val="0"/>
          <w:color w:val="000000"/>
          <w:sz w:val="20"/>
          <w:szCs w:val="20"/>
        </w:rPr>
        <w:t> Mục đích vay vốn</w:t>
      </w:r>
      <w:r w:rsidRPr="000505F6">
        <w:rPr>
          <w:rFonts w:ascii="Arial" w:eastAsia="Times New Roman" w:hAnsi="Arial" w:cs="Arial"/>
          <w:b/>
          <w:bCs/>
          <w:noProof w:val="0"/>
          <w:color w:val="000000"/>
          <w:sz w:val="20"/>
          <w:szCs w:val="20"/>
          <w:vertAlign w:val="superscript"/>
        </w:rPr>
        <w:t>2</w:t>
      </w:r>
      <w:r w:rsidRPr="000505F6">
        <w:rPr>
          <w:rFonts w:ascii="Arial" w:eastAsia="Times New Roman" w:hAnsi="Arial" w:cs="Arial"/>
          <w:noProof w:val="0"/>
          <w:color w:val="000000"/>
          <w:sz w:val="20"/>
          <w:szCs w:val="20"/>
        </w:rPr>
        <w:t>: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2.</w:t>
      </w:r>
      <w:r w:rsidRPr="000505F6">
        <w:rPr>
          <w:rFonts w:ascii="Arial" w:eastAsia="Times New Roman" w:hAnsi="Arial" w:cs="Arial"/>
          <w:noProof w:val="0"/>
          <w:color w:val="000000"/>
          <w:sz w:val="20"/>
          <w:szCs w:val="20"/>
        </w:rPr>
        <w:t> Tổng số vốn thực hiện: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đồng, trong đó:</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Vốn tự có: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đồng.</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Đề nghị NHCSXH cho vay số tiền: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đồng.</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Thời hạn vay</w:t>
      </w:r>
      <w:r w:rsidRPr="000505F6">
        <w:rPr>
          <w:rFonts w:ascii="Arial" w:eastAsia="Times New Roman" w:hAnsi="Arial" w:cs="Arial"/>
          <w:b/>
          <w:bCs/>
          <w:noProof w:val="0"/>
          <w:color w:val="000000"/>
          <w:sz w:val="20"/>
          <w:szCs w:val="20"/>
          <w:vertAlign w:val="superscript"/>
        </w:rPr>
        <w:t>3</w:t>
      </w:r>
      <w:r w:rsidRPr="000505F6">
        <w:rPr>
          <w:rFonts w:ascii="Arial" w:eastAsia="Times New Roman" w:hAnsi="Arial" w:cs="Arial"/>
          <w:noProof w:val="0"/>
          <w:color w:val="000000"/>
          <w:sz w:val="20"/>
          <w:szCs w:val="20"/>
        </w:rPr>
        <w:t>: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tháng; Trả gốc: 06 tháng/lần; Trả lãi: hàng tháng.</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3.</w:t>
      </w:r>
      <w:r w:rsidRPr="000505F6">
        <w:rPr>
          <w:rFonts w:ascii="Arial" w:eastAsia="Times New Roman" w:hAnsi="Arial" w:cs="Arial"/>
          <w:noProof w:val="0"/>
          <w:color w:val="000000"/>
          <w:sz w:val="20"/>
          <w:szCs w:val="20"/>
        </w:rPr>
        <w:t> Phương án gửi tiền tiết kiệm</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Đề nghị Chi nhánh (Phòng giao dịch) NHCSXH tỉnh (huyện)</w:t>
      </w:r>
      <w:r w:rsidRPr="000505F6">
        <w:rPr>
          <w:rFonts w:ascii="Arial" w:eastAsia="Times New Roman" w:hAnsi="Arial" w:cs="Arial"/>
          <w:noProof w:val="0"/>
          <w:color w:val="000000"/>
          <w:sz w:val="20"/>
          <w:szCs w:val="20"/>
          <w:lang w:val="en-US"/>
        </w:rPr>
        <w:t> …………………………… </w:t>
      </w:r>
      <w:r w:rsidRPr="000505F6">
        <w:rPr>
          <w:rFonts w:ascii="Arial" w:eastAsia="Times New Roman" w:hAnsi="Arial" w:cs="Arial"/>
          <w:noProof w:val="0"/>
          <w:color w:val="000000"/>
          <w:sz w:val="20"/>
          <w:szCs w:val="20"/>
        </w:rPr>
        <w:t>mở tài khoản, bao gồm: Tài khoản tiền gửi dùng để gửi tiền tiết kiệm và tài khoản thanh toán.</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Mức gửi hàng tháng tối thiểu bằng mức trả nợ gốc bình quân hàng tháng là: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đồng. </w:t>
      </w:r>
      <w:r w:rsidRPr="000505F6">
        <w:rPr>
          <w:rFonts w:ascii="Arial" w:eastAsia="Times New Roman" w:hAnsi="Arial" w:cs="Arial"/>
          <w:noProof w:val="0"/>
          <w:color w:val="000000"/>
          <w:sz w:val="20"/>
          <w:szCs w:val="20"/>
          <w:lang w:val="en-US"/>
        </w:rPr>
        <w:t>(</w:t>
      </w:r>
      <w:r w:rsidRPr="000505F6">
        <w:rPr>
          <w:rFonts w:ascii="Arial" w:eastAsia="Times New Roman" w:hAnsi="Arial" w:cs="Arial"/>
          <w:i/>
          <w:iCs/>
          <w:noProof w:val="0"/>
          <w:color w:val="000000"/>
          <w:sz w:val="20"/>
          <w:szCs w:val="20"/>
        </w:rPr>
        <w:t>Bằng chữ</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Thời gian thực hiện gửi tiền tiết kiệm là: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tháng.</w:t>
      </w:r>
      <w:bookmarkStart w:id="2" w:name="_GoBack"/>
      <w:bookmarkEnd w:id="2"/>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Tôi thực hiện </w:t>
      </w:r>
      <w:r w:rsidRPr="000505F6">
        <w:rPr>
          <w:rFonts w:ascii="Arial" w:eastAsia="Times New Roman" w:hAnsi="Arial" w:cs="Arial"/>
          <w:noProof w:val="0"/>
          <w:color w:val="000000"/>
          <w:sz w:val="20"/>
          <w:szCs w:val="20"/>
          <w:lang w:val="en-US"/>
        </w:rPr>
        <w:t>g</w:t>
      </w:r>
      <w:r w:rsidRPr="000505F6">
        <w:rPr>
          <w:rFonts w:ascii="Arial" w:eastAsia="Times New Roman" w:hAnsi="Arial" w:cs="Arial"/>
          <w:noProof w:val="0"/>
          <w:color w:val="000000"/>
          <w:sz w:val="20"/>
          <w:szCs w:val="20"/>
        </w:rPr>
        <w:t>ửi tiền tiết kiệm theo hình thức nộp tiền mặt hoặc chuyển khoản vào tài khoản ti</w:t>
      </w:r>
      <w:r w:rsidRPr="000505F6">
        <w:rPr>
          <w:rFonts w:ascii="Arial" w:eastAsia="Times New Roman" w:hAnsi="Arial" w:cs="Arial"/>
          <w:noProof w:val="0"/>
          <w:color w:val="000000"/>
          <w:sz w:val="20"/>
          <w:szCs w:val="20"/>
          <w:lang w:val="en-US"/>
        </w:rPr>
        <w:t>ề</w:t>
      </w:r>
      <w:r w:rsidRPr="000505F6">
        <w:rPr>
          <w:rFonts w:ascii="Arial" w:eastAsia="Times New Roman" w:hAnsi="Arial" w:cs="Arial"/>
          <w:noProof w:val="0"/>
          <w:color w:val="000000"/>
          <w:sz w:val="20"/>
          <w:szCs w:val="20"/>
        </w:rPr>
        <w:t>n gửi thanh toán, NHCSXH n</w:t>
      </w:r>
      <w:r w:rsidRPr="000505F6">
        <w:rPr>
          <w:rFonts w:ascii="Arial" w:eastAsia="Times New Roman" w:hAnsi="Arial" w:cs="Arial"/>
          <w:noProof w:val="0"/>
          <w:color w:val="000000"/>
          <w:sz w:val="20"/>
          <w:szCs w:val="20"/>
          <w:lang w:val="en-US"/>
        </w:rPr>
        <w:t>ơ</w:t>
      </w:r>
      <w:r w:rsidRPr="000505F6">
        <w:rPr>
          <w:rFonts w:ascii="Arial" w:eastAsia="Times New Roman" w:hAnsi="Arial" w:cs="Arial"/>
          <w:noProof w:val="0"/>
          <w:color w:val="000000"/>
          <w:sz w:val="20"/>
          <w:szCs w:val="20"/>
        </w:rPr>
        <w:t>i cho vay được trích số dư chuyển sang tài khoản tiền gửi dùng để gửi tiền tiết kiệm.</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4. Phương án trả nợ</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a</w:t>
      </w:r>
      <w:r w:rsidRPr="000505F6">
        <w:rPr>
          <w:rFonts w:ascii="Arial" w:eastAsia="Times New Roman" w:hAnsi="Arial" w:cs="Arial"/>
          <w:noProof w:val="0"/>
          <w:color w:val="000000"/>
          <w:sz w:val="20"/>
          <w:szCs w:val="20"/>
        </w:rPr>
        <w:t>) Nguồn vốn trả nợ</w:t>
      </w:r>
      <w:r w:rsidRPr="000505F6">
        <w:rPr>
          <w:rFonts w:ascii="Arial" w:eastAsia="Times New Roman" w:hAnsi="Arial" w:cs="Arial"/>
          <w:b/>
          <w:bCs/>
          <w:noProof w:val="0"/>
          <w:color w:val="000000"/>
          <w:sz w:val="20"/>
          <w:szCs w:val="20"/>
          <w:vertAlign w:val="superscript"/>
        </w:rPr>
        <w:t>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3"/>
        <w:gridCol w:w="2290"/>
        <w:gridCol w:w="2867"/>
        <w:gridCol w:w="1809"/>
        <w:gridCol w:w="1721"/>
      </w:tblGrid>
      <w:tr w:rsidR="000505F6" w:rsidRPr="000505F6" w:rsidTr="000505F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STT</w:t>
            </w:r>
          </w:p>
        </w:tc>
        <w:tc>
          <w:tcPr>
            <w:tcW w:w="1200" w:type="pct"/>
            <w:tcBorders>
              <w:top w:val="single" w:sz="8" w:space="0" w:color="auto"/>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Họ và tên</w:t>
            </w:r>
          </w:p>
        </w:tc>
        <w:tc>
          <w:tcPr>
            <w:tcW w:w="1500" w:type="pct"/>
            <w:tcBorders>
              <w:top w:val="single" w:sz="8" w:space="0" w:color="auto"/>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Nghề nghiệp, tên cơ quan công tác </w:t>
            </w:r>
            <w:r w:rsidRPr="000505F6">
              <w:rPr>
                <w:rFonts w:ascii="Arial" w:eastAsia="Times New Roman" w:hAnsi="Arial" w:cs="Arial"/>
                <w:i/>
                <w:iCs/>
                <w:noProof w:val="0"/>
                <w:color w:val="000000"/>
                <w:sz w:val="20"/>
                <w:szCs w:val="20"/>
              </w:rPr>
              <w:t>(nếu có)</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Quan hệ với người vay vốn</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Thu nhập/tháng </w:t>
            </w:r>
            <w:r w:rsidRPr="000505F6">
              <w:rPr>
                <w:rFonts w:ascii="Arial" w:eastAsia="Times New Roman" w:hAnsi="Arial" w:cs="Arial"/>
                <w:i/>
                <w:iCs/>
                <w:noProof w:val="0"/>
                <w:color w:val="000000"/>
                <w:sz w:val="20"/>
                <w:szCs w:val="20"/>
              </w:rPr>
              <w:t>(nghìn đồng)</w:t>
            </w:r>
          </w:p>
        </w:tc>
      </w:tr>
      <w:tr w:rsidR="000505F6" w:rsidRPr="000505F6" w:rsidTr="000505F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1</w:t>
            </w:r>
          </w:p>
        </w:tc>
        <w:tc>
          <w:tcPr>
            <w:tcW w:w="12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Nguyễn Văn A CMND/CCCD:....</w:t>
            </w:r>
          </w:p>
        </w:tc>
        <w:tc>
          <w:tcPr>
            <w:tcW w:w="15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9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Người vay vốn</w:t>
            </w:r>
          </w:p>
        </w:tc>
        <w:tc>
          <w:tcPr>
            <w:tcW w:w="8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r>
      <w:tr w:rsidR="000505F6" w:rsidRPr="000505F6" w:rsidTr="000505F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2</w:t>
            </w:r>
          </w:p>
        </w:tc>
        <w:tc>
          <w:tcPr>
            <w:tcW w:w="12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Nguyễn Thị B CMND/CCCD:....</w:t>
            </w:r>
          </w:p>
        </w:tc>
        <w:tc>
          <w:tcPr>
            <w:tcW w:w="15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9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Vợ</w:t>
            </w:r>
          </w:p>
        </w:tc>
        <w:tc>
          <w:tcPr>
            <w:tcW w:w="8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r>
      <w:tr w:rsidR="000505F6" w:rsidRPr="000505F6" w:rsidTr="000505F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lastRenderedPageBreak/>
              <w:t>3</w:t>
            </w:r>
          </w:p>
        </w:tc>
        <w:tc>
          <w:tcPr>
            <w:tcW w:w="12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Nguyễn Văn </w:t>
            </w:r>
            <w:r w:rsidRPr="000505F6">
              <w:rPr>
                <w:rFonts w:ascii="Arial" w:eastAsia="Times New Roman" w:hAnsi="Arial" w:cs="Arial"/>
                <w:noProof w:val="0"/>
                <w:color w:val="000000"/>
                <w:sz w:val="20"/>
                <w:szCs w:val="20"/>
                <w:lang w:val="en-US"/>
              </w:rPr>
              <w:t>C</w:t>
            </w:r>
            <w:r w:rsidRPr="000505F6">
              <w:rPr>
                <w:rFonts w:ascii="Arial" w:eastAsia="Times New Roman" w:hAnsi="Arial" w:cs="Arial"/>
                <w:noProof w:val="0"/>
                <w:color w:val="000000"/>
                <w:sz w:val="20"/>
                <w:szCs w:val="20"/>
              </w:rPr>
              <w:t> CMND/CCCD:....</w:t>
            </w:r>
          </w:p>
        </w:tc>
        <w:tc>
          <w:tcPr>
            <w:tcW w:w="15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9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Con đẻ</w:t>
            </w:r>
          </w:p>
        </w:tc>
        <w:tc>
          <w:tcPr>
            <w:tcW w:w="8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r>
      <w:tr w:rsidR="000505F6" w:rsidRPr="000505F6" w:rsidTr="000505F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w:t>
            </w:r>
          </w:p>
        </w:tc>
        <w:tc>
          <w:tcPr>
            <w:tcW w:w="12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w:t>
            </w:r>
          </w:p>
        </w:tc>
        <w:tc>
          <w:tcPr>
            <w:tcW w:w="15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9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w:t>
            </w:r>
          </w:p>
        </w:tc>
        <w:tc>
          <w:tcPr>
            <w:tcW w:w="8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w:t>
            </w:r>
          </w:p>
        </w:tc>
      </w:tr>
      <w:tr w:rsidR="000505F6" w:rsidRPr="000505F6" w:rsidTr="000505F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12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Tổng cộng</w:t>
            </w:r>
          </w:p>
        </w:tc>
        <w:tc>
          <w:tcPr>
            <w:tcW w:w="150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9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Times New Roman" w:eastAsia="Times New Roman" w:hAnsi="Times New Roman" w:cs="Times New Roman"/>
                <w:noProof w:val="0"/>
                <w:sz w:val="20"/>
                <w:szCs w:val="20"/>
                <w:lang w:val="en-US"/>
              </w:rPr>
            </w:pPr>
          </w:p>
        </w:tc>
        <w:tc>
          <w:tcPr>
            <w:tcW w:w="850" w:type="pct"/>
            <w:tcBorders>
              <w:top w:val="nil"/>
              <w:left w:val="nil"/>
              <w:bottom w:val="single" w:sz="8" w:space="0" w:color="auto"/>
              <w:right w:val="single" w:sz="8" w:space="0" w:color="auto"/>
            </w:tcBorders>
            <w:shd w:val="clear" w:color="auto" w:fill="auto"/>
            <w:vAlign w:val="center"/>
            <w:hideMark/>
          </w:tcPr>
          <w:p w:rsidR="000505F6" w:rsidRPr="000505F6" w:rsidRDefault="000505F6" w:rsidP="000505F6">
            <w:pPr>
              <w:spacing w:after="0" w:line="240" w:lineRule="auto"/>
              <w:rPr>
                <w:rFonts w:ascii="Times New Roman" w:eastAsia="Times New Roman" w:hAnsi="Times New Roman" w:cs="Times New Roman"/>
                <w:noProof w:val="0"/>
                <w:sz w:val="20"/>
                <w:szCs w:val="20"/>
                <w:lang w:val="en-US"/>
              </w:rPr>
            </w:pPr>
          </w:p>
        </w:tc>
      </w:tr>
    </w:tbl>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b) Phương án trả nợ</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Kết thúc thời gian gửi tiền tiết kiệm, đề nghị NHCSXH tất toán tài khoản tiền gửi dùng để gửi tiết kiệm chuyển sang tài khoản tiền gửi thanh toán của tôi để thu nợ.</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Số tiền dùng để trả nợ gốc bình quân </w:t>
      </w:r>
      <w:r w:rsidRPr="000505F6">
        <w:rPr>
          <w:rFonts w:ascii="Arial" w:eastAsia="Times New Roman" w:hAnsi="Arial" w:cs="Arial"/>
          <w:noProof w:val="0"/>
          <w:color w:val="000000"/>
          <w:sz w:val="20"/>
          <w:szCs w:val="20"/>
          <w:lang w:val="en-US"/>
        </w:rPr>
        <w:t>…………</w:t>
      </w:r>
      <w:r w:rsidRPr="000505F6">
        <w:rPr>
          <w:rFonts w:ascii="Arial" w:eastAsia="Times New Roman" w:hAnsi="Arial" w:cs="Arial"/>
          <w:noProof w:val="0"/>
          <w:color w:val="000000"/>
          <w:sz w:val="20"/>
          <w:szCs w:val="20"/>
        </w:rPr>
        <w:t>đồng/tháng</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Tiền lãi được trả hàng tháng theo dư nợ thực tế, bắt đầu từ tháng sau tháng nhận khoản vay đầu tiên.</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Số tiền thu nhập dành để trả nợ, trả lãi được nộp trực tiếp hoặc chuyển khoản vào tài khoản tiền gửi thanh toán tại NHCSXH nơi cho vay để NHCSXH nơi cho vay trích thu nợ và lãi.</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b/>
          <w:bCs/>
          <w:noProof w:val="0"/>
          <w:color w:val="000000"/>
          <w:sz w:val="20"/>
          <w:szCs w:val="20"/>
        </w:rPr>
        <w:t>5. Cam kết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Tôi và các thành viên trong hộ gia đình</w:t>
      </w:r>
      <w:r w:rsidRPr="000505F6">
        <w:rPr>
          <w:rFonts w:ascii="Arial" w:eastAsia="Times New Roman" w:hAnsi="Arial" w:cs="Arial"/>
          <w:b/>
          <w:bCs/>
          <w:noProof w:val="0"/>
          <w:color w:val="000000"/>
          <w:sz w:val="20"/>
          <w:szCs w:val="20"/>
          <w:vertAlign w:val="superscript"/>
        </w:rPr>
        <w:t>5</w:t>
      </w:r>
      <w:r w:rsidRPr="000505F6">
        <w:rPr>
          <w:rFonts w:ascii="Arial" w:eastAsia="Times New Roman" w:hAnsi="Arial" w:cs="Arial"/>
          <w:noProof w:val="0"/>
          <w:color w:val="000000"/>
          <w:sz w:val="20"/>
          <w:szCs w:val="20"/>
        </w:rPr>
        <w:t> </w:t>
      </w:r>
      <w:r w:rsidRPr="000505F6">
        <w:rPr>
          <w:rFonts w:ascii="Arial" w:eastAsia="Times New Roman" w:hAnsi="Arial" w:cs="Arial"/>
          <w:noProof w:val="0"/>
          <w:color w:val="000000"/>
          <w:sz w:val="20"/>
          <w:szCs w:val="20"/>
          <w:lang w:val="en-US"/>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Chúng tôi thống nhất cử người đại diện vay vốn tại NHCSXH là Ông (bà)</w:t>
      </w:r>
      <w:r w:rsidRPr="000505F6">
        <w:rPr>
          <w:rFonts w:ascii="Arial" w:eastAsia="Times New Roman" w:hAnsi="Arial" w:cs="Arial"/>
          <w:noProof w:val="0"/>
          <w:color w:val="000000"/>
          <w:sz w:val="20"/>
          <w:szCs w:val="20"/>
          <w:lang w:val="en-US"/>
        </w:rPr>
        <w:t> …………………</w:t>
      </w:r>
      <w:r w:rsidRPr="000505F6">
        <w:rPr>
          <w:rFonts w:ascii="Arial" w:eastAsia="Times New Roman" w:hAnsi="Arial" w:cs="Arial"/>
          <w:noProof w:val="0"/>
          <w:color w:val="000000"/>
          <w:sz w:val="20"/>
          <w:szCs w:val="20"/>
        </w:rPr>
        <w:t> và sử dụng nguồn thu nhập của các thành viên trong hộ gia đình để trả nợ;</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Thực hiện gửi tiết kiệm theo quy định;</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Sử dụng vốn đúng mục đích, trả nợ gốc và lãi cho NHCSXH đầy đủ, đúng hạn và thực hiện đúng các quy định của NHCSXH;</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 Thực hiện bảo đảm tiền vay theo quy định của NHCSXH;</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N</w:t>
      </w:r>
      <w:r w:rsidRPr="000505F6">
        <w:rPr>
          <w:rFonts w:ascii="Arial" w:eastAsia="Times New Roman" w:hAnsi="Arial" w:cs="Arial"/>
          <w:noProof w:val="0"/>
          <w:color w:val="000000"/>
          <w:sz w:val="20"/>
          <w:szCs w:val="20"/>
          <w:lang w:val="en-US"/>
        </w:rPr>
        <w:t>ế</w:t>
      </w:r>
      <w:r w:rsidRPr="000505F6">
        <w:rPr>
          <w:rFonts w:ascii="Arial" w:eastAsia="Times New Roman" w:hAnsi="Arial" w:cs="Arial"/>
          <w:noProof w:val="0"/>
          <w:color w:val="000000"/>
          <w:sz w:val="20"/>
          <w:szCs w:val="20"/>
        </w:rPr>
        <w:t>u không thực hiện đúng những lời cam kết trên, chúng tôi xin chịu hoàn toàn trách nhiệm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505F6" w:rsidRPr="000505F6" w:rsidTr="000505F6">
        <w:trPr>
          <w:tblCellSpacing w:w="0" w:type="dxa"/>
        </w:trPr>
        <w:tc>
          <w:tcPr>
            <w:tcW w:w="4428" w:type="dxa"/>
            <w:shd w:val="clear" w:color="auto" w:fill="FFFFFF"/>
            <w:tcMar>
              <w:top w:w="0" w:type="dxa"/>
              <w:left w:w="108" w:type="dxa"/>
              <w:bottom w:w="0" w:type="dxa"/>
              <w:right w:w="108" w:type="dxa"/>
            </w:tcMar>
            <w:hideMark/>
          </w:tcPr>
          <w:p w:rsidR="000505F6" w:rsidRPr="000505F6" w:rsidRDefault="000505F6" w:rsidP="000505F6">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0505F6" w:rsidRPr="000505F6" w:rsidRDefault="000505F6" w:rsidP="000505F6">
            <w:pPr>
              <w:spacing w:before="120" w:after="120" w:line="234" w:lineRule="atLeast"/>
              <w:jc w:val="center"/>
              <w:rPr>
                <w:rFonts w:ascii="Arial" w:eastAsia="Times New Roman" w:hAnsi="Arial" w:cs="Arial"/>
                <w:noProof w:val="0"/>
                <w:color w:val="000000"/>
                <w:sz w:val="18"/>
                <w:szCs w:val="18"/>
                <w:lang w:val="en-US"/>
              </w:rPr>
            </w:pPr>
            <w:r w:rsidRPr="000505F6">
              <w:rPr>
                <w:rFonts w:ascii="Arial" w:eastAsia="Times New Roman" w:hAnsi="Arial" w:cs="Arial"/>
                <w:i/>
                <w:iCs/>
                <w:noProof w:val="0"/>
                <w:color w:val="000000"/>
                <w:sz w:val="20"/>
                <w:szCs w:val="20"/>
                <w:lang w:val="en-US"/>
              </w:rPr>
              <w:t>……</w:t>
            </w:r>
            <w:r w:rsidRPr="000505F6">
              <w:rPr>
                <w:rFonts w:ascii="Arial" w:eastAsia="Times New Roman" w:hAnsi="Arial" w:cs="Arial"/>
                <w:i/>
                <w:iCs/>
                <w:noProof w:val="0"/>
                <w:color w:val="000000"/>
                <w:sz w:val="20"/>
                <w:szCs w:val="20"/>
              </w:rPr>
              <w:t>, ngày </w:t>
            </w:r>
            <w:r w:rsidRPr="000505F6">
              <w:rPr>
                <w:rFonts w:ascii="Arial" w:eastAsia="Times New Roman" w:hAnsi="Arial" w:cs="Arial"/>
                <w:i/>
                <w:iCs/>
                <w:noProof w:val="0"/>
                <w:color w:val="000000"/>
                <w:sz w:val="20"/>
                <w:szCs w:val="20"/>
                <w:lang w:val="en-US"/>
              </w:rPr>
              <w:t>….. </w:t>
            </w:r>
            <w:r w:rsidRPr="000505F6">
              <w:rPr>
                <w:rFonts w:ascii="Arial" w:eastAsia="Times New Roman" w:hAnsi="Arial" w:cs="Arial"/>
                <w:i/>
                <w:iCs/>
                <w:noProof w:val="0"/>
                <w:color w:val="000000"/>
                <w:sz w:val="20"/>
                <w:szCs w:val="20"/>
              </w:rPr>
              <w:t>tháng </w:t>
            </w:r>
            <w:r w:rsidRPr="000505F6">
              <w:rPr>
                <w:rFonts w:ascii="Arial" w:eastAsia="Times New Roman" w:hAnsi="Arial" w:cs="Arial"/>
                <w:i/>
                <w:iCs/>
                <w:noProof w:val="0"/>
                <w:color w:val="000000"/>
                <w:sz w:val="20"/>
                <w:szCs w:val="20"/>
                <w:lang w:val="en-US"/>
              </w:rPr>
              <w:t>…..</w:t>
            </w:r>
            <w:r w:rsidRPr="000505F6">
              <w:rPr>
                <w:rFonts w:ascii="Arial" w:eastAsia="Times New Roman" w:hAnsi="Arial" w:cs="Arial"/>
                <w:i/>
                <w:iCs/>
                <w:noProof w:val="0"/>
                <w:color w:val="000000"/>
                <w:sz w:val="20"/>
                <w:szCs w:val="20"/>
              </w:rPr>
              <w:t> năm </w:t>
            </w:r>
            <w:r w:rsidRPr="000505F6">
              <w:rPr>
                <w:rFonts w:ascii="Arial" w:eastAsia="Times New Roman" w:hAnsi="Arial" w:cs="Arial"/>
                <w:i/>
                <w:iCs/>
                <w:noProof w:val="0"/>
                <w:color w:val="000000"/>
                <w:sz w:val="20"/>
                <w:szCs w:val="20"/>
                <w:lang w:val="en-US"/>
              </w:rPr>
              <w:t>……</w:t>
            </w:r>
            <w:r w:rsidRPr="000505F6">
              <w:rPr>
                <w:rFonts w:ascii="Arial" w:eastAsia="Times New Roman" w:hAnsi="Arial" w:cs="Arial"/>
                <w:i/>
                <w:iCs/>
                <w:noProof w:val="0"/>
                <w:color w:val="000000"/>
                <w:sz w:val="20"/>
                <w:szCs w:val="20"/>
                <w:lang w:val="en-US"/>
              </w:rPr>
              <w:br/>
            </w:r>
            <w:r w:rsidRPr="000505F6">
              <w:rPr>
                <w:rFonts w:ascii="Arial" w:eastAsia="Times New Roman" w:hAnsi="Arial" w:cs="Arial"/>
                <w:b/>
                <w:bCs/>
                <w:noProof w:val="0"/>
                <w:color w:val="000000"/>
                <w:sz w:val="20"/>
                <w:szCs w:val="20"/>
              </w:rPr>
              <w:t>Người đề nghị vay vốn</w:t>
            </w:r>
            <w:r w:rsidRPr="000505F6">
              <w:rPr>
                <w:rFonts w:ascii="Arial" w:eastAsia="Times New Roman" w:hAnsi="Arial" w:cs="Arial"/>
                <w:noProof w:val="0"/>
                <w:color w:val="000000"/>
                <w:sz w:val="20"/>
                <w:szCs w:val="20"/>
                <w:lang w:val="en-US"/>
              </w:rPr>
              <w:br/>
            </w:r>
            <w:r w:rsidRPr="000505F6">
              <w:rPr>
                <w:rFonts w:ascii="Arial" w:eastAsia="Times New Roman" w:hAnsi="Arial" w:cs="Arial"/>
                <w:i/>
                <w:iCs/>
                <w:noProof w:val="0"/>
                <w:color w:val="000000"/>
                <w:sz w:val="20"/>
                <w:szCs w:val="20"/>
              </w:rPr>
              <w:t>(K</w:t>
            </w:r>
            <w:r w:rsidRPr="000505F6">
              <w:rPr>
                <w:rFonts w:ascii="Arial" w:eastAsia="Times New Roman" w:hAnsi="Arial" w:cs="Arial"/>
                <w:i/>
                <w:iCs/>
                <w:noProof w:val="0"/>
                <w:color w:val="000000"/>
                <w:sz w:val="20"/>
                <w:szCs w:val="20"/>
                <w:lang w:val="en-US"/>
              </w:rPr>
              <w:t>ý</w:t>
            </w:r>
            <w:r w:rsidRPr="000505F6">
              <w:rPr>
                <w:rFonts w:ascii="Arial" w:eastAsia="Times New Roman" w:hAnsi="Arial" w:cs="Arial"/>
                <w:i/>
                <w:iCs/>
                <w:noProof w:val="0"/>
                <w:color w:val="000000"/>
                <w:sz w:val="20"/>
                <w:szCs w:val="20"/>
              </w:rPr>
              <w:t>, ghi rõ họ tên)</w:t>
            </w:r>
          </w:p>
        </w:tc>
      </w:tr>
    </w:tbl>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lang w:val="en-US"/>
        </w:rPr>
        <w:t>___________________________</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1. Đối tượng: Người có công với cách mạng theo quy định của pháp luật về ưu đãi người có công với cách mạng; Người thu nhập thấp, hộ nghèo, cận nghèo tại khu vực đô thị; Người lao động đang làm việc tại các doanh nghiệp trong và ngoài khu công nghiệp; Sĩ quan, hạ sĩ quan nghiệp vụ, hạ sĩ quan chuyên môn kỹ thuật, quân nhân chuyên nghiệp, công nhân trong cơ quan, đơn vị thuộc công an nhân dân và quân đội nhân dân; Cán bộ, công chức, viên chức theo quy định của pháp luật về cán bộ, công chức, viên chức.</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2. Tùy theo nhu cầu để ghi một trong 04 loại sau: Mua nhà ở xã hội; Thuê mua nhà ở xã hội; Xây dựng mới nhà để ở; Cải tạo, sửa chữa nhà để </w:t>
      </w:r>
      <w:r w:rsidRPr="000505F6">
        <w:rPr>
          <w:rFonts w:ascii="Arial" w:eastAsia="Times New Roman" w:hAnsi="Arial" w:cs="Arial"/>
          <w:noProof w:val="0"/>
          <w:color w:val="000000"/>
          <w:sz w:val="20"/>
          <w:szCs w:val="20"/>
          <w:lang w:val="en-US"/>
        </w:rPr>
        <w:t>ở</w:t>
      </w:r>
      <w:r w:rsidRPr="000505F6">
        <w:rPr>
          <w:rFonts w:ascii="Arial" w:eastAsia="Times New Roman" w:hAnsi="Arial" w:cs="Arial"/>
          <w:noProof w:val="0"/>
          <w:color w:val="000000"/>
          <w:sz w:val="20"/>
          <w:szCs w:val="20"/>
        </w:rPr>
        <w:t>.</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3. </w:t>
      </w:r>
      <w:r w:rsidRPr="000505F6">
        <w:rPr>
          <w:rFonts w:ascii="Arial" w:eastAsia="Times New Roman" w:hAnsi="Arial" w:cs="Arial"/>
          <w:noProof w:val="0"/>
          <w:color w:val="000000"/>
          <w:sz w:val="20"/>
          <w:szCs w:val="20"/>
          <w:lang w:val="en-US"/>
        </w:rPr>
        <w:t>S</w:t>
      </w:r>
      <w:r w:rsidRPr="000505F6">
        <w:rPr>
          <w:rFonts w:ascii="Arial" w:eastAsia="Times New Roman" w:hAnsi="Arial" w:cs="Arial"/>
          <w:noProof w:val="0"/>
          <w:color w:val="000000"/>
          <w:sz w:val="20"/>
          <w:szCs w:val="20"/>
        </w:rPr>
        <w:t>ố tiền xin vay chia cho số tiền gốc trả nợ bình quân hàng tháng.</w:t>
      </w:r>
    </w:p>
    <w:p w:rsidR="000505F6"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4. Các thành viên trong gia đình có thu nhập thường xuyên.</w:t>
      </w:r>
    </w:p>
    <w:p w:rsidR="009471B5" w:rsidRPr="000505F6" w:rsidRDefault="000505F6" w:rsidP="000505F6">
      <w:pPr>
        <w:shd w:val="clear" w:color="auto" w:fill="FFFFFF"/>
        <w:spacing w:before="120" w:after="120" w:line="234" w:lineRule="atLeast"/>
        <w:rPr>
          <w:rFonts w:ascii="Arial" w:eastAsia="Times New Roman" w:hAnsi="Arial" w:cs="Arial"/>
          <w:noProof w:val="0"/>
          <w:color w:val="000000"/>
          <w:sz w:val="18"/>
          <w:szCs w:val="18"/>
          <w:lang w:val="en-US"/>
        </w:rPr>
      </w:pPr>
      <w:r w:rsidRPr="000505F6">
        <w:rPr>
          <w:rFonts w:ascii="Arial" w:eastAsia="Times New Roman" w:hAnsi="Arial" w:cs="Arial"/>
          <w:noProof w:val="0"/>
          <w:color w:val="000000"/>
          <w:sz w:val="20"/>
          <w:szCs w:val="20"/>
        </w:rPr>
        <w:t>5. Đối với mục đích xây dựng mới hoặc cải tạo, sửa chữa nhà để </w:t>
      </w:r>
      <w:r w:rsidRPr="000505F6">
        <w:rPr>
          <w:rFonts w:ascii="Arial" w:eastAsia="Times New Roman" w:hAnsi="Arial" w:cs="Arial"/>
          <w:noProof w:val="0"/>
          <w:color w:val="000000"/>
          <w:sz w:val="20"/>
          <w:szCs w:val="20"/>
          <w:lang w:val="en-US"/>
        </w:rPr>
        <w:t>ở</w:t>
      </w:r>
      <w:r w:rsidRPr="000505F6">
        <w:rPr>
          <w:rFonts w:ascii="Arial" w:eastAsia="Times New Roman" w:hAnsi="Arial" w:cs="Arial"/>
          <w:noProof w:val="0"/>
          <w:color w:val="000000"/>
          <w:sz w:val="20"/>
          <w:szCs w:val="20"/>
        </w:rPr>
        <w:t> cam kết là: “chưa được vay vốn ưu đãi hỗ trợ nhà ở xã hội tại các Tổ chức tín dụng khác”; Đối với mua, thuê mua nhà ở xã hội cam kết là: “chưa được hưởng chính sách hỗ trợ nhà ở, đất ở dưới mọi hình thức tại nơi sinh sống”</w:t>
      </w:r>
    </w:p>
    <w:sectPr w:rsidR="009471B5" w:rsidRPr="000505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F6"/>
    <w:rsid w:val="000505F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1511F-BE6C-4201-B562-5012705D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5F6"/>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2024-09-26T04:15:00Z</dcterms:created>
  <dcterms:modified xsi:type="dcterms:W3CDTF">2024-09-26T04:16:00Z</dcterms:modified>
</cp:coreProperties>
</file>