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110ED" w14:textId="63C986AD"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bookmarkStart w:id="0" w:name="chuong_pl_1"/>
      <w:r w:rsidRPr="00065A10">
        <w:rPr>
          <w:rFonts w:ascii="Times New Roman" w:eastAsia="Times New Roman" w:hAnsi="Times New Roman" w:cs="Times New Roman"/>
          <w:b/>
          <w:bCs/>
          <w:color w:val="000000"/>
          <w:kern w:val="0"/>
          <w:sz w:val="26"/>
          <w:szCs w:val="26"/>
          <w:lang w:eastAsia="zh-TW" w:bidi="ar-SA"/>
        </w:rPr>
        <w:t>Phụ lục số I</w:t>
      </w:r>
      <w:bookmarkEnd w:id="0"/>
    </w:p>
    <w:p w14:paraId="16932925"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bookmarkStart w:id="1" w:name="chuong_pl_1_name"/>
      <w:r w:rsidRPr="00065A10">
        <w:rPr>
          <w:rFonts w:ascii="Times New Roman" w:eastAsia="Times New Roman" w:hAnsi="Times New Roman" w:cs="Times New Roman"/>
          <w:b/>
          <w:bCs/>
          <w:color w:val="000000"/>
          <w:kern w:val="0"/>
          <w:sz w:val="26"/>
          <w:szCs w:val="26"/>
          <w:lang w:eastAsia="zh-TW" w:bidi="ar-SA"/>
        </w:rPr>
        <w:t>MẪU BÁO CÁO VỀ VỐN ĐIỀU LỆ ĐÃ GÓP</w:t>
      </w:r>
      <w:bookmarkEnd w:id="1"/>
      <w:r w:rsidRPr="00065A10">
        <w:rPr>
          <w:rFonts w:ascii="Times New Roman" w:eastAsia="Times New Roman" w:hAnsi="Times New Roman" w:cs="Times New Roman"/>
          <w:b/>
          <w:bCs/>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(Kèm theo Thông tư số 80/2026/TT-BTC ngày 30 tháng 6 năm 2026 của Bộ trưởng Bộ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74"/>
        <w:gridCol w:w="5652"/>
      </w:tblGrid>
      <w:tr w:rsidR="004A7B94" w:rsidRPr="00065A10" w14:paraId="0CAC9450" w14:textId="77777777">
        <w:trPr>
          <w:tblCellSpacing w:w="0" w:type="dxa"/>
        </w:trPr>
        <w:tc>
          <w:tcPr>
            <w:tcW w:w="1850" w:type="pct"/>
            <w:shd w:val="clear" w:color="auto" w:fill="FFFFFF"/>
            <w:tcMar>
              <w:top w:w="0" w:type="dxa"/>
              <w:left w:w="108" w:type="dxa"/>
              <w:bottom w:w="0" w:type="dxa"/>
              <w:right w:w="108" w:type="dxa"/>
            </w:tcMar>
            <w:hideMark/>
          </w:tcPr>
          <w:p w14:paraId="269E2A2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ĐƠN VỊ BÁO CÁO</w:t>
            </w:r>
            <w:r w:rsidRPr="00065A10">
              <w:rPr>
                <w:rFonts w:ascii="Times New Roman" w:eastAsia="Times New Roman" w:hAnsi="Times New Roman" w:cs="Times New Roman"/>
                <w:b/>
                <w:bCs/>
                <w:color w:val="000000"/>
                <w:kern w:val="0"/>
                <w:sz w:val="26"/>
                <w:szCs w:val="26"/>
                <w:lang w:eastAsia="zh-TW" w:bidi="ar-SA"/>
              </w:rPr>
              <w:br/>
              <w:t>-------</w:t>
            </w:r>
          </w:p>
        </w:tc>
        <w:tc>
          <w:tcPr>
            <w:tcW w:w="3100" w:type="pct"/>
            <w:shd w:val="clear" w:color="auto" w:fill="FFFFFF"/>
            <w:tcMar>
              <w:top w:w="0" w:type="dxa"/>
              <w:left w:w="108" w:type="dxa"/>
              <w:bottom w:w="0" w:type="dxa"/>
              <w:right w:w="108" w:type="dxa"/>
            </w:tcMar>
            <w:hideMark/>
          </w:tcPr>
          <w:p w14:paraId="1CC3555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CỘNG HÒA XÃ HỘI CHỦ NGHĨA VIỆT NAM</w:t>
            </w:r>
            <w:r w:rsidRPr="00065A10">
              <w:rPr>
                <w:rFonts w:ascii="Times New Roman" w:eastAsia="Times New Roman" w:hAnsi="Times New Roman" w:cs="Times New Roman"/>
                <w:b/>
                <w:bCs/>
                <w:color w:val="000000"/>
                <w:kern w:val="0"/>
                <w:sz w:val="26"/>
                <w:szCs w:val="26"/>
                <w:lang w:eastAsia="zh-TW" w:bidi="ar-SA"/>
              </w:rPr>
              <w:br/>
              <w:t>Độc lập - Tự do - Hạnh phúc</w:t>
            </w:r>
            <w:r w:rsidRPr="00065A10">
              <w:rPr>
                <w:rFonts w:ascii="Times New Roman" w:eastAsia="Times New Roman" w:hAnsi="Times New Roman" w:cs="Times New Roman"/>
                <w:b/>
                <w:bCs/>
                <w:color w:val="000000"/>
                <w:kern w:val="0"/>
                <w:sz w:val="26"/>
                <w:szCs w:val="26"/>
                <w:lang w:eastAsia="zh-TW" w:bidi="ar-SA"/>
              </w:rPr>
              <w:br/>
              <w:t>---------------</w:t>
            </w:r>
          </w:p>
        </w:tc>
      </w:tr>
      <w:tr w:rsidR="004A7B94" w:rsidRPr="00065A10" w14:paraId="4E057ACC" w14:textId="77777777">
        <w:trPr>
          <w:tblCellSpacing w:w="0" w:type="dxa"/>
        </w:trPr>
        <w:tc>
          <w:tcPr>
            <w:tcW w:w="1850" w:type="pct"/>
            <w:shd w:val="clear" w:color="auto" w:fill="FFFFFF"/>
            <w:tcMar>
              <w:top w:w="0" w:type="dxa"/>
              <w:left w:w="108" w:type="dxa"/>
              <w:bottom w:w="0" w:type="dxa"/>
              <w:right w:w="108" w:type="dxa"/>
            </w:tcMar>
            <w:hideMark/>
          </w:tcPr>
          <w:p w14:paraId="53C2880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100" w:type="pct"/>
            <w:shd w:val="clear" w:color="auto" w:fill="FFFFFF"/>
            <w:tcMar>
              <w:top w:w="0" w:type="dxa"/>
              <w:left w:w="108" w:type="dxa"/>
              <w:bottom w:w="0" w:type="dxa"/>
              <w:right w:w="108" w:type="dxa"/>
            </w:tcMar>
            <w:hideMark/>
          </w:tcPr>
          <w:p w14:paraId="68E9022E" w14:textId="77777777" w:rsidR="004A7B94" w:rsidRPr="00065A10" w:rsidRDefault="004A7B94" w:rsidP="00065A10">
            <w:pPr>
              <w:suppressAutoHyphens w:val="0"/>
              <w:spacing w:before="120" w:after="120" w:line="288" w:lineRule="auto"/>
              <w:jc w:val="right"/>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ngày…….tháng…….năm……</w:t>
            </w:r>
          </w:p>
        </w:tc>
      </w:tr>
    </w:tbl>
    <w:p w14:paraId="4344C704"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p w14:paraId="4093B54D"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BÁO CÁO VỀ VỐN ĐIỀU LỆ ĐÃ GÓP</w:t>
      </w:r>
    </w:p>
    <w:p w14:paraId="7D9F246F"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Từ ngày…..tháng…..năm đến ngày…..tháng…..năm….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1"/>
        <w:gridCol w:w="968"/>
        <w:gridCol w:w="1646"/>
        <w:gridCol w:w="872"/>
        <w:gridCol w:w="775"/>
        <w:gridCol w:w="1065"/>
        <w:gridCol w:w="872"/>
        <w:gridCol w:w="1065"/>
        <w:gridCol w:w="1162"/>
      </w:tblGrid>
      <w:tr w:rsidR="004A7B94" w:rsidRPr="00065A10" w14:paraId="56034D1E" w14:textId="77777777">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D45B1E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55C5F2C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Thời gian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14:paraId="2600C28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Nội dung</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14:paraId="0633418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Thuyết minh</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14:paraId="7766CB3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Số lượng cổ phần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14:paraId="3D8FB72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Vốn góp</w:t>
            </w:r>
            <w:r w:rsidRPr="00065A10">
              <w:rPr>
                <w:rFonts w:ascii="Times New Roman" w:eastAsia="Times New Roman" w:hAnsi="Times New Roman" w:cs="Times New Roman"/>
                <w:color w:val="000000"/>
                <w:kern w:val="0"/>
                <w:sz w:val="26"/>
                <w:szCs w:val="26"/>
                <w:lang w:eastAsia="zh-TW" w:bidi="ar-SA"/>
              </w:rPr>
              <w:br/>
              <w:t>(theo mệnh giá)</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14:paraId="4D7244D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Thặng dư vốn cổ phần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14:paraId="33C78E46"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Tổng</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09A9E6A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Vốn đã góp sau tăng/giảm</w:t>
            </w:r>
          </w:p>
        </w:tc>
      </w:tr>
      <w:tr w:rsidR="004A7B94" w:rsidRPr="00065A10" w14:paraId="6CD59BB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7B262A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(1)</w:t>
            </w:r>
          </w:p>
        </w:tc>
        <w:tc>
          <w:tcPr>
            <w:tcW w:w="500" w:type="pct"/>
            <w:tcBorders>
              <w:top w:val="nil"/>
              <w:left w:val="nil"/>
              <w:bottom w:val="single" w:sz="8" w:space="0" w:color="auto"/>
              <w:right w:val="single" w:sz="8" w:space="0" w:color="auto"/>
            </w:tcBorders>
            <w:shd w:val="clear" w:color="auto" w:fill="FFFFFF"/>
            <w:vAlign w:val="center"/>
            <w:hideMark/>
          </w:tcPr>
          <w:p w14:paraId="7180341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(2)</w:t>
            </w:r>
          </w:p>
        </w:tc>
        <w:tc>
          <w:tcPr>
            <w:tcW w:w="850" w:type="pct"/>
            <w:tcBorders>
              <w:top w:val="nil"/>
              <w:left w:val="nil"/>
              <w:bottom w:val="single" w:sz="8" w:space="0" w:color="auto"/>
              <w:right w:val="single" w:sz="8" w:space="0" w:color="auto"/>
            </w:tcBorders>
            <w:shd w:val="clear" w:color="auto" w:fill="FFFFFF"/>
            <w:vAlign w:val="center"/>
            <w:hideMark/>
          </w:tcPr>
          <w:p w14:paraId="5E5BBE8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(3)</w:t>
            </w:r>
          </w:p>
        </w:tc>
        <w:tc>
          <w:tcPr>
            <w:tcW w:w="450" w:type="pct"/>
            <w:tcBorders>
              <w:top w:val="nil"/>
              <w:left w:val="nil"/>
              <w:bottom w:val="single" w:sz="8" w:space="0" w:color="auto"/>
              <w:right w:val="single" w:sz="8" w:space="0" w:color="auto"/>
            </w:tcBorders>
            <w:shd w:val="clear" w:color="auto" w:fill="FFFFFF"/>
            <w:vAlign w:val="center"/>
            <w:hideMark/>
          </w:tcPr>
          <w:p w14:paraId="00AA4A32"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(4)</w:t>
            </w:r>
          </w:p>
        </w:tc>
        <w:tc>
          <w:tcPr>
            <w:tcW w:w="400" w:type="pct"/>
            <w:tcBorders>
              <w:top w:val="nil"/>
              <w:left w:val="nil"/>
              <w:bottom w:val="single" w:sz="8" w:space="0" w:color="auto"/>
              <w:right w:val="single" w:sz="8" w:space="0" w:color="auto"/>
            </w:tcBorders>
            <w:shd w:val="clear" w:color="auto" w:fill="FFFFFF"/>
            <w:vAlign w:val="center"/>
            <w:hideMark/>
          </w:tcPr>
          <w:p w14:paraId="1FED164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(5)</w:t>
            </w:r>
          </w:p>
        </w:tc>
        <w:tc>
          <w:tcPr>
            <w:tcW w:w="550" w:type="pct"/>
            <w:tcBorders>
              <w:top w:val="nil"/>
              <w:left w:val="nil"/>
              <w:bottom w:val="single" w:sz="8" w:space="0" w:color="auto"/>
              <w:right w:val="single" w:sz="8" w:space="0" w:color="auto"/>
            </w:tcBorders>
            <w:shd w:val="clear" w:color="auto" w:fill="FFFFFF"/>
            <w:vAlign w:val="center"/>
            <w:hideMark/>
          </w:tcPr>
          <w:p w14:paraId="657BE7B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(6)</w:t>
            </w:r>
          </w:p>
        </w:tc>
        <w:tc>
          <w:tcPr>
            <w:tcW w:w="450" w:type="pct"/>
            <w:tcBorders>
              <w:top w:val="nil"/>
              <w:left w:val="nil"/>
              <w:bottom w:val="single" w:sz="8" w:space="0" w:color="auto"/>
              <w:right w:val="single" w:sz="8" w:space="0" w:color="auto"/>
            </w:tcBorders>
            <w:shd w:val="clear" w:color="auto" w:fill="FFFFFF"/>
            <w:vAlign w:val="center"/>
            <w:hideMark/>
          </w:tcPr>
          <w:p w14:paraId="5D75925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(7)</w:t>
            </w:r>
          </w:p>
        </w:tc>
        <w:tc>
          <w:tcPr>
            <w:tcW w:w="550" w:type="pct"/>
            <w:tcBorders>
              <w:top w:val="nil"/>
              <w:left w:val="nil"/>
              <w:bottom w:val="single" w:sz="8" w:space="0" w:color="auto"/>
              <w:right w:val="single" w:sz="8" w:space="0" w:color="auto"/>
            </w:tcBorders>
            <w:shd w:val="clear" w:color="auto" w:fill="FFFFFF"/>
            <w:vAlign w:val="center"/>
            <w:hideMark/>
          </w:tcPr>
          <w:p w14:paraId="027AF10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(8)</w:t>
            </w:r>
          </w:p>
        </w:tc>
        <w:tc>
          <w:tcPr>
            <w:tcW w:w="600" w:type="pct"/>
            <w:tcBorders>
              <w:top w:val="nil"/>
              <w:left w:val="nil"/>
              <w:bottom w:val="single" w:sz="8" w:space="0" w:color="auto"/>
              <w:right w:val="single" w:sz="8" w:space="0" w:color="auto"/>
            </w:tcBorders>
            <w:shd w:val="clear" w:color="auto" w:fill="FFFFFF"/>
            <w:vAlign w:val="center"/>
            <w:hideMark/>
          </w:tcPr>
          <w:p w14:paraId="417CD3C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(9)</w:t>
            </w:r>
          </w:p>
        </w:tc>
      </w:tr>
      <w:tr w:rsidR="004A7B94" w:rsidRPr="00065A10" w14:paraId="034DD531"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9C48AB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1</w:t>
            </w:r>
          </w:p>
        </w:tc>
        <w:tc>
          <w:tcPr>
            <w:tcW w:w="500" w:type="pct"/>
            <w:tcBorders>
              <w:top w:val="nil"/>
              <w:left w:val="nil"/>
              <w:bottom w:val="single" w:sz="8" w:space="0" w:color="auto"/>
              <w:right w:val="single" w:sz="8" w:space="0" w:color="auto"/>
            </w:tcBorders>
            <w:shd w:val="clear" w:color="auto" w:fill="FFFFFF"/>
            <w:vAlign w:val="center"/>
            <w:hideMark/>
          </w:tcPr>
          <w:p w14:paraId="640A351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w:t>
            </w:r>
          </w:p>
        </w:tc>
        <w:tc>
          <w:tcPr>
            <w:tcW w:w="850" w:type="pct"/>
            <w:tcBorders>
              <w:top w:val="nil"/>
              <w:left w:val="nil"/>
              <w:bottom w:val="single" w:sz="8" w:space="0" w:color="auto"/>
              <w:right w:val="single" w:sz="8" w:space="0" w:color="auto"/>
            </w:tcBorders>
            <w:shd w:val="clear" w:color="auto" w:fill="FFFFFF"/>
            <w:vAlign w:val="center"/>
            <w:hideMark/>
          </w:tcPr>
          <w:p w14:paraId="76A2BBEB" w14:textId="77777777" w:rsidR="004A7B94" w:rsidRPr="00065A10" w:rsidRDefault="004A7B94" w:rsidP="00065A10">
            <w:pPr>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Số dư đầu kỳ báo cáo/Vốn góp thành lập</w:t>
            </w:r>
          </w:p>
        </w:tc>
        <w:tc>
          <w:tcPr>
            <w:tcW w:w="450" w:type="pct"/>
            <w:tcBorders>
              <w:top w:val="nil"/>
              <w:left w:val="nil"/>
              <w:bottom w:val="single" w:sz="8" w:space="0" w:color="auto"/>
              <w:right w:val="single" w:sz="8" w:space="0" w:color="auto"/>
            </w:tcBorders>
            <w:shd w:val="clear" w:color="auto" w:fill="FFFFFF"/>
            <w:vAlign w:val="center"/>
            <w:hideMark/>
          </w:tcPr>
          <w:p w14:paraId="5C10120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6.1</w:t>
            </w:r>
          </w:p>
        </w:tc>
        <w:tc>
          <w:tcPr>
            <w:tcW w:w="400" w:type="pct"/>
            <w:tcBorders>
              <w:top w:val="nil"/>
              <w:left w:val="nil"/>
              <w:bottom w:val="single" w:sz="8" w:space="0" w:color="auto"/>
              <w:right w:val="single" w:sz="8" w:space="0" w:color="auto"/>
            </w:tcBorders>
            <w:shd w:val="clear" w:color="auto" w:fill="FFFFFF"/>
            <w:vAlign w:val="center"/>
            <w:hideMark/>
          </w:tcPr>
          <w:p w14:paraId="6F910A9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2A4FE71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566266C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180EBEC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600" w:type="pct"/>
            <w:tcBorders>
              <w:top w:val="nil"/>
              <w:left w:val="nil"/>
              <w:bottom w:val="single" w:sz="8" w:space="0" w:color="auto"/>
              <w:right w:val="single" w:sz="8" w:space="0" w:color="auto"/>
            </w:tcBorders>
            <w:shd w:val="clear" w:color="auto" w:fill="FFFFFF"/>
            <w:vAlign w:val="center"/>
            <w:hideMark/>
          </w:tcPr>
          <w:p w14:paraId="08BADA1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r>
      <w:tr w:rsidR="004A7B94" w:rsidRPr="00065A10" w14:paraId="4102C9A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5BF85FB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2</w:t>
            </w:r>
          </w:p>
        </w:tc>
        <w:tc>
          <w:tcPr>
            <w:tcW w:w="500" w:type="pct"/>
            <w:tcBorders>
              <w:top w:val="nil"/>
              <w:left w:val="nil"/>
              <w:bottom w:val="single" w:sz="8" w:space="0" w:color="auto"/>
              <w:right w:val="single" w:sz="8" w:space="0" w:color="auto"/>
            </w:tcBorders>
            <w:shd w:val="clear" w:color="auto" w:fill="FFFFFF"/>
            <w:vAlign w:val="center"/>
            <w:hideMark/>
          </w:tcPr>
          <w:p w14:paraId="627BC73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850" w:type="pct"/>
            <w:tcBorders>
              <w:top w:val="nil"/>
              <w:left w:val="nil"/>
              <w:bottom w:val="single" w:sz="8" w:space="0" w:color="auto"/>
              <w:right w:val="single" w:sz="8" w:space="0" w:color="auto"/>
            </w:tcBorders>
            <w:shd w:val="clear" w:color="auto" w:fill="FFFFFF"/>
            <w:vAlign w:val="center"/>
            <w:hideMark/>
          </w:tcPr>
          <w:p w14:paraId="419594FE" w14:textId="77777777" w:rsidR="004A7B94" w:rsidRPr="00065A10" w:rsidRDefault="004A7B94" w:rsidP="00065A10">
            <w:pPr>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Tăng/giảm vốn trong kỳ báo cáo</w:t>
            </w:r>
          </w:p>
        </w:tc>
        <w:tc>
          <w:tcPr>
            <w:tcW w:w="450" w:type="pct"/>
            <w:tcBorders>
              <w:top w:val="nil"/>
              <w:left w:val="nil"/>
              <w:bottom w:val="single" w:sz="8" w:space="0" w:color="auto"/>
              <w:right w:val="single" w:sz="8" w:space="0" w:color="auto"/>
            </w:tcBorders>
            <w:shd w:val="clear" w:color="auto" w:fill="FFFFFF"/>
            <w:vAlign w:val="center"/>
            <w:hideMark/>
          </w:tcPr>
          <w:p w14:paraId="2281A73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6.2</w:t>
            </w:r>
          </w:p>
        </w:tc>
        <w:tc>
          <w:tcPr>
            <w:tcW w:w="400" w:type="pct"/>
            <w:tcBorders>
              <w:top w:val="nil"/>
              <w:left w:val="nil"/>
              <w:bottom w:val="single" w:sz="8" w:space="0" w:color="auto"/>
              <w:right w:val="single" w:sz="8" w:space="0" w:color="auto"/>
            </w:tcBorders>
            <w:shd w:val="clear" w:color="auto" w:fill="FFFFFF"/>
            <w:vAlign w:val="center"/>
            <w:hideMark/>
          </w:tcPr>
          <w:p w14:paraId="62F8EC1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02869CB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0136778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2193B96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600" w:type="pct"/>
            <w:tcBorders>
              <w:top w:val="nil"/>
              <w:left w:val="nil"/>
              <w:bottom w:val="single" w:sz="8" w:space="0" w:color="auto"/>
              <w:right w:val="single" w:sz="8" w:space="0" w:color="auto"/>
            </w:tcBorders>
            <w:shd w:val="clear" w:color="auto" w:fill="FFFFFF"/>
            <w:vAlign w:val="center"/>
            <w:hideMark/>
          </w:tcPr>
          <w:p w14:paraId="3B3D7D7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r>
      <w:tr w:rsidR="004A7B94" w:rsidRPr="00065A10" w14:paraId="31F7CD88"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2FF139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2E9F4E5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w:t>
            </w:r>
          </w:p>
        </w:tc>
        <w:tc>
          <w:tcPr>
            <w:tcW w:w="850" w:type="pct"/>
            <w:tcBorders>
              <w:top w:val="nil"/>
              <w:left w:val="nil"/>
              <w:bottom w:val="single" w:sz="8" w:space="0" w:color="auto"/>
              <w:right w:val="single" w:sz="8" w:space="0" w:color="auto"/>
            </w:tcBorders>
            <w:shd w:val="clear" w:color="auto" w:fill="FFFFFF"/>
            <w:vAlign w:val="center"/>
            <w:hideMark/>
          </w:tcPr>
          <w:p w14:paraId="308E1CB4" w14:textId="77777777" w:rsidR="004A7B94" w:rsidRPr="00065A10" w:rsidRDefault="004A7B94" w:rsidP="00065A10">
            <w:pPr>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Tăng/giảm vốn</w:t>
            </w:r>
          </w:p>
        </w:tc>
        <w:tc>
          <w:tcPr>
            <w:tcW w:w="450" w:type="pct"/>
            <w:tcBorders>
              <w:top w:val="nil"/>
              <w:left w:val="nil"/>
              <w:bottom w:val="single" w:sz="8" w:space="0" w:color="auto"/>
              <w:right w:val="single" w:sz="8" w:space="0" w:color="auto"/>
            </w:tcBorders>
            <w:shd w:val="clear" w:color="auto" w:fill="FFFFFF"/>
            <w:vAlign w:val="center"/>
            <w:hideMark/>
          </w:tcPr>
          <w:p w14:paraId="56EFF3D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6.2.1</w:t>
            </w:r>
          </w:p>
        </w:tc>
        <w:tc>
          <w:tcPr>
            <w:tcW w:w="400" w:type="pct"/>
            <w:tcBorders>
              <w:top w:val="nil"/>
              <w:left w:val="nil"/>
              <w:bottom w:val="single" w:sz="8" w:space="0" w:color="auto"/>
              <w:right w:val="single" w:sz="8" w:space="0" w:color="auto"/>
            </w:tcBorders>
            <w:shd w:val="clear" w:color="auto" w:fill="FFFFFF"/>
            <w:vAlign w:val="center"/>
            <w:hideMark/>
          </w:tcPr>
          <w:p w14:paraId="4E6A5FC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61E8A1D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3494B0E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47548AC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600" w:type="pct"/>
            <w:tcBorders>
              <w:top w:val="nil"/>
              <w:left w:val="nil"/>
              <w:bottom w:val="single" w:sz="8" w:space="0" w:color="auto"/>
              <w:right w:val="single" w:sz="8" w:space="0" w:color="auto"/>
            </w:tcBorders>
            <w:shd w:val="clear" w:color="auto" w:fill="FFFFFF"/>
            <w:vAlign w:val="center"/>
            <w:hideMark/>
          </w:tcPr>
          <w:p w14:paraId="115CD8D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r>
      <w:tr w:rsidR="004A7B94" w:rsidRPr="00065A10" w14:paraId="57B730A2"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A94A5F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03AE9F4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w:t>
            </w:r>
          </w:p>
        </w:tc>
        <w:tc>
          <w:tcPr>
            <w:tcW w:w="850" w:type="pct"/>
            <w:tcBorders>
              <w:top w:val="nil"/>
              <w:left w:val="nil"/>
              <w:bottom w:val="single" w:sz="8" w:space="0" w:color="auto"/>
              <w:right w:val="single" w:sz="8" w:space="0" w:color="auto"/>
            </w:tcBorders>
            <w:shd w:val="clear" w:color="auto" w:fill="FFFFFF"/>
            <w:vAlign w:val="center"/>
            <w:hideMark/>
          </w:tcPr>
          <w:p w14:paraId="5D209438" w14:textId="77777777" w:rsidR="004A7B94" w:rsidRPr="00065A10" w:rsidRDefault="004A7B94" w:rsidP="00065A10">
            <w:pPr>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Tăng/giảm vốn</w:t>
            </w:r>
          </w:p>
        </w:tc>
        <w:tc>
          <w:tcPr>
            <w:tcW w:w="450" w:type="pct"/>
            <w:tcBorders>
              <w:top w:val="nil"/>
              <w:left w:val="nil"/>
              <w:bottom w:val="single" w:sz="8" w:space="0" w:color="auto"/>
              <w:right w:val="single" w:sz="8" w:space="0" w:color="auto"/>
            </w:tcBorders>
            <w:shd w:val="clear" w:color="auto" w:fill="FFFFFF"/>
            <w:vAlign w:val="center"/>
            <w:hideMark/>
          </w:tcPr>
          <w:p w14:paraId="45E3221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w:t>
            </w:r>
          </w:p>
        </w:tc>
        <w:tc>
          <w:tcPr>
            <w:tcW w:w="400" w:type="pct"/>
            <w:tcBorders>
              <w:top w:val="nil"/>
              <w:left w:val="nil"/>
              <w:bottom w:val="single" w:sz="8" w:space="0" w:color="auto"/>
              <w:right w:val="single" w:sz="8" w:space="0" w:color="auto"/>
            </w:tcBorders>
            <w:shd w:val="clear" w:color="auto" w:fill="FFFFFF"/>
            <w:vAlign w:val="center"/>
            <w:hideMark/>
          </w:tcPr>
          <w:p w14:paraId="35A01FA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5AEB2C3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0B0B74E6"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5190634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600" w:type="pct"/>
            <w:tcBorders>
              <w:top w:val="nil"/>
              <w:left w:val="nil"/>
              <w:bottom w:val="single" w:sz="8" w:space="0" w:color="auto"/>
              <w:right w:val="single" w:sz="8" w:space="0" w:color="auto"/>
            </w:tcBorders>
            <w:shd w:val="clear" w:color="auto" w:fill="FFFFFF"/>
            <w:vAlign w:val="center"/>
            <w:hideMark/>
          </w:tcPr>
          <w:p w14:paraId="2B3CD4A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r>
      <w:tr w:rsidR="004A7B94" w:rsidRPr="00065A10" w14:paraId="68EDEB4D"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29D19D8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699431D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850" w:type="pct"/>
            <w:tcBorders>
              <w:top w:val="nil"/>
              <w:left w:val="nil"/>
              <w:bottom w:val="single" w:sz="8" w:space="0" w:color="auto"/>
              <w:right w:val="single" w:sz="8" w:space="0" w:color="auto"/>
            </w:tcBorders>
            <w:shd w:val="clear" w:color="auto" w:fill="FFFFFF"/>
            <w:vAlign w:val="center"/>
            <w:hideMark/>
          </w:tcPr>
          <w:p w14:paraId="75499026" w14:textId="77777777" w:rsidR="004A7B94" w:rsidRPr="00065A10" w:rsidRDefault="004A7B94" w:rsidP="00065A10">
            <w:pPr>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w:t>
            </w:r>
          </w:p>
        </w:tc>
        <w:tc>
          <w:tcPr>
            <w:tcW w:w="450" w:type="pct"/>
            <w:tcBorders>
              <w:top w:val="nil"/>
              <w:left w:val="nil"/>
              <w:bottom w:val="single" w:sz="8" w:space="0" w:color="auto"/>
              <w:right w:val="single" w:sz="8" w:space="0" w:color="auto"/>
            </w:tcBorders>
            <w:shd w:val="clear" w:color="auto" w:fill="FFFFFF"/>
            <w:vAlign w:val="center"/>
            <w:hideMark/>
          </w:tcPr>
          <w:p w14:paraId="222BE9B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w:t>
            </w:r>
          </w:p>
        </w:tc>
        <w:tc>
          <w:tcPr>
            <w:tcW w:w="400" w:type="pct"/>
            <w:tcBorders>
              <w:top w:val="nil"/>
              <w:left w:val="nil"/>
              <w:bottom w:val="single" w:sz="8" w:space="0" w:color="auto"/>
              <w:right w:val="single" w:sz="8" w:space="0" w:color="auto"/>
            </w:tcBorders>
            <w:shd w:val="clear" w:color="auto" w:fill="FFFFFF"/>
            <w:vAlign w:val="center"/>
            <w:hideMark/>
          </w:tcPr>
          <w:p w14:paraId="09B2826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204075B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63F1BDD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4C0C7CF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c>
          <w:tcPr>
            <w:tcW w:w="600" w:type="pct"/>
            <w:tcBorders>
              <w:top w:val="nil"/>
              <w:left w:val="nil"/>
              <w:bottom w:val="single" w:sz="8" w:space="0" w:color="auto"/>
              <w:right w:val="single" w:sz="8" w:space="0" w:color="auto"/>
            </w:tcBorders>
            <w:shd w:val="clear" w:color="auto" w:fill="FFFFFF"/>
            <w:vAlign w:val="center"/>
            <w:hideMark/>
          </w:tcPr>
          <w:p w14:paraId="1623728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w:t>
            </w:r>
          </w:p>
        </w:tc>
      </w:tr>
      <w:tr w:rsidR="004A7B94" w:rsidRPr="00065A10" w14:paraId="47FDB393" w14:textId="77777777">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14:paraId="0A68DAA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3</w:t>
            </w:r>
          </w:p>
        </w:tc>
        <w:tc>
          <w:tcPr>
            <w:tcW w:w="500" w:type="pct"/>
            <w:tcBorders>
              <w:top w:val="nil"/>
              <w:left w:val="nil"/>
              <w:bottom w:val="single" w:sz="8" w:space="0" w:color="auto"/>
              <w:right w:val="single" w:sz="8" w:space="0" w:color="auto"/>
            </w:tcBorders>
            <w:shd w:val="clear" w:color="auto" w:fill="FFFFFF"/>
            <w:vAlign w:val="center"/>
            <w:hideMark/>
          </w:tcPr>
          <w:p w14:paraId="73988E1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w:t>
            </w:r>
          </w:p>
        </w:tc>
        <w:tc>
          <w:tcPr>
            <w:tcW w:w="850" w:type="pct"/>
            <w:tcBorders>
              <w:top w:val="nil"/>
              <w:left w:val="nil"/>
              <w:bottom w:val="single" w:sz="8" w:space="0" w:color="auto"/>
              <w:right w:val="single" w:sz="8" w:space="0" w:color="auto"/>
            </w:tcBorders>
            <w:shd w:val="clear" w:color="auto" w:fill="FFFFFF"/>
            <w:vAlign w:val="center"/>
            <w:hideMark/>
          </w:tcPr>
          <w:p w14:paraId="3E909B6B" w14:textId="77777777" w:rsidR="004A7B94" w:rsidRPr="00065A10" w:rsidRDefault="004A7B94" w:rsidP="00065A10">
            <w:pPr>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Số dư cuối kỳ báo cáo</w:t>
            </w:r>
          </w:p>
        </w:tc>
        <w:tc>
          <w:tcPr>
            <w:tcW w:w="450" w:type="pct"/>
            <w:tcBorders>
              <w:top w:val="nil"/>
              <w:left w:val="nil"/>
              <w:bottom w:val="single" w:sz="8" w:space="0" w:color="auto"/>
              <w:right w:val="single" w:sz="8" w:space="0" w:color="auto"/>
            </w:tcBorders>
            <w:shd w:val="clear" w:color="auto" w:fill="FFFFFF"/>
            <w:vAlign w:val="center"/>
            <w:hideMark/>
          </w:tcPr>
          <w:p w14:paraId="4CA72A3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6.3</w:t>
            </w:r>
          </w:p>
        </w:tc>
        <w:tc>
          <w:tcPr>
            <w:tcW w:w="400" w:type="pct"/>
            <w:tcBorders>
              <w:top w:val="nil"/>
              <w:left w:val="nil"/>
              <w:bottom w:val="single" w:sz="8" w:space="0" w:color="auto"/>
              <w:right w:val="single" w:sz="8" w:space="0" w:color="auto"/>
            </w:tcBorders>
            <w:shd w:val="clear" w:color="auto" w:fill="FFFFFF"/>
            <w:vAlign w:val="center"/>
            <w:hideMark/>
          </w:tcPr>
          <w:p w14:paraId="440B71B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061695B6"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2B7A0FE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04BFFD6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600" w:type="pct"/>
            <w:tcBorders>
              <w:top w:val="nil"/>
              <w:left w:val="nil"/>
              <w:bottom w:val="single" w:sz="8" w:space="0" w:color="auto"/>
              <w:right w:val="single" w:sz="8" w:space="0" w:color="auto"/>
            </w:tcBorders>
            <w:shd w:val="clear" w:color="auto" w:fill="FFFFFF"/>
            <w:vAlign w:val="center"/>
            <w:hideMark/>
          </w:tcPr>
          <w:p w14:paraId="54687FD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r>
    </w:tbl>
    <w:p w14:paraId="6ADEDF06"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Lưu ý:</w:t>
      </w:r>
    </w:p>
    <w:p w14:paraId="031ED41B"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lastRenderedPageBreak/>
        <w:t>- (2): Công ty trình bày việc tăng hoặc giảm vốn theo thứ tự thời gian phát sinh. Thời gian hiển thị tại cột này là ngày cấp Giấy chứng nhận đăng ký doanh nghiệp cho mỗi lần thay đổi vốn.</w:t>
      </w:r>
    </w:p>
    <w:p w14:paraId="50BBCB14"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 (5) Trường hợp tại thời điểm góp vốn thành lập hoặc tăng/giảm vốn, Công ty không hoạt động theo mô hình công ty cổ phần thì không nhập cột này.</w:t>
      </w:r>
    </w:p>
    <w:p w14:paraId="4F6A8BBE"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 (8): Bằng Vốn góp (theo mệnh giá) cộng (+) với Thặng dư vốn cổ phần.</w:t>
      </w:r>
    </w:p>
    <w:p w14:paraId="457FE1D2"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 Giảm vốn được ghi bằng số âm dưới hình thức ghi trong ngoặc đơn: (...).</w:t>
      </w:r>
    </w:p>
    <w:p w14:paraId="56072169"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39"/>
        <w:gridCol w:w="2395"/>
        <w:gridCol w:w="3592"/>
      </w:tblGrid>
      <w:tr w:rsidR="004A7B94" w:rsidRPr="00065A10" w14:paraId="111B35AD" w14:textId="77777777">
        <w:trPr>
          <w:trHeight w:val="720"/>
          <w:tblCellSpacing w:w="0" w:type="dxa"/>
        </w:trPr>
        <w:tc>
          <w:tcPr>
            <w:tcW w:w="1650" w:type="pct"/>
            <w:shd w:val="clear" w:color="auto" w:fill="FFFFFF"/>
            <w:tcMar>
              <w:top w:w="0" w:type="dxa"/>
              <w:left w:w="108" w:type="dxa"/>
              <w:bottom w:w="0" w:type="dxa"/>
              <w:right w:w="108" w:type="dxa"/>
            </w:tcMar>
            <w:vAlign w:val="bottom"/>
            <w:hideMark/>
          </w:tcPr>
          <w:p w14:paraId="6A99971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b/>
                <w:bCs/>
                <w:color w:val="000000"/>
                <w:kern w:val="0"/>
                <w:sz w:val="26"/>
                <w:szCs w:val="26"/>
                <w:lang w:eastAsia="zh-TW" w:bidi="ar-SA"/>
              </w:rPr>
              <w:t>NGƯỜI LẬP</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và ghi rõ họ tên)</w:t>
            </w:r>
          </w:p>
        </w:tc>
        <w:tc>
          <w:tcPr>
            <w:tcW w:w="1300" w:type="pct"/>
            <w:shd w:val="clear" w:color="auto" w:fill="FFFFFF"/>
            <w:tcMar>
              <w:top w:w="0" w:type="dxa"/>
              <w:left w:w="108" w:type="dxa"/>
              <w:bottom w:w="0" w:type="dxa"/>
              <w:right w:w="108" w:type="dxa"/>
            </w:tcMar>
            <w:vAlign w:val="bottom"/>
            <w:hideMark/>
          </w:tcPr>
          <w:p w14:paraId="2146B81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KẾ TOÁN TRƯỞNG</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và ghi rõ họ tên)</w:t>
            </w:r>
          </w:p>
        </w:tc>
        <w:tc>
          <w:tcPr>
            <w:tcW w:w="1950" w:type="pct"/>
            <w:shd w:val="clear" w:color="auto" w:fill="FFFFFF"/>
            <w:tcMar>
              <w:top w:w="0" w:type="dxa"/>
              <w:left w:w="108" w:type="dxa"/>
              <w:bottom w:w="0" w:type="dxa"/>
              <w:right w:w="108" w:type="dxa"/>
            </w:tcMar>
            <w:vAlign w:val="bottom"/>
            <w:hideMark/>
          </w:tcPr>
          <w:p w14:paraId="3111C0B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NGƯỜI ĐẠI DIỆN THEO</w:t>
            </w:r>
            <w:r w:rsidRPr="00065A10">
              <w:rPr>
                <w:rFonts w:ascii="Times New Roman" w:eastAsia="Times New Roman" w:hAnsi="Times New Roman" w:cs="Times New Roman"/>
                <w:b/>
                <w:bCs/>
                <w:color w:val="000000"/>
                <w:kern w:val="0"/>
                <w:sz w:val="26"/>
                <w:szCs w:val="26"/>
                <w:lang w:eastAsia="zh-TW" w:bidi="ar-SA"/>
              </w:rPr>
              <w:br/>
              <w:t>PHÁP LUẬT</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ghi rõ họ tên và đóng dấu)</w:t>
            </w:r>
          </w:p>
        </w:tc>
      </w:tr>
    </w:tbl>
    <w:p w14:paraId="74A92424" w14:textId="77777777" w:rsidR="00065A10" w:rsidRDefault="00065A10" w:rsidP="00065A10">
      <w:pPr>
        <w:shd w:val="clear" w:color="auto" w:fill="FFFFFF"/>
        <w:suppressAutoHyphens w:val="0"/>
        <w:spacing w:before="120" w:after="120" w:line="288" w:lineRule="auto"/>
        <w:jc w:val="center"/>
        <w:rPr>
          <w:rFonts w:ascii="Times New Roman" w:eastAsia="Times New Roman" w:hAnsi="Times New Roman" w:cs="Times New Roman"/>
          <w:b/>
          <w:bCs/>
          <w:color w:val="000000"/>
          <w:kern w:val="0"/>
          <w:sz w:val="26"/>
          <w:szCs w:val="26"/>
          <w:lang w:eastAsia="zh-TW" w:bidi="ar-SA"/>
        </w:rPr>
      </w:pPr>
    </w:p>
    <w:p w14:paraId="7CC177F5" w14:textId="77777777" w:rsidR="00065A10" w:rsidRDefault="00065A10">
      <w:pPr>
        <w:rPr>
          <w:rFonts w:ascii="Times New Roman" w:eastAsia="Times New Roman" w:hAnsi="Times New Roman" w:cs="Times New Roman"/>
          <w:b/>
          <w:bCs/>
          <w:color w:val="000000"/>
          <w:kern w:val="0"/>
          <w:sz w:val="26"/>
          <w:szCs w:val="26"/>
          <w:lang w:eastAsia="zh-TW" w:bidi="ar-SA"/>
        </w:rPr>
      </w:pPr>
      <w:r>
        <w:rPr>
          <w:rFonts w:ascii="Times New Roman" w:eastAsia="Times New Roman" w:hAnsi="Times New Roman" w:cs="Times New Roman"/>
          <w:b/>
          <w:bCs/>
          <w:color w:val="000000"/>
          <w:kern w:val="0"/>
          <w:sz w:val="26"/>
          <w:szCs w:val="26"/>
          <w:lang w:eastAsia="zh-TW" w:bidi="ar-SA"/>
        </w:rPr>
        <w:br w:type="page"/>
      </w:r>
    </w:p>
    <w:p w14:paraId="5BE6F7BA" w14:textId="17DC62A8"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lastRenderedPageBreak/>
        <w:t>THUYẾT MINH BÁO CÁO VỀ VỐN ĐIỀU LỆ ĐÃ GÓP</w:t>
      </w:r>
    </w:p>
    <w:p w14:paraId="46BA7828"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Từ ngày ... tháng ... năm ... đến ngày ... tháng ... năm ...</w:t>
      </w:r>
    </w:p>
    <w:p w14:paraId="7AA06B59"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1. Thông tin chung</w:t>
      </w:r>
    </w:p>
    <w:p w14:paraId="774326D8"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a) Hình thức sở hữu vốn</w:t>
      </w:r>
    </w:p>
    <w:p w14:paraId="663633DD"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Công ty </w:t>
      </w:r>
      <w:r w:rsidRPr="00065A10">
        <w:rPr>
          <w:rFonts w:ascii="Times New Roman" w:eastAsia="Times New Roman" w:hAnsi="Times New Roman" w:cs="Times New Roman"/>
          <w:color w:val="000000"/>
          <w:kern w:val="0"/>
          <w:sz w:val="26"/>
          <w:szCs w:val="26"/>
          <w:lang w:val="nl-NL" w:eastAsia="zh-TW" w:bidi="ar-SA"/>
        </w:rPr>
        <w:t>c</w:t>
      </w:r>
      <w:r w:rsidRPr="00065A10">
        <w:rPr>
          <w:rFonts w:ascii="Times New Roman" w:eastAsia="Times New Roman" w:hAnsi="Times New Roman" w:cs="Times New Roman"/>
          <w:color w:val="000000"/>
          <w:kern w:val="0"/>
          <w:sz w:val="26"/>
          <w:szCs w:val="26"/>
          <w:lang w:eastAsia="zh-TW" w:bidi="ar-SA"/>
        </w:rPr>
        <w:t>ổ phần ……….. </w:t>
      </w:r>
      <w:r w:rsidRPr="00065A10">
        <w:rPr>
          <w:rFonts w:ascii="Times New Roman" w:eastAsia="Times New Roman" w:hAnsi="Times New Roman" w:cs="Times New Roman"/>
          <w:color w:val="000000"/>
          <w:kern w:val="0"/>
          <w:sz w:val="26"/>
          <w:szCs w:val="26"/>
          <w:lang w:val="nl-NL" w:eastAsia="zh-TW" w:bidi="ar-SA"/>
        </w:rPr>
        <w:t>(gọi tắt là “Công ty”) </w:t>
      </w:r>
      <w:r w:rsidRPr="00065A10">
        <w:rPr>
          <w:rFonts w:ascii="Times New Roman" w:eastAsia="Times New Roman" w:hAnsi="Times New Roman" w:cs="Times New Roman"/>
          <w:color w:val="000000"/>
          <w:kern w:val="0"/>
          <w:sz w:val="26"/>
          <w:szCs w:val="26"/>
          <w:lang w:eastAsia="zh-TW" w:bidi="ar-SA"/>
        </w:rPr>
        <w:t>là công ty cổ phần được thành lập và hoạt động theo Giấy chứng nhận đăng ký doanh nghiệp (CNĐKDN) số……… cấp lần đầu ngày…. tháng….năm……</w:t>
      </w:r>
    </w:p>
    <w:p w14:paraId="487087D1"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Trong quá trình hoạt động, Công ty đã được Cơ quan Đăng ký kinh doanh …….. cấp Giấy CNĐKDN điều chỉnh ………. lần. Lần điều chỉnh gần nhất là lần thứ……, được cấp ngày……/……/…….</w:t>
      </w:r>
    </w:p>
    <w:p w14:paraId="2017314C"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b) Ngành nghề kinh doanh chính </w:t>
      </w:r>
      <w:r w:rsidRPr="00065A10">
        <w:rPr>
          <w:rFonts w:ascii="Times New Roman" w:eastAsia="Times New Roman" w:hAnsi="Times New Roman" w:cs="Times New Roman"/>
          <w:color w:val="000000"/>
          <w:kern w:val="0"/>
          <w:sz w:val="26"/>
          <w:szCs w:val="26"/>
          <w:lang w:eastAsia="zh-TW" w:bidi="ar-SA"/>
        </w:rPr>
        <w:t>[nêu ngành nghề kinh doanh chính tại ngày lập báo cáo]</w:t>
      </w:r>
    </w:p>
    <w:p w14:paraId="34CAF851"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c) Cấu trúc của Công ty </w:t>
      </w:r>
      <w:r w:rsidRPr="00065A10">
        <w:rPr>
          <w:rFonts w:ascii="Times New Roman" w:eastAsia="Times New Roman" w:hAnsi="Times New Roman" w:cs="Times New Roman"/>
          <w:color w:val="000000"/>
          <w:kern w:val="0"/>
          <w:sz w:val="26"/>
          <w:szCs w:val="26"/>
          <w:lang w:val="nl-NL" w:eastAsia="zh-TW" w:bidi="ar-SA"/>
        </w:rPr>
        <w:t>[tại ngày lập báo cáo]</w:t>
      </w:r>
    </w:p>
    <w:p w14:paraId="69A50EBE"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d) Thông tin khác (nếu có)</w:t>
      </w:r>
    </w:p>
    <w:p w14:paraId="7C338E9F"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2. Mục đích lập báo cáo</w:t>
      </w:r>
    </w:p>
    <w:p w14:paraId="60F376C6"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3. Chuẩn mực và chế độ kế toán áp dụng</w:t>
      </w:r>
    </w:p>
    <w:p w14:paraId="7720846F"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Chế độ kế toán áp dụng</w:t>
      </w:r>
    </w:p>
    <w:p w14:paraId="358595DA"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Công ty áp dụng chế độ kế toán doanh nghiệp do Bộ Tài chính ban hành [Công ty trình bày theo chế độ kế toán công ty áp dụng, ví dụ: Công ty áp dụng chế độ kế toán doanh nghiệp ban hành theo Thông tư số </w:t>
      </w:r>
      <w:bookmarkStart w:id="2" w:name="tvpllink_giuwxqgtvn"/>
      <w:r w:rsidRPr="00065A10">
        <w:rPr>
          <w:rFonts w:ascii="Times New Roman" w:eastAsia="Times New Roman" w:hAnsi="Times New Roman" w:cs="Times New Roman"/>
          <w:color w:val="000000"/>
          <w:kern w:val="0"/>
          <w:sz w:val="26"/>
          <w:szCs w:val="26"/>
          <w:lang w:eastAsia="zh-TW" w:bidi="ar-SA"/>
        </w:rPr>
        <w:fldChar w:fldCharType="begin"/>
      </w:r>
      <w:r w:rsidRPr="00065A10">
        <w:rPr>
          <w:rFonts w:ascii="Times New Roman" w:eastAsia="Times New Roman" w:hAnsi="Times New Roman" w:cs="Times New Roman"/>
          <w:color w:val="000000"/>
          <w:kern w:val="0"/>
          <w:sz w:val="26"/>
          <w:szCs w:val="26"/>
          <w:lang w:eastAsia="zh-TW" w:bidi="ar-SA"/>
        </w:rPr>
        <w:instrText>HYPERLINK "https://thuvienphapluat.vn/van-ban/Doanh-nghiep/Thong-tu-99-2025-TT-BTC-huong-dan-Che-do-ke-toan-doanh-nghiep-565484.aspx" \t "_blank"</w:instrText>
      </w:r>
      <w:r w:rsidRPr="00065A10">
        <w:rPr>
          <w:rFonts w:ascii="Times New Roman" w:eastAsia="Times New Roman" w:hAnsi="Times New Roman" w:cs="Times New Roman"/>
          <w:color w:val="000000"/>
          <w:kern w:val="0"/>
          <w:sz w:val="26"/>
          <w:szCs w:val="26"/>
          <w:lang w:eastAsia="zh-TW" w:bidi="ar-SA"/>
        </w:rPr>
      </w:r>
      <w:r w:rsidRPr="00065A10">
        <w:rPr>
          <w:rFonts w:ascii="Times New Roman" w:eastAsia="Times New Roman" w:hAnsi="Times New Roman" w:cs="Times New Roman"/>
          <w:color w:val="000000"/>
          <w:kern w:val="0"/>
          <w:sz w:val="26"/>
          <w:szCs w:val="26"/>
          <w:lang w:eastAsia="zh-TW" w:bidi="ar-SA"/>
        </w:rPr>
        <w:fldChar w:fldCharType="separate"/>
      </w:r>
      <w:r w:rsidRPr="00065A10">
        <w:rPr>
          <w:rFonts w:ascii="Times New Roman" w:eastAsia="Times New Roman" w:hAnsi="Times New Roman" w:cs="Times New Roman"/>
          <w:color w:val="0E70C3"/>
          <w:kern w:val="0"/>
          <w:sz w:val="26"/>
          <w:szCs w:val="26"/>
          <w:lang w:eastAsia="zh-TW" w:bidi="ar-SA"/>
        </w:rPr>
        <w:t>99/2025/TT-BTC</w:t>
      </w:r>
      <w:r w:rsidRPr="00065A10">
        <w:rPr>
          <w:rFonts w:ascii="Times New Roman" w:eastAsia="Times New Roman" w:hAnsi="Times New Roman" w:cs="Times New Roman"/>
          <w:color w:val="000000"/>
          <w:kern w:val="0"/>
          <w:sz w:val="26"/>
          <w:szCs w:val="26"/>
          <w:lang w:eastAsia="zh-TW" w:bidi="ar-SA"/>
        </w:rPr>
        <w:fldChar w:fldCharType="end"/>
      </w:r>
      <w:bookmarkEnd w:id="2"/>
      <w:r w:rsidRPr="00065A10">
        <w:rPr>
          <w:rFonts w:ascii="Times New Roman" w:eastAsia="Times New Roman" w:hAnsi="Times New Roman" w:cs="Times New Roman"/>
          <w:color w:val="000000"/>
          <w:kern w:val="0"/>
          <w:sz w:val="26"/>
          <w:szCs w:val="26"/>
          <w:lang w:eastAsia="zh-TW" w:bidi="ar-SA"/>
        </w:rPr>
        <w:t> ngày 27/10/2025 của Bộ trưởng Bộ Tài chính hướng dẫn Chế độ kế toán doanh nghiệp].</w:t>
      </w:r>
    </w:p>
    <w:p w14:paraId="60D2AC07"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Tuyên bố về việc tuân thủ Chuẩn mực kế toán và Chế độ kế toán</w:t>
      </w:r>
    </w:p>
    <w:p w14:paraId="0D1E6E99"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Công ty áp dụng các chuẩn mực kế toán, chế độ kế toán mà doanh nghiệp được áp dụng theo quy định pháp luật và các văn bản hướng dẫn chuẩn mực, chế độ kế toán. Báo cáo về vốn điều lệ đã góp được lập và trình bày phù hợp với các quy định có liên quan của chuẩn mực kế toán, thông tư hướng dẫn thực hiện chuẩn mực và chế độ kế toán hiện hành và các quy định pháp lý có liên quan đến việc lập báo cáo vốn điều lệ đã góp, bao gồm Thông tư số [Số hiệu của thông tư].</w:t>
      </w:r>
    </w:p>
    <w:p w14:paraId="6385A631"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4.</w:t>
      </w:r>
      <w:r w:rsidRPr="00065A10">
        <w:rPr>
          <w:rFonts w:ascii="Times New Roman" w:eastAsia="Times New Roman" w:hAnsi="Times New Roman" w:cs="Times New Roman"/>
          <w:color w:val="000000"/>
          <w:kern w:val="0"/>
          <w:sz w:val="26"/>
          <w:szCs w:val="26"/>
          <w:lang w:eastAsia="zh-TW" w:bidi="ar-SA"/>
        </w:rPr>
        <w:t> </w:t>
      </w:r>
      <w:r w:rsidRPr="00065A10">
        <w:rPr>
          <w:rFonts w:ascii="Times New Roman" w:eastAsia="Times New Roman" w:hAnsi="Times New Roman" w:cs="Times New Roman"/>
          <w:b/>
          <w:bCs/>
          <w:color w:val="000000"/>
          <w:kern w:val="0"/>
          <w:sz w:val="26"/>
          <w:szCs w:val="26"/>
          <w:lang w:eastAsia="zh-TW" w:bidi="ar-SA"/>
        </w:rPr>
        <w:t>Chính sách kế toán áp dụng</w:t>
      </w:r>
    </w:p>
    <w:p w14:paraId="19459200"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5.</w:t>
      </w:r>
      <w:r w:rsidRPr="00065A10">
        <w:rPr>
          <w:rFonts w:ascii="Times New Roman" w:eastAsia="Times New Roman" w:hAnsi="Times New Roman" w:cs="Times New Roman"/>
          <w:color w:val="000000"/>
          <w:kern w:val="0"/>
          <w:sz w:val="26"/>
          <w:szCs w:val="26"/>
          <w:lang w:eastAsia="zh-TW" w:bidi="ar-SA"/>
        </w:rPr>
        <w:t> </w:t>
      </w:r>
      <w:r w:rsidRPr="00065A10">
        <w:rPr>
          <w:rFonts w:ascii="Times New Roman" w:eastAsia="Times New Roman" w:hAnsi="Times New Roman" w:cs="Times New Roman"/>
          <w:b/>
          <w:bCs/>
          <w:color w:val="000000"/>
          <w:kern w:val="0"/>
          <w:sz w:val="26"/>
          <w:szCs w:val="26"/>
          <w:lang w:val="nl-NL" w:eastAsia="zh-TW" w:bidi="ar-SA"/>
        </w:rPr>
        <w:t>Ghi nhận và trình bày vốn góp của chủ sở hữu</w:t>
      </w:r>
    </w:p>
    <w:p w14:paraId="1CFEC891"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Tình hình góp vốn thành lập, tăng/giảm vốn điều lệ đã góp được ghi nhận theo chuẩn mực kế toán, chế độ kế toán</w:t>
      </w:r>
      <w:r w:rsidRPr="00065A10">
        <w:rPr>
          <w:rFonts w:ascii="Times New Roman" w:eastAsia="Times New Roman" w:hAnsi="Times New Roman" w:cs="Times New Roman"/>
          <w:color w:val="000000"/>
          <w:kern w:val="0"/>
          <w:sz w:val="26"/>
          <w:szCs w:val="26"/>
          <w:lang w:val="nl-NL" w:eastAsia="zh-TW" w:bidi="ar-SA"/>
        </w:rPr>
        <w:t>, các chính sách kế toán được áp dụng, các văn bản pháp lý khác có liên quan và các hồ sơ, tài liệu góp vốn, tăng/giảm vốn điều lệ của Công ty.</w:t>
      </w:r>
    </w:p>
    <w:p w14:paraId="75612FD9"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lastRenderedPageBreak/>
        <w:t>- Ban Giám đốc/Tổng giám đốc Công ty chịu trách nhiệm về việc ghi nhận và trình bày vốn điều lệ đã góp của chủ sở hữu tại Báo cáo về vốn điều lệ đã góp cho giai đoạn từ ngày…./…./…. đến ngày…../…./….., đồng thời chịu trách nhiệm về tính đầy đủ, chính xác, trung thực, hợp lý của các thông tin, số liệu được trình bày tại Báo cáo về vốn điều lệ đã góp bao gồm: Số dư đầu kỳ báo cáo/Vốn góp thành lập, số liệu liên quan đến quá trình tăng/giảm vốn điều lệ, số dư cuối kỳ báo cáo và Thuyết minh Báo cáo về vốn điều lệ đã góp cho giai đoạn từ ngày…./…./…. đến ngày…../…./…...</w:t>
      </w:r>
    </w:p>
    <w:p w14:paraId="2C759B7C"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6. Thông tin bổ sung cho các khoản mục trình bày trong Báo cáo về vốn điều lệ đã góp</w:t>
      </w:r>
    </w:p>
    <w:p w14:paraId="36DA9D11"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6.1. Số dư đầu kỳ báo cáo/Vốn góp thành lập</w:t>
      </w:r>
    </w:p>
    <w:p w14:paraId="7BC877C7"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a. Đối với doanh nghiệp có thời gian hoạt động dưới 10 năm: Số liệu trình bày là chỉ tiêu vốn góp của chủ sở hữu khi thành lập doanh nghiệp.</w:t>
      </w:r>
    </w:p>
    <w:p w14:paraId="54A80EFE"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Vốn góp thành lập tại ngày…./…../…….</w:t>
      </w:r>
    </w:p>
    <w:p w14:paraId="4E54104C"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i/>
          <w:iCs/>
          <w:color w:val="000000"/>
          <w:kern w:val="0"/>
          <w:sz w:val="26"/>
          <w:szCs w:val="26"/>
          <w:lang w:eastAsia="zh-TW" w:bidi="ar-SA"/>
        </w:rPr>
        <w:t>Cơ sở pháp lý</w:t>
      </w:r>
    </w:p>
    <w:p w14:paraId="0A020E47"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es-MX" w:eastAsia="zh-TW" w:bidi="ar-SA"/>
        </w:rPr>
        <w:t>Biên bản/Nghị quyết …..của các thành viên góp vốn/cổ đông sáng lập liên quan đến vốn góp thành lập;</w:t>
      </w:r>
    </w:p>
    <w:p w14:paraId="0BEA6508"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eastAsia="zh-TW" w:bidi="ar-SA"/>
        </w:rPr>
        <w:t>Giấy CNĐKDN </w:t>
      </w:r>
      <w:r w:rsidRPr="00065A10">
        <w:rPr>
          <w:rFonts w:ascii="Times New Roman" w:eastAsia="Times New Roman" w:hAnsi="Times New Roman" w:cs="Times New Roman"/>
          <w:color w:val="000000"/>
          <w:kern w:val="0"/>
          <w:sz w:val="26"/>
          <w:szCs w:val="26"/>
          <w:lang w:val="es-MX" w:eastAsia="zh-TW" w:bidi="ar-SA"/>
        </w:rPr>
        <w:t>lần đầu số </w:t>
      </w:r>
      <w:r w:rsidRPr="00065A10">
        <w:rPr>
          <w:rFonts w:ascii="Times New Roman" w:eastAsia="Times New Roman" w:hAnsi="Times New Roman" w:cs="Times New Roman"/>
          <w:color w:val="000000"/>
          <w:kern w:val="0"/>
          <w:sz w:val="26"/>
          <w:szCs w:val="26"/>
          <w:lang w:eastAsia="zh-TW" w:bidi="ar-SA"/>
        </w:rPr>
        <w:t>…… </w:t>
      </w:r>
      <w:r w:rsidRPr="00065A10">
        <w:rPr>
          <w:rFonts w:ascii="Times New Roman" w:eastAsia="Times New Roman" w:hAnsi="Times New Roman" w:cs="Times New Roman"/>
          <w:color w:val="000000"/>
          <w:kern w:val="0"/>
          <w:sz w:val="26"/>
          <w:szCs w:val="26"/>
          <w:lang w:val="es-MX" w:eastAsia="zh-TW" w:bidi="ar-SA"/>
        </w:rPr>
        <w:t>ngày …./…/…… được cấp bởi Cơ quan đăng ký kinh doanh……, trong đó vốn điều lệ được ghi tại Giấy CNĐKDN là……..;</w:t>
      </w:r>
    </w:p>
    <w:p w14:paraId="3A328FF7"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Điều lệ Công ty ngày….tháng….năm….., trong đó vốn điều lệ được ghi trong Điều lệ là……………;</w:t>
      </w:r>
    </w:p>
    <w:p w14:paraId="40C9C914"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Sổ đăng ký thành viên/cổ đông của Công ty được lập tại ngày …../…../….. trong đó có ….. thành viên góp vốn/cổ đông sáng lập;</w:t>
      </w:r>
    </w:p>
    <w:p w14:paraId="1833CFA5"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Các văn bản pháp lý khác có liên quan (nêu chi tiết nếu có).</w:t>
      </w:r>
    </w:p>
    <w:p w14:paraId="16B1BC71"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b/>
          <w:bCs/>
          <w:i/>
          <w:iCs/>
          <w:color w:val="000000"/>
          <w:kern w:val="0"/>
          <w:sz w:val="26"/>
          <w:szCs w:val="26"/>
          <w:lang w:val="es-MX" w:eastAsia="zh-TW" w:bidi="ar-SA"/>
        </w:rPr>
        <w:t>Chi tiết góp vốn:</w:t>
      </w:r>
    </w:p>
    <w:p w14:paraId="3B970A2D"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Số lượng thành viên góp vốn/cổ đông sáng lập: …. thành viên/cổ đông</w:t>
      </w:r>
    </w:p>
    <w:p w14:paraId="2C6E32FF"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Ngày bắt đầu góp vốn: ……..</w:t>
      </w:r>
    </w:p>
    <w:p w14:paraId="1AA72187"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Ngày hoàn thành góp vốn: …….</w:t>
      </w:r>
    </w:p>
    <w:p w14:paraId="18BDF70F"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Thông tin góp vốn: </w:t>
      </w:r>
      <w:r w:rsidRPr="00065A10">
        <w:rPr>
          <w:rFonts w:ascii="Times New Roman" w:eastAsia="Times New Roman" w:hAnsi="Times New Roman" w:cs="Times New Roman"/>
          <w:b/>
          <w:bCs/>
          <w:i/>
          <w:iCs/>
          <w:color w:val="000000"/>
          <w:kern w:val="0"/>
          <w:sz w:val="26"/>
          <w:szCs w:val="26"/>
          <w:lang w:val="es-MX" w:eastAsia="zh-TW" w:bidi="ar-SA"/>
        </w:rPr>
        <w:t>Chi tiết tại Phụ lục số I.1 đính kèm Báo cáo.</w:t>
      </w:r>
    </w:p>
    <w:p w14:paraId="4ABBCB12"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i/>
          <w:iCs/>
          <w:color w:val="000000"/>
          <w:kern w:val="0"/>
          <w:sz w:val="26"/>
          <w:szCs w:val="26"/>
          <w:lang w:val="nl-NL" w:eastAsia="zh-TW" w:bidi="ar-SA"/>
        </w:rPr>
        <w:t>b. Đối với doanh nghiệp có thời gian hoạt động từ 10 năm trở lên, số dư đầu kỳ Báo cáo về vốn điều lệ đã góp là số dư chỉ tiêu vốn góp của chủ sở hữu tại thời điểm đầu kỳ báo cáo với kỳ báo cáo tối thiểu là 10 năm.</w:t>
      </w:r>
    </w:p>
    <w:p w14:paraId="216A5C77"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i/>
          <w:iCs/>
          <w:color w:val="000000"/>
          <w:kern w:val="0"/>
          <w:sz w:val="26"/>
          <w:szCs w:val="26"/>
          <w:lang w:val="nl-NL" w:eastAsia="zh-TW" w:bidi="ar-SA"/>
        </w:rPr>
        <w:t xml:space="preserve">Ví dụ: Năm tài chính của Công ty bắt đầu từ ngày 01/01/2025; Thời điểm hiện tại là 15/03/2025, số dư đầu kỳ Báo cáo về vốn điều lệ đã góp là số dư vốn góp của chủ sở </w:t>
      </w:r>
      <w:r w:rsidRPr="00065A10">
        <w:rPr>
          <w:rFonts w:ascii="Times New Roman" w:eastAsia="Times New Roman" w:hAnsi="Times New Roman" w:cs="Times New Roman"/>
          <w:i/>
          <w:iCs/>
          <w:color w:val="000000"/>
          <w:kern w:val="0"/>
          <w:sz w:val="26"/>
          <w:szCs w:val="26"/>
          <w:lang w:val="nl-NL" w:eastAsia="zh-TW" w:bidi="ar-SA"/>
        </w:rPr>
        <w:lastRenderedPageBreak/>
        <w:t>hữu tại thời điểm 01/01/2013 trong trường hợp thời kỳ doanh nghiệp lập báo cáo về vốn điều lệ đã góp là 12 năm</w:t>
      </w:r>
      <w:r w:rsidRPr="00065A10">
        <w:rPr>
          <w:rFonts w:ascii="Times New Roman" w:eastAsia="Times New Roman" w:hAnsi="Times New Roman" w:cs="Times New Roman"/>
          <w:i/>
          <w:iCs/>
          <w:color w:val="000000"/>
          <w:kern w:val="0"/>
          <w:sz w:val="26"/>
          <w:szCs w:val="26"/>
          <w:lang w:val="es-MX" w:eastAsia="zh-TW" w:bidi="ar-SA"/>
        </w:rPr>
        <w:t>.</w:t>
      </w:r>
    </w:p>
    <w:p w14:paraId="0869FC6D"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b/>
          <w:bCs/>
          <w:color w:val="000000"/>
          <w:kern w:val="0"/>
          <w:sz w:val="26"/>
          <w:szCs w:val="26"/>
          <w:lang w:val="es-MX" w:eastAsia="zh-TW" w:bidi="ar-SA"/>
        </w:rPr>
        <w:t>Số dư đầu kỳ báo cáo tại ngày…./…../…..</w:t>
      </w:r>
    </w:p>
    <w:p w14:paraId="6505A81A"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b/>
          <w:bCs/>
          <w:i/>
          <w:iCs/>
          <w:color w:val="000000"/>
          <w:kern w:val="0"/>
          <w:sz w:val="26"/>
          <w:szCs w:val="26"/>
          <w:lang w:val="es-MX" w:eastAsia="zh-TW" w:bidi="ar-SA"/>
        </w:rPr>
        <w:t>Cơ sở ghi nhận số dư đầu kỳ</w:t>
      </w:r>
    </w:p>
    <w:p w14:paraId="250EEABA"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Tài liệu liên quan đến việc tăng/giảm vốn gần nhất trước thời điểm đầu kỳ của Báo cáo về vốn điều lệ đã góp bao gồm:</w:t>
      </w:r>
    </w:p>
    <w:p w14:paraId="484FB005"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Biên bản/Nghị quyết …..của các thành viên góp vốn/cổ đông (nếu có);</w:t>
      </w:r>
    </w:p>
    <w:p w14:paraId="3420907A"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Giấy CNĐKDN lần thứ…… ngày …./…/…… được cấp bởi Cơ quan đăng ký kinh doanh……, trong đó vốn điều lệ được ghi tại Giấy CNĐKDN là……..;</w:t>
      </w:r>
    </w:p>
    <w:p w14:paraId="605357EF"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Điều lệ Công ty ngày….tháng….năm….. , trong đó vốn điều lệ được ghi trong Điều lệ là……………;</w:t>
      </w:r>
    </w:p>
    <w:p w14:paraId="78614DD4"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Sổ đăng ký thành viên/cổ đông của Công ty được lập tại ngày …../…../….. trong đó có ….. thành viên góp vốn/cổ đông;</w:t>
      </w:r>
    </w:p>
    <w:p w14:paraId="47F3AE55"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Báo cáo tài chính năm của Công ty;</w:t>
      </w:r>
    </w:p>
    <w:p w14:paraId="6A73D781"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Các văn bản pháp lý khác có liên quan (nêu chi tiết nếu có);</w:t>
      </w:r>
    </w:p>
    <w:p w14:paraId="791F6DE4"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b/>
          <w:bCs/>
          <w:i/>
          <w:iCs/>
          <w:color w:val="000000"/>
          <w:kern w:val="0"/>
          <w:sz w:val="26"/>
          <w:szCs w:val="26"/>
          <w:lang w:val="es-MX" w:eastAsia="zh-TW" w:bidi="ar-SA"/>
        </w:rPr>
        <w:t>Chi tiết góp vốn tại ngày…../……/…: </w:t>
      </w:r>
      <w:r w:rsidRPr="00065A10">
        <w:rPr>
          <w:rFonts w:ascii="Times New Roman" w:eastAsia="Times New Roman" w:hAnsi="Times New Roman" w:cs="Times New Roman"/>
          <w:color w:val="000000"/>
          <w:kern w:val="0"/>
          <w:sz w:val="26"/>
          <w:szCs w:val="26"/>
          <w:lang w:val="es-MX" w:eastAsia="zh-TW" w:bidi="ar-SA"/>
        </w:rPr>
        <w:t>Chi tiết tại </w:t>
      </w:r>
      <w:r w:rsidRPr="00065A10">
        <w:rPr>
          <w:rFonts w:ascii="Times New Roman" w:eastAsia="Times New Roman" w:hAnsi="Times New Roman" w:cs="Times New Roman"/>
          <w:b/>
          <w:bCs/>
          <w:i/>
          <w:iCs/>
          <w:color w:val="000000"/>
          <w:kern w:val="0"/>
          <w:sz w:val="26"/>
          <w:szCs w:val="26"/>
          <w:lang w:val="es-MX" w:eastAsia="zh-TW" w:bidi="ar-SA"/>
        </w:rPr>
        <w:t>Phụ lục số I.2</w:t>
      </w:r>
      <w:r w:rsidRPr="00065A10">
        <w:rPr>
          <w:rFonts w:ascii="Times New Roman" w:eastAsia="Times New Roman" w:hAnsi="Times New Roman" w:cs="Times New Roman"/>
          <w:color w:val="000000"/>
          <w:kern w:val="0"/>
          <w:sz w:val="26"/>
          <w:szCs w:val="26"/>
          <w:lang w:val="es-MX" w:eastAsia="zh-TW" w:bidi="ar-SA"/>
        </w:rPr>
        <w:t> đính kèm Báo cáo.</w:t>
      </w:r>
    </w:p>
    <w:p w14:paraId="45C7B199"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6.2. Tăng/giảm vốn trong kỳ báo cáo</w:t>
      </w:r>
    </w:p>
    <w:p w14:paraId="18F51878"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nl-NL" w:eastAsia="zh-TW" w:bidi="ar-SA"/>
        </w:rPr>
      </w:pPr>
      <w:r w:rsidRPr="00065A10">
        <w:rPr>
          <w:rFonts w:ascii="Times New Roman" w:eastAsia="Times New Roman" w:hAnsi="Times New Roman" w:cs="Times New Roman"/>
          <w:color w:val="000000"/>
          <w:kern w:val="0"/>
          <w:sz w:val="26"/>
          <w:szCs w:val="26"/>
          <w:lang w:val="nl-NL" w:eastAsia="zh-TW" w:bidi="ar-SA"/>
        </w:rPr>
        <w:t>Từ ...../....../...... đến ....../......./........, Công ty có........ đợt tăng vốn điều lệ và .....đợt giảm vốn điều lệ. Chi tiết như sau </w:t>
      </w:r>
      <w:r w:rsidRPr="00065A10">
        <w:rPr>
          <w:rFonts w:ascii="Times New Roman" w:eastAsia="Times New Roman" w:hAnsi="Times New Roman" w:cs="Times New Roman"/>
          <w:i/>
          <w:iCs/>
          <w:color w:val="000000"/>
          <w:kern w:val="0"/>
          <w:sz w:val="26"/>
          <w:szCs w:val="26"/>
          <w:lang w:val="nl-NL" w:eastAsia="zh-TW" w:bidi="ar-SA"/>
        </w:rPr>
        <w:t>[Công ty trình bày các lần tăng/giảm vốn theo trình tự thời gian phát sinh]</w:t>
      </w:r>
      <w:r w:rsidRPr="00065A10">
        <w:rPr>
          <w:rFonts w:ascii="Times New Roman" w:eastAsia="Times New Roman" w:hAnsi="Times New Roman" w:cs="Times New Roman"/>
          <w:color w:val="000000"/>
          <w:kern w:val="0"/>
          <w:sz w:val="26"/>
          <w:szCs w:val="26"/>
          <w:lang w:val="nl-NL" w:eastAsia="zh-TW" w:bidi="ar-SA"/>
        </w:rPr>
        <w:t>:</w:t>
      </w:r>
    </w:p>
    <w:p w14:paraId="0DB87DED"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6.2.1.Tăng/giảm vốn lần….. thời gian……………..</w:t>
      </w:r>
    </w:p>
    <w:p w14:paraId="79C3A7C3"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a. Cơ sở pháp lý</w:t>
      </w:r>
    </w:p>
    <w:p w14:paraId="6207ECA8"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es-MX" w:eastAsia="zh-TW" w:bidi="ar-SA"/>
        </w:rPr>
        <w:t>Biên bản/Nghị quyết ….. liên quan đến tăng/giảm vốn;</w:t>
      </w:r>
    </w:p>
    <w:p w14:paraId="650EDCF2"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eastAsia="zh-TW" w:bidi="ar-SA"/>
        </w:rPr>
        <w:t>Giấy CNĐKDN </w:t>
      </w:r>
      <w:r w:rsidRPr="00065A10">
        <w:rPr>
          <w:rFonts w:ascii="Times New Roman" w:eastAsia="Times New Roman" w:hAnsi="Times New Roman" w:cs="Times New Roman"/>
          <w:color w:val="000000"/>
          <w:kern w:val="0"/>
          <w:sz w:val="26"/>
          <w:szCs w:val="26"/>
          <w:lang w:val="es-MX" w:eastAsia="zh-TW" w:bidi="ar-SA"/>
        </w:rPr>
        <w:t>lần….. số </w:t>
      </w:r>
      <w:r w:rsidRPr="00065A10">
        <w:rPr>
          <w:rFonts w:ascii="Times New Roman" w:eastAsia="Times New Roman" w:hAnsi="Times New Roman" w:cs="Times New Roman"/>
          <w:color w:val="000000"/>
          <w:kern w:val="0"/>
          <w:sz w:val="26"/>
          <w:szCs w:val="26"/>
          <w:lang w:eastAsia="zh-TW" w:bidi="ar-SA"/>
        </w:rPr>
        <w:t>…… được cấp ngày </w:t>
      </w:r>
      <w:r w:rsidRPr="00065A10">
        <w:rPr>
          <w:rFonts w:ascii="Times New Roman" w:eastAsia="Times New Roman" w:hAnsi="Times New Roman" w:cs="Times New Roman"/>
          <w:color w:val="000000"/>
          <w:kern w:val="0"/>
          <w:sz w:val="26"/>
          <w:szCs w:val="26"/>
          <w:lang w:val="es-MX" w:eastAsia="zh-TW" w:bidi="ar-SA"/>
        </w:rPr>
        <w:t>…./…/…… bởi Cơ quan đăng ký kinh doanh ……, trong đó vốn điều lệ được ghi nhận là……..;</w:t>
      </w:r>
    </w:p>
    <w:p w14:paraId="063F09AF"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Điều lệ Công ty ngày….tháng….năm….., trong đó vốn điều lệ được ghi trong Điều lệ là……………;</w:t>
      </w:r>
    </w:p>
    <w:p w14:paraId="3B6322EA"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Sổ đăng ký thành viên/cổ đông của Công ty được lập tại ngày …../…../….. trong đó có ….. thành viên/cổ đông góp vốn.</w:t>
      </w:r>
    </w:p>
    <w:p w14:paraId="653F4884"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i/>
          <w:iCs/>
          <w:color w:val="000000"/>
          <w:kern w:val="0"/>
          <w:sz w:val="26"/>
          <w:szCs w:val="26"/>
          <w:lang w:val="es-MX" w:eastAsia="zh-TW" w:bidi="ar-SA"/>
        </w:rPr>
        <w:t>b. Chi tiết tăng/giảm vốn</w:t>
      </w:r>
    </w:p>
    <w:p w14:paraId="47CDE42B"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Vốn điều lệ trước khi tăng/giảm: ….. đồng</w:t>
      </w:r>
    </w:p>
    <w:p w14:paraId="40B714E5"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Vốn điều lệ tăng thêm/giảm đi: ….. đồng</w:t>
      </w:r>
    </w:p>
    <w:p w14:paraId="4AA975C6"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lastRenderedPageBreak/>
        <w:t>Vốn điều lệ sau khi tăng/giảm: ….. đồng</w:t>
      </w:r>
    </w:p>
    <w:p w14:paraId="62180BF0"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Phương án tăng/giảm và điều chỉnh (nếu có)</w:t>
      </w:r>
    </w:p>
    <w:p w14:paraId="4F8EDC50"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Số lượng thành viên/cổ đông trước khi tăng/giảm: …. thành viên/cổ đông</w:t>
      </w:r>
    </w:p>
    <w:p w14:paraId="36A6D902"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Số lượng thành viên/cổ đông sau khi tăng/giảm: …… thành viên/cổ đông</w:t>
      </w:r>
    </w:p>
    <w:p w14:paraId="39DFE370"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Thời điểm bắt đầu tăng/giảm: ……</w:t>
      </w:r>
    </w:p>
    <w:p w14:paraId="5D2524FD"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Thời điểm hoàn thành tăng/giảm: …….</w:t>
      </w:r>
    </w:p>
    <w:p w14:paraId="7508EDED"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es-MX" w:eastAsia="zh-TW" w:bidi="ar-SA"/>
        </w:rPr>
      </w:pPr>
      <w:r w:rsidRPr="00065A10">
        <w:rPr>
          <w:rFonts w:ascii="Times New Roman" w:eastAsia="Times New Roman" w:hAnsi="Times New Roman" w:cs="Times New Roman"/>
          <w:color w:val="000000"/>
          <w:kern w:val="0"/>
          <w:sz w:val="26"/>
          <w:szCs w:val="26"/>
          <w:lang w:val="es-MX" w:eastAsia="zh-TW" w:bidi="ar-SA"/>
        </w:rPr>
        <w:t>Thông tin liên quan đến tăng vốn: Chi tiết tại</w:t>
      </w:r>
      <w:r w:rsidRPr="00065A10">
        <w:rPr>
          <w:rFonts w:ascii="Times New Roman" w:eastAsia="Times New Roman" w:hAnsi="Times New Roman" w:cs="Times New Roman"/>
          <w:b/>
          <w:bCs/>
          <w:color w:val="000000"/>
          <w:kern w:val="0"/>
          <w:sz w:val="26"/>
          <w:szCs w:val="26"/>
          <w:lang w:val="es-MX" w:eastAsia="zh-TW" w:bidi="ar-SA"/>
        </w:rPr>
        <w:t> </w:t>
      </w:r>
      <w:r w:rsidRPr="00065A10">
        <w:rPr>
          <w:rFonts w:ascii="Times New Roman" w:eastAsia="Times New Roman" w:hAnsi="Times New Roman" w:cs="Times New Roman"/>
          <w:b/>
          <w:bCs/>
          <w:i/>
          <w:iCs/>
          <w:color w:val="000000"/>
          <w:kern w:val="0"/>
          <w:sz w:val="26"/>
          <w:szCs w:val="26"/>
          <w:lang w:val="es-MX" w:eastAsia="zh-TW" w:bidi="ar-SA"/>
        </w:rPr>
        <w:t>Phụ lục số I.3</w:t>
      </w:r>
      <w:r w:rsidRPr="00065A10">
        <w:rPr>
          <w:rFonts w:ascii="Times New Roman" w:eastAsia="Times New Roman" w:hAnsi="Times New Roman" w:cs="Times New Roman"/>
          <w:b/>
          <w:bCs/>
          <w:color w:val="000000"/>
          <w:kern w:val="0"/>
          <w:sz w:val="26"/>
          <w:szCs w:val="26"/>
          <w:lang w:val="es-MX" w:eastAsia="zh-TW" w:bidi="ar-SA"/>
        </w:rPr>
        <w:t> </w:t>
      </w:r>
      <w:r w:rsidRPr="00065A10">
        <w:rPr>
          <w:rFonts w:ascii="Times New Roman" w:eastAsia="Times New Roman" w:hAnsi="Times New Roman" w:cs="Times New Roman"/>
          <w:color w:val="000000"/>
          <w:kern w:val="0"/>
          <w:sz w:val="26"/>
          <w:szCs w:val="26"/>
          <w:lang w:val="es-MX" w:eastAsia="zh-TW" w:bidi="ar-SA"/>
        </w:rPr>
        <w:t>đính kèm Báo cáo.</w:t>
      </w:r>
    </w:p>
    <w:p w14:paraId="729C8C23"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Thông tin chi tiết liên quan đến giảm vốn:……</w:t>
      </w:r>
    </w:p>
    <w:p w14:paraId="7AB92268"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w:t>
      </w:r>
      <w:r w:rsidRPr="00065A10">
        <w:rPr>
          <w:rFonts w:ascii="Times New Roman" w:eastAsia="Times New Roman" w:hAnsi="Times New Roman" w:cs="Times New Roman"/>
          <w:i/>
          <w:iCs/>
          <w:color w:val="000000"/>
          <w:kern w:val="0"/>
          <w:sz w:val="26"/>
          <w:szCs w:val="26"/>
          <w:lang w:val="nl-NL" w:eastAsia="zh-TW" w:bidi="ar-SA"/>
        </w:rPr>
        <w:t>Công ty bổ sung các thông tin liên quan đến đợt giảm vốn căn cứ trên hồ sơ giảm vốn của Công ty</w:t>
      </w:r>
      <w:r w:rsidRPr="00065A10">
        <w:rPr>
          <w:rFonts w:ascii="Times New Roman" w:eastAsia="Times New Roman" w:hAnsi="Times New Roman" w:cs="Times New Roman"/>
          <w:color w:val="000000"/>
          <w:kern w:val="0"/>
          <w:sz w:val="26"/>
          <w:szCs w:val="26"/>
          <w:lang w:val="nl-NL" w:eastAsia="zh-TW" w:bidi="ar-SA"/>
        </w:rPr>
        <w:t>]</w:t>
      </w:r>
    </w:p>
    <w:p w14:paraId="2B69EE30"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Các thông tin khác (nếu có): [</w:t>
      </w:r>
      <w:r w:rsidRPr="00065A10">
        <w:rPr>
          <w:rFonts w:ascii="Times New Roman" w:eastAsia="Times New Roman" w:hAnsi="Times New Roman" w:cs="Times New Roman"/>
          <w:i/>
          <w:iCs/>
          <w:color w:val="000000"/>
          <w:kern w:val="0"/>
          <w:sz w:val="26"/>
          <w:szCs w:val="26"/>
          <w:lang w:val="nl-NL" w:eastAsia="zh-TW" w:bidi="ar-SA"/>
        </w:rPr>
        <w:t>Công ty bổ sung các thông tin liên quan đến đợt tăng/giảm vốn căn cứ trên hồ sơ tăng/giảm vốn, sổ kế toán, tài liệu tăng/giảm vốn của Công ty</w:t>
      </w:r>
      <w:r w:rsidRPr="00065A10">
        <w:rPr>
          <w:rFonts w:ascii="Times New Roman" w:eastAsia="Times New Roman" w:hAnsi="Times New Roman" w:cs="Times New Roman"/>
          <w:color w:val="000000"/>
          <w:kern w:val="0"/>
          <w:sz w:val="26"/>
          <w:szCs w:val="26"/>
          <w:lang w:val="nl-NL" w:eastAsia="zh-TW" w:bidi="ar-SA"/>
        </w:rPr>
        <w:t>].</w:t>
      </w:r>
    </w:p>
    <w:p w14:paraId="19E36B66"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6.3. Số dư cuối kỳ báo cáo</w:t>
      </w:r>
    </w:p>
    <w:p w14:paraId="449BF83A"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nl-NL" w:eastAsia="zh-TW" w:bidi="ar-SA"/>
        </w:rPr>
      </w:pPr>
      <w:r w:rsidRPr="00065A10">
        <w:rPr>
          <w:rFonts w:ascii="Times New Roman" w:eastAsia="Times New Roman" w:hAnsi="Times New Roman" w:cs="Times New Roman"/>
          <w:color w:val="000000"/>
          <w:kern w:val="0"/>
          <w:sz w:val="26"/>
          <w:szCs w:val="26"/>
          <w:lang w:val="nl-NL" w:eastAsia="zh-TW" w:bidi="ar-SA"/>
        </w:rPr>
        <w:t>Vốn điều lệ đã góp tại ngày........./........./.......... là ............... đồng, chi tiết tại </w:t>
      </w:r>
      <w:r w:rsidRPr="00065A10">
        <w:rPr>
          <w:rFonts w:ascii="Times New Roman" w:eastAsia="Times New Roman" w:hAnsi="Times New Roman" w:cs="Times New Roman"/>
          <w:b/>
          <w:bCs/>
          <w:i/>
          <w:iCs/>
          <w:color w:val="000000"/>
          <w:kern w:val="0"/>
          <w:sz w:val="26"/>
          <w:szCs w:val="26"/>
          <w:lang w:val="nl-NL" w:eastAsia="zh-TW" w:bidi="ar-SA"/>
        </w:rPr>
        <w:t>Phụ lục số I.2</w:t>
      </w:r>
      <w:r w:rsidRPr="00065A10">
        <w:rPr>
          <w:rFonts w:ascii="Times New Roman" w:eastAsia="Times New Roman" w:hAnsi="Times New Roman" w:cs="Times New Roman"/>
          <w:color w:val="000000"/>
          <w:kern w:val="0"/>
          <w:sz w:val="26"/>
          <w:szCs w:val="26"/>
          <w:lang w:val="nl-NL" w:eastAsia="zh-TW" w:bidi="ar-SA"/>
        </w:rPr>
        <w:t> đính kèm Báo cáo.</w:t>
      </w:r>
    </w:p>
    <w:p w14:paraId="2E8EB08C"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nl-NL" w:eastAsia="zh-TW" w:bidi="ar-SA"/>
        </w:rPr>
      </w:pPr>
      <w:r w:rsidRPr="00065A10">
        <w:rPr>
          <w:rFonts w:ascii="Times New Roman" w:eastAsia="Times New Roman" w:hAnsi="Times New Roman" w:cs="Times New Roman"/>
          <w:b/>
          <w:bCs/>
          <w:color w:val="000000"/>
          <w:kern w:val="0"/>
          <w:sz w:val="26"/>
          <w:szCs w:val="26"/>
          <w:lang w:val="nl-NL" w:eastAsia="zh-TW" w:bidi="ar-SA"/>
        </w:rPr>
        <w:t>7. Các sự kiện phát sinh sau ngày kết thúc kỳ báo cáo [ngày..../..../....].</w:t>
      </w:r>
    </w:p>
    <w:p w14:paraId="3317BEC8"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8. Thông tin bổ sung khác (nếu có).</w:t>
      </w:r>
    </w:p>
    <w:p w14:paraId="30FEC2EB" w14:textId="77777777" w:rsidR="004A7B94" w:rsidRPr="00065A10" w:rsidRDefault="004A7B94" w:rsidP="00065A10">
      <w:pPr>
        <w:shd w:val="clear" w:color="auto" w:fill="FFFFFF"/>
        <w:suppressAutoHyphens w:val="0"/>
        <w:spacing w:before="120" w:after="120" w:line="288" w:lineRule="auto"/>
        <w:jc w:val="right"/>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84"/>
        <w:gridCol w:w="2826"/>
        <w:gridCol w:w="3516"/>
      </w:tblGrid>
      <w:tr w:rsidR="004A7B94" w:rsidRPr="00065A10" w14:paraId="6BEBDD1C" w14:textId="77777777">
        <w:trPr>
          <w:trHeight w:val="720"/>
          <w:tblCellSpacing w:w="0" w:type="dxa"/>
        </w:trPr>
        <w:tc>
          <w:tcPr>
            <w:tcW w:w="2697" w:type="dxa"/>
            <w:shd w:val="clear" w:color="auto" w:fill="FFFFFF"/>
            <w:tcMar>
              <w:top w:w="0" w:type="dxa"/>
              <w:left w:w="108" w:type="dxa"/>
              <w:bottom w:w="0" w:type="dxa"/>
              <w:right w:w="108" w:type="dxa"/>
            </w:tcMar>
            <w:hideMark/>
          </w:tcPr>
          <w:p w14:paraId="3888770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br/>
              <w:t>NGƯỜI LẬP</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và ghi rõ họ tên)</w:t>
            </w:r>
          </w:p>
        </w:tc>
        <w:tc>
          <w:tcPr>
            <w:tcW w:w="2838" w:type="dxa"/>
            <w:shd w:val="clear" w:color="auto" w:fill="FFFFFF"/>
            <w:tcMar>
              <w:top w:w="0" w:type="dxa"/>
              <w:left w:w="108" w:type="dxa"/>
              <w:bottom w:w="0" w:type="dxa"/>
              <w:right w:w="108" w:type="dxa"/>
            </w:tcMar>
            <w:hideMark/>
          </w:tcPr>
          <w:p w14:paraId="664C2B1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br/>
              <w:t>KẾ TOÁN TRƯỞNG</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và ghi rõ họ tên)</w:t>
            </w:r>
          </w:p>
        </w:tc>
        <w:tc>
          <w:tcPr>
            <w:tcW w:w="3536" w:type="dxa"/>
            <w:shd w:val="clear" w:color="auto" w:fill="FFFFFF"/>
            <w:tcMar>
              <w:top w:w="0" w:type="dxa"/>
              <w:left w:w="108" w:type="dxa"/>
              <w:bottom w:w="0" w:type="dxa"/>
              <w:right w:w="108" w:type="dxa"/>
            </w:tcMar>
            <w:hideMark/>
          </w:tcPr>
          <w:p w14:paraId="131D73B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NGƯỜI ĐẠI DIỆN THEO</w:t>
            </w:r>
            <w:r w:rsidRPr="00065A10">
              <w:rPr>
                <w:rFonts w:ascii="Times New Roman" w:eastAsia="Times New Roman" w:hAnsi="Times New Roman" w:cs="Times New Roman"/>
                <w:b/>
                <w:bCs/>
                <w:color w:val="000000"/>
                <w:kern w:val="0"/>
                <w:sz w:val="26"/>
                <w:szCs w:val="26"/>
                <w:lang w:eastAsia="zh-TW" w:bidi="ar-SA"/>
              </w:rPr>
              <w:br/>
              <w:t>PHÁP LUẬT</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ghi rõ họ tên và đóng dấu)</w:t>
            </w:r>
          </w:p>
        </w:tc>
      </w:tr>
    </w:tbl>
    <w:p w14:paraId="528E6186" w14:textId="3AF5A40C" w:rsidR="003C5426"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p w14:paraId="7CA3382C" w14:textId="77777777" w:rsidR="003C5426" w:rsidRDefault="003C5426">
      <w:pPr>
        <w:rPr>
          <w:rFonts w:ascii="Times New Roman" w:eastAsia="Times New Roman" w:hAnsi="Times New Roman" w:cs="Times New Roman"/>
          <w:color w:val="000000"/>
          <w:kern w:val="0"/>
          <w:sz w:val="26"/>
          <w:szCs w:val="26"/>
          <w:lang w:eastAsia="zh-TW" w:bidi="ar-SA"/>
        </w:rPr>
      </w:pPr>
      <w:r>
        <w:rPr>
          <w:rFonts w:ascii="Times New Roman" w:eastAsia="Times New Roman" w:hAnsi="Times New Roman" w:cs="Times New Roman"/>
          <w:color w:val="000000"/>
          <w:kern w:val="0"/>
          <w:sz w:val="26"/>
          <w:szCs w:val="26"/>
          <w:lang w:eastAsia="zh-TW" w:bidi="ar-SA"/>
        </w:rPr>
        <w:br w:type="page"/>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74"/>
        <w:gridCol w:w="5652"/>
      </w:tblGrid>
      <w:tr w:rsidR="004A7B94" w:rsidRPr="00065A10" w14:paraId="5E2D624D" w14:textId="77777777" w:rsidTr="003C5426">
        <w:trPr>
          <w:tblCellSpacing w:w="0" w:type="dxa"/>
        </w:trPr>
        <w:tc>
          <w:tcPr>
            <w:tcW w:w="1869" w:type="pct"/>
            <w:shd w:val="clear" w:color="auto" w:fill="FFFFFF"/>
            <w:tcMar>
              <w:top w:w="0" w:type="dxa"/>
              <w:left w:w="108" w:type="dxa"/>
              <w:bottom w:w="0" w:type="dxa"/>
              <w:right w:w="108" w:type="dxa"/>
            </w:tcMar>
            <w:hideMark/>
          </w:tcPr>
          <w:p w14:paraId="3B40305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lastRenderedPageBreak/>
              <w:t>ĐƠN VỊ BÁO CÁO</w:t>
            </w:r>
            <w:r w:rsidRPr="00065A10">
              <w:rPr>
                <w:rFonts w:ascii="Times New Roman" w:eastAsia="Times New Roman" w:hAnsi="Times New Roman" w:cs="Times New Roman"/>
                <w:b/>
                <w:bCs/>
                <w:color w:val="000000"/>
                <w:kern w:val="0"/>
                <w:sz w:val="26"/>
                <w:szCs w:val="26"/>
                <w:lang w:eastAsia="zh-TW" w:bidi="ar-SA"/>
              </w:rPr>
              <w:br/>
              <w:t>-------</w:t>
            </w:r>
          </w:p>
        </w:tc>
        <w:tc>
          <w:tcPr>
            <w:tcW w:w="3131" w:type="pct"/>
            <w:shd w:val="clear" w:color="auto" w:fill="FFFFFF"/>
            <w:tcMar>
              <w:top w:w="0" w:type="dxa"/>
              <w:left w:w="108" w:type="dxa"/>
              <w:bottom w:w="0" w:type="dxa"/>
              <w:right w:w="108" w:type="dxa"/>
            </w:tcMar>
            <w:hideMark/>
          </w:tcPr>
          <w:p w14:paraId="288A56B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CỘNG HÒA XÃ HỘI CHỦ NGHĨA VIỆT NAM</w:t>
            </w:r>
            <w:r w:rsidRPr="00065A10">
              <w:rPr>
                <w:rFonts w:ascii="Times New Roman" w:eastAsia="Times New Roman" w:hAnsi="Times New Roman" w:cs="Times New Roman"/>
                <w:b/>
                <w:bCs/>
                <w:color w:val="000000"/>
                <w:kern w:val="0"/>
                <w:sz w:val="26"/>
                <w:szCs w:val="26"/>
                <w:lang w:eastAsia="zh-TW" w:bidi="ar-SA"/>
              </w:rPr>
              <w:br/>
              <w:t>Độc lập - Tự do - Hạnh phúc</w:t>
            </w:r>
            <w:r w:rsidRPr="00065A10">
              <w:rPr>
                <w:rFonts w:ascii="Times New Roman" w:eastAsia="Times New Roman" w:hAnsi="Times New Roman" w:cs="Times New Roman"/>
                <w:b/>
                <w:bCs/>
                <w:color w:val="000000"/>
                <w:kern w:val="0"/>
                <w:sz w:val="26"/>
                <w:szCs w:val="26"/>
                <w:lang w:eastAsia="zh-TW" w:bidi="ar-SA"/>
              </w:rPr>
              <w:br/>
              <w:t>---------------</w:t>
            </w:r>
          </w:p>
        </w:tc>
      </w:tr>
      <w:tr w:rsidR="004A7B94" w:rsidRPr="00065A10" w14:paraId="4AB0A525" w14:textId="77777777" w:rsidTr="003C5426">
        <w:trPr>
          <w:tblCellSpacing w:w="0" w:type="dxa"/>
        </w:trPr>
        <w:tc>
          <w:tcPr>
            <w:tcW w:w="1869" w:type="pct"/>
            <w:shd w:val="clear" w:color="auto" w:fill="FFFFFF"/>
            <w:tcMar>
              <w:top w:w="0" w:type="dxa"/>
              <w:left w:w="108" w:type="dxa"/>
              <w:bottom w:w="0" w:type="dxa"/>
              <w:right w:w="108" w:type="dxa"/>
            </w:tcMar>
            <w:hideMark/>
          </w:tcPr>
          <w:p w14:paraId="0E210A2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131" w:type="pct"/>
            <w:shd w:val="clear" w:color="auto" w:fill="FFFFFF"/>
            <w:tcMar>
              <w:top w:w="0" w:type="dxa"/>
              <w:left w:w="108" w:type="dxa"/>
              <w:bottom w:w="0" w:type="dxa"/>
              <w:right w:w="108" w:type="dxa"/>
            </w:tcMar>
            <w:hideMark/>
          </w:tcPr>
          <w:p w14:paraId="249030E6" w14:textId="77777777" w:rsidR="004A7B94" w:rsidRPr="00065A10" w:rsidRDefault="004A7B94" w:rsidP="00065A10">
            <w:pPr>
              <w:suppressAutoHyphens w:val="0"/>
              <w:spacing w:before="120" w:after="120" w:line="288" w:lineRule="auto"/>
              <w:jc w:val="right"/>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ngày …..tháng…..năm….</w:t>
            </w:r>
          </w:p>
        </w:tc>
      </w:tr>
    </w:tbl>
    <w:p w14:paraId="75BC621E"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p w14:paraId="570D0565"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Phụ lục số I.1</w:t>
      </w:r>
    </w:p>
    <w:p w14:paraId="2994CE22"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CHI TIẾT VỐN GÓP THÀNH LẬP TẠI THUYẾT MINH SỐ …. BÁO CÁO VỐN ĐIỀU LỆ ĐÃ GÓP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9"/>
        <w:gridCol w:w="1292"/>
        <w:gridCol w:w="722"/>
        <w:gridCol w:w="816"/>
        <w:gridCol w:w="816"/>
        <w:gridCol w:w="722"/>
        <w:gridCol w:w="909"/>
        <w:gridCol w:w="909"/>
        <w:gridCol w:w="1471"/>
        <w:gridCol w:w="910"/>
      </w:tblGrid>
      <w:tr w:rsidR="004A7B94" w:rsidRPr="00065A10" w14:paraId="3FE1AA8C" w14:textId="77777777">
        <w:trPr>
          <w:tblHeade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4CB4AB0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TT</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14:paraId="4A12A3C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Tên cổ đông/thành viên góp vốn</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14:paraId="482200E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Chức vụ (Nếu có)</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14:paraId="5B888DA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Số lượng cổ phần sở hữu</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14:paraId="20B0332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Giá trị vốn góp</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14:paraId="22A79BC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Tỷ lệ sở hữu (%)</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130F68F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Phương thức góp vốn</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5139F556"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Tài sản góp vốn</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3785D3E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Tài liệu góp vốn</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241E77A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Ghi chú</w:t>
            </w:r>
          </w:p>
        </w:tc>
      </w:tr>
      <w:tr w:rsidR="004A7B94" w:rsidRPr="00065A10" w14:paraId="4AF6F5CE" w14:textId="77777777">
        <w:trPr>
          <w:tblHeade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F58850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(1)</w:t>
            </w:r>
          </w:p>
        </w:tc>
        <w:tc>
          <w:tcPr>
            <w:tcW w:w="550" w:type="pct"/>
            <w:tcBorders>
              <w:top w:val="nil"/>
              <w:left w:val="nil"/>
              <w:bottom w:val="single" w:sz="8" w:space="0" w:color="auto"/>
              <w:right w:val="single" w:sz="8" w:space="0" w:color="auto"/>
            </w:tcBorders>
            <w:shd w:val="clear" w:color="auto" w:fill="FFFFFF"/>
            <w:vAlign w:val="center"/>
            <w:hideMark/>
          </w:tcPr>
          <w:p w14:paraId="11F3C13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(2)</w:t>
            </w:r>
          </w:p>
        </w:tc>
        <w:tc>
          <w:tcPr>
            <w:tcW w:w="400" w:type="pct"/>
            <w:tcBorders>
              <w:top w:val="nil"/>
              <w:left w:val="nil"/>
              <w:bottom w:val="single" w:sz="8" w:space="0" w:color="auto"/>
              <w:right w:val="single" w:sz="8" w:space="0" w:color="auto"/>
            </w:tcBorders>
            <w:shd w:val="clear" w:color="auto" w:fill="FFFFFF"/>
            <w:vAlign w:val="center"/>
            <w:hideMark/>
          </w:tcPr>
          <w:p w14:paraId="4F48683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(3)</w:t>
            </w:r>
          </w:p>
        </w:tc>
        <w:tc>
          <w:tcPr>
            <w:tcW w:w="450" w:type="pct"/>
            <w:tcBorders>
              <w:top w:val="nil"/>
              <w:left w:val="nil"/>
              <w:bottom w:val="single" w:sz="8" w:space="0" w:color="auto"/>
              <w:right w:val="single" w:sz="8" w:space="0" w:color="auto"/>
            </w:tcBorders>
            <w:shd w:val="clear" w:color="auto" w:fill="FFFFFF"/>
            <w:vAlign w:val="center"/>
            <w:hideMark/>
          </w:tcPr>
          <w:p w14:paraId="27D3153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(4)</w:t>
            </w:r>
          </w:p>
        </w:tc>
        <w:tc>
          <w:tcPr>
            <w:tcW w:w="450" w:type="pct"/>
            <w:tcBorders>
              <w:top w:val="nil"/>
              <w:left w:val="nil"/>
              <w:bottom w:val="single" w:sz="8" w:space="0" w:color="auto"/>
              <w:right w:val="single" w:sz="8" w:space="0" w:color="auto"/>
            </w:tcBorders>
            <w:shd w:val="clear" w:color="auto" w:fill="FFFFFF"/>
            <w:vAlign w:val="center"/>
            <w:hideMark/>
          </w:tcPr>
          <w:p w14:paraId="67E2D0C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(5)</w:t>
            </w:r>
          </w:p>
        </w:tc>
        <w:tc>
          <w:tcPr>
            <w:tcW w:w="400" w:type="pct"/>
            <w:tcBorders>
              <w:top w:val="nil"/>
              <w:left w:val="nil"/>
              <w:bottom w:val="single" w:sz="8" w:space="0" w:color="auto"/>
              <w:right w:val="single" w:sz="8" w:space="0" w:color="auto"/>
            </w:tcBorders>
            <w:shd w:val="clear" w:color="auto" w:fill="FFFFFF"/>
            <w:vAlign w:val="center"/>
            <w:hideMark/>
          </w:tcPr>
          <w:p w14:paraId="036F3EC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(6)</w:t>
            </w:r>
          </w:p>
        </w:tc>
        <w:tc>
          <w:tcPr>
            <w:tcW w:w="500" w:type="pct"/>
            <w:tcBorders>
              <w:top w:val="nil"/>
              <w:left w:val="nil"/>
              <w:bottom w:val="single" w:sz="8" w:space="0" w:color="auto"/>
              <w:right w:val="single" w:sz="8" w:space="0" w:color="auto"/>
            </w:tcBorders>
            <w:shd w:val="clear" w:color="auto" w:fill="FFFFFF"/>
            <w:vAlign w:val="center"/>
            <w:hideMark/>
          </w:tcPr>
          <w:p w14:paraId="5DC90B46"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(7)</w:t>
            </w:r>
          </w:p>
        </w:tc>
        <w:tc>
          <w:tcPr>
            <w:tcW w:w="500" w:type="pct"/>
            <w:tcBorders>
              <w:top w:val="nil"/>
              <w:left w:val="nil"/>
              <w:bottom w:val="single" w:sz="8" w:space="0" w:color="auto"/>
              <w:right w:val="single" w:sz="8" w:space="0" w:color="auto"/>
            </w:tcBorders>
            <w:shd w:val="clear" w:color="auto" w:fill="FFFFFF"/>
            <w:vAlign w:val="center"/>
            <w:hideMark/>
          </w:tcPr>
          <w:p w14:paraId="04C25D3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(8)</w:t>
            </w:r>
          </w:p>
        </w:tc>
        <w:tc>
          <w:tcPr>
            <w:tcW w:w="800" w:type="pct"/>
            <w:tcBorders>
              <w:top w:val="nil"/>
              <w:left w:val="nil"/>
              <w:bottom w:val="single" w:sz="8" w:space="0" w:color="auto"/>
              <w:right w:val="single" w:sz="8" w:space="0" w:color="auto"/>
            </w:tcBorders>
            <w:shd w:val="clear" w:color="auto" w:fill="FFFFFF"/>
            <w:vAlign w:val="center"/>
            <w:hideMark/>
          </w:tcPr>
          <w:p w14:paraId="2F7FBAB6"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(9)</w:t>
            </w:r>
          </w:p>
        </w:tc>
        <w:tc>
          <w:tcPr>
            <w:tcW w:w="500" w:type="pct"/>
            <w:tcBorders>
              <w:top w:val="nil"/>
              <w:left w:val="nil"/>
              <w:bottom w:val="single" w:sz="8" w:space="0" w:color="auto"/>
              <w:right w:val="single" w:sz="8" w:space="0" w:color="auto"/>
            </w:tcBorders>
            <w:shd w:val="clear" w:color="auto" w:fill="FFFFFF"/>
            <w:vAlign w:val="center"/>
            <w:hideMark/>
          </w:tcPr>
          <w:p w14:paraId="522AB1E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(10)</w:t>
            </w:r>
          </w:p>
        </w:tc>
      </w:tr>
      <w:tr w:rsidR="004A7B94" w:rsidRPr="00065A10" w14:paraId="4C6D05A2" w14:textId="77777777">
        <w:trPr>
          <w:tblHeade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F40BD5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1</w:t>
            </w:r>
          </w:p>
        </w:tc>
        <w:tc>
          <w:tcPr>
            <w:tcW w:w="550" w:type="pct"/>
            <w:tcBorders>
              <w:top w:val="nil"/>
              <w:left w:val="nil"/>
              <w:bottom w:val="single" w:sz="8" w:space="0" w:color="auto"/>
              <w:right w:val="single" w:sz="8" w:space="0" w:color="auto"/>
            </w:tcBorders>
            <w:shd w:val="clear" w:color="auto" w:fill="FFFFFF"/>
            <w:vAlign w:val="center"/>
            <w:hideMark/>
          </w:tcPr>
          <w:p w14:paraId="71ACCD2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00" w:type="pct"/>
            <w:tcBorders>
              <w:top w:val="nil"/>
              <w:left w:val="nil"/>
              <w:bottom w:val="single" w:sz="8" w:space="0" w:color="auto"/>
              <w:right w:val="single" w:sz="8" w:space="0" w:color="auto"/>
            </w:tcBorders>
            <w:shd w:val="clear" w:color="auto" w:fill="FFFFFF"/>
            <w:vAlign w:val="center"/>
            <w:hideMark/>
          </w:tcPr>
          <w:p w14:paraId="0D48536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2AB53DD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061302C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00" w:type="pct"/>
            <w:tcBorders>
              <w:top w:val="nil"/>
              <w:left w:val="nil"/>
              <w:bottom w:val="single" w:sz="8" w:space="0" w:color="auto"/>
              <w:right w:val="single" w:sz="8" w:space="0" w:color="auto"/>
            </w:tcBorders>
            <w:shd w:val="clear" w:color="auto" w:fill="FFFFFF"/>
            <w:vAlign w:val="center"/>
            <w:hideMark/>
          </w:tcPr>
          <w:p w14:paraId="225E6EA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1BC8A94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7C12FF1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800" w:type="pct"/>
            <w:tcBorders>
              <w:top w:val="nil"/>
              <w:left w:val="nil"/>
              <w:bottom w:val="single" w:sz="8" w:space="0" w:color="auto"/>
              <w:right w:val="single" w:sz="8" w:space="0" w:color="auto"/>
            </w:tcBorders>
            <w:shd w:val="clear" w:color="auto" w:fill="FFFFFF"/>
            <w:vAlign w:val="center"/>
            <w:hideMark/>
          </w:tcPr>
          <w:p w14:paraId="7FD1816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235D46A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r>
      <w:tr w:rsidR="004A7B94" w:rsidRPr="00065A10" w14:paraId="45B9110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D7DE6D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2</w:t>
            </w:r>
          </w:p>
        </w:tc>
        <w:tc>
          <w:tcPr>
            <w:tcW w:w="550" w:type="pct"/>
            <w:tcBorders>
              <w:top w:val="nil"/>
              <w:left w:val="nil"/>
              <w:bottom w:val="single" w:sz="8" w:space="0" w:color="auto"/>
              <w:right w:val="single" w:sz="8" w:space="0" w:color="auto"/>
            </w:tcBorders>
            <w:shd w:val="clear" w:color="auto" w:fill="FFFFFF"/>
            <w:vAlign w:val="center"/>
            <w:hideMark/>
          </w:tcPr>
          <w:p w14:paraId="320D17B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00" w:type="pct"/>
            <w:tcBorders>
              <w:top w:val="nil"/>
              <w:left w:val="nil"/>
              <w:bottom w:val="single" w:sz="8" w:space="0" w:color="auto"/>
              <w:right w:val="single" w:sz="8" w:space="0" w:color="auto"/>
            </w:tcBorders>
            <w:shd w:val="clear" w:color="auto" w:fill="FFFFFF"/>
            <w:vAlign w:val="center"/>
            <w:hideMark/>
          </w:tcPr>
          <w:p w14:paraId="3B5403B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211ECEA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35EADAB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00" w:type="pct"/>
            <w:tcBorders>
              <w:top w:val="nil"/>
              <w:left w:val="nil"/>
              <w:bottom w:val="single" w:sz="8" w:space="0" w:color="auto"/>
              <w:right w:val="single" w:sz="8" w:space="0" w:color="auto"/>
            </w:tcBorders>
            <w:shd w:val="clear" w:color="auto" w:fill="FFFFFF"/>
            <w:vAlign w:val="center"/>
            <w:hideMark/>
          </w:tcPr>
          <w:p w14:paraId="0DD4CC7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37B39C2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0079AE1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800" w:type="pct"/>
            <w:tcBorders>
              <w:top w:val="nil"/>
              <w:left w:val="nil"/>
              <w:bottom w:val="single" w:sz="8" w:space="0" w:color="auto"/>
              <w:right w:val="single" w:sz="8" w:space="0" w:color="auto"/>
            </w:tcBorders>
            <w:shd w:val="clear" w:color="auto" w:fill="FFFFFF"/>
            <w:vAlign w:val="center"/>
            <w:hideMark/>
          </w:tcPr>
          <w:p w14:paraId="5717F40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4CFA9F2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r>
      <w:tr w:rsidR="004A7B94" w:rsidRPr="00065A10" w14:paraId="4CCA78D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7CE522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713215C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w:t>
            </w:r>
          </w:p>
        </w:tc>
        <w:tc>
          <w:tcPr>
            <w:tcW w:w="400" w:type="pct"/>
            <w:tcBorders>
              <w:top w:val="nil"/>
              <w:left w:val="nil"/>
              <w:bottom w:val="single" w:sz="8" w:space="0" w:color="auto"/>
              <w:right w:val="single" w:sz="8" w:space="0" w:color="auto"/>
            </w:tcBorders>
            <w:shd w:val="clear" w:color="auto" w:fill="FFFFFF"/>
            <w:vAlign w:val="center"/>
            <w:hideMark/>
          </w:tcPr>
          <w:p w14:paraId="297B5AC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7C5731B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381BA2C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400" w:type="pct"/>
            <w:tcBorders>
              <w:top w:val="nil"/>
              <w:left w:val="nil"/>
              <w:bottom w:val="single" w:sz="8" w:space="0" w:color="auto"/>
              <w:right w:val="single" w:sz="8" w:space="0" w:color="auto"/>
            </w:tcBorders>
            <w:shd w:val="clear" w:color="auto" w:fill="FFFFFF"/>
            <w:vAlign w:val="center"/>
            <w:hideMark/>
          </w:tcPr>
          <w:p w14:paraId="1741AAF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4D481E9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62CB744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800" w:type="pct"/>
            <w:tcBorders>
              <w:top w:val="nil"/>
              <w:left w:val="nil"/>
              <w:bottom w:val="single" w:sz="8" w:space="0" w:color="auto"/>
              <w:right w:val="single" w:sz="8" w:space="0" w:color="auto"/>
            </w:tcBorders>
            <w:shd w:val="clear" w:color="auto" w:fill="FFFFFF"/>
            <w:vAlign w:val="center"/>
            <w:hideMark/>
          </w:tcPr>
          <w:p w14:paraId="3238C2A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46913C7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r>
      <w:tr w:rsidR="004A7B94" w:rsidRPr="00065A10" w14:paraId="5B00708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E8B1D3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550" w:type="pct"/>
            <w:tcBorders>
              <w:top w:val="nil"/>
              <w:left w:val="nil"/>
              <w:bottom w:val="single" w:sz="8" w:space="0" w:color="auto"/>
              <w:right w:val="single" w:sz="8" w:space="0" w:color="auto"/>
            </w:tcBorders>
            <w:shd w:val="clear" w:color="auto" w:fill="FFFFFF"/>
            <w:vAlign w:val="center"/>
            <w:hideMark/>
          </w:tcPr>
          <w:p w14:paraId="09EB73B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Tổng</w:t>
            </w:r>
          </w:p>
        </w:tc>
        <w:tc>
          <w:tcPr>
            <w:tcW w:w="400" w:type="pct"/>
            <w:tcBorders>
              <w:top w:val="nil"/>
              <w:left w:val="nil"/>
              <w:bottom w:val="single" w:sz="8" w:space="0" w:color="auto"/>
              <w:right w:val="single" w:sz="8" w:space="0" w:color="auto"/>
            </w:tcBorders>
            <w:shd w:val="clear" w:color="auto" w:fill="FFFFFF"/>
            <w:vAlign w:val="center"/>
            <w:hideMark/>
          </w:tcPr>
          <w:p w14:paraId="28C1D1B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2E97752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450" w:type="pct"/>
            <w:tcBorders>
              <w:top w:val="nil"/>
              <w:left w:val="nil"/>
              <w:bottom w:val="single" w:sz="8" w:space="0" w:color="auto"/>
              <w:right w:val="single" w:sz="8" w:space="0" w:color="auto"/>
            </w:tcBorders>
            <w:shd w:val="clear" w:color="auto" w:fill="FFFFFF"/>
            <w:vAlign w:val="center"/>
            <w:hideMark/>
          </w:tcPr>
          <w:p w14:paraId="037750C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400" w:type="pct"/>
            <w:tcBorders>
              <w:top w:val="nil"/>
              <w:left w:val="nil"/>
              <w:bottom w:val="single" w:sz="8" w:space="0" w:color="auto"/>
              <w:right w:val="single" w:sz="8" w:space="0" w:color="auto"/>
            </w:tcBorders>
            <w:shd w:val="clear" w:color="auto" w:fill="FFFFFF"/>
            <w:vAlign w:val="center"/>
            <w:hideMark/>
          </w:tcPr>
          <w:p w14:paraId="1362F82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56D6AE6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04EEAFF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800" w:type="pct"/>
            <w:tcBorders>
              <w:top w:val="nil"/>
              <w:left w:val="nil"/>
              <w:bottom w:val="single" w:sz="8" w:space="0" w:color="auto"/>
              <w:right w:val="single" w:sz="8" w:space="0" w:color="auto"/>
            </w:tcBorders>
            <w:shd w:val="clear" w:color="auto" w:fill="FFFFFF"/>
            <w:vAlign w:val="center"/>
            <w:hideMark/>
          </w:tcPr>
          <w:p w14:paraId="53E26AA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30237306"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r>
    </w:tbl>
    <w:p w14:paraId="3AEA4349" w14:textId="77777777" w:rsidR="004A7B94" w:rsidRPr="00065A10" w:rsidRDefault="004A7B94" w:rsidP="00065A10">
      <w:pPr>
        <w:shd w:val="clear" w:color="auto" w:fill="FFFFFF"/>
        <w:suppressAutoHyphens w:val="0"/>
        <w:spacing w:before="120" w:after="120" w:line="288" w:lineRule="auto"/>
        <w:jc w:val="right"/>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1"/>
        <w:gridCol w:w="2395"/>
        <w:gridCol w:w="3960"/>
      </w:tblGrid>
      <w:tr w:rsidR="004A7B94" w:rsidRPr="00065A10" w14:paraId="329038B4" w14:textId="77777777">
        <w:trPr>
          <w:trHeight w:val="898"/>
          <w:tblCellSpacing w:w="0" w:type="dxa"/>
        </w:trPr>
        <w:tc>
          <w:tcPr>
            <w:tcW w:w="1450" w:type="pct"/>
            <w:shd w:val="clear" w:color="auto" w:fill="FFFFFF"/>
            <w:tcMar>
              <w:top w:w="0" w:type="dxa"/>
              <w:left w:w="108" w:type="dxa"/>
              <w:bottom w:w="0" w:type="dxa"/>
              <w:right w:w="108" w:type="dxa"/>
            </w:tcMar>
            <w:hideMark/>
          </w:tcPr>
          <w:p w14:paraId="4824299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NGƯỜI LẬP BIỂU</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val="nl-NL" w:eastAsia="zh-TW" w:bidi="ar-SA"/>
              </w:rPr>
              <w:t>(ký và ghi rõ họ tên)</w:t>
            </w:r>
          </w:p>
        </w:tc>
        <w:tc>
          <w:tcPr>
            <w:tcW w:w="1300" w:type="pct"/>
            <w:shd w:val="clear" w:color="auto" w:fill="FFFFFF"/>
            <w:tcMar>
              <w:top w:w="0" w:type="dxa"/>
              <w:left w:w="108" w:type="dxa"/>
              <w:bottom w:w="0" w:type="dxa"/>
              <w:right w:w="108" w:type="dxa"/>
            </w:tcMar>
            <w:hideMark/>
          </w:tcPr>
          <w:p w14:paraId="2E5CC9D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KẾ TOÁN TRƯỞNG</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val="nl-NL" w:eastAsia="zh-TW" w:bidi="ar-SA"/>
              </w:rPr>
              <w:t>(ký và ghi rõ họ tên)</w:t>
            </w:r>
          </w:p>
        </w:tc>
        <w:tc>
          <w:tcPr>
            <w:tcW w:w="2150" w:type="pct"/>
            <w:shd w:val="clear" w:color="auto" w:fill="FFFFFF"/>
            <w:tcMar>
              <w:top w:w="0" w:type="dxa"/>
              <w:left w:w="108" w:type="dxa"/>
              <w:bottom w:w="0" w:type="dxa"/>
              <w:right w:w="108" w:type="dxa"/>
            </w:tcMar>
            <w:hideMark/>
          </w:tcPr>
          <w:p w14:paraId="38B92A1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NGƯỜI ĐẠI DIỆN THEO</w:t>
            </w:r>
            <w:r w:rsidRPr="00065A10">
              <w:rPr>
                <w:rFonts w:ascii="Times New Roman" w:eastAsia="Times New Roman" w:hAnsi="Times New Roman" w:cs="Times New Roman"/>
                <w:b/>
                <w:bCs/>
                <w:color w:val="000000"/>
                <w:kern w:val="0"/>
                <w:sz w:val="26"/>
                <w:szCs w:val="26"/>
                <w:lang w:val="nl-NL" w:eastAsia="zh-TW" w:bidi="ar-SA"/>
              </w:rPr>
              <w:br/>
              <w:t>PHÁP LUẬT</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val="nl-NL" w:eastAsia="zh-TW" w:bidi="ar-SA"/>
              </w:rPr>
              <w:t>(ký, ghi rõ họ tên và đóng dấu)</w:t>
            </w:r>
          </w:p>
        </w:tc>
      </w:tr>
    </w:tbl>
    <w:p w14:paraId="61DC1965"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(4) Trường hợp tại thời điểm góp vốn, Công ty không hoạt động theo mô hình công ty cổ phần thì không cần nhập Cột này.</w:t>
      </w:r>
    </w:p>
    <w:p w14:paraId="53C726E2"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(7) Phương thức góp vốn: Góp vốn bằng tiền; góp vốn bằng tài sản hoặc các phương thức góp vốn khác (nêu chi tiết nếu có).</w:t>
      </w:r>
    </w:p>
    <w:p w14:paraId="1A2B9B39"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(8) Tài sản góp vốn: Thuyết minh chi tiết bao gồm loại tài sản, số lượng và giá trị từng loại tài sản góp vốn của từng thành viên/cổ đông.</w:t>
      </w:r>
    </w:p>
    <w:p w14:paraId="15EE9B7F"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nl-NL" w:eastAsia="zh-TW" w:bidi="ar-SA"/>
        </w:rPr>
      </w:pPr>
      <w:r w:rsidRPr="00065A10">
        <w:rPr>
          <w:rFonts w:ascii="Times New Roman" w:eastAsia="Times New Roman" w:hAnsi="Times New Roman" w:cs="Times New Roman"/>
          <w:i/>
          <w:iCs/>
          <w:color w:val="000000"/>
          <w:kern w:val="0"/>
          <w:sz w:val="26"/>
          <w:szCs w:val="26"/>
          <w:lang w:val="nl-NL" w:eastAsia="zh-TW" w:bidi="ar-SA"/>
        </w:rPr>
        <w:lastRenderedPageBreak/>
        <w:t>(9) Tài liệu góp vốn: Liệt kê chi tiết các tài liệu liên quan: ví dụ: Phiếu thu số.... ngày..../..../...., số tiền....., Giấy báo có/sao kê/sổ phụ,... của ngân hàng ngày ..../..../......, Biên bản giao nhận tài sản góp vốn ngày..../..../...., tài liệu định giá tài sản góp vốn...., tài liệu về quyền sở hữu tài sản đối với tài sản phải đăng ký quyền sở hữu, hoặc các tài liệu khác liên quan đến góp vốn (nếu có)</w:t>
      </w:r>
    </w:p>
    <w:p w14:paraId="7DD01D0B" w14:textId="508F8DB4" w:rsidR="003C5426" w:rsidRDefault="004A7B94" w:rsidP="00065A10">
      <w:pPr>
        <w:shd w:val="clear" w:color="auto" w:fill="FFFFFF"/>
        <w:suppressAutoHyphens w:val="0"/>
        <w:spacing w:before="120" w:after="120" w:line="288" w:lineRule="auto"/>
        <w:rPr>
          <w:rFonts w:ascii="Times New Roman" w:eastAsia="Times New Roman" w:hAnsi="Times New Roman" w:cs="Times New Roman"/>
          <w:i/>
          <w:iCs/>
          <w:color w:val="000000"/>
          <w:kern w:val="0"/>
          <w:sz w:val="26"/>
          <w:szCs w:val="26"/>
          <w:lang w:val="nl-NL" w:eastAsia="zh-TW" w:bidi="ar-SA"/>
        </w:rPr>
      </w:pPr>
      <w:r w:rsidRPr="00065A10">
        <w:rPr>
          <w:rFonts w:ascii="Times New Roman" w:eastAsia="Times New Roman" w:hAnsi="Times New Roman" w:cs="Times New Roman"/>
          <w:i/>
          <w:iCs/>
          <w:color w:val="000000"/>
          <w:kern w:val="0"/>
          <w:sz w:val="26"/>
          <w:szCs w:val="26"/>
          <w:lang w:val="nl-NL" w:eastAsia="zh-TW" w:bidi="ar-SA"/>
        </w:rPr>
        <w:t> </w:t>
      </w:r>
    </w:p>
    <w:p w14:paraId="2E3C1D51" w14:textId="77777777" w:rsidR="003C5426" w:rsidRDefault="003C5426">
      <w:pPr>
        <w:rPr>
          <w:rFonts w:ascii="Times New Roman" w:eastAsia="Times New Roman" w:hAnsi="Times New Roman" w:cs="Times New Roman"/>
          <w:i/>
          <w:iCs/>
          <w:color w:val="000000"/>
          <w:kern w:val="0"/>
          <w:sz w:val="26"/>
          <w:szCs w:val="26"/>
          <w:lang w:val="nl-NL" w:eastAsia="zh-TW" w:bidi="ar-SA"/>
        </w:rPr>
      </w:pPr>
      <w:r>
        <w:rPr>
          <w:rFonts w:ascii="Times New Roman" w:eastAsia="Times New Roman" w:hAnsi="Times New Roman" w:cs="Times New Roman"/>
          <w:i/>
          <w:iCs/>
          <w:color w:val="000000"/>
          <w:kern w:val="0"/>
          <w:sz w:val="26"/>
          <w:szCs w:val="26"/>
          <w:lang w:val="nl-NL" w:eastAsia="zh-TW" w:bidi="ar-SA"/>
        </w:rPr>
        <w:br w:type="page"/>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74"/>
        <w:gridCol w:w="5652"/>
      </w:tblGrid>
      <w:tr w:rsidR="004A7B94" w:rsidRPr="00065A10" w14:paraId="1A442A8D" w14:textId="77777777" w:rsidTr="003C5426">
        <w:trPr>
          <w:tblCellSpacing w:w="0" w:type="dxa"/>
        </w:trPr>
        <w:tc>
          <w:tcPr>
            <w:tcW w:w="1869" w:type="pct"/>
            <w:shd w:val="clear" w:color="auto" w:fill="FFFFFF"/>
            <w:tcMar>
              <w:top w:w="0" w:type="dxa"/>
              <w:left w:w="108" w:type="dxa"/>
              <w:bottom w:w="0" w:type="dxa"/>
              <w:right w:w="108" w:type="dxa"/>
            </w:tcMar>
            <w:hideMark/>
          </w:tcPr>
          <w:p w14:paraId="33F71AE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lastRenderedPageBreak/>
              <w:t>ĐƠN VỊ BÁO CÁO</w:t>
            </w:r>
            <w:r w:rsidRPr="00065A10">
              <w:rPr>
                <w:rFonts w:ascii="Times New Roman" w:eastAsia="Times New Roman" w:hAnsi="Times New Roman" w:cs="Times New Roman"/>
                <w:b/>
                <w:bCs/>
                <w:color w:val="000000"/>
                <w:kern w:val="0"/>
                <w:sz w:val="26"/>
                <w:szCs w:val="26"/>
                <w:lang w:eastAsia="zh-TW" w:bidi="ar-SA"/>
              </w:rPr>
              <w:br/>
              <w:t>-------</w:t>
            </w:r>
          </w:p>
        </w:tc>
        <w:tc>
          <w:tcPr>
            <w:tcW w:w="3131" w:type="pct"/>
            <w:shd w:val="clear" w:color="auto" w:fill="FFFFFF"/>
            <w:tcMar>
              <w:top w:w="0" w:type="dxa"/>
              <w:left w:w="108" w:type="dxa"/>
              <w:bottom w:w="0" w:type="dxa"/>
              <w:right w:w="108" w:type="dxa"/>
            </w:tcMar>
            <w:hideMark/>
          </w:tcPr>
          <w:p w14:paraId="29CF8C4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CỘNG HÒA XÃ HỘI CHỦ NGHĨA VIỆT NAM</w:t>
            </w:r>
            <w:r w:rsidRPr="00065A10">
              <w:rPr>
                <w:rFonts w:ascii="Times New Roman" w:eastAsia="Times New Roman" w:hAnsi="Times New Roman" w:cs="Times New Roman"/>
                <w:b/>
                <w:bCs/>
                <w:color w:val="000000"/>
                <w:kern w:val="0"/>
                <w:sz w:val="26"/>
                <w:szCs w:val="26"/>
                <w:lang w:eastAsia="zh-TW" w:bidi="ar-SA"/>
              </w:rPr>
              <w:br/>
              <w:t>Độc lập - Tự do - Hạnh phúc</w:t>
            </w:r>
            <w:r w:rsidRPr="00065A10">
              <w:rPr>
                <w:rFonts w:ascii="Times New Roman" w:eastAsia="Times New Roman" w:hAnsi="Times New Roman" w:cs="Times New Roman"/>
                <w:b/>
                <w:bCs/>
                <w:color w:val="000000"/>
                <w:kern w:val="0"/>
                <w:sz w:val="26"/>
                <w:szCs w:val="26"/>
                <w:lang w:eastAsia="zh-TW" w:bidi="ar-SA"/>
              </w:rPr>
              <w:br/>
              <w:t>---------------</w:t>
            </w:r>
          </w:p>
        </w:tc>
      </w:tr>
      <w:tr w:rsidR="004A7B94" w:rsidRPr="00065A10" w14:paraId="63454792" w14:textId="77777777" w:rsidTr="003C5426">
        <w:trPr>
          <w:tblCellSpacing w:w="0" w:type="dxa"/>
        </w:trPr>
        <w:tc>
          <w:tcPr>
            <w:tcW w:w="1869" w:type="pct"/>
            <w:shd w:val="clear" w:color="auto" w:fill="FFFFFF"/>
            <w:tcMar>
              <w:top w:w="0" w:type="dxa"/>
              <w:left w:w="108" w:type="dxa"/>
              <w:bottom w:w="0" w:type="dxa"/>
              <w:right w:w="108" w:type="dxa"/>
            </w:tcMar>
            <w:hideMark/>
          </w:tcPr>
          <w:p w14:paraId="442118A6"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131" w:type="pct"/>
            <w:shd w:val="clear" w:color="auto" w:fill="FFFFFF"/>
            <w:tcMar>
              <w:top w:w="0" w:type="dxa"/>
              <w:left w:w="108" w:type="dxa"/>
              <w:bottom w:w="0" w:type="dxa"/>
              <w:right w:w="108" w:type="dxa"/>
            </w:tcMar>
            <w:hideMark/>
          </w:tcPr>
          <w:p w14:paraId="44BB5F56" w14:textId="77777777" w:rsidR="004A7B94" w:rsidRPr="00065A10" w:rsidRDefault="004A7B94" w:rsidP="00065A10">
            <w:pPr>
              <w:suppressAutoHyphens w:val="0"/>
              <w:spacing w:before="120" w:after="120" w:line="288" w:lineRule="auto"/>
              <w:jc w:val="right"/>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ngày …..tháng…..năm….</w:t>
            </w:r>
          </w:p>
        </w:tc>
      </w:tr>
    </w:tbl>
    <w:p w14:paraId="73D7AA5E"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p w14:paraId="33AFBB6E"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Phụ lục số I.2</w:t>
      </w:r>
    </w:p>
    <w:p w14:paraId="77B6385C"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CHI TIẾT VỐN GÓP CỦA CHỦ SỞ HỮU TẠI NGÀY …./…./…. …..</w:t>
      </w:r>
    </w:p>
    <w:p w14:paraId="249D139D"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THEO THUYẾT MINH SỐ ….. BÁO CÁO VỐN ĐIỀU LỆ ĐÃ GÓP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43"/>
        <w:gridCol w:w="2785"/>
        <w:gridCol w:w="1578"/>
        <w:gridCol w:w="2322"/>
        <w:gridCol w:w="1578"/>
      </w:tblGrid>
      <w:tr w:rsidR="004A7B94" w:rsidRPr="00065A10" w14:paraId="7A74F3FC" w14:textId="77777777">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90640F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STT</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14:paraId="3FF7B9F2"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Cổ đông/thành viên góp vốn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14:paraId="1DA54DC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Số lượng cổ phần</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14:paraId="69A6D052"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Giá trị vốn góp</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14:paraId="3F92B6A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Tỷ lệ (%)</w:t>
            </w:r>
          </w:p>
        </w:tc>
      </w:tr>
      <w:tr w:rsidR="004A7B94" w:rsidRPr="00065A10" w14:paraId="3447C51C"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73C0FEE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(1)</w:t>
            </w:r>
          </w:p>
        </w:tc>
        <w:tc>
          <w:tcPr>
            <w:tcW w:w="1500" w:type="pct"/>
            <w:tcBorders>
              <w:top w:val="nil"/>
              <w:left w:val="nil"/>
              <w:bottom w:val="single" w:sz="8" w:space="0" w:color="auto"/>
              <w:right w:val="single" w:sz="8" w:space="0" w:color="auto"/>
            </w:tcBorders>
            <w:shd w:val="clear" w:color="auto" w:fill="FFFFFF"/>
            <w:vAlign w:val="center"/>
            <w:hideMark/>
          </w:tcPr>
          <w:p w14:paraId="4E000DE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(2)</w:t>
            </w:r>
          </w:p>
        </w:tc>
        <w:tc>
          <w:tcPr>
            <w:tcW w:w="850" w:type="pct"/>
            <w:tcBorders>
              <w:top w:val="nil"/>
              <w:left w:val="nil"/>
              <w:bottom w:val="single" w:sz="8" w:space="0" w:color="auto"/>
              <w:right w:val="single" w:sz="8" w:space="0" w:color="auto"/>
            </w:tcBorders>
            <w:shd w:val="clear" w:color="auto" w:fill="FFFFFF"/>
            <w:vAlign w:val="center"/>
            <w:hideMark/>
          </w:tcPr>
          <w:p w14:paraId="732342D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(3)</w:t>
            </w:r>
          </w:p>
        </w:tc>
        <w:tc>
          <w:tcPr>
            <w:tcW w:w="1250" w:type="pct"/>
            <w:tcBorders>
              <w:top w:val="nil"/>
              <w:left w:val="nil"/>
              <w:bottom w:val="single" w:sz="8" w:space="0" w:color="auto"/>
              <w:right w:val="single" w:sz="8" w:space="0" w:color="auto"/>
            </w:tcBorders>
            <w:shd w:val="clear" w:color="auto" w:fill="FFFFFF"/>
            <w:vAlign w:val="center"/>
            <w:hideMark/>
          </w:tcPr>
          <w:p w14:paraId="2AC83B1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(4)</w:t>
            </w:r>
          </w:p>
        </w:tc>
        <w:tc>
          <w:tcPr>
            <w:tcW w:w="850" w:type="pct"/>
            <w:tcBorders>
              <w:top w:val="nil"/>
              <w:left w:val="nil"/>
              <w:bottom w:val="single" w:sz="8" w:space="0" w:color="auto"/>
              <w:right w:val="single" w:sz="8" w:space="0" w:color="auto"/>
            </w:tcBorders>
            <w:shd w:val="clear" w:color="auto" w:fill="FFFFFF"/>
            <w:vAlign w:val="center"/>
            <w:hideMark/>
          </w:tcPr>
          <w:p w14:paraId="5E8F233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(5)</w:t>
            </w:r>
          </w:p>
        </w:tc>
      </w:tr>
      <w:tr w:rsidR="004A7B94" w:rsidRPr="00065A10" w14:paraId="5F978058"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406196D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1500" w:type="pct"/>
            <w:tcBorders>
              <w:top w:val="nil"/>
              <w:left w:val="nil"/>
              <w:bottom w:val="single" w:sz="8" w:space="0" w:color="auto"/>
              <w:right w:val="single" w:sz="8" w:space="0" w:color="auto"/>
            </w:tcBorders>
            <w:shd w:val="clear" w:color="auto" w:fill="FFFFFF"/>
            <w:vAlign w:val="center"/>
            <w:hideMark/>
          </w:tcPr>
          <w:p w14:paraId="7AE5985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850" w:type="pct"/>
            <w:tcBorders>
              <w:top w:val="nil"/>
              <w:left w:val="nil"/>
              <w:bottom w:val="single" w:sz="8" w:space="0" w:color="auto"/>
              <w:right w:val="single" w:sz="8" w:space="0" w:color="auto"/>
            </w:tcBorders>
            <w:shd w:val="clear" w:color="auto" w:fill="FFFFFF"/>
            <w:vAlign w:val="center"/>
            <w:hideMark/>
          </w:tcPr>
          <w:p w14:paraId="55132032"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1250" w:type="pct"/>
            <w:tcBorders>
              <w:top w:val="nil"/>
              <w:left w:val="nil"/>
              <w:bottom w:val="single" w:sz="8" w:space="0" w:color="auto"/>
              <w:right w:val="single" w:sz="8" w:space="0" w:color="auto"/>
            </w:tcBorders>
            <w:shd w:val="clear" w:color="auto" w:fill="FFFFFF"/>
            <w:vAlign w:val="center"/>
            <w:hideMark/>
          </w:tcPr>
          <w:p w14:paraId="59C6F41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850" w:type="pct"/>
            <w:tcBorders>
              <w:top w:val="nil"/>
              <w:left w:val="nil"/>
              <w:bottom w:val="single" w:sz="8" w:space="0" w:color="auto"/>
              <w:right w:val="single" w:sz="8" w:space="0" w:color="auto"/>
            </w:tcBorders>
            <w:shd w:val="clear" w:color="auto" w:fill="FFFFFF"/>
            <w:vAlign w:val="center"/>
            <w:hideMark/>
          </w:tcPr>
          <w:p w14:paraId="408F96C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r>
      <w:tr w:rsidR="004A7B94" w:rsidRPr="00065A10" w14:paraId="29E7E791"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5223911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1500" w:type="pct"/>
            <w:tcBorders>
              <w:top w:val="nil"/>
              <w:left w:val="nil"/>
              <w:bottom w:val="single" w:sz="8" w:space="0" w:color="auto"/>
              <w:right w:val="single" w:sz="8" w:space="0" w:color="auto"/>
            </w:tcBorders>
            <w:shd w:val="clear" w:color="auto" w:fill="FFFFFF"/>
            <w:vAlign w:val="center"/>
            <w:hideMark/>
          </w:tcPr>
          <w:p w14:paraId="39816F54"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850" w:type="pct"/>
            <w:tcBorders>
              <w:top w:val="nil"/>
              <w:left w:val="nil"/>
              <w:bottom w:val="single" w:sz="8" w:space="0" w:color="auto"/>
              <w:right w:val="single" w:sz="8" w:space="0" w:color="auto"/>
            </w:tcBorders>
            <w:shd w:val="clear" w:color="auto" w:fill="FFFFFF"/>
            <w:vAlign w:val="center"/>
            <w:hideMark/>
          </w:tcPr>
          <w:p w14:paraId="3598B2C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1250" w:type="pct"/>
            <w:tcBorders>
              <w:top w:val="nil"/>
              <w:left w:val="nil"/>
              <w:bottom w:val="single" w:sz="8" w:space="0" w:color="auto"/>
              <w:right w:val="single" w:sz="8" w:space="0" w:color="auto"/>
            </w:tcBorders>
            <w:shd w:val="clear" w:color="auto" w:fill="FFFFFF"/>
            <w:vAlign w:val="center"/>
            <w:hideMark/>
          </w:tcPr>
          <w:p w14:paraId="3E10085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850" w:type="pct"/>
            <w:tcBorders>
              <w:top w:val="nil"/>
              <w:left w:val="nil"/>
              <w:bottom w:val="single" w:sz="8" w:space="0" w:color="auto"/>
              <w:right w:val="single" w:sz="8" w:space="0" w:color="auto"/>
            </w:tcBorders>
            <w:shd w:val="clear" w:color="auto" w:fill="FFFFFF"/>
            <w:vAlign w:val="center"/>
            <w:hideMark/>
          </w:tcPr>
          <w:p w14:paraId="081BB47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r>
      <w:tr w:rsidR="004A7B94" w:rsidRPr="00065A10" w14:paraId="451D3B0B" w14:textId="77777777">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40AB7C7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 </w:t>
            </w:r>
          </w:p>
        </w:tc>
        <w:tc>
          <w:tcPr>
            <w:tcW w:w="1500" w:type="pct"/>
            <w:tcBorders>
              <w:top w:val="nil"/>
              <w:left w:val="nil"/>
              <w:bottom w:val="single" w:sz="8" w:space="0" w:color="auto"/>
              <w:right w:val="single" w:sz="8" w:space="0" w:color="auto"/>
            </w:tcBorders>
            <w:shd w:val="clear" w:color="auto" w:fill="FFFFFF"/>
            <w:vAlign w:val="center"/>
            <w:hideMark/>
          </w:tcPr>
          <w:p w14:paraId="0DD1E1E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val="nl-NL" w:eastAsia="zh-TW" w:bidi="ar-SA"/>
              </w:rPr>
              <w:t>Tổng cộng</w:t>
            </w:r>
          </w:p>
        </w:tc>
        <w:tc>
          <w:tcPr>
            <w:tcW w:w="850" w:type="pct"/>
            <w:tcBorders>
              <w:top w:val="nil"/>
              <w:left w:val="nil"/>
              <w:bottom w:val="single" w:sz="8" w:space="0" w:color="auto"/>
              <w:right w:val="single" w:sz="8" w:space="0" w:color="auto"/>
            </w:tcBorders>
            <w:shd w:val="clear" w:color="auto" w:fill="FFFFFF"/>
            <w:vAlign w:val="center"/>
            <w:hideMark/>
          </w:tcPr>
          <w:p w14:paraId="47D529F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1250" w:type="pct"/>
            <w:tcBorders>
              <w:top w:val="nil"/>
              <w:left w:val="nil"/>
              <w:bottom w:val="single" w:sz="8" w:space="0" w:color="auto"/>
              <w:right w:val="single" w:sz="8" w:space="0" w:color="auto"/>
            </w:tcBorders>
            <w:shd w:val="clear" w:color="auto" w:fill="FFFFFF"/>
            <w:vAlign w:val="center"/>
            <w:hideMark/>
          </w:tcPr>
          <w:p w14:paraId="57B900D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c>
          <w:tcPr>
            <w:tcW w:w="850" w:type="pct"/>
            <w:tcBorders>
              <w:top w:val="nil"/>
              <w:left w:val="nil"/>
              <w:bottom w:val="single" w:sz="8" w:space="0" w:color="auto"/>
              <w:right w:val="single" w:sz="8" w:space="0" w:color="auto"/>
            </w:tcBorders>
            <w:shd w:val="clear" w:color="auto" w:fill="FFFFFF"/>
            <w:vAlign w:val="center"/>
            <w:hideMark/>
          </w:tcPr>
          <w:p w14:paraId="6F63075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val="nl-NL" w:eastAsia="zh-TW" w:bidi="ar-SA"/>
              </w:rPr>
              <w:t> </w:t>
            </w:r>
          </w:p>
        </w:tc>
      </w:tr>
    </w:tbl>
    <w:p w14:paraId="0D6EF5E2" w14:textId="77777777" w:rsidR="004A7B94" w:rsidRPr="00065A10" w:rsidRDefault="004A7B94" w:rsidP="00065A10">
      <w:pPr>
        <w:shd w:val="clear" w:color="auto" w:fill="FFFFFF"/>
        <w:suppressAutoHyphens w:val="0"/>
        <w:spacing w:before="120" w:after="120" w:line="288" w:lineRule="auto"/>
        <w:jc w:val="right"/>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3"/>
        <w:gridCol w:w="2880"/>
        <w:gridCol w:w="3453"/>
      </w:tblGrid>
      <w:tr w:rsidR="004A7B94" w:rsidRPr="00065A10" w14:paraId="7ECF59F6" w14:textId="77777777">
        <w:trPr>
          <w:trHeight w:val="720"/>
          <w:tblCellSpacing w:w="0" w:type="dxa"/>
        </w:trPr>
        <w:tc>
          <w:tcPr>
            <w:tcW w:w="3160" w:type="dxa"/>
            <w:shd w:val="clear" w:color="auto" w:fill="FFFFFF"/>
            <w:tcMar>
              <w:top w:w="0" w:type="dxa"/>
              <w:left w:w="108" w:type="dxa"/>
              <w:bottom w:w="0" w:type="dxa"/>
              <w:right w:w="108" w:type="dxa"/>
            </w:tcMar>
            <w:hideMark/>
          </w:tcPr>
          <w:p w14:paraId="74DB8D4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NGƯỜI LẬP</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và ghi rõ họ tên)</w:t>
            </w:r>
          </w:p>
        </w:tc>
        <w:tc>
          <w:tcPr>
            <w:tcW w:w="3325" w:type="dxa"/>
            <w:shd w:val="clear" w:color="auto" w:fill="FFFFFF"/>
            <w:tcMar>
              <w:top w:w="0" w:type="dxa"/>
              <w:left w:w="108" w:type="dxa"/>
              <w:bottom w:w="0" w:type="dxa"/>
              <w:right w:w="108" w:type="dxa"/>
            </w:tcMar>
            <w:hideMark/>
          </w:tcPr>
          <w:p w14:paraId="25C6F29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KẾ TOÁN TRƯỞNG</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và ghi rõ họ tên)</w:t>
            </w:r>
          </w:p>
        </w:tc>
        <w:tc>
          <w:tcPr>
            <w:tcW w:w="4145" w:type="dxa"/>
            <w:shd w:val="clear" w:color="auto" w:fill="FFFFFF"/>
            <w:tcMar>
              <w:top w:w="0" w:type="dxa"/>
              <w:left w:w="108" w:type="dxa"/>
              <w:bottom w:w="0" w:type="dxa"/>
              <w:right w:w="108" w:type="dxa"/>
            </w:tcMar>
            <w:hideMark/>
          </w:tcPr>
          <w:p w14:paraId="5C5688E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NGƯỜI ĐẠI DIỆN THEO</w:t>
            </w:r>
            <w:r w:rsidRPr="00065A10">
              <w:rPr>
                <w:rFonts w:ascii="Times New Roman" w:eastAsia="Times New Roman" w:hAnsi="Times New Roman" w:cs="Times New Roman"/>
                <w:b/>
                <w:bCs/>
                <w:color w:val="000000"/>
                <w:kern w:val="0"/>
                <w:sz w:val="26"/>
                <w:szCs w:val="26"/>
                <w:lang w:eastAsia="zh-TW" w:bidi="ar-SA"/>
              </w:rPr>
              <w:br/>
              <w:t>PHÁP LUẬT</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ghi rõ họ tên và đóng dấu)</w:t>
            </w:r>
          </w:p>
        </w:tc>
      </w:tr>
    </w:tbl>
    <w:p w14:paraId="73BB3437"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(3) Trường hợp công ty không hoạt động theo mô hình công ty cổ phần thì không cần nhập Cột này.</w:t>
      </w:r>
    </w:p>
    <w:p w14:paraId="71310A69" w14:textId="77777777" w:rsidR="003C5426" w:rsidRDefault="003C5426">
      <w:pPr>
        <w:rPr>
          <w:rFonts w:ascii="Times New Roman" w:eastAsia="Times New Roman" w:hAnsi="Times New Roman" w:cs="Times New Roman"/>
          <w:i/>
          <w:iCs/>
          <w:color w:val="000000"/>
          <w:kern w:val="0"/>
          <w:sz w:val="26"/>
          <w:szCs w:val="26"/>
          <w:lang w:val="nl-NL" w:eastAsia="zh-TW" w:bidi="ar-SA"/>
        </w:rPr>
      </w:pPr>
      <w:r>
        <w:rPr>
          <w:rFonts w:ascii="Times New Roman" w:eastAsia="Times New Roman" w:hAnsi="Times New Roman" w:cs="Times New Roman"/>
          <w:i/>
          <w:iCs/>
          <w:color w:val="000000"/>
          <w:kern w:val="0"/>
          <w:sz w:val="26"/>
          <w:szCs w:val="26"/>
          <w:lang w:val="nl-NL" w:eastAsia="zh-TW" w:bidi="ar-SA"/>
        </w:rPr>
        <w:br w:type="page"/>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74"/>
        <w:gridCol w:w="5652"/>
      </w:tblGrid>
      <w:tr w:rsidR="004A7B94" w:rsidRPr="00065A10" w14:paraId="3C29720D" w14:textId="77777777" w:rsidTr="003C5426">
        <w:trPr>
          <w:tblCellSpacing w:w="0" w:type="dxa"/>
        </w:trPr>
        <w:tc>
          <w:tcPr>
            <w:tcW w:w="1869" w:type="pct"/>
            <w:shd w:val="clear" w:color="auto" w:fill="FFFFFF"/>
            <w:tcMar>
              <w:top w:w="0" w:type="dxa"/>
              <w:left w:w="108" w:type="dxa"/>
              <w:bottom w:w="0" w:type="dxa"/>
              <w:right w:w="108" w:type="dxa"/>
            </w:tcMar>
            <w:hideMark/>
          </w:tcPr>
          <w:p w14:paraId="7723050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lastRenderedPageBreak/>
              <w:t>ĐƠN VỊ BÁO CÁO</w:t>
            </w:r>
            <w:r w:rsidRPr="00065A10">
              <w:rPr>
                <w:rFonts w:ascii="Times New Roman" w:eastAsia="Times New Roman" w:hAnsi="Times New Roman" w:cs="Times New Roman"/>
                <w:b/>
                <w:bCs/>
                <w:color w:val="000000"/>
                <w:kern w:val="0"/>
                <w:sz w:val="26"/>
                <w:szCs w:val="26"/>
                <w:lang w:eastAsia="zh-TW" w:bidi="ar-SA"/>
              </w:rPr>
              <w:br/>
              <w:t>-------</w:t>
            </w:r>
          </w:p>
        </w:tc>
        <w:tc>
          <w:tcPr>
            <w:tcW w:w="3131" w:type="pct"/>
            <w:shd w:val="clear" w:color="auto" w:fill="FFFFFF"/>
            <w:tcMar>
              <w:top w:w="0" w:type="dxa"/>
              <w:left w:w="108" w:type="dxa"/>
              <w:bottom w:w="0" w:type="dxa"/>
              <w:right w:w="108" w:type="dxa"/>
            </w:tcMar>
            <w:hideMark/>
          </w:tcPr>
          <w:p w14:paraId="158576C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CỘNG HÒA XÃ HỘI CHỦ NGHĨA VIỆT NAM</w:t>
            </w:r>
            <w:r w:rsidRPr="00065A10">
              <w:rPr>
                <w:rFonts w:ascii="Times New Roman" w:eastAsia="Times New Roman" w:hAnsi="Times New Roman" w:cs="Times New Roman"/>
                <w:b/>
                <w:bCs/>
                <w:color w:val="000000"/>
                <w:kern w:val="0"/>
                <w:sz w:val="26"/>
                <w:szCs w:val="26"/>
                <w:lang w:eastAsia="zh-TW" w:bidi="ar-SA"/>
              </w:rPr>
              <w:br/>
              <w:t>Độc lập - Tự do - Hạnh phúc</w:t>
            </w:r>
            <w:r w:rsidRPr="00065A10">
              <w:rPr>
                <w:rFonts w:ascii="Times New Roman" w:eastAsia="Times New Roman" w:hAnsi="Times New Roman" w:cs="Times New Roman"/>
                <w:b/>
                <w:bCs/>
                <w:color w:val="000000"/>
                <w:kern w:val="0"/>
                <w:sz w:val="26"/>
                <w:szCs w:val="26"/>
                <w:lang w:eastAsia="zh-TW" w:bidi="ar-SA"/>
              </w:rPr>
              <w:br/>
              <w:t>---------------</w:t>
            </w:r>
          </w:p>
        </w:tc>
      </w:tr>
      <w:tr w:rsidR="004A7B94" w:rsidRPr="00065A10" w14:paraId="08A76854" w14:textId="77777777" w:rsidTr="003C5426">
        <w:trPr>
          <w:tblCellSpacing w:w="0" w:type="dxa"/>
        </w:trPr>
        <w:tc>
          <w:tcPr>
            <w:tcW w:w="1869" w:type="pct"/>
            <w:shd w:val="clear" w:color="auto" w:fill="FFFFFF"/>
            <w:tcMar>
              <w:top w:w="0" w:type="dxa"/>
              <w:left w:w="108" w:type="dxa"/>
              <w:bottom w:w="0" w:type="dxa"/>
              <w:right w:w="108" w:type="dxa"/>
            </w:tcMar>
            <w:hideMark/>
          </w:tcPr>
          <w:p w14:paraId="1D092F72"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131" w:type="pct"/>
            <w:shd w:val="clear" w:color="auto" w:fill="FFFFFF"/>
            <w:tcMar>
              <w:top w:w="0" w:type="dxa"/>
              <w:left w:w="108" w:type="dxa"/>
              <w:bottom w:w="0" w:type="dxa"/>
              <w:right w:w="108" w:type="dxa"/>
            </w:tcMar>
            <w:hideMark/>
          </w:tcPr>
          <w:p w14:paraId="046DF046" w14:textId="77777777" w:rsidR="004A7B94" w:rsidRPr="00065A10" w:rsidRDefault="004A7B94" w:rsidP="00065A10">
            <w:pPr>
              <w:suppressAutoHyphens w:val="0"/>
              <w:spacing w:before="120" w:after="120" w:line="288" w:lineRule="auto"/>
              <w:jc w:val="right"/>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eastAsia="zh-TW" w:bidi="ar-SA"/>
              </w:rPr>
              <w:t>….., ngày …..tháng…..năm….</w:t>
            </w:r>
          </w:p>
        </w:tc>
      </w:tr>
    </w:tbl>
    <w:p w14:paraId="195A0927"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p w14:paraId="2E1DDE35"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Phụ lục số I.3</w:t>
      </w:r>
    </w:p>
    <w:p w14:paraId="4AE26434" w14:textId="77777777" w:rsidR="004A7B94" w:rsidRPr="00065A10" w:rsidRDefault="004A7B94" w:rsidP="00065A10">
      <w:pPr>
        <w:shd w:val="clear" w:color="auto" w:fill="FFFFFF"/>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CHI TIẾT TĂNG VỐN LẦN …. TẠI THUYẾT MINH SỐ …. BÁO CÁO VỐN ĐIỀU LỆ ĐÃ GÓP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8"/>
        <w:gridCol w:w="1311"/>
        <w:gridCol w:w="647"/>
        <w:gridCol w:w="1111"/>
        <w:gridCol w:w="742"/>
        <w:gridCol w:w="553"/>
        <w:gridCol w:w="553"/>
        <w:gridCol w:w="931"/>
        <w:gridCol w:w="931"/>
        <w:gridCol w:w="1122"/>
        <w:gridCol w:w="647"/>
      </w:tblGrid>
      <w:tr w:rsidR="004A7B94" w:rsidRPr="00065A10" w14:paraId="5EA72AD3" w14:textId="77777777">
        <w:trPr>
          <w:tblHeade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A2B0DA2"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TT</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14:paraId="10B6EB8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Tên cổ đông/thành viên góp vốn</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14:paraId="54764E3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Chức vụ (Nếu có)</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59A297D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Thông tin người có liên quan </w:t>
            </w:r>
            <w:r w:rsidRPr="00065A10">
              <w:rPr>
                <w:rFonts w:ascii="Times New Roman" w:eastAsia="Times New Roman" w:hAnsi="Times New Roman" w:cs="Times New Roman"/>
                <w:color w:val="000000"/>
                <w:kern w:val="0"/>
                <w:sz w:val="26"/>
                <w:szCs w:val="26"/>
                <w:lang w:eastAsia="zh-TW" w:bidi="ar-SA"/>
              </w:rPr>
              <w:t>(nếu có)</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14:paraId="4DA7545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Số lượng cổ phần</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14:paraId="275A7906"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Giá trị vốn góp đợt này</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14:paraId="54E1AD9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Tỷ lệ (%)</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70CDBF4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Phương thức góp vốn</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20306BA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Tài sản góp vốn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7C9DA8C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Tài liệu góp vốn</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14:paraId="476090F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Ghi chú</w:t>
            </w:r>
          </w:p>
        </w:tc>
      </w:tr>
      <w:tr w:rsidR="004A7B94" w:rsidRPr="00065A10" w14:paraId="24260C0A" w14:textId="77777777">
        <w:trPr>
          <w:tblHeade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E22D69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(1)</w:t>
            </w:r>
          </w:p>
        </w:tc>
        <w:tc>
          <w:tcPr>
            <w:tcW w:w="700" w:type="pct"/>
            <w:tcBorders>
              <w:top w:val="nil"/>
              <w:left w:val="nil"/>
              <w:bottom w:val="single" w:sz="8" w:space="0" w:color="auto"/>
              <w:right w:val="single" w:sz="8" w:space="0" w:color="auto"/>
            </w:tcBorders>
            <w:shd w:val="clear" w:color="auto" w:fill="FFFFFF"/>
            <w:vAlign w:val="center"/>
            <w:hideMark/>
          </w:tcPr>
          <w:p w14:paraId="298F34F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(2)</w:t>
            </w:r>
          </w:p>
        </w:tc>
        <w:tc>
          <w:tcPr>
            <w:tcW w:w="350" w:type="pct"/>
            <w:tcBorders>
              <w:top w:val="nil"/>
              <w:left w:val="nil"/>
              <w:bottom w:val="single" w:sz="8" w:space="0" w:color="auto"/>
              <w:right w:val="single" w:sz="8" w:space="0" w:color="auto"/>
            </w:tcBorders>
            <w:shd w:val="clear" w:color="auto" w:fill="FFFFFF"/>
            <w:vAlign w:val="center"/>
            <w:hideMark/>
          </w:tcPr>
          <w:p w14:paraId="75EF1CCD"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(3)</w:t>
            </w:r>
          </w:p>
        </w:tc>
        <w:tc>
          <w:tcPr>
            <w:tcW w:w="500" w:type="pct"/>
            <w:tcBorders>
              <w:top w:val="nil"/>
              <w:left w:val="nil"/>
              <w:bottom w:val="single" w:sz="8" w:space="0" w:color="auto"/>
              <w:right w:val="single" w:sz="8" w:space="0" w:color="auto"/>
            </w:tcBorders>
            <w:shd w:val="clear" w:color="auto" w:fill="FFFFFF"/>
            <w:vAlign w:val="center"/>
            <w:hideMark/>
          </w:tcPr>
          <w:p w14:paraId="7130CC1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(4)</w:t>
            </w:r>
          </w:p>
        </w:tc>
        <w:tc>
          <w:tcPr>
            <w:tcW w:w="400" w:type="pct"/>
            <w:tcBorders>
              <w:top w:val="nil"/>
              <w:left w:val="nil"/>
              <w:bottom w:val="single" w:sz="8" w:space="0" w:color="auto"/>
              <w:right w:val="single" w:sz="8" w:space="0" w:color="auto"/>
            </w:tcBorders>
            <w:shd w:val="clear" w:color="auto" w:fill="FFFFFF"/>
            <w:vAlign w:val="center"/>
            <w:hideMark/>
          </w:tcPr>
          <w:p w14:paraId="7812BD0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(5)</w:t>
            </w:r>
          </w:p>
        </w:tc>
        <w:tc>
          <w:tcPr>
            <w:tcW w:w="300" w:type="pct"/>
            <w:tcBorders>
              <w:top w:val="nil"/>
              <w:left w:val="nil"/>
              <w:bottom w:val="single" w:sz="8" w:space="0" w:color="auto"/>
              <w:right w:val="single" w:sz="8" w:space="0" w:color="auto"/>
            </w:tcBorders>
            <w:shd w:val="clear" w:color="auto" w:fill="FFFFFF"/>
            <w:vAlign w:val="center"/>
            <w:hideMark/>
          </w:tcPr>
          <w:p w14:paraId="01EA058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(6)</w:t>
            </w:r>
          </w:p>
        </w:tc>
        <w:tc>
          <w:tcPr>
            <w:tcW w:w="300" w:type="pct"/>
            <w:tcBorders>
              <w:top w:val="nil"/>
              <w:left w:val="nil"/>
              <w:bottom w:val="single" w:sz="8" w:space="0" w:color="auto"/>
              <w:right w:val="single" w:sz="8" w:space="0" w:color="auto"/>
            </w:tcBorders>
            <w:shd w:val="clear" w:color="auto" w:fill="FFFFFF"/>
            <w:vAlign w:val="center"/>
            <w:hideMark/>
          </w:tcPr>
          <w:p w14:paraId="09E2625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(7)</w:t>
            </w:r>
          </w:p>
        </w:tc>
        <w:tc>
          <w:tcPr>
            <w:tcW w:w="500" w:type="pct"/>
            <w:tcBorders>
              <w:top w:val="nil"/>
              <w:left w:val="nil"/>
              <w:bottom w:val="single" w:sz="8" w:space="0" w:color="auto"/>
              <w:right w:val="single" w:sz="8" w:space="0" w:color="auto"/>
            </w:tcBorders>
            <w:shd w:val="clear" w:color="auto" w:fill="FFFFFF"/>
            <w:vAlign w:val="center"/>
            <w:hideMark/>
          </w:tcPr>
          <w:p w14:paraId="4CE243D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(8)</w:t>
            </w:r>
          </w:p>
        </w:tc>
        <w:tc>
          <w:tcPr>
            <w:tcW w:w="500" w:type="pct"/>
            <w:tcBorders>
              <w:top w:val="nil"/>
              <w:left w:val="nil"/>
              <w:bottom w:val="single" w:sz="8" w:space="0" w:color="auto"/>
              <w:right w:val="single" w:sz="8" w:space="0" w:color="auto"/>
            </w:tcBorders>
            <w:shd w:val="clear" w:color="auto" w:fill="FFFFFF"/>
            <w:vAlign w:val="center"/>
            <w:hideMark/>
          </w:tcPr>
          <w:p w14:paraId="1F52A45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(9)</w:t>
            </w:r>
          </w:p>
        </w:tc>
        <w:tc>
          <w:tcPr>
            <w:tcW w:w="600" w:type="pct"/>
            <w:tcBorders>
              <w:top w:val="nil"/>
              <w:left w:val="nil"/>
              <w:bottom w:val="single" w:sz="8" w:space="0" w:color="auto"/>
              <w:right w:val="single" w:sz="8" w:space="0" w:color="auto"/>
            </w:tcBorders>
            <w:shd w:val="clear" w:color="auto" w:fill="FFFFFF"/>
            <w:vAlign w:val="center"/>
            <w:hideMark/>
          </w:tcPr>
          <w:p w14:paraId="4076413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(10)</w:t>
            </w:r>
          </w:p>
        </w:tc>
        <w:tc>
          <w:tcPr>
            <w:tcW w:w="350" w:type="pct"/>
            <w:tcBorders>
              <w:top w:val="nil"/>
              <w:left w:val="nil"/>
              <w:bottom w:val="single" w:sz="8" w:space="0" w:color="auto"/>
              <w:right w:val="single" w:sz="8" w:space="0" w:color="auto"/>
            </w:tcBorders>
            <w:shd w:val="clear" w:color="auto" w:fill="FFFFFF"/>
            <w:vAlign w:val="center"/>
            <w:hideMark/>
          </w:tcPr>
          <w:p w14:paraId="13B1B97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(11)</w:t>
            </w:r>
          </w:p>
        </w:tc>
      </w:tr>
      <w:tr w:rsidR="004A7B94" w:rsidRPr="00065A10" w14:paraId="4BB7756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2A8995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1</w:t>
            </w:r>
          </w:p>
        </w:tc>
        <w:tc>
          <w:tcPr>
            <w:tcW w:w="700" w:type="pct"/>
            <w:tcBorders>
              <w:top w:val="nil"/>
              <w:left w:val="nil"/>
              <w:bottom w:val="single" w:sz="8" w:space="0" w:color="auto"/>
              <w:right w:val="single" w:sz="8" w:space="0" w:color="auto"/>
            </w:tcBorders>
            <w:shd w:val="clear" w:color="auto" w:fill="FFFFFF"/>
            <w:vAlign w:val="center"/>
            <w:hideMark/>
          </w:tcPr>
          <w:p w14:paraId="7910C51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50" w:type="pct"/>
            <w:tcBorders>
              <w:top w:val="nil"/>
              <w:left w:val="nil"/>
              <w:bottom w:val="single" w:sz="8" w:space="0" w:color="auto"/>
              <w:right w:val="single" w:sz="8" w:space="0" w:color="auto"/>
            </w:tcBorders>
            <w:shd w:val="clear" w:color="auto" w:fill="FFFFFF"/>
            <w:vAlign w:val="center"/>
            <w:hideMark/>
          </w:tcPr>
          <w:p w14:paraId="136740E2"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7B30D31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400" w:type="pct"/>
            <w:tcBorders>
              <w:top w:val="nil"/>
              <w:left w:val="nil"/>
              <w:bottom w:val="single" w:sz="8" w:space="0" w:color="auto"/>
              <w:right w:val="single" w:sz="8" w:space="0" w:color="auto"/>
            </w:tcBorders>
            <w:shd w:val="clear" w:color="auto" w:fill="FFFFFF"/>
            <w:vAlign w:val="center"/>
            <w:hideMark/>
          </w:tcPr>
          <w:p w14:paraId="1B1E69D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00" w:type="pct"/>
            <w:tcBorders>
              <w:top w:val="nil"/>
              <w:left w:val="nil"/>
              <w:bottom w:val="single" w:sz="8" w:space="0" w:color="auto"/>
              <w:right w:val="single" w:sz="8" w:space="0" w:color="auto"/>
            </w:tcBorders>
            <w:shd w:val="clear" w:color="auto" w:fill="FFFFFF"/>
            <w:vAlign w:val="center"/>
            <w:hideMark/>
          </w:tcPr>
          <w:p w14:paraId="78CFA40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00" w:type="pct"/>
            <w:tcBorders>
              <w:top w:val="nil"/>
              <w:left w:val="nil"/>
              <w:bottom w:val="single" w:sz="8" w:space="0" w:color="auto"/>
              <w:right w:val="single" w:sz="8" w:space="0" w:color="auto"/>
            </w:tcBorders>
            <w:shd w:val="clear" w:color="auto" w:fill="FFFFFF"/>
            <w:vAlign w:val="center"/>
            <w:hideMark/>
          </w:tcPr>
          <w:p w14:paraId="50D4F749"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151F9BD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78AA454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600" w:type="pct"/>
            <w:tcBorders>
              <w:top w:val="nil"/>
              <w:left w:val="nil"/>
              <w:bottom w:val="single" w:sz="8" w:space="0" w:color="auto"/>
              <w:right w:val="single" w:sz="8" w:space="0" w:color="auto"/>
            </w:tcBorders>
            <w:shd w:val="clear" w:color="auto" w:fill="FFFFFF"/>
            <w:vAlign w:val="center"/>
            <w:hideMark/>
          </w:tcPr>
          <w:p w14:paraId="3731454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50" w:type="pct"/>
            <w:tcBorders>
              <w:top w:val="nil"/>
              <w:left w:val="nil"/>
              <w:bottom w:val="single" w:sz="8" w:space="0" w:color="auto"/>
              <w:right w:val="single" w:sz="8" w:space="0" w:color="auto"/>
            </w:tcBorders>
            <w:shd w:val="clear" w:color="auto" w:fill="FFFFFF"/>
            <w:vAlign w:val="center"/>
            <w:hideMark/>
          </w:tcPr>
          <w:p w14:paraId="783CB34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r>
      <w:tr w:rsidR="004A7B94" w:rsidRPr="00065A10" w14:paraId="7CBFB65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81ECD0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700" w:type="pct"/>
            <w:tcBorders>
              <w:top w:val="nil"/>
              <w:left w:val="nil"/>
              <w:bottom w:val="single" w:sz="8" w:space="0" w:color="auto"/>
              <w:right w:val="single" w:sz="8" w:space="0" w:color="auto"/>
            </w:tcBorders>
            <w:shd w:val="clear" w:color="auto" w:fill="FFFFFF"/>
            <w:vAlign w:val="center"/>
            <w:hideMark/>
          </w:tcPr>
          <w:p w14:paraId="30AB4CC5"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w:t>
            </w:r>
          </w:p>
        </w:tc>
        <w:tc>
          <w:tcPr>
            <w:tcW w:w="350" w:type="pct"/>
            <w:tcBorders>
              <w:top w:val="nil"/>
              <w:left w:val="nil"/>
              <w:bottom w:val="single" w:sz="8" w:space="0" w:color="auto"/>
              <w:right w:val="single" w:sz="8" w:space="0" w:color="auto"/>
            </w:tcBorders>
            <w:shd w:val="clear" w:color="auto" w:fill="FFFFFF"/>
            <w:vAlign w:val="center"/>
            <w:hideMark/>
          </w:tcPr>
          <w:p w14:paraId="36ACFE41"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25A2D18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400" w:type="pct"/>
            <w:tcBorders>
              <w:top w:val="nil"/>
              <w:left w:val="nil"/>
              <w:bottom w:val="single" w:sz="8" w:space="0" w:color="auto"/>
              <w:right w:val="single" w:sz="8" w:space="0" w:color="auto"/>
            </w:tcBorders>
            <w:shd w:val="clear" w:color="auto" w:fill="FFFFFF"/>
            <w:vAlign w:val="center"/>
            <w:hideMark/>
          </w:tcPr>
          <w:p w14:paraId="724D715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00" w:type="pct"/>
            <w:tcBorders>
              <w:top w:val="nil"/>
              <w:left w:val="nil"/>
              <w:bottom w:val="single" w:sz="8" w:space="0" w:color="auto"/>
              <w:right w:val="single" w:sz="8" w:space="0" w:color="auto"/>
            </w:tcBorders>
            <w:shd w:val="clear" w:color="auto" w:fill="FFFFFF"/>
            <w:vAlign w:val="center"/>
            <w:hideMark/>
          </w:tcPr>
          <w:p w14:paraId="20034C5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00" w:type="pct"/>
            <w:tcBorders>
              <w:top w:val="nil"/>
              <w:left w:val="nil"/>
              <w:bottom w:val="single" w:sz="8" w:space="0" w:color="auto"/>
              <w:right w:val="single" w:sz="8" w:space="0" w:color="auto"/>
            </w:tcBorders>
            <w:shd w:val="clear" w:color="auto" w:fill="FFFFFF"/>
            <w:vAlign w:val="center"/>
            <w:hideMark/>
          </w:tcPr>
          <w:p w14:paraId="39945EC7"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0C04C27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2DA56F0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600" w:type="pct"/>
            <w:tcBorders>
              <w:top w:val="nil"/>
              <w:left w:val="nil"/>
              <w:bottom w:val="single" w:sz="8" w:space="0" w:color="auto"/>
              <w:right w:val="single" w:sz="8" w:space="0" w:color="auto"/>
            </w:tcBorders>
            <w:shd w:val="clear" w:color="auto" w:fill="FFFFFF"/>
            <w:vAlign w:val="center"/>
            <w:hideMark/>
          </w:tcPr>
          <w:p w14:paraId="3EA2306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c>
          <w:tcPr>
            <w:tcW w:w="350" w:type="pct"/>
            <w:tcBorders>
              <w:top w:val="nil"/>
              <w:left w:val="nil"/>
              <w:bottom w:val="single" w:sz="8" w:space="0" w:color="auto"/>
              <w:right w:val="single" w:sz="8" w:space="0" w:color="auto"/>
            </w:tcBorders>
            <w:shd w:val="clear" w:color="auto" w:fill="FFFFFF"/>
            <w:vAlign w:val="center"/>
            <w:hideMark/>
          </w:tcPr>
          <w:p w14:paraId="6F286BE2"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color w:val="000000"/>
                <w:kern w:val="0"/>
                <w:sz w:val="26"/>
                <w:szCs w:val="26"/>
                <w:lang w:eastAsia="zh-TW" w:bidi="ar-SA"/>
              </w:rPr>
              <w:t> </w:t>
            </w:r>
          </w:p>
        </w:tc>
      </w:tr>
      <w:tr w:rsidR="004A7B94" w:rsidRPr="00065A10" w14:paraId="31113DD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1C2D72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700" w:type="pct"/>
            <w:tcBorders>
              <w:top w:val="nil"/>
              <w:left w:val="nil"/>
              <w:bottom w:val="single" w:sz="8" w:space="0" w:color="auto"/>
              <w:right w:val="single" w:sz="8" w:space="0" w:color="auto"/>
            </w:tcBorders>
            <w:shd w:val="clear" w:color="auto" w:fill="FFFFFF"/>
            <w:vAlign w:val="center"/>
            <w:hideMark/>
          </w:tcPr>
          <w:p w14:paraId="0AC60D1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Tổng cộng</w:t>
            </w:r>
          </w:p>
        </w:tc>
        <w:tc>
          <w:tcPr>
            <w:tcW w:w="350" w:type="pct"/>
            <w:tcBorders>
              <w:top w:val="nil"/>
              <w:left w:val="nil"/>
              <w:bottom w:val="single" w:sz="8" w:space="0" w:color="auto"/>
              <w:right w:val="single" w:sz="8" w:space="0" w:color="auto"/>
            </w:tcBorders>
            <w:shd w:val="clear" w:color="auto" w:fill="FFFFFF"/>
            <w:vAlign w:val="center"/>
            <w:hideMark/>
          </w:tcPr>
          <w:p w14:paraId="6AF16EE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4B390A5B"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400" w:type="pct"/>
            <w:tcBorders>
              <w:top w:val="nil"/>
              <w:left w:val="nil"/>
              <w:bottom w:val="single" w:sz="8" w:space="0" w:color="auto"/>
              <w:right w:val="single" w:sz="8" w:space="0" w:color="auto"/>
            </w:tcBorders>
            <w:shd w:val="clear" w:color="auto" w:fill="FFFFFF"/>
            <w:vAlign w:val="center"/>
            <w:hideMark/>
          </w:tcPr>
          <w:p w14:paraId="664F2EE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300" w:type="pct"/>
            <w:tcBorders>
              <w:top w:val="nil"/>
              <w:left w:val="nil"/>
              <w:bottom w:val="single" w:sz="8" w:space="0" w:color="auto"/>
              <w:right w:val="single" w:sz="8" w:space="0" w:color="auto"/>
            </w:tcBorders>
            <w:shd w:val="clear" w:color="auto" w:fill="FFFFFF"/>
            <w:vAlign w:val="center"/>
            <w:hideMark/>
          </w:tcPr>
          <w:p w14:paraId="06C8538E"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300" w:type="pct"/>
            <w:tcBorders>
              <w:top w:val="nil"/>
              <w:left w:val="nil"/>
              <w:bottom w:val="single" w:sz="8" w:space="0" w:color="auto"/>
              <w:right w:val="single" w:sz="8" w:space="0" w:color="auto"/>
            </w:tcBorders>
            <w:shd w:val="clear" w:color="auto" w:fill="FFFFFF"/>
            <w:vAlign w:val="center"/>
            <w:hideMark/>
          </w:tcPr>
          <w:p w14:paraId="4E3A2210"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2739917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500" w:type="pct"/>
            <w:tcBorders>
              <w:top w:val="nil"/>
              <w:left w:val="nil"/>
              <w:bottom w:val="single" w:sz="8" w:space="0" w:color="auto"/>
              <w:right w:val="single" w:sz="8" w:space="0" w:color="auto"/>
            </w:tcBorders>
            <w:shd w:val="clear" w:color="auto" w:fill="FFFFFF"/>
            <w:vAlign w:val="center"/>
            <w:hideMark/>
          </w:tcPr>
          <w:p w14:paraId="668F1B6F"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600" w:type="pct"/>
            <w:tcBorders>
              <w:top w:val="nil"/>
              <w:left w:val="nil"/>
              <w:bottom w:val="single" w:sz="8" w:space="0" w:color="auto"/>
              <w:right w:val="single" w:sz="8" w:space="0" w:color="auto"/>
            </w:tcBorders>
            <w:shd w:val="clear" w:color="auto" w:fill="FFFFFF"/>
            <w:vAlign w:val="center"/>
            <w:hideMark/>
          </w:tcPr>
          <w:p w14:paraId="1B1C65EA"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c>
          <w:tcPr>
            <w:tcW w:w="350" w:type="pct"/>
            <w:tcBorders>
              <w:top w:val="nil"/>
              <w:left w:val="nil"/>
              <w:bottom w:val="single" w:sz="8" w:space="0" w:color="auto"/>
              <w:right w:val="single" w:sz="8" w:space="0" w:color="auto"/>
            </w:tcBorders>
            <w:shd w:val="clear" w:color="auto" w:fill="FFFFFF"/>
            <w:vAlign w:val="center"/>
            <w:hideMark/>
          </w:tcPr>
          <w:p w14:paraId="2B7E8DC3"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 </w:t>
            </w:r>
          </w:p>
        </w:tc>
      </w:tr>
    </w:tbl>
    <w:p w14:paraId="7D7D5BCE" w14:textId="77777777" w:rsidR="004A7B94" w:rsidRPr="00065A10" w:rsidRDefault="004A7B94" w:rsidP="00065A10">
      <w:pPr>
        <w:shd w:val="clear" w:color="auto" w:fill="FFFFFF"/>
        <w:suppressAutoHyphens w:val="0"/>
        <w:spacing w:before="120" w:after="120" w:line="288" w:lineRule="auto"/>
        <w:jc w:val="right"/>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71"/>
        <w:gridCol w:w="2855"/>
        <w:gridCol w:w="3500"/>
      </w:tblGrid>
      <w:tr w:rsidR="004A7B94" w:rsidRPr="00065A10" w14:paraId="4A50738C" w14:textId="77777777">
        <w:trPr>
          <w:trHeight w:val="720"/>
          <w:tblCellSpacing w:w="0" w:type="dxa"/>
        </w:trPr>
        <w:tc>
          <w:tcPr>
            <w:tcW w:w="1450" w:type="pct"/>
            <w:shd w:val="clear" w:color="auto" w:fill="FFFFFF"/>
            <w:tcMar>
              <w:top w:w="0" w:type="dxa"/>
              <w:left w:w="108" w:type="dxa"/>
              <w:bottom w:w="0" w:type="dxa"/>
              <w:right w:w="108" w:type="dxa"/>
            </w:tcMar>
            <w:hideMark/>
          </w:tcPr>
          <w:p w14:paraId="4D37E8B8"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NGƯỜI LẬP</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và ghi rõ họ tên)</w:t>
            </w:r>
          </w:p>
        </w:tc>
        <w:tc>
          <w:tcPr>
            <w:tcW w:w="1550" w:type="pct"/>
            <w:shd w:val="clear" w:color="auto" w:fill="FFFFFF"/>
            <w:tcMar>
              <w:top w:w="0" w:type="dxa"/>
              <w:left w:w="108" w:type="dxa"/>
              <w:bottom w:w="0" w:type="dxa"/>
              <w:right w:w="108" w:type="dxa"/>
            </w:tcMar>
            <w:hideMark/>
          </w:tcPr>
          <w:p w14:paraId="74E7B07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KẾ TOÁN TRƯỞNG</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và ghi rõ họ tên)</w:t>
            </w:r>
          </w:p>
        </w:tc>
        <w:tc>
          <w:tcPr>
            <w:tcW w:w="1900" w:type="pct"/>
            <w:shd w:val="clear" w:color="auto" w:fill="FFFFFF"/>
            <w:tcMar>
              <w:top w:w="0" w:type="dxa"/>
              <w:left w:w="108" w:type="dxa"/>
              <w:bottom w:w="0" w:type="dxa"/>
              <w:right w:w="108" w:type="dxa"/>
            </w:tcMar>
            <w:hideMark/>
          </w:tcPr>
          <w:p w14:paraId="776A767C" w14:textId="77777777" w:rsidR="004A7B94" w:rsidRPr="00065A10" w:rsidRDefault="004A7B94" w:rsidP="00065A10">
            <w:pPr>
              <w:suppressAutoHyphens w:val="0"/>
              <w:spacing w:before="120" w:after="120" w:line="288" w:lineRule="auto"/>
              <w:jc w:val="center"/>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b/>
                <w:bCs/>
                <w:color w:val="000000"/>
                <w:kern w:val="0"/>
                <w:sz w:val="26"/>
                <w:szCs w:val="26"/>
                <w:lang w:eastAsia="zh-TW" w:bidi="ar-SA"/>
              </w:rPr>
              <w:t>NGƯỜI ĐẠI DIỆN THEO</w:t>
            </w:r>
            <w:r w:rsidRPr="00065A10">
              <w:rPr>
                <w:rFonts w:ascii="Times New Roman" w:eastAsia="Times New Roman" w:hAnsi="Times New Roman" w:cs="Times New Roman"/>
                <w:b/>
                <w:bCs/>
                <w:color w:val="000000"/>
                <w:kern w:val="0"/>
                <w:sz w:val="26"/>
                <w:szCs w:val="26"/>
                <w:lang w:eastAsia="zh-TW" w:bidi="ar-SA"/>
              </w:rPr>
              <w:br/>
              <w:t>PHÁP LUẬT</w:t>
            </w:r>
            <w:r w:rsidRPr="00065A10">
              <w:rPr>
                <w:rFonts w:ascii="Times New Roman" w:eastAsia="Times New Roman" w:hAnsi="Times New Roman" w:cs="Times New Roman"/>
                <w:color w:val="000000"/>
                <w:kern w:val="0"/>
                <w:sz w:val="26"/>
                <w:szCs w:val="26"/>
                <w:lang w:eastAsia="zh-TW" w:bidi="ar-SA"/>
              </w:rPr>
              <w:br/>
            </w:r>
            <w:r w:rsidRPr="00065A10">
              <w:rPr>
                <w:rFonts w:ascii="Times New Roman" w:eastAsia="Times New Roman" w:hAnsi="Times New Roman" w:cs="Times New Roman"/>
                <w:i/>
                <w:iCs/>
                <w:color w:val="000000"/>
                <w:kern w:val="0"/>
                <w:sz w:val="26"/>
                <w:szCs w:val="26"/>
                <w:lang w:eastAsia="zh-TW" w:bidi="ar-SA"/>
              </w:rPr>
              <w:t>(ký, ghi rõ họ tên và đóng dấu)</w:t>
            </w:r>
          </w:p>
        </w:tc>
      </w:tr>
    </w:tbl>
    <w:p w14:paraId="0B6DAF7C"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(4) Người có liên quan: Thuyết minh theo quy định của pháp luật hiện hành.</w:t>
      </w:r>
    </w:p>
    <w:p w14:paraId="09F1D190"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(5) Trường hợp công ty không hoạt động theo mô hình công ty cổ phần thì không cần nhập Cột này.</w:t>
      </w:r>
    </w:p>
    <w:p w14:paraId="1D01268E"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(8) Phương thức góp vốn: Góp vốn bằng tiền; góp vốn bằng tài sản hoặc các phương thức góp vốn khác (nêu chi tiết nếu có).</w:t>
      </w:r>
    </w:p>
    <w:p w14:paraId="5030D3A0"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eastAsia="zh-TW" w:bidi="ar-SA"/>
        </w:rPr>
      </w:pPr>
      <w:r w:rsidRPr="00065A10">
        <w:rPr>
          <w:rFonts w:ascii="Times New Roman" w:eastAsia="Times New Roman" w:hAnsi="Times New Roman" w:cs="Times New Roman"/>
          <w:i/>
          <w:iCs/>
          <w:color w:val="000000"/>
          <w:kern w:val="0"/>
          <w:sz w:val="26"/>
          <w:szCs w:val="26"/>
          <w:lang w:val="nl-NL" w:eastAsia="zh-TW" w:bidi="ar-SA"/>
        </w:rPr>
        <w:t>(9) Tài sản góp vốn: Thuyết minh chi tiết bao gồm loại tài sản, số lượng và giá trị từng loại tài sản góp vốn của từng thành viên/cổ đông.</w:t>
      </w:r>
    </w:p>
    <w:p w14:paraId="7C338A3F" w14:textId="77777777" w:rsidR="004A7B94" w:rsidRPr="00065A10" w:rsidRDefault="004A7B94" w:rsidP="00065A10">
      <w:pPr>
        <w:shd w:val="clear" w:color="auto" w:fill="FFFFFF"/>
        <w:suppressAutoHyphens w:val="0"/>
        <w:spacing w:before="120" w:after="120" w:line="288" w:lineRule="auto"/>
        <w:rPr>
          <w:rFonts w:ascii="Times New Roman" w:eastAsia="Times New Roman" w:hAnsi="Times New Roman" w:cs="Times New Roman"/>
          <w:color w:val="000000"/>
          <w:kern w:val="0"/>
          <w:sz w:val="26"/>
          <w:szCs w:val="26"/>
          <w:lang w:val="nl-NL" w:eastAsia="zh-TW" w:bidi="ar-SA"/>
        </w:rPr>
      </w:pPr>
      <w:r w:rsidRPr="00065A10">
        <w:rPr>
          <w:rFonts w:ascii="Times New Roman" w:eastAsia="Times New Roman" w:hAnsi="Times New Roman" w:cs="Times New Roman"/>
          <w:i/>
          <w:iCs/>
          <w:color w:val="000000"/>
          <w:kern w:val="0"/>
          <w:sz w:val="26"/>
          <w:szCs w:val="26"/>
          <w:lang w:val="nl-NL" w:eastAsia="zh-TW" w:bidi="ar-SA"/>
        </w:rPr>
        <w:lastRenderedPageBreak/>
        <w:t>(10) Tài liệu góp vốn: Liệt kê chi tiết các chứng từ liên quan: ví dụ: Phiếu thu số.... ngày..../..../...., số tiền....., Giấy báo có/sao kê/sổ phụ,... của ngân hàng ngày ..../..../......, Biên bản giao nhận tài sản góp vốn ngày..../..../...., tài liệu định giá tài sản góp vốn...., tài liệu về quyền sở hữu tài sản đối với tài sản phải đăng ký quyền sở hữu, hoặc các tài liệu khác liên quan đến góp vốn (nếu có).</w:t>
      </w:r>
    </w:p>
    <w:p w14:paraId="6F9094F3" w14:textId="77777777" w:rsidR="00A47CEC" w:rsidRPr="00065A10" w:rsidRDefault="00A47CEC" w:rsidP="00065A10">
      <w:pPr>
        <w:spacing w:before="120" w:after="120" w:line="288" w:lineRule="auto"/>
        <w:rPr>
          <w:rFonts w:ascii="Times New Roman" w:hAnsi="Times New Roman" w:cs="Times New Roman"/>
          <w:sz w:val="26"/>
          <w:szCs w:val="26"/>
          <w:lang w:val="nl-NL"/>
        </w:rPr>
      </w:pPr>
    </w:p>
    <w:sectPr w:rsidR="00A47CEC" w:rsidRPr="00065A10" w:rsidSect="009825E5">
      <w:pgSz w:w="11906" w:h="16838" w:code="9"/>
      <w:pgMar w:top="1440" w:right="1440" w:bottom="1440" w:left="1440"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DejaVu 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A47CEC"/>
    <w:rsid w:val="00065A10"/>
    <w:rsid w:val="000A2666"/>
    <w:rsid w:val="00187533"/>
    <w:rsid w:val="002D3D04"/>
    <w:rsid w:val="00303050"/>
    <w:rsid w:val="003C5426"/>
    <w:rsid w:val="00404C79"/>
    <w:rsid w:val="004A7B94"/>
    <w:rsid w:val="00855E24"/>
    <w:rsid w:val="008C0381"/>
    <w:rsid w:val="008D3573"/>
    <w:rsid w:val="009825E5"/>
    <w:rsid w:val="009C73CA"/>
    <w:rsid w:val="00A47CEC"/>
    <w:rsid w:val="00A9369E"/>
    <w:rsid w:val="00B40DB8"/>
    <w:rsid w:val="00B9312A"/>
    <w:rsid w:val="00C14D0E"/>
    <w:rsid w:val="00CB5B8D"/>
    <w:rsid w:val="00EE68C7"/>
    <w:rsid w:val="00F04186"/>
    <w:rsid w:val="00F54E60"/>
    <w:rsid w:val="00F609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94AD"/>
  <w15:docId w15:val="{A33D3090-39DA-403D-98AD-09F80501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u">
    <w:name w:val="Tiêu đề"/>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Chmc">
    <w:name w:val="Chỉ mục"/>
    <w:basedOn w:val="Normal"/>
    <w:qFormat/>
    <w:pPr>
      <w:suppressLineNumbers/>
    </w:pPr>
  </w:style>
  <w:style w:type="paragraph" w:customStyle="1" w:styleId="Nidungbng">
    <w:name w:val="Nội dung bảng"/>
    <w:basedOn w:val="Normal"/>
    <w:qFormat/>
    <w:pPr>
      <w:widowControl w:val="0"/>
      <w:suppressLineNumbers/>
    </w:pPr>
  </w:style>
  <w:style w:type="paragraph" w:customStyle="1" w:styleId="Tiubng">
    <w:name w:val="Tiêu đề bảng"/>
    <w:basedOn w:val="Nidungbng"/>
    <w:qFormat/>
    <w:pPr>
      <w:jc w:val="center"/>
    </w:pPr>
    <w:rPr>
      <w:b/>
      <w:bCs/>
    </w:rPr>
  </w:style>
  <w:style w:type="paragraph" w:customStyle="1" w:styleId="msonormal0">
    <w:name w:val="msonormal"/>
    <w:basedOn w:val="Normal"/>
    <w:rsid w:val="008D3573"/>
    <w:pPr>
      <w:suppressAutoHyphens w:val="0"/>
      <w:spacing w:before="100" w:beforeAutospacing="1" w:after="100" w:afterAutospacing="1"/>
    </w:pPr>
    <w:rPr>
      <w:rFonts w:ascii="Times New Roman" w:eastAsia="Times New Roman" w:hAnsi="Times New Roman" w:cs="Times New Roman"/>
      <w:kern w:val="0"/>
      <w:lang w:eastAsia="zh-TW" w:bidi="ar-SA"/>
    </w:rPr>
  </w:style>
  <w:style w:type="paragraph" w:styleId="NormalWeb">
    <w:name w:val="Normal (Web)"/>
    <w:basedOn w:val="Normal"/>
    <w:uiPriority w:val="99"/>
    <w:semiHidden/>
    <w:unhideWhenUsed/>
    <w:rsid w:val="008D3573"/>
    <w:pPr>
      <w:suppressAutoHyphens w:val="0"/>
      <w:spacing w:before="100" w:beforeAutospacing="1" w:after="100" w:afterAutospacing="1"/>
    </w:pPr>
    <w:rPr>
      <w:rFonts w:ascii="Times New Roman" w:eastAsia="Times New Roman" w:hAnsi="Times New Roman" w:cs="Times New Roman"/>
      <w:kern w:val="0"/>
      <w:lang w:eastAsia="zh-TW" w:bidi="ar-SA"/>
    </w:rPr>
  </w:style>
  <w:style w:type="numbering" w:customStyle="1" w:styleId="NoList1">
    <w:name w:val="No List1"/>
    <w:next w:val="NoList"/>
    <w:uiPriority w:val="99"/>
    <w:semiHidden/>
    <w:unhideWhenUsed/>
    <w:rsid w:val="008C0381"/>
  </w:style>
  <w:style w:type="character" w:styleId="Hyperlink">
    <w:name w:val="Hyperlink"/>
    <w:basedOn w:val="DefaultParagraphFont"/>
    <w:uiPriority w:val="99"/>
    <w:unhideWhenUsed/>
    <w:rsid w:val="004A7B94"/>
    <w:rPr>
      <w:color w:val="0000EE" w:themeColor="hyperlink"/>
      <w:u w:val="single"/>
    </w:rPr>
  </w:style>
  <w:style w:type="character" w:styleId="UnresolvedMention">
    <w:name w:val="Unresolved Mention"/>
    <w:basedOn w:val="DefaultParagraphFont"/>
    <w:uiPriority w:val="99"/>
    <w:semiHidden/>
    <w:unhideWhenUsed/>
    <w:rsid w:val="004A7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1793</Words>
  <Characters>10222</Characters>
  <Application>Microsoft Office Word</Application>
  <DocSecurity>0</DocSecurity>
  <Lines>85</Lines>
  <Paragraphs>23</Paragraphs>
  <ScaleCrop>false</ScaleCrop>
  <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HƯƠNG QUYÊN</cp:lastModifiedBy>
  <cp:revision>19</cp:revision>
  <dcterms:created xsi:type="dcterms:W3CDTF">2026-08-13T10:10:00Z</dcterms:created>
  <dcterms:modified xsi:type="dcterms:W3CDTF">2026-09-16T14:42:00Z</dcterms:modified>
  <dc:language>en-US</dc:language>
</cp:coreProperties>
</file>