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52" w:rsidRPr="00E70652" w:rsidRDefault="00E70652" w:rsidP="00E7065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E70652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SỐ LƯỢNG KHÁCH HÀNG ĐƯỢC CƠ CẤU LẠI THỜI HẠN TRẢ NỢ</w:t>
      </w:r>
      <w:bookmarkEnd w:id="0"/>
    </w:p>
    <w:p w:rsidR="00E70652" w:rsidRPr="00E70652" w:rsidRDefault="00E70652" w:rsidP="00E7065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0652">
        <w:rPr>
          <w:rFonts w:ascii="Arial" w:eastAsia="Times New Roman" w:hAnsi="Arial" w:cs="Arial"/>
          <w:color w:val="000000"/>
          <w:sz w:val="18"/>
          <w:szCs w:val="18"/>
        </w:rPr>
        <w:t>Kỳ báo cáo tháng … năm ...</w:t>
      </w:r>
    </w:p>
    <w:p w:rsidR="00E70652" w:rsidRPr="00E70652" w:rsidRDefault="00E70652" w:rsidP="00E7065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70652">
        <w:rPr>
          <w:rFonts w:ascii="Arial" w:eastAsia="Times New Roman" w:hAnsi="Arial" w:cs="Arial"/>
          <w:color w:val="000000"/>
          <w:sz w:val="18"/>
          <w:szCs w:val="18"/>
        </w:rPr>
        <w:t>Đơn vị: khách hàng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893"/>
        <w:gridCol w:w="941"/>
        <w:gridCol w:w="941"/>
        <w:gridCol w:w="1132"/>
        <w:gridCol w:w="942"/>
        <w:gridCol w:w="942"/>
        <w:gridCol w:w="942"/>
        <w:gridCol w:w="1227"/>
      </w:tblGrid>
      <w:tr w:rsidR="00E70652" w:rsidRPr="00E70652" w:rsidTr="00E70652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 tiêu</w:t>
            </w:r>
          </w:p>
        </w:tc>
        <w:tc>
          <w:tcPr>
            <w:tcW w:w="16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lũy kế đến thời điểm cuối kỳ báo cáo</w:t>
            </w:r>
          </w:p>
        </w:tc>
        <w:tc>
          <w:tcPr>
            <w:tcW w:w="21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phát sinh trong kỳ báo cáo</w:t>
            </w:r>
          </w:p>
        </w:tc>
      </w:tr>
      <w:tr w:rsidR="00E70652" w:rsidRPr="00E70652" w:rsidTr="00E7065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khách hàng có đề nghị được cơ cấu lại hạn trả nợ và giữ nguyên nhóm nợ lũy kế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Trong đó: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khách hàng có đề nghị được cơ cấu lại thời hạn trả nợ và giữ nguyên nhóm nợ trong kỳ báo cáo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Trong đó:</w:t>
            </w:r>
          </w:p>
        </w:tc>
      </w:tr>
      <w:tr w:rsidR="00E70652" w:rsidRPr="00E70652" w:rsidTr="00E7065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khách hàng được cơ cấu lại thời hạn trả nợ (gốc và/hoặc lãi) và giữ nguyên nhóm nợ lũy kế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khách hàng không được cơ cấu lại thời hạn trả nợ lũy kế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khách hàng được cơ cấu lại thời hạn trả nợ và giữ nguyên nhóm nợ tại cuối kỳ báo cáo (gốc và/hoặc lãi)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khách hàng không được cơ cấu lại thời hạn trả nợ tại cuối kỳ báo cáo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Nguyên nhân TCTD không cơ cấu lại thời hạn trả nợ cho khách hàng (nêu nguyên nhân chính, chủ yếu)</w:t>
            </w:r>
          </w:p>
        </w:tc>
      </w:tr>
      <w:tr w:rsidR="00E70652" w:rsidRPr="00E70652" w:rsidTr="00E7065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(9)</w:t>
            </w:r>
          </w:p>
        </w:tc>
      </w:tr>
      <w:tr w:rsidR="00E70652" w:rsidRPr="00E70652" w:rsidTr="00E7065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 nhân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652" w:rsidRPr="00E70652" w:rsidTr="00E7065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Doanh nghiệp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652" w:rsidRPr="00E70652" w:rsidTr="00E7065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Hợp tác xã, liên hiệp hợp tác xã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652" w:rsidRPr="00E70652" w:rsidTr="00E7065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652" w:rsidRPr="00E70652" w:rsidTr="00E7065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652" w:rsidRPr="00E70652" w:rsidRDefault="00E70652" w:rsidP="00E7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65DA" w:rsidRPr="00E70652" w:rsidRDefault="00D065DA" w:rsidP="00E70652">
      <w:bookmarkStart w:id="1" w:name="_GoBack"/>
      <w:bookmarkEnd w:id="1"/>
    </w:p>
    <w:sectPr w:rsidR="00D065DA" w:rsidRPr="00E70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F7"/>
    <w:rsid w:val="003308F7"/>
    <w:rsid w:val="00D065DA"/>
    <w:rsid w:val="00E7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A98E40-D2E6-4BF4-8E1E-4A9E103B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2023-09-20T04:18:00Z</dcterms:created>
  <dcterms:modified xsi:type="dcterms:W3CDTF">2023-09-20T04:18:00Z</dcterms:modified>
</cp:coreProperties>
</file>