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37" w:rsidRPr="00AB7637" w:rsidRDefault="00AB7637" w:rsidP="00AB7637">
      <w:pPr>
        <w:shd w:val="clear" w:color="auto" w:fill="FFFFFF"/>
        <w:spacing w:after="0" w:line="234" w:lineRule="atLeast"/>
        <w:jc w:val="right"/>
        <w:rPr>
          <w:rFonts w:ascii="Arial" w:eastAsia="Times New Roman" w:hAnsi="Arial" w:cs="Arial"/>
          <w:color w:val="000000"/>
          <w:sz w:val="18"/>
          <w:szCs w:val="18"/>
        </w:rPr>
      </w:pPr>
      <w:bookmarkStart w:id="0" w:name="chuong_pl_6"/>
      <w:r w:rsidRPr="00AB7637">
        <w:rPr>
          <w:rFonts w:ascii="Arial" w:eastAsia="Times New Roman" w:hAnsi="Arial" w:cs="Arial"/>
          <w:b/>
          <w:bCs/>
          <w:i/>
          <w:iCs/>
          <w:color w:val="000000"/>
          <w:sz w:val="18"/>
          <w:szCs w:val="18"/>
          <w:lang w:val="vi-VN"/>
        </w:rPr>
        <w:t>Mẫu 6. HĐTHDAĐTKSCB</w:t>
      </w:r>
      <w:bookmarkEnd w:id="0"/>
    </w:p>
    <w:p w:rsidR="00AB7637" w:rsidRPr="00AB7637" w:rsidRDefault="00AB7637" w:rsidP="00AB7637">
      <w:pPr>
        <w:shd w:val="clear" w:color="auto" w:fill="FFFFFF"/>
        <w:spacing w:before="120" w:after="120" w:line="234" w:lineRule="atLeast"/>
        <w:jc w:val="center"/>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CỘNG HÒA XÃ HỘI CHỦ NGHĨA VIỆT NAM</w:t>
      </w:r>
      <w:r w:rsidRPr="00AB7637">
        <w:rPr>
          <w:rFonts w:ascii="Arial" w:eastAsia="Times New Roman" w:hAnsi="Arial" w:cs="Arial"/>
          <w:b/>
          <w:bCs/>
          <w:color w:val="000000"/>
          <w:sz w:val="18"/>
          <w:szCs w:val="18"/>
          <w:lang w:val="vi-VN"/>
        </w:rPr>
        <w:br/>
        <w:t>Độc lập - Tự do - Hạnh phúc</w:t>
      </w:r>
      <w:r w:rsidRPr="00AB7637">
        <w:rPr>
          <w:rFonts w:ascii="Arial" w:eastAsia="Times New Roman" w:hAnsi="Arial" w:cs="Arial"/>
          <w:b/>
          <w:bCs/>
          <w:color w:val="000000"/>
          <w:sz w:val="18"/>
          <w:szCs w:val="18"/>
          <w:lang w:val="vi-VN"/>
        </w:rPr>
        <w:br/>
        <w:t>--------------------</w:t>
      </w:r>
    </w:p>
    <w:p w:rsidR="00AB7637" w:rsidRPr="00AB7637" w:rsidRDefault="00AB7637" w:rsidP="00AB7637">
      <w:pPr>
        <w:shd w:val="clear" w:color="auto" w:fill="FFFFFF"/>
        <w:spacing w:before="120" w:after="120" w:line="234" w:lineRule="atLeast"/>
        <w:jc w:val="right"/>
        <w:rPr>
          <w:rFonts w:ascii="Arial" w:eastAsia="Times New Roman" w:hAnsi="Arial" w:cs="Arial"/>
          <w:color w:val="000000"/>
          <w:sz w:val="18"/>
          <w:szCs w:val="18"/>
        </w:rPr>
      </w:pPr>
      <w:r w:rsidRPr="00AB7637">
        <w:rPr>
          <w:rFonts w:ascii="Arial" w:eastAsia="Times New Roman" w:hAnsi="Arial" w:cs="Arial"/>
          <w:i/>
          <w:iCs/>
          <w:color w:val="000000"/>
          <w:sz w:val="18"/>
          <w:szCs w:val="18"/>
          <w:lang w:val="vi-VN"/>
        </w:rPr>
        <w:t>Hà Nội, ngày ...... tháng ........ năm 20........</w:t>
      </w:r>
    </w:p>
    <w:p w:rsidR="00AB7637" w:rsidRPr="00AB7637" w:rsidRDefault="00AB7637" w:rsidP="00AB7637">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AB7637">
        <w:rPr>
          <w:rFonts w:ascii="Arial" w:eastAsia="Times New Roman" w:hAnsi="Arial" w:cs="Arial"/>
          <w:b/>
          <w:bCs/>
          <w:color w:val="000000"/>
          <w:sz w:val="18"/>
          <w:szCs w:val="18"/>
          <w:lang w:val="vi-VN"/>
        </w:rPr>
        <w:t>HỢP ĐỒNG THỰC HIỆN DỰ ÁN ĐIỀU TRA, KHẢO SÁT CẤP BỘ</w:t>
      </w:r>
      <w:bookmarkEnd w:id="1"/>
    </w:p>
    <w:p w:rsidR="00AB7637" w:rsidRPr="00AB7637" w:rsidRDefault="00AB7637" w:rsidP="00AB7637">
      <w:pPr>
        <w:shd w:val="clear" w:color="auto" w:fill="FFFFFF"/>
        <w:spacing w:before="120" w:after="120" w:line="234" w:lineRule="atLeast"/>
        <w:jc w:val="center"/>
        <w:rPr>
          <w:rFonts w:ascii="Arial" w:eastAsia="Times New Roman" w:hAnsi="Arial" w:cs="Arial"/>
          <w:color w:val="000000"/>
          <w:sz w:val="18"/>
          <w:szCs w:val="18"/>
        </w:rPr>
      </w:pPr>
      <w:r w:rsidRPr="00AB7637">
        <w:rPr>
          <w:rFonts w:ascii="Arial" w:eastAsia="Times New Roman" w:hAnsi="Arial" w:cs="Arial"/>
          <w:color w:val="000000"/>
          <w:sz w:val="18"/>
          <w:szCs w:val="18"/>
          <w:lang w:val="vi-VN"/>
        </w:rPr>
        <w:t>Số: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Căn cứ Bộ luật dân sự ngày 14 tháng 6 năm 2005;</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Căn cứ Quyết định số…. ban hành Quy chế quản lý hoạt động khoa học và công nghệ của Bộ Nội vụ;</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Căn cứ </w:t>
      </w:r>
      <w:r w:rsidRPr="00AB7637">
        <w:rPr>
          <w:rFonts w:ascii="Arial" w:eastAsia="Times New Roman" w:hAnsi="Arial" w:cs="Arial"/>
          <w:i/>
          <w:iCs/>
          <w:color w:val="000000"/>
          <w:sz w:val="18"/>
          <w:szCs w:val="18"/>
          <w:lang w:val="vi-VN"/>
        </w:rPr>
        <w:t>(Ghi các Quyết định phê duyệt, giao, triển khai thực hiện chương trình, đề tài)</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CHÚNG TÔI GỒM:</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1. Bên đặt hàng (Bên A): </w:t>
      </w:r>
      <w:r w:rsidRPr="00AB7637">
        <w:rPr>
          <w:rFonts w:ascii="Arial" w:eastAsia="Times New Roman" w:hAnsi="Arial" w:cs="Arial"/>
          <w:color w:val="000000"/>
          <w:sz w:val="18"/>
          <w:szCs w:val="18"/>
          <w:lang w:val="vi-VN"/>
        </w:rPr>
        <w:t>Viện Khoa học tổ chức nhà nước, Bộ Nội vụ</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Do Ông/Bà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Chức vụ…………………………………làm đại diện.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Địa chỉ: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Điện thoại: ............................... Email:......................................................</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2. Bên nhận đặt hàng (Bên B):</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Tổ chức chủ trì Dự án: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Do Ông/Bà: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Chức vụ……………………………….làm đại diện.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Địa chỉ: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Điện thoại: ............................... Email:......................................................</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Số tài khoản: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Tại: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Cùng thỏa thuận và thống nhất ký kết Hợp đồng thực hiện Dự án điều tra, khảo sát cấp bộ (sau đây gọi tắt là Hợp đồng) với các điều khoản sau:</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1. Đặt hàng và nhận đặt hàng thực hiện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Bên A đặt hàng và Bên B nhận đặt hàng thực hiện dự án điều tra, khảo sát </w:t>
      </w:r>
      <w:r w:rsidRPr="00AB7637">
        <w:rPr>
          <w:rFonts w:ascii="Arial" w:eastAsia="Times New Roman" w:hAnsi="Arial" w:cs="Arial"/>
          <w:b/>
          <w:bCs/>
          <w:color w:val="000000"/>
          <w:sz w:val="18"/>
          <w:szCs w:val="18"/>
          <w:lang w:val="vi-VN"/>
        </w:rPr>
        <w:t>“…..” </w:t>
      </w:r>
      <w:r w:rsidRPr="00AB7637">
        <w:rPr>
          <w:rFonts w:ascii="Arial" w:eastAsia="Times New Roman" w:hAnsi="Arial" w:cs="Arial"/>
          <w:color w:val="000000"/>
          <w:sz w:val="18"/>
          <w:szCs w:val="18"/>
          <w:lang w:val="vi-VN"/>
        </w:rPr>
        <w:t>theo các nội dung trong Thuyết minh dự án điều tra, khảo sát đã được cấp có thẩm quyền phê duyệt (sau đây gọi tắt là Thuyết minh).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Thuyết minh là bộ phận không tách rời của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2</w:t>
      </w:r>
      <w:r w:rsidRPr="00AB7637">
        <w:rPr>
          <w:rFonts w:ascii="Arial" w:eastAsia="Times New Roman" w:hAnsi="Arial" w:cs="Arial"/>
          <w:color w:val="000000"/>
          <w:sz w:val="18"/>
          <w:szCs w:val="18"/>
          <w:lang w:val="vi-VN"/>
        </w:rPr>
        <w:t>. </w:t>
      </w:r>
      <w:r w:rsidRPr="00AB7637">
        <w:rPr>
          <w:rFonts w:ascii="Arial" w:eastAsia="Times New Roman" w:hAnsi="Arial" w:cs="Arial"/>
          <w:b/>
          <w:bCs/>
          <w:color w:val="000000"/>
          <w:sz w:val="18"/>
          <w:szCs w:val="18"/>
          <w:lang w:val="vi-VN"/>
        </w:rPr>
        <w:t>Thời gian thực hiện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Thời gian thực hiện dự án điều tra, khảo sát là ......... tháng, từ tháng .... năm .... đến tháng ... năm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3. Kinh phí thực hiện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1. Dự án điều tra, khảo sát được thực hiện theo hình thức: Khoán chi đến sản phẩm cuối cùng.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2. Tổng kính phí thực hiện dự án điều tra, khảo sát là ……đ (bằng chữ: ….), trong đó:</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Kinh phí từ ngân sách nhà nước: ….đ (bằng chữ: ….)</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3. Tiến độ cấp kinh phí: Tiến độ cấp kinh phí được ghi trong Thuyết minh phù hợp với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4. Quyền và nghĩa vụ của các bên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lastRenderedPageBreak/>
        <w:t>1. Quyền và nghĩa vụ của Bên A</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a) Cung cấp các thông tin cần thiết cho việc triển khai, thực hiện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 Bố trí cho Bên B số kinh phí từ ngân sách nhà nước quy định tại Khoản 2 Điều 3 Hợp đồng này theo tiến độ kế hoạch, tương ứng với các nội dung thực hiện được phê duyệt;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 Phê duyệt kế hoạch đấu thầu, mua sắm máy móc, thiết bị, nguyên vật liệu và dịch vụ của Đề tài bằng kinh phí do Bên A cấp (nếu có);</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d) Trước mỗi đợt cấp kinh phí, trên cơ sở báo cáo tình hình thực hiện dự án điều tra, khảo sát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đ) Kiểm tra định kỳ hoặc đột xuất để đánh giá tình hình Bên B thực hiện dự án điều tra, khảo sát theo Thuyết minh;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g) Tổ chức đánh giá, nghiệm thu kết quả thực hiện dự án điều tra, khảo sát của Bên B theo các yêu cầu, chỉ tiêu trong Thuyết minh;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h) Có trách nhiệm cùng Bên B tiến hành thanh lý Hợp đồng theo quy định hiện hành;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i) Phối hợp cùng Bên B xử lý tài sản được mua sắm bằng ngân sách nhà nước hoặc được tạo ra từ kết quả nghiên cứu của dự án điều tra, khảo sát sử dụng ngân sách nhà nước (nếu có)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k) Tiếp nhận kết quả thực dự án điều tra, khảo sát, bàn giao kết quả thực hiện dự án điều tra, khảo sát cho tổ chức đề xuất đặt hàng hoặc tổ chức triển khai ứng dụng sau khi được nghiệm thu;</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l) Có trách nhiệm hướng dẫn việc trả thù lao cho tác giả nếu có lợi nhuận thu được từ việc ứng dụng kết quả của dự án điều tra, khảo sát và thông báo cho tác giả việc bàn giao kết quả thực hiện dự án điều tra, khảo sát (nếu có);</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m) Ủy quyền cho Bên B tiến hành đăng ký bảo hộ quyền sở hữu trí tuệ đối với kết quả thực hiện dự án điều tra, khảo sát (nếu có) theo quy định hiện hành.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2. Quyền và nghĩa vụ của Bên B</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a) Tổ chức triển khai đầy đủ các nội dung nghiên cứu của dự án điều tra, khảo sát đáp ứng các yêu cầu chất lượng, tiến độ và chỉ tiêu theo Thuyết minh;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 Cam kết thực hiện và bàn giao sản phẩm cuối cùng đáp ứng đầy đủ các tiêu chí đã được phê duyệt;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c) Được quyền tự chủ, tự quyết định việc sử dụng phần kinh phí được giao khoán để thực hiện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d) Yêu cầu Bên A cung cấp thông tin cần thiết để triển khai thực hiện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đ) Kiến nghị, đề xuất điều chỉnh các nội dung chuyên môn, kinh phí và thời hạn thực hiện Hợp đồng khi cần thiết;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h) Chấp hành các quy định pháp luật trong quá trình thực hiện Hợp đồng. Tạo điều kiện thuận lợi và cung cấp đầy đủ thông tin cho các cơ quan quản lý trong việc giám sát, kiểm tra, thanh tra đối với dự án điều tra, khảo sát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i) Có trách nhiệm quản lý tài sản được mua sắm bằng ngân sách nhà nước hoặc được tạo ra từ kết quả nghiên cứu của dự án điều tra, khảo sát sử dụng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lastRenderedPageBreak/>
        <w:t>ngân sách nhà nước (nếu có) cho tới khi có quyết định xử lý các tài sản đó của cơ quan quản lý nhà nước có thẩm quyền;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k) Có trách nhiệm cùng Bên A tiến hành thanh lý Hợp đồng theo quy định;</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l) Thực hiện việc đăng ký bảo hộ quyền sở hữu trí tuệ theo uỷ quyền của Bên A đối với kết quả nghiên cứu (nếu có);</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m) Thực hiện đăng ký, giao nộp kết quả thực hiện dự án điều tra, khảo sát tại cơ quan thông tin khoa học và công nghệ quốc gia và tại các tổ chức thực hiện chức năng đầu mối thông tin khoa học và công nghệ theo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o) Công bố kết quả thực hiện dự án điều tra, khảo sát sau khi được Bên A cho phép;</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p) Chủ nhiệm dự án điều tra, khảo sát sản xuất thử nghiệm cùng với các cá nhân trực tiếp sáng tạo ra kết quả nghiên cứu khoa học và phát triển công nghệ được đứng tên tác giả trong dự án điều tra, khảo sát và hưởng quyền tác giả bao gồm cả các lợi ích thu được (nếu có) từ việc khai thác thương mại các kết quả thực hiện dự án điều tra, khảo sát theo quy định pháp luật và các thỏa thuận khác (nếu có);</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r) Thực hiện bảo mật các kết quả thực hiện dự án điều tra, khảo sát theo quy định về bảo vệ bí mật của nhà nước.</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5. Chấm dứt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Hợp đồng này chấm dứt trong các trường hợp sau:</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4. Dự án điều tra, khảo sát đã kết thúc và được nghiệm thu.</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5. Có căn cứ để khẳng định việc thực hiện hoặc tiếp tục thực hiện dự án điều tra, khảo sát là không cần thiết và hai bên đồng ý chấm dứt Hợp đồng trước thời hạn.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6. Bên B bị đình chỉ thực hiện dự án điều tra, khảo sát theo quyết định của cơ quan có thẩm quyền.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4. Bên B không nộp hồ sơ để đánh giá, nghiệm thu dự án điều tra, khảo sát theo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5. Bên A vi phạm một trong các điều kiện dẫn đến việc dự án điều tra, khảo sát không thể tiếp tục thực hiện do:</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a) Không cấp đủ kinh phí theo tiến độ thực hiện dự án điều tra, khảo sát mà không có lý do chính đáng;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 Không kịp thời giải quyết những kiến nghị, đề xuất của Bên B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6. Xử lý tài chính khi chấm dứt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1. Đối với dự án điều tra, khảo sát đã kết thúc và được nghiệm thu:</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a) Dự án điều tra, khảo sát đã kết thúc và đánh giá nghiệm thu từ mức “Đạt” trở lên thì Bên A thanh toán đầy đủ kinh phí cho Bên B theo quy định tại Hợp đồng này.</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 Dự án điều tra, khảo sát đã kết thúc, nhưng nghiệm thu mức “không đạt” thì Bên B có trách nhiệm hoàn trả toàn bộ số kinh phí ngân sách nhà nước đã cấp nhưng chưa sử dụng. Bên B nộp hoàn trả ngân sách nhà nước tổng kinh phí ngân sách nhà nước đã sử dụng cho dự án điều tra, khảo sát nếu do lỗi khách quan hoặc tổng kinh phí ngân sách nhà đã sử dụng cho dự án điều tra, khảo sát nếu do lỗi chủ quan.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2. Đối với dự án điều tra, khảo sát chấm dứt khi có căn cứ khẳng định không còn nhu cầu thực hiện: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a) Trường hợp dự án điều tra, khảo sát chấm dứt khi có căn cứ khẳng định không còn nhu cầu thực hiện thì hai bên cùng nhau xác định khối lượng công việc Bên B đã thực hiện để làm căn cứ thanh toán số kinh phí Bên B đã sử dụng nhằm thực hiện dự án điều tra, khảo sát và thu hồi số kinh phí còn lại đã cấp cho Bên B.</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xml:space="preserve">3. Đối với dự án điều tra, khảo sát bị đình chỉ theo quyết định của cơ quan có thẩm quyền hoặc Hợp đồng bị chấm dứt do Bên B không nộp hồ sơ để đánh giá, nghiệm thu dự án điều tra, khảo sát theo quy định pháp luật thì Bên B có </w:t>
      </w:r>
      <w:r w:rsidRPr="00AB7637">
        <w:rPr>
          <w:rFonts w:ascii="Arial" w:eastAsia="Times New Roman" w:hAnsi="Arial" w:cs="Arial"/>
          <w:color w:val="000000"/>
          <w:sz w:val="18"/>
          <w:szCs w:val="18"/>
          <w:lang w:val="vi-VN"/>
        </w:rPr>
        <w:lastRenderedPageBreak/>
        <w:t>trách nhiệm hoàn trả toàn bộ số kinh phí ngân sách nhà nước đã được cấp nhưng chưa sử dụng. Bên B nộp hoàn trả ngân sách nhà nước .... tổng kinh phí ngân sách nhà nước đã sử dụng cho dự án điều tra, khảo sát nếu do lỗi khách quan hoặc tổng kinh phí ngân sách nhà đã sử dụng cho dự án nếu do lỗi chủ quan.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4. Đối với dự án điều tra, khảo sát không hoàn thành do lỗi của Bên A dẫn đến việc chấm dứt Hợp đồng thì Bên B không phải bồi hoàn số kinh phí đã sử dụng để thực hiện dự án điều tra, khảo sát, nhưng vẫn phải thực hiện việc quyết toán kinh phí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7. Xử lý tài sản khi chấm dứt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1. Khi chấm dứt Hợp đồng, việc xử lý tài sản được mua sắm hoặc được hình thành bằng ngân sách nhà nước cấp cho dự án điều tra, khảo sát được thực hiện theo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2. Các sản phẩm vật chất của dự án điều tra, khảo sát sử dụng ngân sách nhà nước: nguồn thu khi các sản phẩm này được tiêu thụ trên thị trường sau khi trừ các khoản chi phí cần thiết, hợp lệ, được phân chia theo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8. Điều khoản chung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dự án điều tra, khảo sát.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4. Mọi tranh chấp phát sinh trong quá trình thực hiện Hợp đồng do các bên thương lượng hoà giải để giải quyết. Trường hợp không hoà giải được thì một trong hai bên có quyền đưa tranh chấp ra Trọng tài để giải quyết (hoặc khởi kiện tại Toà án có thẩm quyền theo quy định của pháp luật về tố tụng dân sự).</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b/>
          <w:bCs/>
          <w:color w:val="000000"/>
          <w:sz w:val="18"/>
          <w:szCs w:val="18"/>
          <w:lang w:val="vi-VN"/>
        </w:rPr>
        <w:t>Điều 9. Hiệu lực của Hợp đồng</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Hợp đồng này có hiệu lực từ ngày ký. Hợp đồng này được lập thành 04 bản và có giá trị như nhau, mỗi Bên giữ 02 bản./.</w:t>
      </w:r>
    </w:p>
    <w:p w:rsidR="00AB7637" w:rsidRPr="00AB7637" w:rsidRDefault="00AB7637" w:rsidP="00AB7637">
      <w:pPr>
        <w:shd w:val="clear" w:color="auto" w:fill="FFFFFF"/>
        <w:spacing w:before="120" w:after="120" w:line="234" w:lineRule="atLeast"/>
        <w:rPr>
          <w:rFonts w:ascii="Arial" w:eastAsia="Times New Roman" w:hAnsi="Arial" w:cs="Arial"/>
          <w:color w:val="000000"/>
          <w:sz w:val="18"/>
          <w:szCs w:val="18"/>
        </w:rPr>
      </w:pPr>
      <w:r w:rsidRPr="00AB763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B7637" w:rsidRPr="00AB7637" w:rsidTr="00AB7637">
        <w:trPr>
          <w:tblCellSpacing w:w="0" w:type="dxa"/>
        </w:trPr>
        <w:tc>
          <w:tcPr>
            <w:tcW w:w="2500" w:type="pct"/>
            <w:shd w:val="clear" w:color="auto" w:fill="FFFFFF"/>
            <w:vAlign w:val="center"/>
            <w:hideMark/>
          </w:tcPr>
          <w:p w:rsidR="00AB7637" w:rsidRPr="00AB7637" w:rsidRDefault="00AB7637" w:rsidP="00AB7637">
            <w:pPr>
              <w:spacing w:before="120" w:after="120" w:line="234" w:lineRule="atLeast"/>
              <w:jc w:val="center"/>
              <w:rPr>
                <w:rFonts w:ascii="Arial" w:eastAsia="Times New Roman" w:hAnsi="Arial" w:cs="Arial"/>
                <w:color w:val="000000"/>
                <w:sz w:val="18"/>
                <w:szCs w:val="18"/>
              </w:rPr>
            </w:pPr>
            <w:r w:rsidRPr="00AB7637">
              <w:rPr>
                <w:rFonts w:ascii="Arial" w:eastAsia="Times New Roman" w:hAnsi="Arial" w:cs="Arial"/>
                <w:b/>
                <w:bCs/>
                <w:color w:val="000000"/>
                <w:sz w:val="18"/>
                <w:szCs w:val="18"/>
              </w:rPr>
              <w:t>BÊN A</w:t>
            </w:r>
            <w:r w:rsidRPr="00AB7637">
              <w:rPr>
                <w:rFonts w:ascii="Arial" w:eastAsia="Times New Roman" w:hAnsi="Arial" w:cs="Arial"/>
                <w:b/>
                <w:bCs/>
                <w:color w:val="000000"/>
                <w:sz w:val="18"/>
                <w:szCs w:val="18"/>
              </w:rPr>
              <w:br/>
            </w:r>
            <w:r w:rsidRPr="00AB7637">
              <w:rPr>
                <w:rFonts w:ascii="Arial" w:eastAsia="Times New Roman" w:hAnsi="Arial" w:cs="Arial"/>
                <w:color w:val="000000"/>
                <w:sz w:val="18"/>
                <w:szCs w:val="18"/>
              </w:rPr>
              <w:t>(Bên đặt hàng)</w:t>
            </w:r>
            <w:r w:rsidRPr="00AB7637">
              <w:rPr>
                <w:rFonts w:ascii="Arial" w:eastAsia="Times New Roman" w:hAnsi="Arial" w:cs="Arial"/>
                <w:color w:val="000000"/>
                <w:sz w:val="18"/>
                <w:szCs w:val="18"/>
              </w:rPr>
              <w:br/>
            </w:r>
            <w:r w:rsidRPr="00AB7637">
              <w:rPr>
                <w:rFonts w:ascii="Arial" w:eastAsia="Times New Roman" w:hAnsi="Arial" w:cs="Arial"/>
                <w:i/>
                <w:iCs/>
                <w:color w:val="000000"/>
                <w:sz w:val="18"/>
                <w:szCs w:val="18"/>
              </w:rPr>
              <w:t>(Chữ ký, họ và tên và đóng dấu)</w:t>
            </w:r>
          </w:p>
        </w:tc>
        <w:tc>
          <w:tcPr>
            <w:tcW w:w="2500" w:type="pct"/>
            <w:shd w:val="clear" w:color="auto" w:fill="FFFFFF"/>
            <w:vAlign w:val="center"/>
            <w:hideMark/>
          </w:tcPr>
          <w:p w:rsidR="00AB7637" w:rsidRPr="00AB7637" w:rsidRDefault="00AB7637" w:rsidP="00AB7637">
            <w:pPr>
              <w:spacing w:before="120" w:after="120" w:line="234" w:lineRule="atLeast"/>
              <w:jc w:val="center"/>
              <w:rPr>
                <w:rFonts w:ascii="Arial" w:eastAsia="Times New Roman" w:hAnsi="Arial" w:cs="Arial"/>
                <w:color w:val="000000"/>
                <w:sz w:val="18"/>
                <w:szCs w:val="18"/>
              </w:rPr>
            </w:pPr>
            <w:r w:rsidRPr="00AB7637">
              <w:rPr>
                <w:rFonts w:ascii="Arial" w:eastAsia="Times New Roman" w:hAnsi="Arial" w:cs="Arial"/>
                <w:b/>
                <w:bCs/>
                <w:color w:val="000000"/>
                <w:sz w:val="18"/>
                <w:szCs w:val="18"/>
              </w:rPr>
              <w:t>BÊN B</w:t>
            </w:r>
            <w:r w:rsidRPr="00AB7637">
              <w:rPr>
                <w:rFonts w:ascii="Arial" w:eastAsia="Times New Roman" w:hAnsi="Arial" w:cs="Arial"/>
                <w:b/>
                <w:bCs/>
                <w:color w:val="000000"/>
                <w:sz w:val="18"/>
                <w:szCs w:val="18"/>
              </w:rPr>
              <w:br/>
            </w:r>
            <w:r w:rsidRPr="00AB7637">
              <w:rPr>
                <w:rFonts w:ascii="Arial" w:eastAsia="Times New Roman" w:hAnsi="Arial" w:cs="Arial"/>
                <w:color w:val="000000"/>
                <w:sz w:val="18"/>
                <w:szCs w:val="18"/>
              </w:rPr>
              <w:t>(Bên nhận đặt hàng)</w:t>
            </w:r>
            <w:r w:rsidRPr="00AB7637">
              <w:rPr>
                <w:rFonts w:ascii="Arial" w:eastAsia="Times New Roman" w:hAnsi="Arial" w:cs="Arial"/>
                <w:color w:val="000000"/>
                <w:sz w:val="18"/>
                <w:szCs w:val="18"/>
              </w:rPr>
              <w:br/>
            </w:r>
            <w:r w:rsidRPr="00AB7637">
              <w:rPr>
                <w:rFonts w:ascii="Arial" w:eastAsia="Times New Roman" w:hAnsi="Arial" w:cs="Arial"/>
                <w:b/>
                <w:bCs/>
                <w:color w:val="000000"/>
                <w:sz w:val="18"/>
                <w:szCs w:val="18"/>
              </w:rPr>
              <w:t>Tổ chức chủ trì</w:t>
            </w:r>
            <w:r w:rsidRPr="00AB7637">
              <w:rPr>
                <w:rFonts w:ascii="Arial" w:eastAsia="Times New Roman" w:hAnsi="Arial" w:cs="Arial"/>
                <w:b/>
                <w:bCs/>
                <w:color w:val="000000"/>
                <w:sz w:val="18"/>
                <w:szCs w:val="18"/>
              </w:rPr>
              <w:br/>
            </w:r>
            <w:r w:rsidRPr="00AB7637">
              <w:rPr>
                <w:rFonts w:ascii="Arial" w:eastAsia="Times New Roman" w:hAnsi="Arial" w:cs="Arial"/>
                <w:i/>
                <w:iCs/>
                <w:color w:val="000000"/>
                <w:sz w:val="18"/>
                <w:szCs w:val="18"/>
              </w:rPr>
              <w:t>(Chữ ký, họ và tên và đóng dấu – nếu có)</w:t>
            </w:r>
          </w:p>
        </w:tc>
      </w:tr>
    </w:tbl>
    <w:p w:rsidR="001102F7" w:rsidRDefault="00AB7637">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37"/>
    <w:rsid w:val="004C3FF2"/>
    <w:rsid w:val="00AB7637"/>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27091-1374-4E6E-B7F5-A111E467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2023-04-06T01:49:00Z</dcterms:created>
  <dcterms:modified xsi:type="dcterms:W3CDTF">2023-04-06T01:50:00Z</dcterms:modified>
</cp:coreProperties>
</file>