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B8" w:rsidRPr="006564B8" w:rsidRDefault="006564B8" w:rsidP="006564B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"/>
      <w:r w:rsidRPr="006564B8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PHỤ LỤC</w:t>
      </w:r>
      <w:bookmarkEnd w:id="0"/>
    </w:p>
    <w:p w:rsidR="006564B8" w:rsidRPr="006564B8" w:rsidRDefault="006564B8" w:rsidP="006564B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name"/>
      <w:r w:rsidRPr="006564B8">
        <w:rPr>
          <w:rFonts w:ascii="Arial" w:eastAsia="Times New Roman" w:hAnsi="Arial" w:cs="Arial"/>
          <w:color w:val="000000"/>
          <w:sz w:val="18"/>
          <w:szCs w:val="18"/>
        </w:rPr>
        <w:t>CƠ CẤU BIỂU GIÁ BÁN LẺ ĐIỆN</w:t>
      </w:r>
      <w:bookmarkEnd w:id="1"/>
      <w:r w:rsidRPr="006564B8">
        <w:rPr>
          <w:rFonts w:ascii="Arial" w:eastAsia="Times New Roman" w:hAnsi="Arial" w:cs="Arial"/>
          <w:color w:val="000000"/>
          <w:sz w:val="18"/>
          <w:szCs w:val="18"/>
          <w:lang w:val="vi-VN"/>
        </w:rPr>
        <w:br/>
      </w:r>
      <w:r w:rsidRPr="006564B8">
        <w:rPr>
          <w:rFonts w:ascii="Arial" w:eastAsia="Times New Roman" w:hAnsi="Arial" w:cs="Arial"/>
          <w:i/>
          <w:iCs/>
          <w:color w:val="000000"/>
          <w:sz w:val="18"/>
          <w:szCs w:val="18"/>
        </w:rPr>
        <w:t>(Ban hành </w:t>
      </w:r>
      <w:r w:rsidRPr="006564B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kèm theo Quyết định </w:t>
      </w:r>
      <w:r w:rsidRPr="006564B8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r w:rsidRPr="006564B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28/20</w:t>
      </w:r>
      <w:r w:rsidRPr="006564B8">
        <w:rPr>
          <w:rFonts w:ascii="Arial" w:eastAsia="Times New Roman" w:hAnsi="Arial" w:cs="Arial"/>
          <w:i/>
          <w:iCs/>
          <w:color w:val="000000"/>
          <w:sz w:val="18"/>
          <w:szCs w:val="18"/>
        </w:rPr>
        <w:t>1</w:t>
      </w:r>
      <w:r w:rsidRPr="006564B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4/QĐ-TTg</w:t>
      </w:r>
      <w:r w:rsidRPr="006564B8">
        <w:rPr>
          <w:rFonts w:ascii="Arial" w:eastAsia="Times New Roman" w:hAnsi="Arial" w:cs="Arial"/>
          <w:i/>
          <w:iCs/>
          <w:color w:val="000000"/>
          <w:sz w:val="18"/>
          <w:szCs w:val="18"/>
        </w:rPr>
        <w:t> ngày 07 tháng 4 </w:t>
      </w:r>
      <w:r w:rsidRPr="006564B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năm 2014 của Thủ tư</w:t>
      </w:r>
      <w:r w:rsidRPr="006564B8">
        <w:rPr>
          <w:rFonts w:ascii="Arial" w:eastAsia="Times New Roman" w:hAnsi="Arial" w:cs="Arial"/>
          <w:i/>
          <w:iCs/>
          <w:color w:val="000000"/>
          <w:sz w:val="18"/>
          <w:szCs w:val="18"/>
        </w:rPr>
        <w:t>ớ</w:t>
      </w:r>
      <w:r w:rsidRPr="006564B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 Ch</w:t>
      </w:r>
      <w:r w:rsidRPr="006564B8">
        <w:rPr>
          <w:rFonts w:ascii="Arial" w:eastAsia="Times New Roman" w:hAnsi="Arial" w:cs="Arial"/>
          <w:i/>
          <w:iCs/>
          <w:color w:val="000000"/>
          <w:sz w:val="18"/>
          <w:szCs w:val="18"/>
        </w:rPr>
        <w:t>í</w:t>
      </w:r>
      <w:r w:rsidRPr="006564B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nh phủ)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6132"/>
        <w:gridCol w:w="2359"/>
      </w:tblGrid>
      <w:tr w:rsidR="006564B8" w:rsidRPr="006564B8" w:rsidTr="006564B8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3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Nhóm đối tượng khách hàng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Tỷ lệ so với mức giá bán lẻ điện bình quân được điều chỉnh theo thẩm quyền (%)</w:t>
            </w:r>
          </w:p>
        </w:tc>
      </w:tr>
      <w:tr w:rsidR="006564B8" w:rsidRPr="006564B8" w:rsidTr="006564B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Giá bán lẻ điện cho các ngành sản xuất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564B8" w:rsidRPr="006564B8" w:rsidTr="006564B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1.1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Cấ</w:t>
            </w:r>
            <w:r w:rsidRPr="0065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 w:rsidRPr="0065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đi</w:t>
            </w:r>
            <w:r w:rsidRPr="0065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ệ</w:t>
            </w:r>
            <w:r w:rsidRPr="0065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 áp từ 110 kV tr</w:t>
            </w:r>
            <w:r w:rsidRPr="0065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ở</w:t>
            </w:r>
            <w:r w:rsidRPr="0065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lên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564B8" w:rsidRPr="006564B8" w:rsidTr="006564B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a) Giờ bình thường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84%</w:t>
            </w:r>
          </w:p>
        </w:tc>
      </w:tr>
      <w:tr w:rsidR="006564B8" w:rsidRPr="006564B8" w:rsidTr="006564B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b) Giờ thấp điểm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52%</w:t>
            </w:r>
          </w:p>
        </w:tc>
      </w:tr>
      <w:tr w:rsidR="006564B8" w:rsidRPr="006564B8" w:rsidTr="006564B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c) Giờ cao điểm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150%</w:t>
            </w:r>
          </w:p>
        </w:tc>
      </w:tr>
      <w:tr w:rsidR="006564B8" w:rsidRPr="006564B8" w:rsidTr="006564B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1.2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Cấp đi</w:t>
            </w:r>
            <w:r w:rsidRPr="0065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ệ</w:t>
            </w:r>
            <w:r w:rsidRPr="0065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 áp từ 22 kV đến dưới 110 kV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564B8" w:rsidRPr="006564B8" w:rsidTr="006564B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a) Giờ bình thường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85%</w:t>
            </w:r>
          </w:p>
        </w:tc>
      </w:tr>
      <w:tr w:rsidR="006564B8" w:rsidRPr="006564B8" w:rsidTr="006564B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b) Giờ thấp điểm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54%</w:t>
            </w:r>
          </w:p>
        </w:tc>
      </w:tr>
      <w:tr w:rsidR="006564B8" w:rsidRPr="006564B8" w:rsidTr="006564B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c) Giờ cao điểm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156%</w:t>
            </w:r>
          </w:p>
        </w:tc>
      </w:tr>
      <w:tr w:rsidR="006564B8" w:rsidRPr="006564B8" w:rsidTr="006564B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1.3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Cấp đi</w:t>
            </w:r>
            <w:r w:rsidRPr="0065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ệ</w:t>
            </w:r>
            <w:r w:rsidRPr="0065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 áp từ 6 kV đến dưới 22 kV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564B8" w:rsidRPr="006564B8" w:rsidTr="006564B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a) Giờ bình thường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88%</w:t>
            </w:r>
          </w:p>
        </w:tc>
      </w:tr>
      <w:tr w:rsidR="006564B8" w:rsidRPr="006564B8" w:rsidTr="006564B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b) Giờ thấp điểm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56%</w:t>
            </w:r>
          </w:p>
        </w:tc>
      </w:tr>
      <w:tr w:rsidR="006564B8" w:rsidRPr="006564B8" w:rsidTr="006564B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c) Giờ cao điểm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161%</w:t>
            </w:r>
          </w:p>
        </w:tc>
      </w:tr>
      <w:tr w:rsidR="006564B8" w:rsidRPr="006564B8" w:rsidTr="006564B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1.4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Cấp điện áp dưới 6 kV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564B8" w:rsidRPr="006564B8" w:rsidTr="006564B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a) Giờ bình thường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92%</w:t>
            </w:r>
          </w:p>
        </w:tc>
      </w:tr>
      <w:tr w:rsidR="006564B8" w:rsidRPr="006564B8" w:rsidTr="006564B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b) Giờ thấp điểm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59%</w:t>
            </w:r>
          </w:p>
        </w:tc>
      </w:tr>
      <w:tr w:rsidR="006564B8" w:rsidRPr="006564B8" w:rsidTr="006564B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c) Giờ cao điểm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167%</w:t>
            </w:r>
          </w:p>
        </w:tc>
      </w:tr>
      <w:tr w:rsidR="006564B8" w:rsidRPr="006564B8" w:rsidTr="006564B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Giá bán lẻ đi</w:t>
            </w:r>
            <w:r w:rsidRPr="0065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ệ</w:t>
            </w:r>
            <w:r w:rsidRPr="0065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 cho khối hành chính sự nghiệp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564B8" w:rsidRPr="006564B8" w:rsidTr="006564B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2.1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Bệnh viện, </w:t>
            </w:r>
            <w:r w:rsidRPr="0065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nhà trẻ, mẫu giáo, trường ph</w:t>
            </w:r>
            <w:r w:rsidRPr="0065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ổ</w:t>
            </w:r>
            <w:r w:rsidRPr="0065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thông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564B8" w:rsidRPr="006564B8" w:rsidTr="006564B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2.1.1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Cấp điện áp từ 6 kv trở lên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90%</w:t>
            </w:r>
          </w:p>
        </w:tc>
      </w:tr>
      <w:tr w:rsidR="006564B8" w:rsidRPr="006564B8" w:rsidTr="006564B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2.1.2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Cấp điện áp dưới 6 kV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96%</w:t>
            </w:r>
          </w:p>
        </w:tc>
      </w:tr>
      <w:tr w:rsidR="006564B8" w:rsidRPr="006564B8" w:rsidTr="006564B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2.2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Chiếu sáng công c</w:t>
            </w:r>
            <w:r w:rsidRPr="0065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ộ</w:t>
            </w:r>
            <w:r w:rsidRPr="0065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ng; đơn vị hành chính sự nghi</w:t>
            </w:r>
            <w:r w:rsidRPr="0065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ệ</w:t>
            </w:r>
            <w:r w:rsidRPr="0065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p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564B8" w:rsidRPr="006564B8" w:rsidTr="006564B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lastRenderedPageBreak/>
              <w:t>2.2.1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Cấp điện áp từ 6 kV trở lên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99%</w:t>
            </w:r>
          </w:p>
        </w:tc>
      </w:tr>
      <w:tr w:rsidR="006564B8" w:rsidRPr="006564B8" w:rsidTr="006564B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2.2.2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Cấp điện áp dưới 6 k</w:t>
            </w: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103%</w:t>
            </w:r>
          </w:p>
        </w:tc>
      </w:tr>
      <w:tr w:rsidR="006564B8" w:rsidRPr="006564B8" w:rsidTr="006564B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Giá bán lẻ đi</w:t>
            </w:r>
            <w:r w:rsidRPr="0065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ệ</w:t>
            </w:r>
            <w:r w:rsidRPr="0065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 cho kinh doanh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564B8" w:rsidRPr="006564B8" w:rsidTr="006564B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3.1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Cấp điện áp từ 22 kV tr</w:t>
            </w:r>
            <w:r w:rsidRPr="0065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ở</w:t>
            </w:r>
            <w:r w:rsidRPr="0065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lên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564B8" w:rsidRPr="006564B8" w:rsidTr="006564B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a) Giờ bình thường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133%</w:t>
            </w:r>
          </w:p>
        </w:tc>
      </w:tr>
      <w:tr w:rsidR="006564B8" w:rsidRPr="006564B8" w:rsidTr="006564B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b) Giờ thấp điểm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75%</w:t>
            </w:r>
          </w:p>
        </w:tc>
      </w:tr>
      <w:tr w:rsidR="006564B8" w:rsidRPr="006564B8" w:rsidTr="006564B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c) Giờ cao điểm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230%</w:t>
            </w:r>
          </w:p>
        </w:tc>
      </w:tr>
      <w:tr w:rsidR="006564B8" w:rsidRPr="006564B8" w:rsidTr="006564B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3.2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Cấp điện áp từ 6 kV đến dưới 22 kV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564B8" w:rsidRPr="006564B8" w:rsidTr="006564B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a) Giờ bình thường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143%</w:t>
            </w:r>
          </w:p>
        </w:tc>
      </w:tr>
      <w:tr w:rsidR="006564B8" w:rsidRPr="006564B8" w:rsidTr="006564B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b) Giờ thấp điểm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85%</w:t>
            </w:r>
          </w:p>
        </w:tc>
      </w:tr>
      <w:tr w:rsidR="006564B8" w:rsidRPr="006564B8" w:rsidTr="006564B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c) Giờ cao điểm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238%</w:t>
            </w:r>
          </w:p>
        </w:tc>
      </w:tr>
      <w:tr w:rsidR="006564B8" w:rsidRPr="006564B8" w:rsidTr="006564B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3.3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Cấp điện áp dưới 6 kV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564B8" w:rsidRPr="006564B8" w:rsidTr="006564B8">
        <w:trPr>
          <w:trHeight w:val="47"/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a) Giờ bình thường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145%</w:t>
            </w:r>
          </w:p>
        </w:tc>
      </w:tr>
      <w:tr w:rsidR="006564B8" w:rsidRPr="006564B8" w:rsidTr="006564B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b) Giờ thấp điểm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89%</w:t>
            </w:r>
          </w:p>
        </w:tc>
      </w:tr>
      <w:tr w:rsidR="006564B8" w:rsidRPr="006564B8" w:rsidTr="006564B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c) Giờ cao điểm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248%</w:t>
            </w:r>
          </w:p>
        </w:tc>
      </w:tr>
      <w:tr w:rsidR="006564B8" w:rsidRPr="006564B8" w:rsidTr="006564B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Giá bán lẻ điện cho sinh hoạt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564B8" w:rsidRPr="006564B8" w:rsidTr="006564B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4.1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Giá bán lẻ điện sinh hoạt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564B8" w:rsidRPr="006564B8" w:rsidTr="006564B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Bậc 1: Cho kWh từ 0 - 50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92%</w:t>
            </w:r>
          </w:p>
        </w:tc>
      </w:tr>
      <w:tr w:rsidR="006564B8" w:rsidRPr="006564B8" w:rsidTr="006564B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Bâc 2: Cho kWh từ 51 - 100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95%</w:t>
            </w:r>
          </w:p>
        </w:tc>
      </w:tr>
      <w:tr w:rsidR="006564B8" w:rsidRPr="006564B8" w:rsidTr="006564B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Bậc 3: Cho kWh từ 101 - 200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110%</w:t>
            </w:r>
          </w:p>
        </w:tc>
      </w:tr>
      <w:tr w:rsidR="006564B8" w:rsidRPr="006564B8" w:rsidTr="006564B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Bâc 4: Cho kWh từ 201 - 300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138%</w:t>
            </w:r>
          </w:p>
        </w:tc>
      </w:tr>
      <w:tr w:rsidR="006564B8" w:rsidRPr="006564B8" w:rsidTr="006564B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Bậc 5: Cho kWh từ 301 - 400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154%</w:t>
            </w:r>
          </w:p>
        </w:tc>
      </w:tr>
      <w:tr w:rsidR="006564B8" w:rsidRPr="006564B8" w:rsidTr="006564B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Bậc 6: Cho kWh từ 401 trở lên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159%</w:t>
            </w:r>
          </w:p>
        </w:tc>
      </w:tr>
      <w:tr w:rsidR="006564B8" w:rsidRPr="006564B8" w:rsidTr="006564B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4.2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Giá bán lẻ điện sinh hoạt dùng công tơ thẻ trả trước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B8" w:rsidRPr="006564B8" w:rsidRDefault="006564B8" w:rsidP="00656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132%</w:t>
            </w:r>
          </w:p>
        </w:tc>
      </w:tr>
    </w:tbl>
    <w:p w:rsidR="006564B8" w:rsidRPr="006564B8" w:rsidRDefault="006564B8" w:rsidP="006564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564B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102F7" w:rsidRDefault="006564B8">
      <w:bookmarkStart w:id="2" w:name="_GoBack"/>
      <w:bookmarkEnd w:id="2"/>
    </w:p>
    <w:sectPr w:rsidR="00110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B8"/>
    <w:rsid w:val="004C3FF2"/>
    <w:rsid w:val="006564B8"/>
    <w:rsid w:val="00BA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F79B1-7AD5-45C8-88B3-EB39AF68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3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2024-04-17T00:57:00Z</dcterms:created>
  <dcterms:modified xsi:type="dcterms:W3CDTF">2024-04-17T00:58:00Z</dcterms:modified>
</cp:coreProperties>
</file>