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1A1" w:rsidRPr="00BC686B" w:rsidRDefault="004611A1" w:rsidP="004611A1">
      <w:pPr>
        <w:adjustRightInd w:val="0"/>
        <w:snapToGrid w:val="0"/>
        <w:spacing w:after="0"/>
        <w:jc w:val="center"/>
        <w:rPr>
          <w:rFonts w:ascii="Times New Roman" w:hAnsi="Times New Roman" w:cs="Times New Roman"/>
          <w:sz w:val="28"/>
          <w:szCs w:val="28"/>
        </w:rPr>
      </w:pPr>
    </w:p>
    <w:tbl>
      <w:tblPr>
        <w:tblW w:w="5228" w:type="pct"/>
        <w:tblCellSpacing w:w="0" w:type="dxa"/>
        <w:tblInd w:w="-142" w:type="dxa"/>
        <w:tblCellMar>
          <w:left w:w="0" w:type="dxa"/>
          <w:right w:w="0" w:type="dxa"/>
        </w:tblCellMar>
        <w:tblLook w:val="04A0" w:firstRow="1" w:lastRow="0" w:firstColumn="1" w:lastColumn="0" w:noHBand="0" w:noVBand="1"/>
      </w:tblPr>
      <w:tblGrid>
        <w:gridCol w:w="3678"/>
        <w:gridCol w:w="6103"/>
      </w:tblGrid>
      <w:tr w:rsidR="004611A1" w:rsidRPr="00BC686B" w:rsidTr="00BC686B">
        <w:trPr>
          <w:trHeight w:val="2070"/>
          <w:tblCellSpacing w:w="0" w:type="dxa"/>
        </w:trPr>
        <w:tc>
          <w:tcPr>
            <w:tcW w:w="1880" w:type="pct"/>
            <w:tcMar>
              <w:top w:w="0" w:type="dxa"/>
              <w:left w:w="108" w:type="dxa"/>
              <w:bottom w:w="0" w:type="dxa"/>
              <w:right w:w="108" w:type="dxa"/>
            </w:tcMar>
            <w:hideMark/>
          </w:tcPr>
          <w:p w:rsidR="004611A1" w:rsidRPr="00BC686B" w:rsidRDefault="004611A1" w:rsidP="00465E7C">
            <w:pPr>
              <w:adjustRightInd w:val="0"/>
              <w:snapToGrid w:val="0"/>
              <w:spacing w:after="0"/>
              <w:jc w:val="center"/>
              <w:rPr>
                <w:rFonts w:ascii="Times New Roman" w:hAnsi="Times New Roman" w:cs="Times New Roman"/>
                <w:sz w:val="28"/>
                <w:szCs w:val="28"/>
                <w:vertAlign w:val="superscript"/>
              </w:rPr>
            </w:pPr>
            <w:r w:rsidRPr="00BC686B">
              <w:rPr>
                <w:rFonts w:ascii="Times New Roman" w:hAnsi="Times New Roman" w:cs="Times New Roman"/>
                <w:sz w:val="28"/>
                <w:szCs w:val="28"/>
              </w:rPr>
              <w:t>NGÂN HÀNG NHÀ NƯỚC</w:t>
            </w:r>
            <w:r w:rsidRPr="00BC686B">
              <w:rPr>
                <w:rFonts w:ascii="Times New Roman" w:hAnsi="Times New Roman" w:cs="Times New Roman"/>
                <w:sz w:val="28"/>
                <w:szCs w:val="28"/>
              </w:rPr>
              <w:br/>
              <w:t>VIỆT NAM</w:t>
            </w:r>
            <w:r w:rsidRPr="00BC686B">
              <w:rPr>
                <w:rFonts w:ascii="Times New Roman" w:hAnsi="Times New Roman" w:cs="Times New Roman"/>
                <w:sz w:val="28"/>
                <w:szCs w:val="28"/>
              </w:rPr>
              <w:br/>
            </w:r>
            <w:r w:rsidRPr="00BC686B">
              <w:rPr>
                <w:rFonts w:ascii="Times New Roman" w:hAnsi="Times New Roman" w:cs="Times New Roman"/>
                <w:b/>
                <w:bCs/>
                <w:sz w:val="28"/>
                <w:szCs w:val="28"/>
              </w:rPr>
              <w:t xml:space="preserve">NGÂN HÀNG NHÀ NƯỚC </w:t>
            </w:r>
            <w:r w:rsidRPr="00BC686B">
              <w:rPr>
                <w:rFonts w:ascii="Times New Roman" w:hAnsi="Times New Roman" w:cs="Times New Roman"/>
                <w:b/>
                <w:bCs/>
                <w:sz w:val="28"/>
                <w:szCs w:val="28"/>
              </w:rPr>
              <w:br/>
              <w:t>CHI NHÁNH KHU VỰC …</w:t>
            </w:r>
            <w:r w:rsidRPr="00BC686B">
              <w:rPr>
                <w:rFonts w:ascii="Times New Roman" w:hAnsi="Times New Roman" w:cs="Times New Roman"/>
                <w:b/>
                <w:bCs/>
                <w:sz w:val="28"/>
                <w:szCs w:val="28"/>
              </w:rPr>
              <w:br/>
            </w:r>
            <w:r w:rsidRPr="00BC686B">
              <w:rPr>
                <w:rFonts w:ascii="Times New Roman" w:hAnsi="Times New Roman" w:cs="Times New Roman"/>
                <w:sz w:val="28"/>
                <w:szCs w:val="28"/>
                <w:vertAlign w:val="superscript"/>
              </w:rPr>
              <w:t>____________</w:t>
            </w:r>
          </w:p>
          <w:p w:rsidR="004611A1" w:rsidRPr="00BC686B" w:rsidRDefault="004611A1" w:rsidP="00465E7C">
            <w:pPr>
              <w:adjustRightInd w:val="0"/>
              <w:snapToGrid w:val="0"/>
              <w:spacing w:after="0"/>
              <w:jc w:val="center"/>
              <w:rPr>
                <w:rFonts w:ascii="Times New Roman" w:hAnsi="Times New Roman" w:cs="Times New Roman"/>
                <w:sz w:val="28"/>
                <w:szCs w:val="28"/>
              </w:rPr>
            </w:pPr>
            <w:r w:rsidRPr="00BC686B">
              <w:rPr>
                <w:rFonts w:ascii="Times New Roman" w:hAnsi="Times New Roman" w:cs="Times New Roman"/>
                <w:sz w:val="28"/>
                <w:szCs w:val="28"/>
              </w:rPr>
              <w:t xml:space="preserve">Số: … </w:t>
            </w:r>
            <w:r w:rsidRPr="00BC686B">
              <w:rPr>
                <w:rFonts w:ascii="Times New Roman" w:hAnsi="Times New Roman" w:cs="Times New Roman"/>
                <w:sz w:val="28"/>
                <w:szCs w:val="28"/>
              </w:rPr>
              <w:br/>
            </w:r>
            <w:bookmarkStart w:id="0" w:name="chuong_pl_6_name"/>
            <w:r w:rsidRPr="00BC686B">
              <w:rPr>
                <w:rFonts w:ascii="Times New Roman" w:hAnsi="Times New Roman" w:cs="Times New Roman"/>
                <w:sz w:val="28"/>
                <w:szCs w:val="28"/>
              </w:rPr>
              <w:t>V/v cung cấp thông tin phục vụ đánh giá tiêu chuẩn, điều kiện của nhân sự dự kiến</w:t>
            </w:r>
            <w:bookmarkEnd w:id="0"/>
            <w:r w:rsidRPr="00BC686B">
              <w:rPr>
                <w:rFonts w:ascii="Times New Roman" w:hAnsi="Times New Roman" w:cs="Times New Roman"/>
                <w:sz w:val="28"/>
                <w:szCs w:val="28"/>
              </w:rPr>
              <w:t xml:space="preserve"> …</w:t>
            </w:r>
          </w:p>
        </w:tc>
        <w:tc>
          <w:tcPr>
            <w:tcW w:w="3120" w:type="pct"/>
            <w:tcMar>
              <w:top w:w="0" w:type="dxa"/>
              <w:left w:w="108" w:type="dxa"/>
              <w:bottom w:w="0" w:type="dxa"/>
              <w:right w:w="108" w:type="dxa"/>
            </w:tcMar>
            <w:hideMark/>
          </w:tcPr>
          <w:p w:rsidR="004611A1" w:rsidRPr="00BC686B" w:rsidRDefault="004611A1" w:rsidP="00465E7C">
            <w:pPr>
              <w:adjustRightInd w:val="0"/>
              <w:snapToGrid w:val="0"/>
              <w:spacing w:after="0"/>
              <w:jc w:val="center"/>
              <w:rPr>
                <w:rFonts w:ascii="Times New Roman" w:hAnsi="Times New Roman" w:cs="Times New Roman"/>
                <w:b/>
                <w:bCs/>
                <w:i/>
                <w:iCs/>
                <w:sz w:val="28"/>
                <w:szCs w:val="28"/>
                <w:vertAlign w:val="superscript"/>
              </w:rPr>
            </w:pPr>
            <w:r w:rsidRPr="00BC686B">
              <w:rPr>
                <w:rFonts w:ascii="Times New Roman" w:hAnsi="Times New Roman" w:cs="Times New Roman"/>
                <w:b/>
                <w:bCs/>
                <w:sz w:val="28"/>
                <w:szCs w:val="28"/>
              </w:rPr>
              <w:t>CỘNG HÒA XÃ HỘI CHỦ NGHĨA VIỆT NAM</w:t>
            </w:r>
            <w:r w:rsidRPr="00BC686B">
              <w:rPr>
                <w:rFonts w:ascii="Times New Roman" w:hAnsi="Times New Roman" w:cs="Times New Roman"/>
                <w:b/>
                <w:bCs/>
                <w:sz w:val="28"/>
                <w:szCs w:val="28"/>
              </w:rPr>
              <w:br/>
              <w:t xml:space="preserve">Độc lập - Tự do - Hạnh phúc </w:t>
            </w:r>
            <w:r w:rsidRPr="00BC686B">
              <w:rPr>
                <w:rFonts w:ascii="Times New Roman" w:hAnsi="Times New Roman" w:cs="Times New Roman"/>
                <w:b/>
                <w:bCs/>
                <w:sz w:val="28"/>
                <w:szCs w:val="28"/>
              </w:rPr>
              <w:br/>
            </w:r>
            <w:r w:rsidRPr="00BC686B">
              <w:rPr>
                <w:rFonts w:ascii="Times New Roman" w:hAnsi="Times New Roman" w:cs="Times New Roman"/>
                <w:b/>
                <w:bCs/>
                <w:i/>
                <w:iCs/>
                <w:sz w:val="28"/>
                <w:szCs w:val="28"/>
                <w:vertAlign w:val="superscript"/>
              </w:rPr>
              <w:t xml:space="preserve">________________________   </w:t>
            </w:r>
          </w:p>
          <w:p w:rsidR="004611A1" w:rsidRPr="00BC686B" w:rsidRDefault="004611A1" w:rsidP="00465E7C">
            <w:pPr>
              <w:adjustRightInd w:val="0"/>
              <w:snapToGrid w:val="0"/>
              <w:spacing w:after="0"/>
              <w:jc w:val="center"/>
              <w:rPr>
                <w:rFonts w:ascii="Times New Roman" w:hAnsi="Times New Roman" w:cs="Times New Roman"/>
                <w:i/>
                <w:iCs/>
                <w:sz w:val="28"/>
                <w:szCs w:val="28"/>
              </w:rPr>
            </w:pPr>
          </w:p>
          <w:p w:rsidR="004611A1" w:rsidRPr="00BC686B" w:rsidRDefault="004611A1" w:rsidP="00465E7C">
            <w:pPr>
              <w:adjustRightInd w:val="0"/>
              <w:snapToGrid w:val="0"/>
              <w:spacing w:after="0"/>
              <w:jc w:val="center"/>
              <w:rPr>
                <w:rFonts w:ascii="Times New Roman" w:hAnsi="Times New Roman" w:cs="Times New Roman"/>
                <w:i/>
                <w:iCs/>
                <w:sz w:val="28"/>
                <w:szCs w:val="28"/>
              </w:rPr>
            </w:pPr>
            <w:bookmarkStart w:id="1" w:name="_GoBack"/>
            <w:bookmarkEnd w:id="1"/>
            <w:r w:rsidRPr="00BC686B">
              <w:rPr>
                <w:rFonts w:ascii="Times New Roman" w:hAnsi="Times New Roman" w:cs="Times New Roman"/>
                <w:i/>
                <w:iCs/>
                <w:sz w:val="28"/>
                <w:szCs w:val="28"/>
              </w:rPr>
              <w:t>…, ngày ... tháng ... năm ...</w:t>
            </w:r>
          </w:p>
        </w:tc>
      </w:tr>
    </w:tbl>
    <w:p w:rsidR="004611A1" w:rsidRPr="00BC686B" w:rsidRDefault="004611A1" w:rsidP="004611A1">
      <w:pPr>
        <w:adjustRightInd w:val="0"/>
        <w:snapToGrid w:val="0"/>
        <w:jc w:val="center"/>
        <w:rPr>
          <w:rFonts w:ascii="Times New Roman" w:hAnsi="Times New Roman" w:cs="Times New Roman"/>
          <w:sz w:val="28"/>
          <w:szCs w:val="28"/>
        </w:rPr>
      </w:pPr>
    </w:p>
    <w:p w:rsidR="004611A1" w:rsidRPr="00BC686B" w:rsidRDefault="004611A1" w:rsidP="004611A1">
      <w:pPr>
        <w:adjustRightInd w:val="0"/>
        <w:snapToGrid w:val="0"/>
        <w:spacing w:after="0"/>
        <w:jc w:val="center"/>
        <w:rPr>
          <w:rFonts w:ascii="Times New Roman" w:hAnsi="Times New Roman" w:cs="Times New Roman"/>
          <w:sz w:val="28"/>
          <w:szCs w:val="28"/>
        </w:rPr>
      </w:pPr>
    </w:p>
    <w:p w:rsidR="004611A1" w:rsidRPr="00BC686B" w:rsidRDefault="004611A1" w:rsidP="004611A1">
      <w:pPr>
        <w:tabs>
          <w:tab w:val="left" w:leader="dot" w:pos="5103"/>
        </w:tabs>
        <w:adjustRightInd w:val="0"/>
        <w:snapToGrid w:val="0"/>
        <w:spacing w:after="0"/>
        <w:jc w:val="center"/>
        <w:rPr>
          <w:rFonts w:ascii="Times New Roman" w:hAnsi="Times New Roman" w:cs="Times New Roman"/>
          <w:sz w:val="28"/>
          <w:szCs w:val="28"/>
        </w:rPr>
      </w:pPr>
      <w:r w:rsidRPr="00BC686B">
        <w:rPr>
          <w:rFonts w:ascii="Times New Roman" w:hAnsi="Times New Roman" w:cs="Times New Roman"/>
          <w:sz w:val="28"/>
          <w:szCs w:val="28"/>
        </w:rPr>
        <w:t xml:space="preserve">Kính gửi: Cục Quản lý, giám sát tổ chức tín dụng </w:t>
      </w:r>
    </w:p>
    <w:p w:rsidR="004611A1" w:rsidRPr="00BC686B" w:rsidRDefault="004611A1" w:rsidP="004611A1">
      <w:pPr>
        <w:adjustRightInd w:val="0"/>
        <w:snapToGrid w:val="0"/>
        <w:spacing w:after="0"/>
        <w:jc w:val="center"/>
        <w:rPr>
          <w:rFonts w:ascii="Times New Roman" w:hAnsi="Times New Roman" w:cs="Times New Roman"/>
          <w:sz w:val="28"/>
          <w:szCs w:val="28"/>
        </w:rPr>
      </w:pP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sz w:val="28"/>
          <w:szCs w:val="28"/>
        </w:rPr>
        <w:t>Liên quan đến Văn bản số … ngày … của Cục Quản lý, giám sát tổ chức tín dụng về việc …, Ngân hàng Nhà nước chi nhánh Khu vực … cung cấp thông tin qua công tác thanh tra, giám sát như sau:</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b/>
          <w:bCs/>
          <w:sz w:val="28"/>
          <w:szCs w:val="28"/>
        </w:rPr>
        <w:t>I. Thông tin có liên quan đến việc chấp hành các quy định pháp luật về tiêu chuẩn, điều kiện đối với nhân sự dự kiến</w:t>
      </w:r>
    </w:p>
    <w:p w:rsidR="004611A1" w:rsidRPr="00BC686B" w:rsidRDefault="004611A1" w:rsidP="004611A1">
      <w:pPr>
        <w:adjustRightInd w:val="0"/>
        <w:snapToGrid w:val="0"/>
        <w:ind w:firstLine="720"/>
        <w:jc w:val="both"/>
        <w:rPr>
          <w:rFonts w:ascii="Times New Roman" w:hAnsi="Times New Roman" w:cs="Times New Roman"/>
          <w:b/>
          <w:sz w:val="28"/>
          <w:szCs w:val="28"/>
        </w:rPr>
      </w:pPr>
      <w:r w:rsidRPr="00BC686B">
        <w:rPr>
          <w:rFonts w:ascii="Times New Roman" w:hAnsi="Times New Roman" w:cs="Times New Roman"/>
          <w:b/>
          <w:sz w:val="28"/>
          <w:szCs w:val="28"/>
        </w:rPr>
        <w:t>1. Nhân sự dự kiến thứ nhất</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sz w:val="28"/>
          <w:szCs w:val="28"/>
        </w:rPr>
        <w:t>1.1. Thông tin chi tiết theo quy định tại khoản 1 Điều 19 Thông tư này, trong đó tối thiểu bao gồm các nội dung như sau:</w:t>
      </w:r>
    </w:p>
    <w:p w:rsidR="004611A1" w:rsidRPr="00BC686B" w:rsidRDefault="004611A1" w:rsidP="004611A1">
      <w:pPr>
        <w:adjustRightInd w:val="0"/>
        <w:snapToGrid w:val="0"/>
        <w:ind w:firstLine="720"/>
        <w:jc w:val="both"/>
        <w:rPr>
          <w:rFonts w:ascii="Times New Roman" w:hAnsi="Times New Roman" w:cs="Times New Roman"/>
          <w:i/>
          <w:iCs/>
          <w:sz w:val="28"/>
          <w:szCs w:val="28"/>
        </w:rPr>
      </w:pPr>
      <w:r w:rsidRPr="00BC686B">
        <w:rPr>
          <w:rFonts w:ascii="Times New Roman" w:hAnsi="Times New Roman" w:cs="Times New Roman"/>
          <w:sz w:val="28"/>
          <w:szCs w:val="28"/>
        </w:rPr>
        <w:t xml:space="preserve">- Trách nhiệm (nếu có) của nhân sự dự kiến dẫn đến tổ chức tín dụng/chi nhánh tổ chức tín dụng bị xử phạt vi phạm hành chính </w:t>
      </w:r>
      <w:r w:rsidRPr="00BC686B">
        <w:rPr>
          <w:rFonts w:ascii="Times New Roman" w:hAnsi="Times New Roman" w:cs="Times New Roman"/>
          <w:i/>
          <w:iCs/>
          <w:sz w:val="28"/>
          <w:szCs w:val="28"/>
        </w:rPr>
        <w:t>(nêu rõ nếu xử phạt ở khung phạt tiền cao nhất)</w:t>
      </w:r>
      <w:r w:rsidRPr="00BC686B">
        <w:rPr>
          <w:rFonts w:ascii="Times New Roman" w:hAnsi="Times New Roman" w:cs="Times New Roman"/>
          <w:iCs/>
          <w:sz w:val="28"/>
          <w:szCs w:val="28"/>
        </w:rPr>
        <w:t>:</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iCs/>
          <w:sz w:val="28"/>
          <w:szCs w:val="28"/>
        </w:rPr>
        <w:t>-</w:t>
      </w:r>
      <w:r w:rsidRPr="00BC686B">
        <w:rPr>
          <w:rFonts w:ascii="Times New Roman" w:hAnsi="Times New Roman" w:cs="Times New Roman"/>
          <w:sz w:val="28"/>
          <w:szCs w:val="28"/>
        </w:rPr>
        <w:t xml:space="preserve"> Quyết định xử phạt vi phạm hành chính đối với nhân sự dự kiến (nếu có):</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sz w:val="28"/>
          <w:szCs w:val="28"/>
        </w:rPr>
        <w:t>1.2. Thông tin khác về việc tuân thủ quy định pháp luật liên quan đến tiêu chuẩn, điều kiện đối với nhân sự dự kiến (nếu có), trong đó bao gồm quy định tại điểm g khoản 1 Điều 42 Luật Các tổ chức tín dụng.</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i/>
          <w:iCs/>
          <w:sz w:val="28"/>
          <w:szCs w:val="28"/>
        </w:rPr>
        <w:t>(Trường hợp phát sinh xử phạt vi phạm hành chính, cung cấp các quyết định xử phạt vi phạm hành chính, biên bản xử phạt và các tài liệu liên quan).</w:t>
      </w:r>
    </w:p>
    <w:p w:rsidR="004611A1" w:rsidRPr="00BC686B" w:rsidRDefault="004611A1" w:rsidP="004611A1">
      <w:pPr>
        <w:adjustRightInd w:val="0"/>
        <w:snapToGrid w:val="0"/>
        <w:ind w:firstLine="720"/>
        <w:jc w:val="both"/>
        <w:rPr>
          <w:rFonts w:ascii="Times New Roman" w:hAnsi="Times New Roman" w:cs="Times New Roman"/>
          <w:b/>
          <w:sz w:val="28"/>
          <w:szCs w:val="28"/>
        </w:rPr>
      </w:pPr>
      <w:r w:rsidRPr="00BC686B">
        <w:rPr>
          <w:rFonts w:ascii="Times New Roman" w:hAnsi="Times New Roman" w:cs="Times New Roman"/>
          <w:b/>
          <w:sz w:val="28"/>
          <w:szCs w:val="28"/>
        </w:rPr>
        <w:t>2. Nhân sự dự kiến thứ hai</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sz w:val="28"/>
          <w:szCs w:val="28"/>
        </w:rPr>
        <w:t xml:space="preserve">..... </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b/>
          <w:bCs/>
          <w:sz w:val="28"/>
          <w:szCs w:val="28"/>
        </w:rPr>
        <w:t>II. Thông tin cụ thể theo đề nghị của đơn vị đầu mối (nếu có)</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b/>
          <w:bCs/>
          <w:sz w:val="28"/>
          <w:szCs w:val="28"/>
        </w:rPr>
        <w:t>III. Ý kiến đánh giá về việc tuân thủ tiêu chuẩn, điều kiện đối với nhân sự dự kiến</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b/>
          <w:sz w:val="28"/>
          <w:szCs w:val="28"/>
        </w:rPr>
        <w:t>1. Tên nhân sự thứ nhất:</w:t>
      </w:r>
      <w:r w:rsidRPr="00BC686B">
        <w:rPr>
          <w:rFonts w:ascii="Times New Roman" w:hAnsi="Times New Roman" w:cs="Times New Roman"/>
          <w:sz w:val="28"/>
          <w:szCs w:val="28"/>
        </w:rPr>
        <w:t xml:space="preserve"> Tuân thủ/Không tuân thủ tiêu chuẩn, điều kiện đối với nhân sự dự kiến trên cơ sở thông tin đã cung cấp tại Phần I Văn bản này.</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sz w:val="28"/>
          <w:szCs w:val="28"/>
        </w:rPr>
        <w:t>Trường hợp không tuân thủ, nêu rõ lý do.</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b/>
          <w:sz w:val="28"/>
          <w:szCs w:val="28"/>
        </w:rPr>
        <w:lastRenderedPageBreak/>
        <w:t>2. Tên nhân sự thứ hai:</w:t>
      </w:r>
      <w:r w:rsidRPr="00BC686B">
        <w:rPr>
          <w:rFonts w:ascii="Times New Roman" w:hAnsi="Times New Roman" w:cs="Times New Roman"/>
          <w:sz w:val="28"/>
          <w:szCs w:val="28"/>
        </w:rPr>
        <w:t xml:space="preserve"> Tuân thủ/không tuân thủ tiêu chuẩn, điều kiện đối với nhân sự dự kiến trên cơ sở thông tin đã cung cấp tại Phần I Văn bản này.</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sz w:val="28"/>
          <w:szCs w:val="28"/>
        </w:rPr>
        <w:t>Trường hợp không tuân thủ, nêu rõ lý do.</w:t>
      </w:r>
    </w:p>
    <w:p w:rsidR="004611A1" w:rsidRPr="00BC686B" w:rsidRDefault="004611A1" w:rsidP="004611A1">
      <w:pPr>
        <w:adjustRightInd w:val="0"/>
        <w:snapToGrid w:val="0"/>
        <w:ind w:firstLine="720"/>
        <w:jc w:val="both"/>
        <w:rPr>
          <w:rFonts w:ascii="Times New Roman" w:hAnsi="Times New Roman" w:cs="Times New Roman"/>
          <w:sz w:val="28"/>
          <w:szCs w:val="28"/>
        </w:rPr>
      </w:pPr>
      <w:r w:rsidRPr="00BC686B">
        <w:rPr>
          <w:rFonts w:ascii="Times New Roman" w:hAnsi="Times New Roman" w:cs="Times New Roman"/>
          <w:sz w:val="28"/>
          <w:szCs w:val="28"/>
        </w:rPr>
        <w:t>.....</w:t>
      </w:r>
    </w:p>
    <w:p w:rsidR="004611A1" w:rsidRPr="00BC686B" w:rsidRDefault="004611A1" w:rsidP="004611A1">
      <w:pPr>
        <w:adjustRightInd w:val="0"/>
        <w:snapToGrid w:val="0"/>
        <w:spacing w:after="0"/>
        <w:ind w:firstLine="720"/>
        <w:jc w:val="both"/>
        <w:rPr>
          <w:rFonts w:ascii="Times New Roman" w:hAnsi="Times New Roman" w:cs="Times New Roman"/>
          <w:sz w:val="28"/>
          <w:szCs w:val="28"/>
        </w:rPr>
      </w:pPr>
      <w:r w:rsidRPr="00BC686B">
        <w:rPr>
          <w:rFonts w:ascii="Times New Roman" w:hAnsi="Times New Roman" w:cs="Times New Roman"/>
          <w:sz w:val="28"/>
          <w:szCs w:val="28"/>
        </w:rPr>
        <w:t>Trên đây là thông tin, ý kiến đánh giá của Ngân hàng Nhà nước chi nhánh Khu vực … đối với nhân sự dự kiến … gửi Cục Quản lý, giám sát tổ chức tín dụng để tổng hợp, báo cáo./.</w:t>
      </w:r>
    </w:p>
    <w:p w:rsidR="004611A1" w:rsidRPr="00BC686B" w:rsidRDefault="004611A1" w:rsidP="004611A1">
      <w:pPr>
        <w:adjustRightInd w:val="0"/>
        <w:snapToGrid w:val="0"/>
        <w:spacing w:after="0"/>
        <w:ind w:firstLine="720"/>
        <w:jc w:val="both"/>
        <w:rPr>
          <w:rFonts w:ascii="Times New Roman" w:hAnsi="Times New Roman" w:cs="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297"/>
        <w:gridCol w:w="5057"/>
      </w:tblGrid>
      <w:tr w:rsidR="004611A1" w:rsidRPr="00BC686B" w:rsidTr="00251653">
        <w:trPr>
          <w:tblCellSpacing w:w="0" w:type="dxa"/>
        </w:trPr>
        <w:tc>
          <w:tcPr>
            <w:tcW w:w="2297" w:type="pct"/>
            <w:tcMar>
              <w:top w:w="0" w:type="dxa"/>
              <w:left w:w="108" w:type="dxa"/>
              <w:bottom w:w="0" w:type="dxa"/>
              <w:right w:w="108" w:type="dxa"/>
            </w:tcMar>
            <w:hideMark/>
          </w:tcPr>
          <w:p w:rsidR="004611A1" w:rsidRPr="00BC686B" w:rsidRDefault="004611A1" w:rsidP="00465E7C">
            <w:pPr>
              <w:adjustRightInd w:val="0"/>
              <w:snapToGrid w:val="0"/>
              <w:spacing w:after="0"/>
              <w:rPr>
                <w:rFonts w:ascii="Times New Roman" w:hAnsi="Times New Roman" w:cs="Times New Roman"/>
                <w:sz w:val="28"/>
                <w:szCs w:val="28"/>
              </w:rPr>
            </w:pPr>
            <w:r w:rsidRPr="00BC686B">
              <w:rPr>
                <w:rFonts w:ascii="Times New Roman" w:hAnsi="Times New Roman" w:cs="Times New Roman"/>
                <w:b/>
                <w:bCs/>
                <w:sz w:val="28"/>
                <w:szCs w:val="28"/>
              </w:rPr>
              <w:t>Nơi nhận:</w:t>
            </w:r>
            <w:r w:rsidRPr="00BC686B">
              <w:rPr>
                <w:rFonts w:ascii="Times New Roman" w:hAnsi="Times New Roman" w:cs="Times New Roman"/>
                <w:b/>
                <w:bCs/>
                <w:sz w:val="28"/>
                <w:szCs w:val="28"/>
              </w:rPr>
              <w:br/>
            </w:r>
            <w:r w:rsidRPr="00BC686B">
              <w:rPr>
                <w:rFonts w:ascii="Times New Roman" w:hAnsi="Times New Roman" w:cs="Times New Roman"/>
                <w:sz w:val="28"/>
                <w:szCs w:val="28"/>
              </w:rPr>
              <w:t>- Như trên;</w:t>
            </w:r>
            <w:r w:rsidRPr="00BC686B">
              <w:rPr>
                <w:rFonts w:ascii="Times New Roman" w:hAnsi="Times New Roman" w:cs="Times New Roman"/>
                <w:sz w:val="28"/>
                <w:szCs w:val="28"/>
              </w:rPr>
              <w:br/>
              <w:t>- Lưu: …</w:t>
            </w:r>
          </w:p>
        </w:tc>
        <w:tc>
          <w:tcPr>
            <w:tcW w:w="2703" w:type="pct"/>
            <w:tcMar>
              <w:top w:w="0" w:type="dxa"/>
              <w:left w:w="108" w:type="dxa"/>
              <w:bottom w:w="0" w:type="dxa"/>
              <w:right w:w="108" w:type="dxa"/>
            </w:tcMar>
            <w:hideMark/>
          </w:tcPr>
          <w:p w:rsidR="004611A1" w:rsidRPr="00BC686B" w:rsidRDefault="004611A1" w:rsidP="00465E7C">
            <w:pPr>
              <w:adjustRightInd w:val="0"/>
              <w:snapToGrid w:val="0"/>
              <w:spacing w:after="0"/>
              <w:jc w:val="center"/>
              <w:rPr>
                <w:rFonts w:ascii="Times New Roman" w:hAnsi="Times New Roman" w:cs="Times New Roman"/>
                <w:sz w:val="28"/>
                <w:szCs w:val="28"/>
              </w:rPr>
            </w:pPr>
            <w:r w:rsidRPr="00BC686B">
              <w:rPr>
                <w:rFonts w:ascii="Times New Roman" w:hAnsi="Times New Roman" w:cs="Times New Roman"/>
                <w:b/>
                <w:bCs/>
                <w:sz w:val="28"/>
                <w:szCs w:val="28"/>
              </w:rPr>
              <w:t>GIÁM ĐỐC</w:t>
            </w:r>
            <w:r w:rsidRPr="00BC686B">
              <w:rPr>
                <w:rFonts w:ascii="Times New Roman" w:hAnsi="Times New Roman" w:cs="Times New Roman"/>
                <w:b/>
                <w:bCs/>
                <w:sz w:val="28"/>
                <w:szCs w:val="28"/>
              </w:rPr>
              <w:br/>
            </w:r>
            <w:r w:rsidRPr="00BC686B">
              <w:rPr>
                <w:rFonts w:ascii="Times New Roman" w:hAnsi="Times New Roman" w:cs="Times New Roman"/>
                <w:i/>
                <w:iCs/>
                <w:sz w:val="28"/>
                <w:szCs w:val="28"/>
              </w:rPr>
              <w:t>(Ký, ghi rõ họ tên, đóng dấu)</w:t>
            </w:r>
          </w:p>
        </w:tc>
      </w:tr>
    </w:tbl>
    <w:p w:rsidR="004611A1" w:rsidRPr="00BC686B" w:rsidRDefault="004611A1" w:rsidP="004611A1">
      <w:pPr>
        <w:adjustRightInd w:val="0"/>
        <w:snapToGrid w:val="0"/>
        <w:ind w:firstLine="720"/>
        <w:jc w:val="both"/>
        <w:rPr>
          <w:rFonts w:ascii="Times New Roman" w:hAnsi="Times New Roman" w:cs="Times New Roman"/>
          <w:sz w:val="28"/>
          <w:szCs w:val="28"/>
        </w:rPr>
      </w:pPr>
    </w:p>
    <w:p w:rsidR="003E1C24" w:rsidRPr="00BC686B" w:rsidRDefault="003E1C24">
      <w:pPr>
        <w:rPr>
          <w:rFonts w:ascii="Times New Roman" w:hAnsi="Times New Roman" w:cs="Times New Roman"/>
          <w:sz w:val="28"/>
          <w:szCs w:val="28"/>
        </w:rPr>
      </w:pPr>
    </w:p>
    <w:sectPr w:rsidR="003E1C24" w:rsidRPr="00BC686B" w:rsidSect="00BC686B">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1A1"/>
    <w:rsid w:val="00225B67"/>
    <w:rsid w:val="003E1C24"/>
    <w:rsid w:val="004611A1"/>
    <w:rsid w:val="004B7406"/>
    <w:rsid w:val="00556DE7"/>
    <w:rsid w:val="00987B06"/>
    <w:rsid w:val="00BC686B"/>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0258"/>
  <w15:chartTrackingRefBased/>
  <w15:docId w15:val="{DC2DD352-184E-481D-898C-BE226C23F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1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11A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11A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611A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611A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11A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11A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11A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1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11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11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11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611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611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611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611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611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611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1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1A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1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611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11A1"/>
    <w:rPr>
      <w:i/>
      <w:iCs/>
      <w:color w:val="404040" w:themeColor="text1" w:themeTint="BF"/>
    </w:rPr>
  </w:style>
  <w:style w:type="paragraph" w:styleId="ListParagraph">
    <w:name w:val="List Paragraph"/>
    <w:basedOn w:val="Normal"/>
    <w:uiPriority w:val="34"/>
    <w:qFormat/>
    <w:rsid w:val="004611A1"/>
    <w:pPr>
      <w:ind w:left="720"/>
      <w:contextualSpacing/>
    </w:pPr>
  </w:style>
  <w:style w:type="character" w:styleId="IntenseEmphasis">
    <w:name w:val="Intense Emphasis"/>
    <w:basedOn w:val="DefaultParagraphFont"/>
    <w:uiPriority w:val="21"/>
    <w:qFormat/>
    <w:rsid w:val="004611A1"/>
    <w:rPr>
      <w:i/>
      <w:iCs/>
      <w:color w:val="2F5496" w:themeColor="accent1" w:themeShade="BF"/>
    </w:rPr>
  </w:style>
  <w:style w:type="paragraph" w:styleId="IntenseQuote">
    <w:name w:val="Intense Quote"/>
    <w:basedOn w:val="Normal"/>
    <w:next w:val="Normal"/>
    <w:link w:val="IntenseQuoteChar"/>
    <w:uiPriority w:val="30"/>
    <w:qFormat/>
    <w:rsid w:val="00461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11A1"/>
    <w:rPr>
      <w:i/>
      <w:iCs/>
      <w:color w:val="2F5496" w:themeColor="accent1" w:themeShade="BF"/>
    </w:rPr>
  </w:style>
  <w:style w:type="character" w:styleId="IntenseReference">
    <w:name w:val="Intense Reference"/>
    <w:basedOn w:val="DefaultParagraphFont"/>
    <w:uiPriority w:val="32"/>
    <w:qFormat/>
    <w:rsid w:val="004611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2026-02-06T08:10:00Z</dcterms:created>
  <dcterms:modified xsi:type="dcterms:W3CDTF">2026-02-06T08:10:00Z</dcterms:modified>
</cp:coreProperties>
</file>